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1843153"/>
        <w:docPartObj>
          <w:docPartGallery w:val="Cover Pages"/>
          <w:docPartUnique/>
        </w:docPartObj>
      </w:sdtPr>
      <w:sdtEndPr/>
      <w:sdtContent>
        <w:p w14:paraId="0CA1B2D5" w14:textId="40886FDA" w:rsidR="008A19B2" w:rsidRDefault="008A19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A19B2" w14:paraId="31A63D3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897E2FE6EF74B9487209A93291834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563E71" w14:textId="035F90F3" w:rsidR="008A19B2" w:rsidRDefault="008A19B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Mata Kuliah Sistem Cerdas</w:t>
                    </w:r>
                  </w:p>
                </w:tc>
              </w:sdtContent>
            </w:sdt>
          </w:tr>
          <w:tr w:rsidR="008A19B2" w14:paraId="40D933B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309559CC67846D68F04F30080BA7C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186F105" w14:textId="345E0130" w:rsidR="008A19B2" w:rsidRDefault="00FD5CAA" w:rsidP="00FD5CA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TM 4</w:t>
                    </w:r>
                    <w:r w:rsidR="008A19B2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NAÏVE BAYES</w:t>
                    </w:r>
                  </w:p>
                </w:sdtContent>
              </w:sdt>
            </w:tc>
          </w:tr>
          <w:tr w:rsidR="008A19B2" w14:paraId="2511E7C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C75D7ADA4B044B28C49FADCCFB7E89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A0F633" w14:textId="3F10636A" w:rsidR="008A19B2" w:rsidRDefault="00AF71F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NOVIANTO HADI RAHARJO</w:t>
                    </w:r>
                    <w:r w:rsidR="008A19B2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|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E41212429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A19B2" w14:paraId="0DD2E98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6CB6ACD5334AD588C883BDA828328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AF4C02A" w14:textId="68299ED8" w:rsidR="008A19B2" w:rsidRDefault="008A19B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Dosen Pengampu : Ratih Ayuninghemi, S.ST,M.Kom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4DDD7856E204933B8F7981D9A1FA7E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A7CD80F" w14:textId="2A837EA8" w:rsidR="008A19B2" w:rsidRDefault="00FD5CAA" w:rsidP="00FD5CA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10 OKTOBER </w:t>
                    </w:r>
                    <w:r w:rsidR="00AF71F1">
                      <w:rPr>
                        <w:color w:val="4472C4" w:themeColor="accent1"/>
                        <w:sz w:val="28"/>
                        <w:szCs w:val="28"/>
                      </w:rPr>
                      <w:t>2021</w:t>
                    </w:r>
                  </w:p>
                </w:sdtContent>
              </w:sdt>
              <w:p w14:paraId="02799843" w14:textId="77777777" w:rsidR="008A19B2" w:rsidRDefault="008A19B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F3A524E" w14:textId="455F78BB" w:rsidR="008A19B2" w:rsidRDefault="007A1EE5">
          <w:r>
            <w:rPr>
              <w:noProof/>
            </w:rPr>
            <w:lastRenderedPageBreak/>
            <w:drawing>
              <wp:anchor distT="0" distB="0" distL="114300" distR="114300" simplePos="0" relativeHeight="251658240" behindDoc="0" locked="0" layoutInCell="1" allowOverlap="1" wp14:anchorId="0652681E" wp14:editId="44340C75">
                <wp:simplePos x="0" y="0"/>
                <wp:positionH relativeFrom="margin">
                  <wp:posOffset>2288540</wp:posOffset>
                </wp:positionH>
                <wp:positionV relativeFrom="margin">
                  <wp:posOffset>509270</wp:posOffset>
                </wp:positionV>
                <wp:extent cx="3654425" cy="812800"/>
                <wp:effectExtent l="0" t="0" r="3175" b="635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4425" cy="81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A19B2">
            <w:br w:type="page"/>
          </w:r>
        </w:p>
      </w:sdtContent>
    </w:sdt>
    <w:p w14:paraId="5138D71F" w14:textId="3665490F" w:rsidR="008A19B2" w:rsidRPr="00813C8A" w:rsidRDefault="00FD5CAA" w:rsidP="00FD5CAA">
      <w:pPr>
        <w:jc w:val="center"/>
        <w:rPr>
          <w:b/>
          <w:bCs/>
          <w:sz w:val="28"/>
          <w:szCs w:val="28"/>
        </w:rPr>
      </w:pPr>
      <w:r w:rsidRPr="00FD5CAA">
        <w:rPr>
          <w:b/>
          <w:bCs/>
          <w:sz w:val="28"/>
          <w:szCs w:val="28"/>
        </w:rPr>
        <w:lastRenderedPageBreak/>
        <w:t>Implementasi Data Mining untuk Evaluasi Kinerja</w:t>
      </w:r>
      <w:r>
        <w:rPr>
          <w:b/>
          <w:bCs/>
          <w:sz w:val="28"/>
          <w:szCs w:val="28"/>
        </w:rPr>
        <w:t xml:space="preserve"> </w:t>
      </w:r>
      <w:r w:rsidRPr="00FD5CAA">
        <w:rPr>
          <w:b/>
          <w:bCs/>
          <w:sz w:val="28"/>
          <w:szCs w:val="28"/>
        </w:rPr>
        <w:t>Akademik Mahasiswa Menggunakan Algoritma</w:t>
      </w:r>
      <w:r>
        <w:rPr>
          <w:b/>
          <w:bCs/>
          <w:sz w:val="28"/>
          <w:szCs w:val="28"/>
        </w:rPr>
        <w:t xml:space="preserve"> </w:t>
      </w:r>
      <w:r w:rsidRPr="00FD5CAA">
        <w:rPr>
          <w:b/>
          <w:bCs/>
          <w:sz w:val="28"/>
          <w:szCs w:val="28"/>
        </w:rPr>
        <w:t>Naive Bayes Classifier</w:t>
      </w:r>
    </w:p>
    <w:tbl>
      <w:tblPr>
        <w:tblStyle w:val="TableGrid"/>
        <w:tblW w:w="49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275"/>
        <w:gridCol w:w="6954"/>
      </w:tblGrid>
      <w:tr w:rsidR="00D64716" w14:paraId="25C006FD" w14:textId="77777777" w:rsidTr="003004C4">
        <w:tc>
          <w:tcPr>
            <w:tcW w:w="984" w:type="pct"/>
          </w:tcPr>
          <w:p w14:paraId="72A79075" w14:textId="2BE159AF" w:rsidR="00D64716" w:rsidRDefault="00D64716" w:rsidP="00754F79">
            <w:r>
              <w:t>Link Karya Ilmiah</w:t>
            </w:r>
          </w:p>
        </w:tc>
        <w:tc>
          <w:tcPr>
            <w:tcW w:w="153" w:type="pct"/>
          </w:tcPr>
          <w:p w14:paraId="6E472D6A" w14:textId="4486FBE9" w:rsidR="00D64716" w:rsidRDefault="00D64716" w:rsidP="00DB3404">
            <w:r>
              <w:t>:</w:t>
            </w:r>
          </w:p>
        </w:tc>
        <w:tc>
          <w:tcPr>
            <w:tcW w:w="3863" w:type="pct"/>
          </w:tcPr>
          <w:p w14:paraId="2ED962BF" w14:textId="5C66826B" w:rsidR="00D64716" w:rsidRDefault="00FD5CAA" w:rsidP="00DB34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CAA">
              <w:t>https://citec.amikom.ac.id/main/index.php/citec/article/view/106/104</w:t>
            </w:r>
          </w:p>
          <w:p w14:paraId="215DC7A0" w14:textId="6F65C8E8" w:rsidR="006F126D" w:rsidRDefault="006F126D" w:rsidP="00DB3404"/>
        </w:tc>
      </w:tr>
      <w:tr w:rsidR="00D94101" w14:paraId="3C014851" w14:textId="77777777" w:rsidTr="003004C4">
        <w:tc>
          <w:tcPr>
            <w:tcW w:w="984" w:type="pct"/>
          </w:tcPr>
          <w:p w14:paraId="59BDB293" w14:textId="44061C0F" w:rsidR="00D94101" w:rsidRDefault="00D94101" w:rsidP="00754F79">
            <w:r>
              <w:t>Penerbit</w:t>
            </w:r>
          </w:p>
        </w:tc>
        <w:tc>
          <w:tcPr>
            <w:tcW w:w="153" w:type="pct"/>
          </w:tcPr>
          <w:p w14:paraId="5D7885EC" w14:textId="396F35EE" w:rsidR="00D94101" w:rsidRDefault="00D94101" w:rsidP="00DB3404">
            <w:r>
              <w:t>:</w:t>
            </w:r>
          </w:p>
        </w:tc>
        <w:tc>
          <w:tcPr>
            <w:tcW w:w="3863" w:type="pct"/>
          </w:tcPr>
          <w:p w14:paraId="102BF7CC" w14:textId="77777777" w:rsidR="00FD5CAA" w:rsidRDefault="00FD5CAA" w:rsidP="00DB3404">
            <w:pPr>
              <w:rPr>
                <w:rFonts w:cstheme="minorHAnsi"/>
                <w:shd w:val="clear" w:color="auto" w:fill="FFFFFF"/>
              </w:rPr>
            </w:pPr>
            <w:r w:rsidRPr="00FD5CAA">
              <w:rPr>
                <w:rFonts w:cstheme="minorHAnsi"/>
                <w:shd w:val="clear" w:color="auto" w:fill="FFFFFF"/>
              </w:rPr>
              <w:t>CREATIVE INFORMATION TECHNOLOGY JOURNAL</w:t>
            </w:r>
          </w:p>
          <w:p w14:paraId="4FDB1A66" w14:textId="77777777" w:rsidR="005270CD" w:rsidRDefault="00FD5CAA" w:rsidP="00DB3404">
            <w:pPr>
              <w:rPr>
                <w:rFonts w:cstheme="minorHAnsi"/>
              </w:rPr>
            </w:pPr>
            <w:r w:rsidRPr="00FD5CAA">
              <w:rPr>
                <w:rFonts w:cstheme="minorHAnsi"/>
              </w:rPr>
              <w:t>M. Syukri Mustaf</w:t>
            </w:r>
            <w:r>
              <w:rPr>
                <w:rFonts w:cstheme="minorHAnsi"/>
              </w:rPr>
              <w:t>a</w:t>
            </w:r>
            <w:r w:rsidRPr="00FD5CAA">
              <w:rPr>
                <w:rFonts w:cstheme="minorHAnsi"/>
              </w:rPr>
              <w:t>, Muh Rizky</w:t>
            </w:r>
            <w:r>
              <w:rPr>
                <w:rFonts w:cstheme="minorHAnsi"/>
              </w:rPr>
              <w:t xml:space="preserve"> Ramadhan, Angelina P. Thenata</w:t>
            </w:r>
          </w:p>
          <w:p w14:paraId="73B68460" w14:textId="293776F3" w:rsidR="00FD5CAA" w:rsidRPr="003004C4" w:rsidRDefault="00FD5CAA" w:rsidP="00DB3404">
            <w:pPr>
              <w:rPr>
                <w:rFonts w:cstheme="minorHAnsi"/>
                <w:color w:val="111111"/>
                <w:sz w:val="17"/>
                <w:szCs w:val="17"/>
                <w:shd w:val="clear" w:color="auto" w:fill="FBFBF3"/>
              </w:rPr>
            </w:pPr>
          </w:p>
        </w:tc>
      </w:tr>
      <w:tr w:rsidR="00D94101" w14:paraId="10CFD7DE" w14:textId="77777777" w:rsidTr="003004C4">
        <w:tc>
          <w:tcPr>
            <w:tcW w:w="984" w:type="pct"/>
          </w:tcPr>
          <w:p w14:paraId="5B92CE8C" w14:textId="2B62940E" w:rsidR="00D94101" w:rsidRDefault="00D94101" w:rsidP="00754F79">
            <w:r>
              <w:t>Tanggal Unduh</w:t>
            </w:r>
          </w:p>
        </w:tc>
        <w:tc>
          <w:tcPr>
            <w:tcW w:w="153" w:type="pct"/>
          </w:tcPr>
          <w:p w14:paraId="2A0AAA70" w14:textId="7FD6A144" w:rsidR="00D94101" w:rsidRDefault="00D94101" w:rsidP="00DB3404">
            <w:r>
              <w:t>:</w:t>
            </w:r>
          </w:p>
        </w:tc>
        <w:tc>
          <w:tcPr>
            <w:tcW w:w="3863" w:type="pct"/>
          </w:tcPr>
          <w:p w14:paraId="7639571D" w14:textId="09F61382" w:rsidR="00D94101" w:rsidRPr="003004C4" w:rsidRDefault="00FD5CAA" w:rsidP="00FD5CAA">
            <w:pPr>
              <w:rPr>
                <w:rFonts w:cstheme="minorHAnsi"/>
                <w:color w:val="111111"/>
                <w:shd w:val="clear" w:color="auto" w:fill="FBFBF3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10</w:t>
            </w:r>
            <w:r w:rsidR="00AF71F1" w:rsidRPr="003004C4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Oktober </w:t>
            </w:r>
            <w:r w:rsidR="00AF71F1" w:rsidRPr="003004C4">
              <w:rPr>
                <w:rFonts w:cstheme="minorHAnsi"/>
                <w:color w:val="000000"/>
                <w:shd w:val="clear" w:color="auto" w:fill="FFFFFF"/>
              </w:rPr>
              <w:t>2021</w:t>
            </w:r>
          </w:p>
        </w:tc>
      </w:tr>
      <w:tr w:rsidR="00D94101" w14:paraId="48327D74" w14:textId="77777777" w:rsidTr="003004C4">
        <w:tc>
          <w:tcPr>
            <w:tcW w:w="984" w:type="pct"/>
          </w:tcPr>
          <w:p w14:paraId="7C8CB458" w14:textId="77777777" w:rsidR="00D94101" w:rsidRDefault="00D94101" w:rsidP="00754F79"/>
        </w:tc>
        <w:tc>
          <w:tcPr>
            <w:tcW w:w="153" w:type="pct"/>
          </w:tcPr>
          <w:p w14:paraId="3CEF8902" w14:textId="77777777" w:rsidR="00D94101" w:rsidRDefault="00D94101" w:rsidP="00DB3404"/>
        </w:tc>
        <w:tc>
          <w:tcPr>
            <w:tcW w:w="3863" w:type="pct"/>
          </w:tcPr>
          <w:p w14:paraId="4C67E113" w14:textId="77777777" w:rsidR="00D94101" w:rsidRDefault="00D94101" w:rsidP="00DB3404">
            <w:pPr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</w:tc>
      </w:tr>
      <w:tr w:rsidR="00D94101" w14:paraId="4BC396EB" w14:textId="77777777" w:rsidTr="003004C4">
        <w:tc>
          <w:tcPr>
            <w:tcW w:w="984" w:type="pct"/>
          </w:tcPr>
          <w:p w14:paraId="4030EF57" w14:textId="48D600D0" w:rsidR="00D94101" w:rsidRDefault="00D94101" w:rsidP="00754F79">
            <w:r>
              <w:t>Hasil Review</w:t>
            </w:r>
          </w:p>
        </w:tc>
        <w:tc>
          <w:tcPr>
            <w:tcW w:w="153" w:type="pct"/>
          </w:tcPr>
          <w:p w14:paraId="305AC3C8" w14:textId="77777777" w:rsidR="00D94101" w:rsidRDefault="00D94101" w:rsidP="00DB3404"/>
        </w:tc>
        <w:tc>
          <w:tcPr>
            <w:tcW w:w="3863" w:type="pct"/>
          </w:tcPr>
          <w:p w14:paraId="2515AE11" w14:textId="77777777" w:rsidR="00D94101" w:rsidRDefault="00D94101" w:rsidP="00DB3404">
            <w:pPr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</w:tc>
      </w:tr>
      <w:tr w:rsidR="00D94101" w14:paraId="1B334265" w14:textId="77777777" w:rsidTr="003004C4">
        <w:tc>
          <w:tcPr>
            <w:tcW w:w="984" w:type="pct"/>
          </w:tcPr>
          <w:p w14:paraId="5CD312AA" w14:textId="377DA669" w:rsidR="00D94101" w:rsidRDefault="00D94101" w:rsidP="00754F79">
            <w:r>
              <w:t>1. Masalah</w:t>
            </w:r>
          </w:p>
        </w:tc>
        <w:tc>
          <w:tcPr>
            <w:tcW w:w="153" w:type="pct"/>
          </w:tcPr>
          <w:p w14:paraId="287FFC2B" w14:textId="6A65D0E0" w:rsidR="00D94101" w:rsidRDefault="00D94101" w:rsidP="00DB3404">
            <w:r>
              <w:t>:</w:t>
            </w:r>
          </w:p>
        </w:tc>
        <w:tc>
          <w:tcPr>
            <w:tcW w:w="3863" w:type="pct"/>
          </w:tcPr>
          <w:p w14:paraId="4FE6E797" w14:textId="0AD5481C" w:rsidR="005270CD" w:rsidRDefault="00890E74" w:rsidP="005270CD">
            <w:pPr>
              <w:jc w:val="both"/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  <w:r>
              <w:t>mengklasifikasikan mahasiswa yang telah menyelesaikan 4 semester yang dapat lulus tepat waktu dan yang tidak dapat lulus tepat waktu dengan melihat pola kelulusan mahasiswa STMIK Dipanegara Makassar beberapa periode sebelumnya</w:t>
            </w:r>
          </w:p>
          <w:p w14:paraId="50F9D37D" w14:textId="27179E04" w:rsidR="005270CD" w:rsidRDefault="005270CD" w:rsidP="005270CD">
            <w:pPr>
              <w:jc w:val="both"/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</w:tc>
      </w:tr>
      <w:tr w:rsidR="00D94101" w14:paraId="1B0C458F" w14:textId="77777777" w:rsidTr="003004C4">
        <w:tc>
          <w:tcPr>
            <w:tcW w:w="984" w:type="pct"/>
          </w:tcPr>
          <w:p w14:paraId="7F874C56" w14:textId="76B02CEA" w:rsidR="00D94101" w:rsidRDefault="00D94101" w:rsidP="00BF78F1">
            <w:pPr>
              <w:jc w:val="both"/>
            </w:pPr>
            <w:r>
              <w:t>2. Metode</w:t>
            </w:r>
          </w:p>
        </w:tc>
        <w:tc>
          <w:tcPr>
            <w:tcW w:w="153" w:type="pct"/>
          </w:tcPr>
          <w:p w14:paraId="0488702A" w14:textId="5FB7F708" w:rsidR="00D94101" w:rsidRDefault="00D94101" w:rsidP="00BF78F1">
            <w:pPr>
              <w:jc w:val="both"/>
            </w:pPr>
            <w:r>
              <w:t>:</w:t>
            </w:r>
          </w:p>
        </w:tc>
        <w:tc>
          <w:tcPr>
            <w:tcW w:w="3863" w:type="pct"/>
          </w:tcPr>
          <w:p w14:paraId="6E9D9086" w14:textId="77777777" w:rsidR="005270CD" w:rsidRDefault="00FD5CAA" w:rsidP="009F472C">
            <w:pPr>
              <w:jc w:val="both"/>
            </w:pPr>
            <w:r>
              <w:t>Algoritma Naive Bayes Classifier</w:t>
            </w:r>
            <w:r w:rsidR="00577EBB">
              <w:t xml:space="preserve">, </w:t>
            </w:r>
            <w:r w:rsidR="00577EBB">
              <w:t>Confusion Matrix</w:t>
            </w:r>
          </w:p>
          <w:p w14:paraId="0143A48C" w14:textId="136040AB" w:rsidR="009F472C" w:rsidRDefault="009F472C" w:rsidP="009F472C">
            <w:pPr>
              <w:jc w:val="both"/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</w:tc>
        <w:bookmarkStart w:id="0" w:name="_GoBack"/>
        <w:bookmarkEnd w:id="0"/>
      </w:tr>
      <w:tr w:rsidR="00D94101" w14:paraId="10E24AE4" w14:textId="77777777" w:rsidTr="003004C4">
        <w:tc>
          <w:tcPr>
            <w:tcW w:w="984" w:type="pct"/>
          </w:tcPr>
          <w:p w14:paraId="6F32FACF" w14:textId="02B1ED61" w:rsidR="00D94101" w:rsidRDefault="00D94101" w:rsidP="00754F79">
            <w:r>
              <w:t>3. Hasil</w:t>
            </w:r>
          </w:p>
        </w:tc>
        <w:tc>
          <w:tcPr>
            <w:tcW w:w="153" w:type="pct"/>
          </w:tcPr>
          <w:p w14:paraId="11CCC1FA" w14:textId="7EEC44C7" w:rsidR="00D94101" w:rsidRDefault="00D94101" w:rsidP="00DB3404">
            <w:r>
              <w:t>:</w:t>
            </w:r>
          </w:p>
        </w:tc>
        <w:tc>
          <w:tcPr>
            <w:tcW w:w="3863" w:type="pct"/>
          </w:tcPr>
          <w:p w14:paraId="2D332221" w14:textId="77777777" w:rsidR="00577EBB" w:rsidRDefault="00552C48" w:rsidP="005270CD">
            <w:pPr>
              <w:jc w:val="both"/>
            </w:pPr>
            <w:r>
              <w:t xml:space="preserve">Dari 26 data alumni yang diambil secara acak dan data 26 alumni tersebut tidak ada didalam data training, dilakukan pengujian akurasi dan ketepatan hasil klasifikasi dengan menggunakan metode Confusion Matrix, </w:t>
            </w:r>
            <w:r>
              <w:t xml:space="preserve">x, yaitu suatu metode yang biasanya digunakan dalam melakukan perhitungan akurasi pada suatu data mining. Perhitungan yang dihasilkan dari rumus ini terdiri dari 4 jenis keluaran, antara lain recall, accuracy, precision, dan error rate. </w:t>
            </w:r>
          </w:p>
          <w:p w14:paraId="2EDA1524" w14:textId="77777777" w:rsidR="00577EBB" w:rsidRDefault="00552C48" w:rsidP="005270CD">
            <w:pPr>
              <w:jc w:val="both"/>
            </w:pPr>
            <w:r>
              <w:t xml:space="preserve">1. Recall adalah proporsi kasus positif yang diidentifikasi dengan benar, rumus recall = D/(C+D) </w:t>
            </w:r>
          </w:p>
          <w:p w14:paraId="16EC03A8" w14:textId="77777777" w:rsidR="00577EBB" w:rsidRDefault="00552C48" w:rsidP="005270CD">
            <w:pPr>
              <w:jc w:val="both"/>
            </w:pPr>
            <w:r>
              <w:t xml:space="preserve">2. Accuracy adalah perbandingan kasus yang teridentifikasi benar dengan jumlah semua kasus, rumus dari accuracy= (A+D)/(A+B+C+D) </w:t>
            </w:r>
          </w:p>
          <w:p w14:paraId="12B07C01" w14:textId="77777777" w:rsidR="00577EBB" w:rsidRDefault="00552C48" w:rsidP="005270CD">
            <w:pPr>
              <w:jc w:val="both"/>
            </w:pPr>
            <w:r>
              <w:t xml:space="preserve">3. Precision adalah proporsi kasus dengan hasil positif yang benar, rumus dari Precision = D/(B+D) </w:t>
            </w:r>
          </w:p>
          <w:p w14:paraId="53CC3389" w14:textId="77777777" w:rsidR="00577EBB" w:rsidRDefault="00552C48" w:rsidP="005270CD">
            <w:pPr>
              <w:jc w:val="both"/>
            </w:pPr>
            <w:r>
              <w:t xml:space="preserve">4. Error Rate adalah kasus yang teridentifikasi salah yang dibandingkan dengan jumlah semua kasus, rumus dari Error Rate = (B+C)/( A+B+C+D) Keterangan: </w:t>
            </w:r>
          </w:p>
          <w:p w14:paraId="047D3C29" w14:textId="77777777" w:rsidR="00577EBB" w:rsidRDefault="00552C48" w:rsidP="005270CD">
            <w:pPr>
              <w:jc w:val="both"/>
            </w:pPr>
            <w:r w:rsidRPr="00577EBB">
              <w:rPr>
                <w:b/>
                <w:bCs/>
                <w:color w:val="ED7D31" w:themeColor="accent2"/>
              </w:rPr>
              <w:t>A</w:t>
            </w:r>
            <w:r w:rsidRPr="00577EBB">
              <w:rPr>
                <w:color w:val="ED7D31" w:themeColor="accent2"/>
              </w:rPr>
              <w:t xml:space="preserve"> </w:t>
            </w:r>
            <w:r>
              <w:t xml:space="preserve">= jika hasil prediksi Terlambat dan data sebenarnya Terlambat. </w:t>
            </w:r>
          </w:p>
          <w:p w14:paraId="79B843CE" w14:textId="77777777" w:rsidR="00577EBB" w:rsidRDefault="00552C48" w:rsidP="005270CD">
            <w:pPr>
              <w:jc w:val="both"/>
            </w:pPr>
            <w:r w:rsidRPr="00577EBB">
              <w:rPr>
                <w:b/>
                <w:bCs/>
                <w:color w:val="ED7D31" w:themeColor="accent2"/>
              </w:rPr>
              <w:t>B</w:t>
            </w:r>
            <w:r w:rsidRPr="00577EBB">
              <w:rPr>
                <w:color w:val="ED7D31" w:themeColor="accent2"/>
              </w:rPr>
              <w:t xml:space="preserve"> </w:t>
            </w:r>
            <w:r>
              <w:t xml:space="preserve">= jika hasil prediksi Tepat Waktu sedangkan nilai sebenarnya Terlambat. </w:t>
            </w:r>
          </w:p>
          <w:p w14:paraId="14C334D0" w14:textId="77777777" w:rsidR="00577EBB" w:rsidRDefault="00552C48" w:rsidP="005270CD">
            <w:pPr>
              <w:jc w:val="both"/>
            </w:pPr>
            <w:r w:rsidRPr="00577EBB">
              <w:rPr>
                <w:b/>
                <w:bCs/>
                <w:color w:val="ED7D31" w:themeColor="accent2"/>
              </w:rPr>
              <w:t>C</w:t>
            </w:r>
            <w:r w:rsidRPr="00577EBB">
              <w:rPr>
                <w:color w:val="ED7D31" w:themeColor="accent2"/>
              </w:rPr>
              <w:t xml:space="preserve"> </w:t>
            </w:r>
            <w:r>
              <w:t xml:space="preserve">= jika hasil prediksi Terlambat sedangkan nilai sebenarnya Tepat Waktu. </w:t>
            </w:r>
          </w:p>
          <w:p w14:paraId="37AB5B2C" w14:textId="77777777" w:rsidR="00577EBB" w:rsidRDefault="00552C48" w:rsidP="005270CD">
            <w:pPr>
              <w:jc w:val="both"/>
            </w:pPr>
            <w:r w:rsidRPr="00577EBB">
              <w:rPr>
                <w:b/>
                <w:bCs/>
                <w:color w:val="ED7D31" w:themeColor="accent2"/>
              </w:rPr>
              <w:t>D</w:t>
            </w:r>
            <w:r w:rsidRPr="00577EBB">
              <w:rPr>
                <w:color w:val="ED7D31" w:themeColor="accent2"/>
              </w:rPr>
              <w:t xml:space="preserve"> </w:t>
            </w:r>
            <w:r>
              <w:t xml:space="preserve">= jika hasil prediksi Tepat Waktu dan nilai sebenarnya Tepat Waktu. </w:t>
            </w:r>
          </w:p>
          <w:p w14:paraId="6DD9318F" w14:textId="77777777" w:rsidR="00577EBB" w:rsidRDefault="00552C48" w:rsidP="005270CD">
            <w:pPr>
              <w:jc w:val="both"/>
            </w:pPr>
            <w:r w:rsidRPr="00577EBB">
              <w:rPr>
                <w:b/>
                <w:bCs/>
                <w:color w:val="ED7D31" w:themeColor="accent2"/>
              </w:rPr>
              <w:t>A</w:t>
            </w:r>
            <w:r w:rsidRPr="00577EBB">
              <w:rPr>
                <w:color w:val="ED7D31" w:themeColor="accent2"/>
              </w:rPr>
              <w:t xml:space="preserve"> </w:t>
            </w:r>
            <w:r>
              <w:t xml:space="preserve">= </w:t>
            </w:r>
            <w:r w:rsidRPr="00577EBB">
              <w:rPr>
                <w:b/>
                <w:bCs/>
                <w:color w:val="2E74B5" w:themeColor="accent5" w:themeShade="BF"/>
              </w:rPr>
              <w:t>9</w:t>
            </w:r>
            <w:r>
              <w:t xml:space="preserve">. </w:t>
            </w:r>
            <w:r w:rsidRPr="00577EBB">
              <w:rPr>
                <w:b/>
                <w:bCs/>
                <w:color w:val="ED7D31" w:themeColor="accent2"/>
              </w:rPr>
              <w:t>B</w:t>
            </w:r>
            <w:r w:rsidRPr="00577EBB">
              <w:rPr>
                <w:color w:val="ED7D31" w:themeColor="accent2"/>
              </w:rPr>
              <w:t xml:space="preserve"> </w:t>
            </w:r>
            <w:r>
              <w:t xml:space="preserve">= </w:t>
            </w:r>
            <w:r w:rsidRPr="00577EBB">
              <w:rPr>
                <w:b/>
                <w:bCs/>
                <w:color w:val="2E74B5" w:themeColor="accent5" w:themeShade="BF"/>
              </w:rPr>
              <w:t>1</w:t>
            </w:r>
            <w:r>
              <w:t xml:space="preserve">. </w:t>
            </w:r>
            <w:r w:rsidRPr="00577EBB">
              <w:rPr>
                <w:b/>
                <w:bCs/>
                <w:color w:val="ED7D31" w:themeColor="accent2"/>
              </w:rPr>
              <w:t>C</w:t>
            </w:r>
            <w:r w:rsidRPr="00577EBB">
              <w:rPr>
                <w:color w:val="ED7D31" w:themeColor="accent2"/>
              </w:rPr>
              <w:t xml:space="preserve"> </w:t>
            </w:r>
            <w:r>
              <w:t xml:space="preserve">= </w:t>
            </w:r>
            <w:r w:rsidRPr="00577EBB">
              <w:rPr>
                <w:b/>
                <w:bCs/>
                <w:color w:val="2E74B5" w:themeColor="accent5" w:themeShade="BF"/>
              </w:rPr>
              <w:t>1</w:t>
            </w:r>
            <w:r>
              <w:t xml:space="preserve">. </w:t>
            </w:r>
            <w:r w:rsidRPr="00577EBB">
              <w:rPr>
                <w:b/>
                <w:bCs/>
                <w:color w:val="ED7D31" w:themeColor="accent2"/>
              </w:rPr>
              <w:t>D</w:t>
            </w:r>
            <w:r w:rsidRPr="00577EBB">
              <w:rPr>
                <w:color w:val="ED7D31" w:themeColor="accent2"/>
              </w:rPr>
              <w:t xml:space="preserve"> </w:t>
            </w:r>
            <w:r>
              <w:t xml:space="preserve">= </w:t>
            </w:r>
            <w:r w:rsidRPr="00577EBB">
              <w:rPr>
                <w:b/>
                <w:bCs/>
                <w:color w:val="2E74B5" w:themeColor="accent5" w:themeShade="BF"/>
              </w:rPr>
              <w:t>15</w:t>
            </w:r>
            <w:r w:rsidRPr="00577EBB">
              <w:rPr>
                <w:color w:val="2E74B5" w:themeColor="accent5" w:themeShade="BF"/>
              </w:rPr>
              <w:t xml:space="preserve"> </w:t>
            </w:r>
          </w:p>
          <w:p w14:paraId="46222528" w14:textId="77777777" w:rsidR="00577EBB" w:rsidRDefault="00552C48" w:rsidP="005270CD">
            <w:pPr>
              <w:jc w:val="both"/>
            </w:pPr>
            <w:r w:rsidRPr="00577EBB">
              <w:rPr>
                <w:b/>
                <w:bCs/>
                <w:color w:val="ED7D31" w:themeColor="accent2"/>
              </w:rPr>
              <w:t xml:space="preserve">Recall </w:t>
            </w:r>
            <w:r>
              <w:t>= 15</w:t>
            </w:r>
            <w:r w:rsidR="00577EBB">
              <w:t>/</w:t>
            </w:r>
            <w:r>
              <w:t xml:space="preserve"> (1 + 15) = </w:t>
            </w:r>
            <w:r w:rsidRPr="00577EBB">
              <w:rPr>
                <w:b/>
                <w:bCs/>
                <w:color w:val="ED7D31" w:themeColor="accent2"/>
              </w:rPr>
              <w:t>0.9375</w:t>
            </w:r>
            <w:r w:rsidRPr="00577EBB">
              <w:rPr>
                <w:color w:val="ED7D31" w:themeColor="accent2"/>
              </w:rPr>
              <w:t xml:space="preserve"> </w:t>
            </w:r>
          </w:p>
          <w:p w14:paraId="1D1B1F16" w14:textId="73393703" w:rsidR="00577EBB" w:rsidRDefault="00552C48" w:rsidP="005270CD">
            <w:pPr>
              <w:jc w:val="both"/>
            </w:pPr>
            <w:r w:rsidRPr="00577EBB">
              <w:rPr>
                <w:b/>
                <w:bCs/>
                <w:color w:val="ED7D31" w:themeColor="accent2"/>
              </w:rPr>
              <w:t>Precision</w:t>
            </w:r>
            <w:r w:rsidRPr="00577EBB">
              <w:rPr>
                <w:color w:val="ED7D31" w:themeColor="accent2"/>
              </w:rPr>
              <w:t xml:space="preserve"> </w:t>
            </w:r>
            <w:r>
              <w:t xml:space="preserve">= 15 </w:t>
            </w:r>
            <w:r w:rsidR="00577EBB">
              <w:t>/</w:t>
            </w:r>
            <w:r>
              <w:t xml:space="preserve">(1 + 15)  = </w:t>
            </w:r>
            <w:r w:rsidRPr="00577EBB">
              <w:rPr>
                <w:b/>
                <w:bCs/>
                <w:color w:val="ED7D31" w:themeColor="accent2"/>
              </w:rPr>
              <w:t>0.9375</w:t>
            </w:r>
            <w:r w:rsidRPr="00577EBB">
              <w:rPr>
                <w:color w:val="ED7D31" w:themeColor="accent2"/>
              </w:rPr>
              <w:t xml:space="preserve"> </w:t>
            </w:r>
          </w:p>
          <w:p w14:paraId="3FEB9A90" w14:textId="77777777" w:rsidR="00577EBB" w:rsidRDefault="00552C48" w:rsidP="005270CD">
            <w:pPr>
              <w:jc w:val="both"/>
            </w:pPr>
            <w:r w:rsidRPr="00577EBB">
              <w:rPr>
                <w:b/>
                <w:bCs/>
                <w:color w:val="ED7D31" w:themeColor="accent2"/>
              </w:rPr>
              <w:t>Accuracy</w:t>
            </w:r>
            <w:r w:rsidRPr="00577EBB">
              <w:rPr>
                <w:color w:val="ED7D31" w:themeColor="accent2"/>
              </w:rPr>
              <w:t xml:space="preserve"> </w:t>
            </w:r>
            <w:r>
              <w:t xml:space="preserve">= (9 + 15) </w:t>
            </w:r>
            <w:r w:rsidR="00577EBB">
              <w:rPr>
                <w:rFonts w:ascii="Tahoma" w:hAnsi="Tahoma" w:cs="Tahoma"/>
              </w:rPr>
              <w:t>/</w:t>
            </w:r>
            <w:r>
              <w:t xml:space="preserve">(9 + 1 + 1 + 15) = </w:t>
            </w:r>
            <w:r w:rsidRPr="00577EBB">
              <w:rPr>
                <w:b/>
                <w:bCs/>
                <w:color w:val="ED7D31" w:themeColor="accent2"/>
              </w:rPr>
              <w:t>0.923076923</w:t>
            </w:r>
            <w:r>
              <w:t xml:space="preserve"> </w:t>
            </w:r>
          </w:p>
          <w:p w14:paraId="773A4126" w14:textId="2FBD7BC5" w:rsidR="00813C8A" w:rsidRPr="00134845" w:rsidRDefault="00552C48" w:rsidP="005270CD">
            <w:pPr>
              <w:jc w:val="both"/>
              <w:rPr>
                <w:rFonts w:ascii="Verdana" w:hAnsi="Verdana"/>
                <w:color w:val="111111"/>
                <w:shd w:val="clear" w:color="auto" w:fill="FBFBF3"/>
              </w:rPr>
            </w:pPr>
            <w:r w:rsidRPr="00577EBB">
              <w:rPr>
                <w:b/>
                <w:bCs/>
                <w:color w:val="ED7D31" w:themeColor="accent2"/>
              </w:rPr>
              <w:t>Error Rate</w:t>
            </w:r>
            <w:r w:rsidRPr="00577EBB">
              <w:rPr>
                <w:color w:val="ED7D31" w:themeColor="accent2"/>
              </w:rPr>
              <w:t xml:space="preserve"> </w:t>
            </w:r>
            <w:r>
              <w:t>= (1 + 1)</w:t>
            </w:r>
            <w:r w:rsidR="00577EBB">
              <w:rPr>
                <w:rFonts w:ascii="Tahoma" w:hAnsi="Tahoma" w:cs="Tahoma"/>
              </w:rPr>
              <w:t>/</w:t>
            </w:r>
            <w:r>
              <w:t xml:space="preserve">(9 + 1 + 1 + 15) = </w:t>
            </w:r>
            <w:r w:rsidRPr="00577EBB">
              <w:rPr>
                <w:b/>
                <w:bCs/>
                <w:color w:val="ED7D31" w:themeColor="accent2"/>
              </w:rPr>
              <w:t>0.076923077</w:t>
            </w:r>
          </w:p>
        </w:tc>
      </w:tr>
    </w:tbl>
    <w:p w14:paraId="39AFBF18" w14:textId="77777777" w:rsidR="00D64716" w:rsidRDefault="00D64716"/>
    <w:p w14:paraId="2EECD070" w14:textId="4EF1AF7B" w:rsidR="00D64716" w:rsidRDefault="00D64716"/>
    <w:sectPr w:rsidR="00D64716" w:rsidSect="00AF71F1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B2EAD"/>
    <w:multiLevelType w:val="hybridMultilevel"/>
    <w:tmpl w:val="CA1E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7128D"/>
    <w:multiLevelType w:val="hybridMultilevel"/>
    <w:tmpl w:val="A950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16"/>
    <w:rsid w:val="00134845"/>
    <w:rsid w:val="0014508D"/>
    <w:rsid w:val="001513DF"/>
    <w:rsid w:val="00156F97"/>
    <w:rsid w:val="001C4E65"/>
    <w:rsid w:val="002A0F0C"/>
    <w:rsid w:val="002B3A11"/>
    <w:rsid w:val="003004C4"/>
    <w:rsid w:val="0031467A"/>
    <w:rsid w:val="005270CD"/>
    <w:rsid w:val="00552C48"/>
    <w:rsid w:val="00577EBB"/>
    <w:rsid w:val="006F126D"/>
    <w:rsid w:val="007047AB"/>
    <w:rsid w:val="00754F79"/>
    <w:rsid w:val="007A1EE5"/>
    <w:rsid w:val="00813C8A"/>
    <w:rsid w:val="00842741"/>
    <w:rsid w:val="00852FFF"/>
    <w:rsid w:val="00890E74"/>
    <w:rsid w:val="008A19B2"/>
    <w:rsid w:val="00906431"/>
    <w:rsid w:val="009F472C"/>
    <w:rsid w:val="00AE7FDF"/>
    <w:rsid w:val="00AF71F1"/>
    <w:rsid w:val="00BD2EF6"/>
    <w:rsid w:val="00BD4B38"/>
    <w:rsid w:val="00BF78F1"/>
    <w:rsid w:val="00C508A4"/>
    <w:rsid w:val="00D64716"/>
    <w:rsid w:val="00D94101"/>
    <w:rsid w:val="00DB3404"/>
    <w:rsid w:val="00E12B2B"/>
    <w:rsid w:val="00E85A13"/>
    <w:rsid w:val="00EC404F"/>
    <w:rsid w:val="00F92360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F338E"/>
  <w15:chartTrackingRefBased/>
  <w15:docId w15:val="{5ACB193C-768F-4D29-9D93-AABC1899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4716"/>
    <w:pPr>
      <w:ind w:left="720"/>
      <w:contextualSpacing/>
    </w:pPr>
  </w:style>
  <w:style w:type="table" w:styleId="TableGrid">
    <w:name w:val="Table Grid"/>
    <w:basedOn w:val="TableNormal"/>
    <w:uiPriority w:val="39"/>
    <w:rsid w:val="00D64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A19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19B2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F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1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97E2FE6EF74B9487209A9329183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7E2D5-A383-42BC-AC59-48172BD1A4FE}"/>
      </w:docPartPr>
      <w:docPartBody>
        <w:p w:rsidR="00877D60" w:rsidRDefault="00523430" w:rsidP="00523430">
          <w:pPr>
            <w:pStyle w:val="1897E2FE6EF74B9487209A932918342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309559CC67846D68F04F30080BA7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96BD-633B-4B02-8562-DF6733BFFE2C}"/>
      </w:docPartPr>
      <w:docPartBody>
        <w:p w:rsidR="00877D60" w:rsidRDefault="00523430" w:rsidP="00523430">
          <w:pPr>
            <w:pStyle w:val="F309559CC67846D68F04F30080BA7C1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C75D7ADA4B044B28C49FADCCFB7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44426-F96D-4421-9E50-7B9944557E43}"/>
      </w:docPartPr>
      <w:docPartBody>
        <w:p w:rsidR="00877D60" w:rsidRDefault="00523430" w:rsidP="00523430">
          <w:pPr>
            <w:pStyle w:val="BC75D7ADA4B044B28C49FADCCFB7E89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6CB6ACD5334AD588C883BDA8283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11CAF-57ED-4C9F-B732-BDD5AFF6F0A3}"/>
      </w:docPartPr>
      <w:docPartBody>
        <w:p w:rsidR="00877D60" w:rsidRDefault="00523430" w:rsidP="00523430">
          <w:pPr>
            <w:pStyle w:val="FB6CB6ACD5334AD588C883BDA828328A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4DDD7856E204933B8F7981D9A1FA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0EA09-DFB3-4156-B58C-663E4487FE3F}"/>
      </w:docPartPr>
      <w:docPartBody>
        <w:p w:rsidR="00877D60" w:rsidRDefault="00523430" w:rsidP="00523430">
          <w:pPr>
            <w:pStyle w:val="F4DDD7856E204933B8F7981D9A1FA7E5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30"/>
    <w:rsid w:val="00201A51"/>
    <w:rsid w:val="00523430"/>
    <w:rsid w:val="00701BD3"/>
    <w:rsid w:val="00744B7F"/>
    <w:rsid w:val="00877D60"/>
    <w:rsid w:val="00C8646C"/>
    <w:rsid w:val="00C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97E2FE6EF74B9487209A932918342B">
    <w:name w:val="1897E2FE6EF74B9487209A932918342B"/>
    <w:rsid w:val="00523430"/>
  </w:style>
  <w:style w:type="paragraph" w:customStyle="1" w:styleId="F309559CC67846D68F04F30080BA7C12">
    <w:name w:val="F309559CC67846D68F04F30080BA7C12"/>
    <w:rsid w:val="00523430"/>
  </w:style>
  <w:style w:type="paragraph" w:customStyle="1" w:styleId="BC75D7ADA4B044B28C49FADCCFB7E89A">
    <w:name w:val="BC75D7ADA4B044B28C49FADCCFB7E89A"/>
    <w:rsid w:val="00523430"/>
  </w:style>
  <w:style w:type="paragraph" w:customStyle="1" w:styleId="FB6CB6ACD5334AD588C883BDA828328A">
    <w:name w:val="FB6CB6ACD5334AD588C883BDA828328A"/>
    <w:rsid w:val="00523430"/>
  </w:style>
  <w:style w:type="paragraph" w:customStyle="1" w:styleId="F4DDD7856E204933B8F7981D9A1FA7E5">
    <w:name w:val="F4DDD7856E204933B8F7981D9A1FA7E5"/>
    <w:rsid w:val="00523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OKTOBER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 1 – PENGENALAN SISTEM CERDAS</vt:lpstr>
    </vt:vector>
  </TitlesOfParts>
  <Company>Mata Kuliah Sistem Cerdas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 4 – NAÏVE BAYES</dc:title>
  <dc:subject>NOVIANTO HADI RAHARJO | E41212429</dc:subject>
  <dc:creator>Dosen Pengampu : Ratih Ayuninghemi, S.ST,M.Kom</dc:creator>
  <cp:keywords/>
  <dc:description/>
  <cp:lastModifiedBy>Novianto Hadi Raharjo</cp:lastModifiedBy>
  <cp:revision>20</cp:revision>
  <dcterms:created xsi:type="dcterms:W3CDTF">2021-09-10T14:20:00Z</dcterms:created>
  <dcterms:modified xsi:type="dcterms:W3CDTF">2021-10-09T23:18:00Z</dcterms:modified>
</cp:coreProperties>
</file>