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spacing ns0:before="240" ns0:after="240"/>
        <ns0:jc ns0:val="center"/>
      </ns0:pPr>
      <ns0:r>
        <ns0:rPr>
          <ns0:rFonts ns0:ascii="黑体" ns0:hAnsi="黑体" ns0:eastAsia="黑体"/>
          <ns0:b/>
          <ns0:i ns0:val="0"/>
          <ns0:sz ns0:val="36"/>
        </ns0:rPr>
        <ns0:t>智能共享自习室预约系统 系统测试报告</ns0:t>
      </ns0:r>
    </ns0:p>
    <ns0:p>
      <ns0:pPr>
        <ns0:spacing ns0:line="288" ns0:lineRule="auto" ns0:before="0" ns0:after="40"/>
      </ns0:pPr>
      <ns0:r>
        <ns0:rPr>
          <ns0:rFonts ns0:ascii="宋体" ns0:hAnsi="宋体" ns0:eastAsia="宋体"/>
          <ns0:b/>
          <ns0:i ns0:val="0"/>
          <ns0:sz ns0:val="21"/>
        </ns0:rPr>
        <ns0:t>项目名称</ns0:t>
      </ns0:r>
      <ns0:r>
        <ns0:rPr>
          <ns0:rFonts ns0:ascii="宋体" ns0:hAnsi="宋体" ns0:eastAsia="宋体"/>
          <ns0:b ns0:val="0"/>
          <ns0:i ns0:val="0"/>
          <ns0:sz ns0:val="21"/>
        </ns0:rPr>
        <ns0:t xml:space="preserve">：智能共享自习室预约系统（Smart Study Room Reservation System） </ns0:t>
      </ns0:r>
      <ns0:r>
        <ns0:rPr>
          <ns0:rFonts ns0:ascii="宋体" ns0:hAnsi="宋体" ns0:eastAsia="宋体"/>
          <ns0:b/>
          <ns0:i ns0:val="0"/>
          <ns0:sz ns0:val="21"/>
        </ns0:rPr>
        <ns0:t>文档编号</ns0:t>
      </ns0:r>
      <ns0:r>
        <ns0:rPr>
          <ns0:rFonts ns0:ascii="宋体" ns0:hAnsi="宋体" ns0:eastAsia="宋体"/>
          <ns0:b ns0:val="0"/>
          <ns0:i ns0:val="0"/>
          <ns0:sz ns0:val="21"/>
        </ns0:rPr>
        <ns0:t xml:space="preserve">：SSR-TEST-001 </ns0:t>
      </ns0:r>
      <ns0:r>
        <ns0:rPr>
          <ns0:rFonts ns0:ascii="宋体" ns0:hAnsi="宋体" ns0:eastAsia="宋体"/>
          <ns0:b/>
          <ns0:i ns0:val="0"/>
          <ns0:sz ns0:val="21"/>
        </ns0:rPr>
        <ns0:t>审核人 / 组长</ns0:t>
      </ns0:r>
      <ns0:r>
        <ns0:rPr>
          <ns0:rFonts ns0:ascii="宋体" ns0:hAnsi="宋体" ns0:eastAsia="宋体"/>
          <ns0:b ns0:val="0"/>
          <ns0:i ns0:val="0"/>
          <ns0:sz ns0:val="21"/>
        </ns0:rPr>
        <ns0:t xml:space="preserve">：赵晨曦（imicola） </ns0:t>
      </ns0:r>
      <ns0:r>
        <ns0:rPr>
          <ns0:rFonts ns0:ascii="宋体" ns0:hAnsi="宋体" ns0:eastAsia="宋体"/>
          <ns0:b/>
          <ns0:i ns0:val="0"/>
          <ns0:sz ns0:val="21"/>
        </ns0:rPr>
        <ns0:t>总体测试负责人</ns0:t>
      </ns0:r>
      <ns0:r>
        <ns0:rPr>
          <ns0:rFonts ns0:ascii="宋体" ns0:hAnsi="宋体" ns0:eastAsia="宋体"/>
          <ns0:b ns0:val="0"/>
          <ns0:i ns0:val="0"/>
          <ns0:sz ns0:val="21"/>
        </ns0:rPr>
        <ns0:t xml:space="preserve">：王建东（nightsky5819） </ns0:t>
      </ns0:r>
      <ns0:r>
        <ns0:rPr>
          <ns0:rFonts ns0:ascii="宋体" ns0:hAnsi="宋体" ns0:eastAsia="宋体"/>
          <ns0:b/>
          <ns0:i ns0:val="0"/>
          <ns0:sz ns0:val="21"/>
        </ns0:rPr>
        <ns0:t>各模块测试执行人</ns0:t>
      </ns0:r>
      <ns0:r>
        <ns0:rPr>
          <ns0:rFonts ns0:ascii="宋体" ns0:hAnsi="宋体" ns0:eastAsia="宋体"/>
          <ns0:b ns0:val="0"/>
          <ns0:i ns0:val="0"/>
          <ns0:sz ns0:val="21"/>
        </ns0:rPr>
        <ns0:t xml:space="preserve">：赵晨曦（模块一）、叶泳言（模块二）、姜文东（模块三）、邹字（模块四）、王建东（模块五） </ns0:t>
      </ns0:r>
      <ns0:r>
        <ns0:rPr>
          <ns0:rFonts ns0:ascii="宋体" ns0:hAnsi="宋体" ns0:eastAsia="宋体"/>
          <ns0:b/>
          <ns0:i ns0:val="0"/>
          <ns0:sz ns0:val="21"/>
        </ns0:rPr>
        <ns0:t>编制日期</ns0:t>
      </ns0:r>
      <ns0:r>
        <ns0:rPr>
          <ns0:rFonts ns0:ascii="宋体" ns0:hAnsi="宋体" ns0:eastAsia="宋体"/>
          <ns0:b ns0:val="0"/>
          <ns0:i ns0:val="0"/>
          <ns0:sz ns0:val="21"/>
        </ns0:rPr>
        <ns0:t xml:space="preserve">：2026 年 9 月 12 日 </ns0:t>
      </ns0:r>
      <ns0:r>
        <ns0:rPr>
          <ns0:rFonts ns0:ascii="宋体" ns0:hAnsi="宋体" ns0:eastAsia="宋体"/>
          <ns0:b/>
          <ns0:i ns0:val="0"/>
          <ns0:sz ns0:val="21"/>
        </ns0:rPr>
        <ns0:t>测试周期</ns0:t>
      </ns0:r>
      <ns0:r>
        <ns0:rPr>
          <ns0:rFonts ns0:ascii="宋体" ns0:hAnsi="宋体" ns0:eastAsia="宋体"/>
          <ns0:b ns0:val="0"/>
          <ns0:i ns0:val="0"/>
          <ns0:sz ns0:val="21"/>
        </ns0:rPr>
        <ns0:t xml:space="preserve">：2026 年 9 月 10 日至 2026 年 9 月 12 日 </ns0:t>
      </ns0:r>
      <ns0:r>
        <ns0:rPr>
          <ns0:rFonts ns0:ascii="宋体" ns0:hAnsi="宋体" ns0:eastAsia="宋体"/>
          <ns0:b/>
          <ns0:i ns0:val="0"/>
          <ns0:sz ns0:val="21"/>
        </ns0:rPr>
        <ns0:t>测试版本</ns0:t>
      </ns0:r>
      <ns0:r>
        <ns0:rPr>
          <ns0:rFonts ns0:ascii="宋体" ns0:hAnsi="宋体" ns0:eastAsia="宋体"/>
          <ns0:b ns0:val="0"/>
          <ns0:i ns0:val="0"/>
          <ns0:sz ns0:val="21"/>
        </ns0:rPr>
        <ns0:t>：v2.0.0-release</ns0:t>
      </ns0:r>
    </ns0:p>
    <ns0:p>
      <ns0:pPr>
        <ns0:pStyle ns0:val="Heading1"/>
        <ns0:spacing ns0:before="240" ns0:after="120"/>
      </ns0:pPr>
      <ns0:r>
        <ns0:rPr>
          <ns0:rFonts ns0:ascii="黑体" ns0:hAnsi="黑体" ns0:eastAsia="黑体"/>
          <ns0:b/>
          <ns0:i ns0:val="0"/>
          <ns0:sz ns0:val="28"/>
        </ns0:rPr>
        <ns0:t>1 测试概述</ns0:t>
      </ns0:r>
    </ns0:p>
    <ns0:p>
      <ns0:pPr>
        <ns0:pStyle ns0:val="Heading2"/>
        <ns0:spacing ns0:before="160" ns0:after="80"/>
      </ns0:pPr>
      <ns0:r>
        <ns0:rPr>
          <ns0:rFonts ns0:ascii="黑体" ns0:hAnsi="黑体" ns0:eastAsia="黑体"/>
          <ns0:b/>
          <ns0:i ns0:val="0"/>
          <ns0:sz ns0:val="24"/>
        </ns0:rPr>
        <ns0:t>1.1 编写目的</ns0:t>
      </ns0:r>
    </ns0:p>
    <ns0:p>
      <ns0:pPr>
        <ns0:spacing ns0:line="288" ns0:lineRule="auto" ns0:before="0" ns0:after="40"/>
      </ns0:pPr>
      <ns0:r>
        <ns0:rPr>
          <ns0:rFonts ns0:ascii="宋体" ns0:hAnsi="宋体" ns0:eastAsia="宋体"/>
          <ns0:b ns0:val="0"/>
          <ns0:i ns0:val="0"/>
          <ns0:sz ns0:val="21"/>
        </ns0:rPr>
        <ns0:t>为全面验证“智能共享自习室预约系统”各项业务功能、性能指标、并发安全性以及高可用降级能力，检验系统是否符合《需求规格说明书》及《概要/详细设计说明书》中界定的各项技术规范与业务规则，特编写本系统测试报告。</ns0:t>
      </ns0:r>
    </ns0:p>
    <ns0:p>
      <ns0:pPr>
        <ns0:spacing ns0:line="288" ns0:lineRule="auto" ns0:before="0" ns0:after="40"/>
      </ns0:pPr>
      <ns0:r>
        <ns0:rPr>
          <ns0:rFonts ns0:ascii="宋体" ns0:hAnsi="宋体" ns0:eastAsia="宋体"/>
          <ns0:b ns0:val="0"/>
          <ns0:i ns0:val="0"/>
          <ns0:sz ns0:val="21"/>
        </ns0:rPr>
        <ns0:t>本报告严格基于“5 大功能模块垂直全栈分工”体系，对单元测试、接口端到端测试、高并发抢座防超卖压测以及前端构建验证的执行结果进行结构化汇总与归因分析，为系统定稿验收与答辩交付提供客观、真实、可复现的质量证据链。</ns0:t>
      </ns0:r>
    </ns0:p>
    <ns0:p>
      <ns0:pPr>
        <ns0:pStyle ns0:val="Heading2"/>
        <ns0:spacing ns0:before="160" ns0:after="80"/>
      </ns0:pPr>
      <ns0:r>
        <ns0:rPr>
          <ns0:rFonts ns0:ascii="黑体" ns0:hAnsi="黑体" ns0:eastAsia="黑体"/>
          <ns0:b/>
          <ns0:i ns0:val="0"/>
          <ns0:sz ns0:val="24"/>
        </ns0:rPr>
        <ns0:t>1.2 测试范围</ns0:t>
      </ns0:r>
    </ns0:p>
    <ns0:p>
      <ns0:pPr>
        <ns0:spacing ns0:line="288" ns0:lineRule="auto" ns0:before="0" ns0:after="40"/>
      </ns0:pPr>
      <ns0:r>
        <ns0:rPr>
          <ns0:rFonts ns0:ascii="宋体" ns0:hAnsi="宋体" ns0:eastAsia="宋体"/>
          <ns0:b ns0:val="0"/>
          <ns0:i ns0:val="0"/>
          <ns0:sz ns0:val="21"/>
        </ns0:rPr>
        <ns0:t>测试覆盖系统的全栈分层体系与 5 大业务模块：</ns0:t>
      </ns0:r>
    </ns0:p>
    <ns0:p>
      <ns0:pPr>
        <ns0:pStyle ns0:val="ListNumber"/>
        <ns0:spacing ns0:line="288" ns0:lineRule="auto" ns0:before="0" ns0:after="40"/>
      </ns0:pPr>
      <ns0:r>
        <ns0:rPr>
          <ns0:rFonts ns0:ascii="宋体" ns0:hAnsi="宋体" ns0:eastAsia="宋体"/>
          <ns0:b/>
          <ns0:i ns0:val="0"/>
          <ns0:sz ns0:val="21"/>
        </ns0:rPr>
        <ns0:t>核心算法与组件单元测试</ns0:t>
      </ns0:r>
      <ns0:r>
        <ns0:rPr>
          <ns0:rFonts ns0:ascii="宋体" ns0:hAnsi="宋体" ns0:eastAsia="宋体"/>
          <ns0:b ns0:val="0"/>
          <ns0:i ns0:val="0"/>
          <ns0:sz ns0:val="21"/>
        </ns0:rPr>
        <ns0:t>：覆盖加权分配评分纯函数、预约时段边界与粒度校验、分布式互斥锁（竞争/属主释放/看门狗续期/nil降级）、JWT 登出黑名单、Redis 旁路缓存防雪崩抖动、分布式原子限流、AI 客户端流式解析与配置容错解析；</ns0:t>
      </ns0:r>
    </ns0:p>
    <ns0:p>
      <ns0:pPr>
        <ns0:pStyle ns0:val="ListNumber"/>
        <ns0:spacing ns0:line="288" ns0:lineRule="auto" ns0:before="0" ns0:after="40"/>
      </ns0:pPr>
      <ns0:r>
        <ns0:rPr>
          <ns0:rFonts ns0:ascii="宋体" ns0:hAnsi="宋体" ns0:eastAsia="宋体"/>
          <ns0:b/>
          <ns0:i ns0:val="0"/>
          <ns0:sz ns0:val="21"/>
        </ns0:rPr>
        <ns0:t>REST API 接口端到端集成测试</ns0:t>
      </ns0:r>
      <ns0:r>
        <ns0:rPr>
          <ns0:rFonts ns0:ascii="宋体" ns0:hAnsi="宋体" ns0:eastAsia="宋体"/>
          <ns0:b ns0:val="0"/>
          <ns0:i ns0:val="0"/>
          <ns0:sz ns0:val="21"/>
        </ns0:rPr>
        <ns0:t>：覆盖游客认证鉴权、学生选座预约、全生命周期状态机流转（创建/排他/重叠拦截/超时/取消）、满座先到先得候补排队与位次计算、信用分履约流水、站内通知、空间占用运营热力图矩阵等完整业务闭环；</ns0:t>
      </ns0:r>
    </ns0:p>
    <ns0:p>
      <ns0:pPr>
        <ns0:pStyle ns0:val="ListNumber"/>
        <ns0:spacing ns0:line="288" ns0:lineRule="auto" ns0:before="0" ns0:after="40"/>
      </ns0:pPr>
      <ns0:r>
        <ns0:rPr>
          <ns0:rFonts ns0:ascii="宋体" ns0:hAnsi="宋体" ns0:eastAsia="宋体"/>
          <ns0:b/>
          <ns0:i ns0:val="0"/>
          <ns0:sz ns0:val="21"/>
        </ns0:rPr>
        <ns0:t>高并发抢座与防超卖性能测试</ns0:t>
      </ns0:r>
      <ns0:r>
        <ns0:rPr>
          <ns0:rFonts ns0:ascii="宋体" ns0:hAnsi="宋体" ns0:eastAsia="宋体"/>
          <ns0:b ns0:val="0"/>
          <ns0:i ns0:val="0"/>
          <ns0:sz ns0:val="21"/>
        </ns0:rPr>
        <ns0:t>：模拟 20 个独立学生会话在同一毫秒瞬时发起请求争抢同一座位的极值场景，验证 Redis 分布式锁与 PostgreSQL GiST 物理排除约束的“绝不超卖”零脏写特性及响应延时分布；</ns0:t>
      </ns0:r>
    </ns0:p>
    <ns0:p>
      <ns0:pPr>
        <ns0:pStyle ns0:val="ListNumber"/>
        <ns0:spacing ns0:line="288" ns0:lineRule="auto" ns0:before="0" ns0:after="40"/>
      </ns0:pPr>
      <ns0:r>
        <ns0:rPr>
          <ns0:rFonts ns0:ascii="宋体" ns0:hAnsi="宋体" ns0:eastAsia="宋体"/>
          <ns0:b/>
          <ns0:i ns0:val="0"/>
          <ns0:sz ns0:val="21"/>
        </ns0:rPr>
        <ns0:t>前端构建与打包验证</ns0:t>
      </ns0:r>
      <ns0:r>
        <ns0:rPr>
          <ns0:rFonts ns0:ascii="宋体" ns0:hAnsi="宋体" ns0:eastAsia="宋体"/>
          <ns0:b ns0:val="0"/>
          <ns0:i ns0:val="0"/>
          <ns0:sz ns0:val="21"/>
        </ns0:rPr>
        <ns0:t>：验证 Vue 3 + Vite 生产构建过程及 9 个路由页面分包完整性。</ns0:t>
      </ns0:r>
    </ns0:p>
    <ns0:p>
      <ns0:pPr>
        <ns0:pStyle ns0:val="Heading2"/>
        <ns0:spacing ns0:before="160" ns0:after="80"/>
      </ns0:pPr>
      <ns0:r>
        <ns0:rPr>
          <ns0:rFonts ns0:ascii="黑体" ns0:hAnsi="黑体" ns0:eastAsia="黑体"/>
          <ns0:b/>
          <ns0:i ns0:val="0"/>
          <ns0:sz ns0:val="24"/>
        </ns0:rPr>
        <ns0:t>1.3 测试环境</ns0:t>
      </ns0:r>
    </ns0:p>
    <ns0:tbl>
      <ns0:tblPr>
        <ns0:tblStyle ns0:val="TableGrid"/>
        <ns0:tblW ns0:type="auto" ns0:w="0"/>
        <ns0:jc ns0:val="center"/>
        <ns0:tblLook ns0:firstColumn="1" ns0:firstRow="1" ns0:lastColumn="0" ns0:lastRow="0" ns0:noHBand="0" ns0:noVBand="1" ns0:val="04A0"/>
      </ns0:tblPr>
      <ns0:tblGrid>
        <ns0:gridCol ns0:w="2280"/>
        <ns0:gridCol ns0:w="2280"/>
        <ns0:gridCol ns0:w="2280"/>
        <ns0:gridCol ns0:w="2280"/>
      </ns0:tblGrid>
      <ns0:tr>
        <ns0:trPr>
          <ns0:tblHeader/>
          <ns0:cantSplit/>
        </ns0:trPr>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组件</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版本 / 镜像</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配置与参数</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备注</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操作系统</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Windows 11 专业版 / Linux (Docker)</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x86_64, 8 核心 CPU, 16GB 内存</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宿主开发与测试环境</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关系型数据库</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PostgreSQL 18-alpine</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端口 5433，连接池 MaxConns=20</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启用 </ns0:t>
            </ns0:r>
            <ns0:r>
              <ns0:rPr>
                <ns0:rFonts ns0:ascii="宋体" ns0:hAnsi="宋体" ns0:eastAsia="宋体"/>
                <ns0:b ns0:val="0"/>
                <ns0:i ns0:val="0"/>
                <ns0:sz ns0:val="20"/>
              </ns0:rPr>
              <ns0:t>btree_gist</ns0:t>
            </ns0:r>
            <ns0:r>
              <ns0:rPr>
                <ns0:rFonts ns0:ascii="宋体" ns0:hAnsi="宋体" ns0:eastAsia="宋体"/>
                <ns0:b ns0:val="0"/>
                <ns0:i ns0:val="0"/>
                <ns0:sz ns0:val="20"/>
              </ns0:rPr>
              <ns0:t xml:space="preserve"> 排除约束扩展</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内存数据库</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Redis 7-alpine</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端口 6380，MaxMemory 256MB，LRU 淘汰</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分布式锁、热点缓存与限流</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后端运行环境</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Go 1.27.0</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Gin 1.12.0 + pgx 5.10.0 + go-redis 9.22.0</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编译优化开启</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前端运行环境</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Node.js 22 + Vite 8.2.2</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Vue 3.5.42 + Element Plus + ECharts + Three.js</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生产环境预构建</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自动化测试套件</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Python 3.14 + PowerShell 7</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标准库 </ns0:t>
            </ns0:r>
            <ns0:r>
              <ns0:rPr>
                <ns0:rFonts ns0:ascii="宋体" ns0:hAnsi="宋体" ns0:eastAsia="宋体"/>
                <ns0:b ns0:val="0"/>
                <ns0:i ns0:val="0"/>
                <ns0:sz ns0:val="20"/>
              </ns0:rPr>
              <ns0:t>urllib</ns0:t>
            </ns0:r>
            <ns0:r>
              <ns0:rPr>
                <ns0:rFonts ns0:ascii="宋体" ns0:hAnsi="宋体" ns0:eastAsia="宋体"/>
                <ns0:b ns0:val="0"/>
                <ns0:i ns0:val="0"/>
                <ns0:sz ns0:val="20"/>
              </ns0:rPr>
              <ns0:t xml:space="preserve"> / </ns0:t>
            </ns0:r>
            <ns0:r>
              <ns0:rPr>
                <ns0:rFonts ns0:ascii="宋体" ns0:hAnsi="宋体" ns0:eastAsia="宋体"/>
                <ns0:b ns0:val="0"/>
                <ns0:i ns0:val="0"/>
                <ns0:sz ns0:val="20"/>
              </ns0:rPr>
              <ns0:t>concurrent.futures</ns0:t>
            </ns0:r>
            <ns0:r>
              <ns0:rPr>
                <ns0:rFonts ns0:ascii="宋体" ns0:hAnsi="宋体" ns0:eastAsia="宋体"/>
                <ns0:b ns0:val="0"/>
                <ns0:i ns0:val="0"/>
                <ns0:sz ns0:val="20"/>
              </ns0:rPr>
              <ns0:t xml:space="preserve"> / </ns0:t>
            </ns0:r>
            <ns0:r>
              <ns0:rPr>
                <ns0:rFonts ns0:ascii="宋体" ns0:hAnsi="宋体" ns0:eastAsia="宋体"/>
                <ns0:b ns0:val="0"/>
                <ns0:i ns0:val="0"/>
                <ns0:sz ns0:val="20"/>
              </ns0:rPr>
              <ns0:t>hmac</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无第三方重型工具侵入</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1.4 测试组织与职责分工</ns0:t>
      </ns0:r>
    </ns0:p>
    <ns0:tbl>
      <ns0:tblPr>
        <ns0:tblStyle ns0:val="TableGrid"/>
        <ns0:tblW ns0:type="auto" ns0:w="0"/>
        <ns0:jc ns0:val="center"/>
        <ns0:tblLook ns0:firstColumn="1" ns0:firstRow="1" ns0:lastColumn="0" ns0:lastRow="0" ns0:noHBand="0" ns0:noVBand="1" ns0:val="04A0"/>
      </ns0:tblPr>
      <ns0:tblGrid>
        <ns0:gridCol ns0:w="1824"/>
        <ns0:gridCol ns0:w="1824"/>
        <ns0:gridCol ns0:w="1824"/>
        <ns0:gridCol ns0:w="1824"/>
        <ns0:gridCol ns0:w="1824"/>
      </ns0:tblGrid>
      <ns0:tr>
        <ns0:trPr>
          <ns0:tblHeader/>
          <ns0:cantSplit/>
        </ns0:trPr>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序号</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姓名</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团队角色</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主责测试模块</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测试权责与验收范围</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组长 / 报告审核</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模块一：用户与权限模块</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用户认证鉴权、RBAC 角色隔离、JWT 黑名单拦截中间件测试与验收；测试报告统稿与终审。</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模块测试负责人</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智能分配加权算法、预约时段校验、分布式互斥锁、GiST 排除约束及 20 并发防超卖测试设计与验收。</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模块测试负责人</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模块三：信用与候补模块</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信用积分奖惩流水、满座先到先得候补排队、实时位次计算、主动退出与站内通知流转测试设计与验收。</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模块测试负责人</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模块四：统计与可视化模块</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运营聚合统计 API、空间占用热力图矩阵计算、Redis 旁路缓存防雪崩抖动测试与前端构建产物验证。</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总体测试框架负责人 / 模块测试负责人</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流式对话与推荐核验、分布式限流中间件、后台巡检调度器单测；自动化测试框架搭建与脚本编排。</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2 单元测试设计与执行结果（22 项）</ns0:t>
      </ns0:r>
    </ns0:p>
    <ns0:p>
      <ns0:pPr>
        <ns0:spacing ns0:line="288" ns0:lineRule="auto" ns0:before="0" ns0:after="40"/>
      </ns0:pPr>
      <ns0:r>
        <ns0:rPr>
          <ns0:rFonts ns0:ascii="宋体" ns0:hAnsi="宋体" ns0:eastAsia="宋体"/>
          <ns0:b ns0:val="0"/>
          <ns0:i ns0:val="0"/>
          <ns0:sz ns0:val="21"/>
        </ns0:rPr>
        <ns0:t xml:space="preserve">后端单元测试基于 Go 官方 </ns0:t>
      </ns0:r>
      <ns0:r>
        <ns0:rPr>
          <ns0:rFonts ns0:ascii="Consolas" ns0:hAnsi="Consolas" ns0:eastAsia="Consolas"/>
          <ns0:b ns0:val="0"/>
          <ns0:i ns0:val="0"/>
          <ns0:sz ns0:val="19"/>
        </ns0:rPr>
        <ns0:t>testing</ns0:t>
      </ns0:r>
      <ns0:r>
        <ns0:rPr>
          <ns0:rFonts ns0:ascii="宋体" ns0:hAnsi="宋体" ns0:eastAsia="宋体"/>
          <ns0:b ns0:val="0"/>
          <ns0:i ns0:val="0"/>
          <ns0:sz ns0:val="21"/>
        </ns0:rPr>
        <ns0:t xml:space="preserve"> 框架及标准表驱动设计模式实现，依赖的 Redis 环境采用 </ns0:t>
      </ns0:r>
      <ns0:r>
        <ns0:rPr>
          <ns0:rFonts ns0:ascii="Consolas" ns0:hAnsi="Consolas" ns0:eastAsia="Consolas"/>
          <ns0:b ns0:val="0"/>
          <ns0:i ns0:val="0"/>
          <ns0:sz ns0:val="19"/>
        </ns0:rPr>
        <ns0:t>miniredis</ns0:t>
      </ns0:r>
      <ns0:r>
        <ns0:rPr>
          <ns0:rFonts ns0:ascii="宋体" ns0:hAnsi="宋体" ns0:eastAsia="宋体"/>
          <ns0:b ns0:val="0"/>
          <ns0:i ns0:val="0"/>
          <ns0:sz ns0:val="21"/>
        </ns0:rPr>
        <ns0:t xml:space="preserve"> 内存隔离替身。全套 22 项单元测试执行结果按 5 大业务模块归类整理如下：</ns0:t>
      </ns0:r>
    </ns0:p>
    <ns0:p>
      <ns0:pPr>
        <ns0:pStyle ns0:val="Heading2"/>
        <ns0:spacing ns0:before="160" ns0:after="80"/>
      </ns0:pPr>
      <ns0:r>
        <ns0:rPr>
          <ns0:rFonts ns0:ascii="黑体" ns0:hAnsi="黑体" ns0:eastAsia="黑体"/>
          <ns0:b/>
          <ns0:i ns0:val="0"/>
          <ns0:sz ns0:val="24"/>
        </ns0:rPr>
        <ns0:t>2.1 模块一：用户与权限模块单元测试（主责人：赵晨曦）</ns0:t>
      </ns0:r>
    </ns0:p>
    <ns0:tbl>
      <ns0:tblPr>
        <ns0:tblStyle ns0:val="TableGrid"/>
        <ns0:tblW ns0:type="auto" ns0:w="0"/>
        <ns0:jc ns0:val="center"/>
        <ns0:tblLook ns0:firstColumn="1" ns0:firstRow="1" ns0:lastColumn="0" ns0:lastRow="0" ns0:noHBand="0" ns0:noVBand="1" ns0:val="04A0"/>
      </ns0:tblPr>
      <ns0:tblGrid>
        <ns0:gridCol ns0:w="1520"/>
        <ns0:gridCol ns0:w="1520"/>
        <ns0:gridCol ns0:w="1520"/>
        <ns0:gridCol ns0:w="1520"/>
        <ns0:gridCol ns0:w="1520"/>
        <ns0:gridCol ns0:w="1520"/>
      </ns0:tblGrid>
      <ns0:tr>
        <ns0:trPr>
          <ns0:tblHeader/>
          <ns0:cantSplit/>
        </ns0:trPr>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测试编号</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测试模块</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测试目标与关键输入</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预期断言</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测试人</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执行结果</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TC-U01</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auth</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登出后令牌进入黑名单直至自然过期</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退出登录将 Token 加入黑名单直到其自然过期，再次访问拦截</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通过 (PASS)</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TC-U02</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auth</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无撤销存储或读取异常时黑名单安全上报与服务降级</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模拟 Redis 离线时登出返回 503；黑名单查询读取异常安全上报且系统不 panic</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通过 (PASS)</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2.2 模块二：座位与预约模块单元测试（主责人：叶泳言）</ns0:t>
      </ns0:r>
    </ns0:p>
    <ns0:tbl>
      <ns0:tblPr>
        <ns0:tblStyle ns0:val="TableGrid"/>
        <ns0:tblW ns0:type="auto" ns0:w="0"/>
        <ns0:jc ns0:val="center"/>
        <ns0:tblLook ns0:firstColumn="1" ns0:firstRow="1" ns0:lastColumn="0" ns0:lastRow="0" ns0:noHBand="0" ns0:noVBand="1" ns0:val="04A0"/>
      </ns0:tblPr>
      <ns0:tblGrid>
        <ns0:gridCol ns0:w="1520"/>
        <ns0:gridCol ns0:w="1520"/>
        <ns0:gridCol ns0:w="1520"/>
        <ns0:gridCol ns0:w="1520"/>
        <ns0:gridCol ns0:w="1520"/>
        <ns0:gridCol ns0:w="1520"/>
      </ns0:tblGrid>
      <ns0:tr>
        <ns0:trPr>
          <ns0:tblHeader/>
          <ns0:cantSplit/>
        </ns0:trPr>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测试编号</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测试模块</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测试目标与关键输入</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预期断言</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测试人</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执行结果</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TC-A01</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allocation</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偏好加权评分（区域+30、电源+25、靠窗+15）</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最优候选座位得分为 [70, 71)，推荐理由包含三项标签</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通过 (PASS)</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TC-A02</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allocation</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热度均衡因子（相同偏好，利用率 90% vs 10%）</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低利用率冷门座位优先推荐，分差 &gt; 15 分</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通过 (PASS)</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TC-A03</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allocation</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多候选集综合排序</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评分列表严格呈非严格降序排列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通过 (PASS)</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TC-A04</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allocation</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无偏好输入策略（用户未输入任何特征偏好）</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热度均衡因子独立生效，稳定推荐低负载座位</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通过 (PASS)</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TC-V01</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reservation</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正常半小时整数倍时段 (09:00 - 12:00)</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校验通过，无错误返回</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通过 (PASS)</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TC-V02</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reservation</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单次预约满 8 小时上限 (08:00 - 16:00)</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校验通过，无错误返回</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通过 (PASS)</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TC-V03</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reservation</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单次预约超时边界 (08:00 - 16:30，共 8.5h)</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校验拦截并报错 </ns0:t>
            </ns0:r>
            <ns0:r>
              <ns0:rPr>
                <ns0:rFonts ns0:ascii="宋体" ns0:hAnsi="宋体" ns0:eastAsia="宋体"/>
                <ns0:b ns0:val="0"/>
                <ns0:i ns0:val="0"/>
                <ns0:sz ns0:val="20"/>
              </ns0:rPr>
              <ns0:t>ErrTooLong</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通过 (PASS)</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TC-V04</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reservation</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粒度非法校验（如 09:15 开始）</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校验拦截并报错 </ns0:t>
            </ns0:r>
            <ns0:r>
              <ns0:rPr>
                <ns0:rFonts ns0:ascii="宋体" ns0:hAnsi="宋体" ns0:eastAsia="宋体"/>
                <ns0:b ns0:val="0"/>
                <ns0:i ns0:val="0"/>
                <ns0:sz ns0:val="20"/>
              </ns0:rPr>
              <ns0:t>ErrBadSlot</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通过 (PASS)</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TC-V05</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reservation</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开始时间晚于或等于结束时间</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校验拦截并报错 </ns0:t>
            </ns0:r>
            <ns0:r>
              <ns0:rPr>
                <ns0:rFonts ns0:ascii="宋体" ns0:hAnsi="宋体" ns0:eastAsia="宋体"/>
                <ns0:b ns0:val="0"/>
                <ns0:i ns0:val="0"/>
                <ns0:sz ns0:val="20"/>
              </ns0:rPr>
              <ns0:t>ErrBadSlot</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通过 (PASS)</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TC-V06</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reservation</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非法日期/时间格式输入</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格式解析异常安全报错，后端无 panic</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通过 (PASS)</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TC-V07</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reservation</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padTime</ns0:t>
            </ns0:r>
            <ns0:r>
              <ns0:rPr>
                <ns0:rFonts ns0:ascii="宋体" ns0:hAnsi="宋体" ns0:eastAsia="宋体"/>
                <ns0:b ns0:val="0"/>
                <ns0:i ns0:val="0"/>
                <ns0:sz ns0:val="20"/>
              </ns0:rPr>
              <ns0:t xml:space="preserve"> 补齐秒位（如 "09:00" → "09:00:00"）</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字典序时间字符串无损补全</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通过 (PASS)</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TC-S01</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redissync</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分布式锁互斥与 UUID 属主校验</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仅持有锁的协程可操作，非属主无法释放他人锁，防误删 Token</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通过 (PASS)</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TC-S02</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redissync</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分布式锁看门狗自动续期与 nil 降级容错</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长任务协程自动续租防止提前释放；nil 客户端自动降级放行</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通过 (PASS)</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2.3 模块三：信用与候补模块测试说明（主责人：姜文东）</ns0:t>
      </ns0:r>
    </ns0:p>
    <ns0:p>
      <ns0:pPr>
        <ns0:spacing ns0:line="288" ns0:lineRule="auto" ns0:before="0" ns0:after="80"/>
        <ns0:ind ns0:left="360"/>
      </ns0:pPr>
      <ns0:r>
        <ns0:rPr>
          <ns0:rFonts ns0:ascii="宋体" ns0:hAnsi="宋体" ns0:eastAsia="宋体"/>
          <ns0:b/>
          <ns0:i ns0:val="0"/>
          <ns0:sz ns0:val="21"/>
        </ns0:rPr>
        <ns0:t>说明</ns0:t>
      </ns0:r>
      <ns0:r>
        <ns0:rPr>
          <ns0:rFonts ns0:ascii="宋体" ns0:hAnsi="宋体" ns0:eastAsia="宋体"/>
          <ns0:b ns0:val="0"/>
          <ns0:i ns0:val="0"/>
          <ns0:sz ns0:val="21"/>
        </ns0:rPr>
        <ns0:t>：模块三主要业务逻辑高度依赖数据库状态机与持久化行级锁（信用奖惩流水、候补排队位次动态聚合与通知中心已读状态）。为避免在单元测试中使用低拟真度的伪 Mock，根据测试架构分工，模块三业务闭环全量通过第 3 节中 5 项真实的 REST API 接口端到端测试（TC-API-17 ~ TC-API-21）进行 100% 验收覆盖。</ns0:t>
      </ns0:r>
    </ns0:p>
    <ns0:p>
      <ns0:pPr>
        <ns0:pStyle ns0:val="Heading2"/>
        <ns0:spacing ns0:before="160" ns0:after="80"/>
      </ns0:pPr>
      <ns0:r>
        <ns0:rPr>
          <ns0:rFonts ns0:ascii="黑体" ns0:hAnsi="黑体" ns0:eastAsia="黑体"/>
          <ns0:b/>
          <ns0:i ns0:val="0"/>
          <ns0:sz ns0:val="24"/>
        </ns0:rPr>
        <ns0:t>2.4 模块四：统计与可视化模块单元测试（主责人：邹字）</ns0:t>
      </ns0:r>
    </ns0:p>
    <ns0:tbl>
      <ns0:tblPr>
        <ns0:tblStyle ns0:val="TableGrid"/>
        <ns0:tblW ns0:type="auto" ns0:w="0"/>
        <ns0:jc ns0:val="center"/>
        <ns0:tblLook ns0:firstColumn="1" ns0:firstRow="1" ns0:lastColumn="0" ns0:lastRow="0" ns0:noHBand="0" ns0:noVBand="1" ns0:val="04A0"/>
      </ns0:tblPr>
      <ns0:tblGrid>
        <ns0:gridCol ns0:w="1520"/>
        <ns0:gridCol ns0:w="1520"/>
        <ns0:gridCol ns0:w="1520"/>
        <ns0:gridCol ns0:w="1520"/>
        <ns0:gridCol ns0:w="1520"/>
        <ns0:gridCol ns0:w="1520"/>
      </ns0:tblGrid>
      <ns0:tr>
        <ns0:trPr>
          <ns0:tblHeader/>
          <ns0:cantSplit/>
        </ns0:trPr>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测试编号</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测试模块</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测试目标与关键输入</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预期断言</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测试人</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执行结果</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TC-C01</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rediscache</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缓存雪崩预防 (Jitter 随机抖动)</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基础 TTL 叠加 ±10% 随机偏移，打散过期时点防止集中雪崩</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通过 (PASS)</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TC-C02</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rediscache</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缓存损坏回源、主动数据失效与 nil 助手降级</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反序列化异常回源数据库，写操作主动清除键，nil 助手安全放行</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通过 (PASS)</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2.5 模块五：AI 助手与运维模块单元测试（主责人：王建东）</ns0:t>
      </ns0:r>
    </ns0:p>
    <ns0:tbl>
      <ns0:tblPr>
        <ns0:tblStyle ns0:val="TableGrid"/>
        <ns0:tblW ns0:type="auto" ns0:w="0"/>
        <ns0:jc ns0:val="center"/>
        <ns0:tblLook ns0:firstColumn="1" ns0:firstRow="1" ns0:lastColumn="0" ns0:lastRow="0" ns0:noHBand="0" ns0:noVBand="1" ns0:val="04A0"/>
      </ns0:tblPr>
      <ns0:tblGrid>
        <ns0:gridCol ns0:w="1520"/>
        <ns0:gridCol ns0:w="1520"/>
        <ns0:gridCol ns0:w="1520"/>
        <ns0:gridCol ns0:w="1520"/>
        <ns0:gridCol ns0:w="1520"/>
        <ns0:gridCol ns0:w="1520"/>
      </ns0:tblGrid>
      <ns0:tr>
        <ns0:trPr>
          <ns0:tblHeader/>
          <ns0:cantSplit/>
        </ns0:trPr>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测试编号</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测试模块</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测试目标与关键输入</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预期断言</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测试人</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执行结果</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TC-M01</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ratelimit</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Redis 原子计数限流与自动过期</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窗口内并发递增达到阈值后拦截，TTL 自动生效</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通过 (PASS)</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TC-M02</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ratelimit</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Redis 连接故障/离线降级</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网络超时自动降级放行，业务不发生服务中断</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通过 (PASS)</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TC-AI01</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OpenAI 兼容流式客户端拼装</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SSE 增量文本与工具调用参数正确拼接</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通过 (PASS)</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TC-AI02</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未配置阻断与推荐结果后端核验</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未配置 Key 时安全拒绝；无效/已占用候选被过滤，最多返回 3 张卡片</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通过 (PASS)</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TC-A05</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config</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整数环境变量严格解析与容错</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输入非数字字符或负数时回退预设默认值并记录警告日志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通过 (PASS)</ns0:t>
            </ns0:r>
          </ns0:p>
        </ns0:tc>
      </ns0:tr>
    </ns0:tbl>
    <ns0:p>
      <ns0:pPr>
        <ns0:spacing ns0:before="0" ns0:after="80" ns0:line="240" ns0:lineRule="auto"/>
      </ns0:pPr>
    </ns0:p>
    <ns0:p>
      <ns0:pPr>
        <ns0:spacing ns0:line="288" ns0:lineRule="auto" ns0:before="0" ns0:after="40"/>
      </ns0:pPr>
      <ns0:r>
        <ns0:rPr>
          <ns0:rFonts ns0:ascii="宋体" ns0:hAnsi="宋体" ns0:eastAsia="宋体"/>
          <ns0:b/>
          <ns0:i ns0:val="0"/>
          <ns0:sz ns0:val="21"/>
        </ns0:rPr>
        <ns0:t>单元测试汇总</ns0:t>
      </ns0:r>
      <ns0:r>
        <ns0:rPr>
          <ns0:rFonts ns0:ascii="宋体" ns0:hAnsi="宋体" ns0:eastAsia="宋体"/>
          <ns0:b ns0:val="0"/>
          <ns0:i ns0:val="0"/>
          <ns0:sz ns0:val="21"/>
        </ns0:rPr>
        <ns0:t xml:space="preserve">：后端共执行 </ns0:t>
      </ns0:r>
      <ns0:r>
        <ns0:rPr>
          <ns0:rFonts ns0:ascii="宋体" ns0:hAnsi="宋体" ns0:eastAsia="宋体"/>
          <ns0:b/>
          <ns0:i ns0:val="0"/>
          <ns0:sz ns0:val="21"/>
        </ns0:rPr>
        <ns0:t>22 个独立测试用例</ns0:t>
      </ns0:r>
      <ns0:r>
        <ns0:rPr>
          <ns0:rFonts ns0:ascii="宋体" ns0:hAnsi="宋体" ns0:eastAsia="宋体"/>
          <ns0:b ns0:val="0"/>
          <ns0:i ns0:val="0"/>
          <ns0:sz ns0:val="21"/>
        </ns0:rPr>
        <ns0:t xml:space="preserve">，全部通过（通过率 </ns0:t>
      </ns0:r>
      <ns0:r>
        <ns0:rPr>
          <ns0:rFonts ns0:ascii="宋体" ns0:hAnsi="宋体" ns0:eastAsia="宋体"/>
          <ns0:b/>
          <ns0:i ns0:val="0"/>
          <ns0:sz ns0:val="21"/>
        </ns0:rPr>
        <ns0:t>100%</ns0:t>
      </ns0:r>
      <ns0:r>
        <ns0:rPr>
          <ns0:rFonts ns0:ascii="宋体" ns0:hAnsi="宋体" ns0:eastAsia="宋体"/>
          <ns0:b ns0:val="0"/>
          <ns0:i ns0:val="0"/>
          <ns0:sz ns0:val="21"/>
        </ns0:rPr>
        <ns0:t>），总耗时约 15 秒。</ns0:t>
      </ns0:r>
    </ns0:p>
    <ns0:p>
      <ns0:pPr>
        <ns0:pStyle ns0:val="Heading1"/>
        <ns0:spacing ns0:before="240" ns0:after="120"/>
      </ns0:pPr>
      <ns0:r>
        <ns0:rPr>
          <ns0:rFonts ns0:ascii="黑体" ns0:hAnsi="黑体" ns0:eastAsia="黑体"/>
          <ns0:b/>
          <ns0:i ns0:val="0"/>
          <ns0:sz ns0:val="28"/>
        </ns0:rPr>
        <ns0:t>3 接口端到端（E2E）集成测试（23 项）</ns0:t>
      </ns0:r>
    </ns0:p>
    <ns0:p>
      <ns0:pPr>
        <ns0:spacing ns0:line="288" ns0:lineRule="auto" ns0:before="0" ns0:after="40"/>
      </ns0:pPr>
      <ns0:r>
        <ns0:rPr>
          <ns0:rFonts ns0:ascii="宋体" ns0:hAnsi="宋体" ns0:eastAsia="宋体"/>
          <ns0:b ns0:val="0"/>
          <ns0:i ns0:val="0"/>
          <ns0:sz ns0:val="21"/>
        </ns0:rPr>
        <ns0:t>通过自研的自动化端到端测试套件（</ns0:t>
      </ns0:r>
      <ns0:r>
        <ns0:rPr>
          <ns0:rFonts ns0:ascii="Consolas" ns0:hAnsi="Consolas" ns0:eastAsia="Consolas"/>
          <ns0:b ns0:val="0"/>
          <ns0:i ns0:val="0"/>
          <ns0:sz ns0:val="19"/>
        </ns0:rPr>
        <ns0:t>scripts/test_api_e2e.py</ns0:t>
      </ns0:r>
      <ns0:r>
        <ns0:rPr>
          <ns0:rFonts ns0:ascii="宋体" ns0:hAnsi="宋体" ns0:eastAsia="宋体"/>
          <ns0:b ns0:val="0"/>
          <ns0:i ns0:val="0"/>
          <ns0:sz ns0:val="21"/>
        </ns0:rPr>
        <ns0:t>），对在线服务发起真实 HTTP 请求，涵盖完整的 23 项全链路业务断言。用例按 5 大业务模块分类编排如下：</ns0:t>
      </ns0:r>
    </ns0:p>
    <ns0:p>
      <ns0:pPr>
        <ns0:pStyle ns0:val="Heading2"/>
        <ns0:spacing ns0:before="160" ns0:after="80"/>
      </ns0:pPr>
      <ns0:r>
        <ns0:rPr>
          <ns0:rFonts ns0:ascii="黑体" ns0:hAnsi="黑体" ns0:eastAsia="黑体"/>
          <ns0:b/>
          <ns0:i ns0:val="0"/>
          <ns0:sz ns0:val="24"/>
        </ns0:rPr>
        <ns0:t>3.1 模块一：用户与权限模块（测试责任人：赵晨曦 / 王建东）</ns0:t>
      </ns0:r>
    </ns0:p>
    <ns0:tbl>
      <ns0:tblPr>
        <ns0:tblStyle ns0:val="TableGrid"/>
        <ns0:tblW ns0:type="auto" ns0:w="0"/>
        <ns0:jc ns0:val="center"/>
        <ns0:tblLook ns0:firstColumn="1" ns0:firstRow="1" ns0:lastColumn="0" ns0:lastRow="0" ns0:noHBand="0" ns0:noVBand="1" ns0:val="04A0"/>
      </ns0:tblPr>
      <ns0:tblGrid>
        <ns0:gridCol ns0:w="1520"/>
        <ns0:gridCol ns0:w="1520"/>
        <ns0:gridCol ns0:w="1520"/>
        <ns0:gridCol ns0:w="1520"/>
        <ns0:gridCol ns0:w="1520"/>
        <ns0:gridCol ns0:w="1520"/>
      </ns0:tblGrid>
      <ns0:tr>
        <ns0:trPr>
          <ns0:tblHeader/>
          <ns0:cantSplit/>
        </ns0:trPr>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编号</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测试用例名称</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请求方式与路径</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关键测试输入</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预期响应</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实际结果</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TC-API-02</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管理员登录鉴权</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 /api/auth/login</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admin / admin123</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HTTP 200，签发有效 JWT</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PASS</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TC-API-03</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学生登录鉴权</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 /api/auth/login</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stu01 / 123456</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HTTP 200，获得 student 角色 Token</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PASS</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TC-API-04</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错误密码安全阻断</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 /api/auth/login</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stu01 / errorpass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HTTP 401 Unauthorized</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PASS</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TC-API-05</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学生越权访问拦截</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GET /api/admin/users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携带学生 Token</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HTTP 403 Forbidden</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PASS</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TC-API-06</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管理员用户管理查询</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GET /api/admin/users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携带管理员 Token</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HTTP 200，返回 41 个用户数组</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PASS</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TC-API-23</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登出与 Token 黑名单</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 /api/auth/logout</ns0:t>
            </ns0:r>
            <ns0:r>
              <ns0:rPr>
                <ns0:rFonts ns0:ascii="宋体" ns0:hAnsi="宋体" ns0:eastAsia="宋体"/>
                <ns0:b ns0:val="0"/>
                <ns0:i ns0:val="0"/>
                <ns0:sz ns0:val="20"/>
              </ns0:rPr>
              <ns0:t>&lt;br&gt;</ns0:t>
            </ns0:r>
            <ns0:r>
              <ns0:rPr>
                <ns0:rFonts ns0:ascii="宋体" ns0:hAnsi="宋体" ns0:eastAsia="宋体"/>
                <ns0:b ns0:val="0"/>
                <ns0:i ns0:val="0"/>
                <ns0:sz ns0:val="20"/>
              </ns0:rPr>
              <ns0:t>GET /api/auth/profile</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登出后重试访问受保护接口</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HTTP 200 登出，随后访问返回 401</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PASS</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3.2 模块二：座位与预约模块（测试责任人：叶泳言 / 王建东）</ns0:t>
      </ns0:r>
    </ns0:p>
    <ns0:tbl>
      <ns0:tblPr>
        <ns0:tblStyle ns0:val="TableGrid"/>
        <ns0:tblW ns0:type="auto" ns0:w="0"/>
        <ns0:jc ns0:val="center"/>
        <ns0:tblLook ns0:firstColumn="1" ns0:firstRow="1" ns0:lastColumn="0" ns0:lastRow="0" ns0:noHBand="0" ns0:noVBand="1" ns0:val="04A0"/>
      </ns0:tblPr>
      <ns0:tblGrid>
        <ns0:gridCol ns0:w="1520"/>
        <ns0:gridCol ns0:w="1520"/>
        <ns0:gridCol ns0:w="1520"/>
        <ns0:gridCol ns0:w="1520"/>
        <ns0:gridCol ns0:w="1520"/>
        <ns0:gridCol ns0:w="1520"/>
      </ns0:tblGrid>
      <ns0:tr>
        <ns0:trPr>
          <ns0:tblHeader/>
          <ns0:cantSplit/>
        </ns0:trPr>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编号</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测试用例名称</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请求方式与路径</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关键测试输入</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预期响应</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实际结果</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TC-API-07</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自习室房间列表获取</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GET /api/rooms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携带学生 Token</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HTTP 200，返回 ≥3 间自习室</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PASS</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TC-API-08</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座位分布图与状态响应</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GET /api/rooms/1/seats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date=2026-09-25&amp;start=09:00&amp;end=11:00</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HTTP 200，返回 48 座及占用标志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PASS</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TC-API-09</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智能分配 Top-N 推荐</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 /api/reservations/auto</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区域=quiet, top_n=3</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HTTP 200，推荐 3 个座位带评分理由</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PASS</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TC-API-10</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创建座位预约单</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 /api/reservations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seat_id=1, 2026-09-25 14:00-16:00</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HTTP 200，状态为 </ns0:t>
            </ns0:r>
            <ns0:r>
              <ns0:rPr>
                <ns0:rFonts ns0:ascii="宋体" ns0:hAnsi="宋体" ns0:eastAsia="宋体"/>
                <ns0:b ns0:val="0"/>
                <ns0:i ns0:val="0"/>
                <ns0:sz ns0:val="20"/>
              </ns0:rPr>
              <ns0:t>pending</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PASS</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TC-API-11</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同时段同座排他互斥</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 /api/reservations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另一账号预约相同座位时段</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HTTP 409 Conflict</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PASS</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TC-API-12</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用户时段重叠冲突拦截</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 /api/reservations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同一账号预约重叠时段 (15:00-17:00)</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HTTP 409 Conflict (双重预约拦截)</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PASS</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TC-API-13</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单次预约超长上限拦截</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 /api/reservations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预约 10 小时 (08:00-18:00)</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HTTP 400 Bad Request</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PASS</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TC-API-14</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我的预约列表聚合查询</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GET /api/reservations/mine</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 Token</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HTTP 200，列表包含刚创建的预约单</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PASS</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TC-API-15</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越权取消他人预约拦截</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 /api/reservations/:id/cancel</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 B 尝试取消学生 A 的预约</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HTTP 403 Forbidden</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PASS</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TC-API-16</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本人正常取消未来预约</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 /api/reservations/:id/cancel</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 A 本人取消</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HTTP 200，状态转为 </ns0:t>
            </ns0:r>
            <ns0:r>
              <ns0:rPr>
                <ns0:rFonts ns0:ascii="宋体" ns0:hAnsi="宋体" ns0:eastAsia="宋体"/>
                <ns0:b ns0:val="0"/>
                <ns0:i ns0:val="0"/>
                <ns0:sz ns0:val="20"/>
              </ns0:rPr>
              <ns0:t>cancelled</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PASS</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3.3 模块三：信用与候补模块（测试责任人：姜文东 / 王建东）</ns0:t>
      </ns0:r>
    </ns0:p>
    <ns0:tbl>
      <ns0:tblPr>
        <ns0:tblStyle ns0:val="TableGrid"/>
        <ns0:tblW ns0:type="auto" ns0:w="0"/>
        <ns0:jc ns0:val="center"/>
        <ns0:tblLook ns0:firstColumn="1" ns0:firstRow="1" ns0:lastColumn="0" ns0:lastRow="0" ns0:noHBand="0" ns0:noVBand="1" ns0:val="04A0"/>
      </ns0:tblPr>
      <ns0:tblGrid>
        <ns0:gridCol ns0:w="1520"/>
        <ns0:gridCol ns0:w="1520"/>
        <ns0:gridCol ns0:w="1520"/>
        <ns0:gridCol ns0:w="1520"/>
        <ns0:gridCol ns0:w="1520"/>
        <ns0:gridCol ns0:w="1520"/>
      </ns0:tblGrid>
      <ns0:tr>
        <ns0:trPr>
          <ns0:tblHeader/>
          <ns0:cantSplit/>
        </ns0:trPr>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编号</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测试用例名称</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请求方式与路径</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关键测试输入</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预期响应</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实际结果</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TC-API-17</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提交满座候补登记</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 /api/waitlist</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room_id=1, 2026-09-25 14:00-16:00</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HTTP 200，生成 </ns0:t>
            </ns0:r>
            <ns0:r>
              <ns0:rPr>
                <ns0:rFonts ns0:ascii="宋体" ns0:hAnsi="宋体" ns0:eastAsia="宋体"/>
                <ns0:b ns0:val="0"/>
                <ns0:i ns0:val="0"/>
                <ns0:sz ns0:val="20"/>
              </ns0:rPr>
              <ns0:t>waiting</ns0:t>
            </ns0:r>
            <ns0:r>
              <ns0:rPr>
                <ns0:rFonts ns0:ascii="宋体" ns0:hAnsi="宋体" ns0:eastAsia="宋体"/>
                <ns0:b ns0:val="0"/>
                <ns0:i ns0:val="0"/>
                <ns0:sz ns0:val="20"/>
              </ns0:rPr>
              <ns0:t xml:space="preserve"> 状态记录</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PASS</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TC-API-18</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候补排队位次实时计算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GET /api/waitlist/mine</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查询个人候补</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HTTP 200，返回 </ns0:t>
            </ns0:r>
            <ns0:r>
              <ns0:rPr>
                <ns0:rFonts ns0:ascii="宋体" ns0:hAnsi="宋体" ns0:eastAsia="宋体"/>
                <ns0:b ns0:val="0"/>
                <ns0:i ns0:val="0"/>
                <ns0:sz ns0:val="20"/>
              </ns0:rPr>
              <ns0:t>position=1</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PASS</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TC-API-19</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主动退出候补队列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 /api/waitlist/:id/cancel</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取消指定候补单</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HTTP 200，状态转为 </ns0:t>
            </ns0:r>
            <ns0:r>
              <ns0:rPr>
                <ns0:rFonts ns0:ascii="宋体" ns0:hAnsi="宋体" ns0:eastAsia="宋体"/>
                <ns0:b ns0:val="0"/>
                <ns0:i ns0:val="0"/>
                <ns0:sz ns0:val="20"/>
              </ns0:rPr>
              <ns0:t>cancelled</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PASS</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TC-API-20</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个人信用分与流水查询</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GET /api/credit</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 Token</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HTTP 200，返回信用分与流水日志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PASS</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TC-API-21</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站内通知与一键已读</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GET /api/notifications/unread_count</ns0:t>
            </ns0:r>
            <ns0:r>
              <ns0:rPr>
                <ns0:rFonts ns0:ascii="宋体" ns0:hAnsi="宋体" ns0:eastAsia="宋体"/>
                <ns0:b ns0:val="0"/>
                <ns0:i ns0:val="0"/>
                <ns0:sz ns0:val="20"/>
              </ns0:rPr>
              <ns0:t>&lt;br&gt;</ns0:t>
            </ns0:r>
            <ns0:r>
              <ns0:rPr>
                <ns0:rFonts ns0:ascii="宋体" ns0:hAnsi="宋体" ns0:eastAsia="宋体"/>
                <ns0:b ns0:val="0"/>
                <ns0:i ns0:val="0"/>
                <ns0:sz ns0:val="20"/>
              </ns0:rPr>
              <ns0:t>POST /api/notifications/read_all</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先查未读，再调批量标记已读接口</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HTTP 200，未读计数更新生效</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PASS</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3.4 模块四：统计与可视化模块（测试责任人：邹字 / 王建东）</ns0:t>
      </ns0:r>
    </ns0:p>
    <ns0:tbl>
      <ns0:tblPr>
        <ns0:tblStyle ns0:val="TableGrid"/>
        <ns0:tblW ns0:type="auto" ns0:w="0"/>
        <ns0:jc ns0:val="center"/>
        <ns0:tblLook ns0:firstColumn="1" ns0:firstRow="1" ns0:lastColumn="0" ns0:lastRow="0" ns0:noHBand="0" ns0:noVBand="1" ns0:val="04A0"/>
      </ns0:tblPr>
      <ns0:tblGrid>
        <ns0:gridCol ns0:w="1520"/>
        <ns0:gridCol ns0:w="1520"/>
        <ns0:gridCol ns0:w="1520"/>
        <ns0:gridCol ns0:w="1520"/>
        <ns0:gridCol ns0:w="1520"/>
        <ns0:gridCol ns0:w="1520"/>
      </ns0:tblGrid>
      <ns0:tr>
        <ns0:trPr>
          <ns0:tblHeader/>
          <ns0:cantSplit/>
        </ns0:trPr>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编号</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测试用例名称</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请求方式与路径</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关键测试输入</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预期响应</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实际结果</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TC-API-22</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座位×小时热力图查询</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GET /api/stats/heatmap</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room_id=1&amp;date=2026-09-08</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HTTP 200，返回 14 小时×48 座位矩阵</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PASS</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3.5 模块五：AI 助手与运维模块（测试责任人：王建东）</ns0:t>
      </ns0:r>
    </ns0:p>
    <ns0:tbl>
      <ns0:tblPr>
        <ns0:tblStyle ns0:val="TableGrid"/>
        <ns0:tblW ns0:type="auto" ns0:w="0"/>
        <ns0:jc ns0:val="center"/>
        <ns0:tblLook ns0:firstColumn="1" ns0:firstRow="1" ns0:lastColumn="0" ns0:lastRow="0" ns0:noHBand="0" ns0:noVBand="1" ns0:val="04A0"/>
      </ns0:tblPr>
      <ns0:tblGrid>
        <ns0:gridCol ns0:w="1520"/>
        <ns0:gridCol ns0:w="1520"/>
        <ns0:gridCol ns0:w="1520"/>
        <ns0:gridCol ns0:w="1520"/>
        <ns0:gridCol ns0:w="1520"/>
        <ns0:gridCol ns0:w="1520"/>
      </ns0:tblGrid>
      <ns0:tr>
        <ns0:trPr>
          <ns0:tblHeader/>
          <ns0:cantSplit/>
        </ns0:trPr>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编号</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测试用例名称</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请求方式与路径</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关键测试输入</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预期响应</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实际结果</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TC-API-01</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系统健康探针响应</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GET /api/health</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无参访问</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HTTP 200, </ns0:t>
            </ns0:r>
            <ns0:r>
              <ns0:rPr>
                <ns0:rFonts ns0:ascii="宋体" ns0:hAnsi="宋体" ns0:eastAsia="宋体"/>
                <ns0:b ns0:val="0"/>
                <ns0:i ns0:val="0"/>
                <ns0:sz ns0:val="20"/>
              </ns0:rPr>
              <ns0:t>status=healthy</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PASS</ns0:t>
            </ns0:r>
          </ns0:p>
        </ns0:tc>
      </ns0:tr>
    </ns0:tbl>
    <ns0:p>
      <ns0:pPr>
        <ns0:spacing ns0:before="0" ns0:after="80" ns0:line="240" ns0:lineRule="auto"/>
      </ns0:pPr>
    </ns0:p>
    <ns0:p>
      <ns0:pPr>
        <ns0:spacing ns0:line="288" ns0:lineRule="auto" ns0:before="0" ns0:after="40"/>
      </ns0:pPr>
      <ns0:r>
        <ns0:rPr>
          <ns0:rFonts ns0:ascii="宋体" ns0:hAnsi="宋体" ns0:eastAsia="宋体"/>
          <ns0:b/>
          <ns0:i ns0:val="0"/>
          <ns0:sz ns0:val="21"/>
        </ns0:rPr>
        <ns0:t>集成测试统计</ns0:t>
      </ns0:r>
      <ns0:r>
        <ns0:rPr>
          <ns0:rFonts ns0:ascii="宋体" ns0:hAnsi="宋体" ns0:eastAsia="宋体"/>
          <ns0:b ns0:val="0"/>
          <ns0:i ns0:val="0"/>
          <ns0:sz ns0:val="21"/>
        </ns0:rPr>
        <ns0:t xml:space="preserve">：23 项端到端用例全部通过，用例通过率 </ns0:t>
      </ns0:r>
      <ns0:r>
        <ns0:rPr>
          <ns0:rFonts ns0:ascii="宋体" ns0:hAnsi="宋体" ns0:eastAsia="宋体"/>
          <ns0:b/>
          <ns0:i ns0:val="0"/>
          <ns0:sz ns0:val="21"/>
        </ns0:rPr>
        <ns0:t>100.0%</ns0:t>
      </ns0:r>
      <ns0:r>
        <ns0:rPr>
          <ns0:rFonts ns0:ascii="宋体" ns0:hAnsi="宋体" ns0:eastAsia="宋体"/>
          <ns0:b ns0:val="0"/>
          <ns0:i ns0:val="0"/>
          <ns0:sz ns0:val="21"/>
        </ns0:rPr>
        <ns0:t xml:space="preserve">，全流程执行总耗时 </ns0:t>
      </ns0:r>
      <ns0:r>
        <ns0:rPr>
          <ns0:rFonts ns0:ascii="宋体" ns0:hAnsi="宋体" ns0:eastAsia="宋体"/>
          <ns0:b/>
          <ns0:i ns0:val="0"/>
          <ns0:sz ns0:val="21"/>
        </ns0:rPr>
        <ns0:t>3.23 秒</ns0:t>
      </ns0:r>
      <ns0:r>
        <ns0:rPr>
          <ns0:rFonts ns0:ascii="宋体" ns0:hAnsi="宋体" ns0:eastAsia="宋体"/>
          <ns0:b ns0:val="0"/>
          <ns0:i ns0:val="0"/>
          <ns0:sz ns0:val="21"/>
        </ns0:rPr>
        <ns0:t>。</ns0:t>
      </ns0:r>
    </ns0:p>
    <ns0:p>
      <ns0:pPr>
        <ns0:pStyle ns0:val="Heading1"/>
        <ns0:spacing ns0:before="240" ns0:after="120"/>
      </ns0:pPr>
      <ns0:r>
        <ns0:rPr>
          <ns0:rFonts ns0:ascii="黑体" ns0:hAnsi="黑体" ns0:eastAsia="黑体"/>
          <ns0:b/>
          <ns0:i ns0:val="0"/>
          <ns0:sz ns0:val="28"/>
        </ns0:rPr>
        <ns0:t>4 高并发抢座与防超卖性能测试（3 项）</ns0:t>
      </ns0:r>
    </ns0:p>
    <ns0:p>
      <ns0:pPr>
        <ns0:pStyle ns0:val="Heading2"/>
        <ns0:spacing ns0:before="160" ns0:after="80"/>
      </ns0:pPr>
      <ns0:r>
        <ns0:rPr>
          <ns0:rFonts ns0:ascii="黑体" ns0:hAnsi="黑体" ns0:eastAsia="黑体"/>
          <ns0:b/>
          <ns0:i ns0:val="0"/>
          <ns0:sz ns0:val="24"/>
        </ns0:rPr>
        <ns0:t>4.1 测试场景设计</ns0:t>
      </ns0:r>
    </ns0:p>
    <ns0:p>
      <ns0:pPr>
        <ns0:pStyle ns0:val="ListBullet"/>
        <ns0:spacing ns0:line="288" ns0:lineRule="auto" ns0:before="0" ns0:after="40"/>
      </ns0:pPr>
      <ns0:r>
        <ns0:rPr>
          <ns0:rFonts ns0:ascii="宋体" ns0:hAnsi="宋体" ns0:eastAsia="宋体"/>
          <ns0:b/>
          <ns0:i ns0:val="0"/>
          <ns0:sz ns0:val="21"/>
        </ns0:rPr>
        <ns0:t>主责人员</ns0:t>
      </ns0:r>
      <ns0:r>
        <ns0:rPr>
          <ns0:rFonts ns0:ascii="宋体" ns0:hAnsi="宋体" ns0:eastAsia="宋体"/>
          <ns0:b ns0:val="0"/>
          <ns0:i ns0:val="0"/>
          <ns0:sz ns0:val="21"/>
        </ns0:rPr>
        <ns0:t>：叶泳言（分布式锁与 GiST 排除约束设计）、王建东（并发压测脚本编排与执行）</ns0:t>
      </ns0:r>
    </ns0:p>
    <ns0:p>
      <ns0:pPr>
        <ns0:pStyle ns0:val="ListBullet"/>
        <ns0:spacing ns0:line="288" ns0:lineRule="auto" ns0:before="0" ns0:after="40"/>
      </ns0:pPr>
      <ns0:r>
        <ns0:rPr>
          <ns0:rFonts ns0:ascii="宋体" ns0:hAnsi="宋体" ns0:eastAsia="宋体"/>
          <ns0:b/>
          <ns0:i ns0:val="0"/>
          <ns0:sz ns0:val="21"/>
        </ns0:rPr>
        <ns0:t>测试模型</ns0:t>
      </ns0:r>
      <ns0:r>
        <ns0:rPr>
          <ns0:rFonts ns0:ascii="宋体" ns0:hAnsi="宋体" ns0:eastAsia="宋体"/>
          <ns0:b ns0:val="0"/>
          <ns0:i ns0:val="0"/>
          <ns0:sz ns0:val="21"/>
        </ns0:rPr>
        <ns0:t>：瞬间高并发场景（20 线程瞬时发起请求）。</ns0:t>
      </ns0:r>
    </ns0:p>
    <ns0:p>
      <ns0:pPr>
        <ns0:pStyle ns0:val="ListBullet"/>
        <ns0:spacing ns0:line="288" ns0:lineRule="auto" ns0:before="0" ns0:after="40"/>
      </ns0:pPr>
      <ns0:r>
        <ns0:rPr>
          <ns0:rFonts ns0:ascii="宋体" ns0:hAnsi="宋体" ns0:eastAsia="宋体"/>
          <ns0:b/>
          <ns0:i ns0:val="0"/>
          <ns0:sz ns0:val="21"/>
        </ns0:rPr>
        <ns0:t>抢座目标</ns0:t>
      </ns0:r>
      <ns0:r>
        <ns0:rPr>
          <ns0:rFonts ns0:ascii="宋体" ns0:hAnsi="宋体" ns0:eastAsia="宋体"/>
          <ns0:b ns0:val="0"/>
          <ns0:i ns0:val="0"/>
          <ns0:sz ns0:val="21"/>
        </ns0:rPr>
        <ns0:t>：20 个已激活学生账号（</ns0:t>
      </ns0:r>
      <ns0:r>
        <ns0:rPr>
          <ns0:rFonts ns0:ascii="Consolas" ns0:hAnsi="Consolas" ns0:eastAsia="Consolas"/>
          <ns0:b ns0:val="0"/>
          <ns0:i ns0:val="0"/>
          <ns0:sz ns0:val="19"/>
        </ns0:rPr>
        <ns0:t>stu11</ns0:t>
      </ns0:r>
      <ns0:r>
        <ns0:rPr>
          <ns0:rFonts ns0:ascii="宋体" ns0:hAnsi="宋体" ns0:eastAsia="宋体"/>
          <ns0:b ns0:val="0"/>
          <ns0:i ns0:val="0"/>
          <ns0:sz ns0:val="21"/>
        </ns0:rPr>
        <ns0:t xml:space="preserve"> ~ </ns0:t>
      </ns0:r>
      <ns0:r>
        <ns0:rPr>
          <ns0:rFonts ns0:ascii="Consolas" ns0:hAnsi="Consolas" ns0:eastAsia="Consolas"/>
          <ns0:b ns0:val="0"/>
          <ns0:i ns0:val="0"/>
          <ns0:sz ns0:val="19"/>
        </ns0:rPr>
        <ns0:t>stu30</ns0:t>
      </ns0:r>
      <ns0:r>
        <ns0:rPr>
          <ns0:rFonts ns0:ascii="宋体" ns0:hAnsi="宋体" ns0:eastAsia="宋体"/>
          <ns0:b ns0:val="0"/>
          <ns0:i ns0:val="0"/>
          <ns0:sz ns0:val="21"/>
        </ns0:rPr>
        <ns0:t xml:space="preserve">，各自拥有合法的独立 JWT）在同一毫秒发起 HTTP 请求，目标抢占 </ns0:t>
      </ns0:r>
      <ns0:r>
        <ns0:rPr>
          <ns0:rFonts ns0:ascii="宋体" ns0:hAnsi="宋体" ns0:eastAsia="宋体"/>
          <ns0:b/>
          <ns0:i ns0:val="0"/>
          <ns0:sz ns0:val="21"/>
        </ns0:rPr>
        <ns0:t>1F-静音自习室 12 号座位（2026-09-28 14:00 - 16:00）</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i ns0:val="0"/>
          <ns0:sz ns0:val="21"/>
        </ns0:rPr>
        <ns0:t>保护体系</ns0:t>
      </ns0:r>
      <ns0:r>
        <ns0:rPr>
          <ns0:rFonts ns0:ascii="宋体" ns0:hAnsi="宋体" ns0:eastAsia="宋体"/>
          <ns0:b ns0:val="0"/>
          <ns0:i ns0:val="0"/>
          <ns0:sz ns0:val="21"/>
        </ns0:rPr>
        <ns0:t>：</ns0:t>
      </ns0:r>
    </ns0:p>
    <ns0:p>
      <ns0:pPr>
        <ns0:pStyle ns0:val="ListNumber"/>
        <ns0:spacing ns0:line="288" ns0:lineRule="auto" ns0:before="0" ns0:after="40"/>
      </ns0:pPr>
      <ns0:r>
        <ns0:rPr>
          <ns0:rFonts ns0:ascii="宋体" ns0:hAnsi="宋体" ns0:eastAsia="宋体"/>
          <ns0:b ns0:val="0"/>
          <ns0:i ns0:val="0"/>
          <ns0:sz ns0:val="21"/>
        </ns0:rPr>
        <ns0:t xml:space="preserve">接入层：Redis 分布式锁 </ns0:t>
      </ns0:r>
      <ns0:r>
        <ns0:rPr>
          <ns0:rFonts ns0:ascii="Consolas" ns0:hAnsi="Consolas" ns0:eastAsia="Consolas"/>
          <ns0:b ns0:val="0"/>
          <ns0:i ns0:val="0"/>
          <ns0:sz ns0:val="19"/>
        </ns0:rPr>
        <ns0:t>studyroom:lock:seat:12:2026-09-28</ns0:t>
      </ns0:r>
      <ns0:r>
        <ns0:rPr>
          <ns0:rFonts ns0:ascii="宋体" ns0:hAnsi="宋体" ns0:eastAsia="宋体"/>
          <ns0:b ns0:val="0"/>
          <ns0:i ns0:val="0"/>
          <ns0:sz ns0:val="21"/>
        </ns0:rPr>
        <ns0:t xml:space="preserve"> 拦截重复进入；</ns0:t>
      </ns0:r>
    </ns0:p>
    <ns0:p>
      <ns0:pPr>
        <ns0:pStyle ns0:val="ListNumber"/>
        <ns0:spacing ns0:line="288" ns0:lineRule="auto" ns0:before="0" ns0:after="40"/>
      </ns0:pPr>
      <ns0:r>
        <ns0:rPr>
          <ns0:rFonts ns0:ascii="宋体" ns0:hAnsi="宋体" ns0:eastAsia="宋体"/>
          <ns0:b ns0:val="0"/>
          <ns0:i ns0:val="0"/>
          <ns0:sz ns0:val="21"/>
        </ns0:rPr>
        <ns0:t xml:space="preserve">持久层：PostgreSQL 物理排他约束 </ns0:t>
      </ns0:r>
      <ns0:r>
        <ns0:rPr>
          <ns0:rFonts ns0:ascii="Consolas" ns0:hAnsi="Consolas" ns0:eastAsia="Consolas"/>
          <ns0:b ns0:val="0"/>
          <ns0:i ns0:val="0"/>
          <ns0:sz ns0:val="19"/>
        </ns0:rPr>
        <ns0:t>EXCLUDE USING gist (seat_id WITH =, res_date WITH =, tsrange(...) WITH &amp;&amp;)</ns0:t>
      </ns0:r>
      <ns0:r>
        <ns0:rPr>
          <ns0:rFonts ns0:ascii="宋体" ns0:hAnsi="宋体" ns0:eastAsia="宋体"/>
          <ns0:b ns0:val="0"/>
          <ns0:i ns0:val="0"/>
          <ns0:sz ns0:val="21"/>
        </ns0:rPr>
        <ns0:t xml:space="preserve"> 提供原子绝对一致性。</ns0:t>
      </ns0:r>
    </ns0:p>
    <ns0:p>
      <ns0:pPr>
        <ns0:pStyle ns0:val="ListBullet"/>
        <ns0:spacing ns0:line="288" ns0:lineRule="auto" ns0:before="0" ns0:after="40"/>
      </ns0:pPr>
      <ns0:r>
        <ns0:rPr>
          <ns0:rFonts ns0:ascii="宋体" ns0:hAnsi="宋体" ns0:eastAsia="宋体"/>
          <ns0:b/>
          <ns0:i ns0:val="0"/>
          <ns0:sz ns0:val="21"/>
        </ns0:rPr>
        <ns0:t>判定标准</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 xml:space="preserve">必须且仅能有 </ns0:t>
      </ns0:r>
      <ns0:r>
        <ns0:rPr>
          <ns0:rFonts ns0:ascii="宋体" ns0:hAnsi="宋体" ns0:eastAsia="宋体"/>
          <ns0:b/>
          <ns0:i ns0:val="0"/>
          <ns0:sz ns0:val="21"/>
        </ns0:rPr>
        <ns0:t>1 个请求成功</ns0:t>
      </ns0:r>
      <ns0:r>
        <ns0:rPr>
          <ns0:rFonts ns0:ascii="宋体" ns0:hAnsi="宋体" ns0:eastAsia="宋体"/>
          <ns0:b ns0:val="0"/>
          <ns0:i ns0:val="0"/>
          <ns0:sz ns0:val="21"/>
        </ns0:rPr>
        <ns0:t>，返回 HTTP 200 OK；</ns0:t>
      </ns0:r>
    </ns0:p>
    <ns0:p>
      <ns0:pPr>
        <ns0:pStyle ns0:val="ListBullet"/>
        <ns0:spacing ns0:line="288" ns0:lineRule="auto" ns0:before="0" ns0:after="40"/>
      </ns0:pPr>
      <ns0:r>
        <ns0:rPr>
          <ns0:rFonts ns0:ascii="宋体" ns0:hAnsi="宋体" ns0:eastAsia="宋体"/>
          <ns0:b ns0:val="0"/>
          <ns0:i ns0:val="0"/>
          <ns0:sz ns0:val="21"/>
        </ns0:rPr>
        <ns0:t xml:space="preserve">剩余 </ns0:t>
      </ns0:r>
      <ns0:r>
        <ns0:rPr>
          <ns0:rFonts ns0:ascii="宋体" ns0:hAnsi="宋体" ns0:eastAsia="宋体"/>
          <ns0:b/>
          <ns0:i ns0:val="0"/>
          <ns0:sz ns0:val="21"/>
        </ns0:rPr>
        <ns0:t>19 个请求全部拦截</ns0:t>
      </ns0:r>
      <ns0:r>
        <ns0:rPr>
          <ns0:rFonts ns0:ascii="宋体" ns0:hAnsi="宋体" ns0:eastAsia="宋体"/>
          <ns0:b ns0:val="0"/>
          <ns0:i ns0:val="0"/>
          <ns0:sz ns0:val="21"/>
        </ns0:rPr>
        <ns0:t>，返回 HTTP 409 Conflict（“该座位此时段已被预约”）；</ns0:t>
      </ns0:r>
    </ns0:p>
    <ns0:p>
      <ns0:pPr>
        <ns0:pStyle ns0:val="ListBullet"/>
        <ns0:spacing ns0:line="288" ns0:lineRule="auto" ns0:before="0" ns0:after="40"/>
      </ns0:pPr>
      <ns0:r>
        <ns0:rPr>
          <ns0:rFonts ns0:ascii="宋体" ns0:hAnsi="宋体" ns0:eastAsia="宋体"/>
          <ns0:b ns0:val="0"/>
          <ns0:i ns0:val="0"/>
          <ns0:sz ns0:val="21"/>
        </ns0:rPr>
        <ns0:t>数据库中对应时段仅生成一条合法记录，超卖数量严格为 0。</ns0:t>
      </ns0:r>
    </ns0:p>
    <ns0:p>
      <ns0:pPr>
        <ns0:pStyle ns0:val="Heading2"/>
        <ns0:spacing ns0:before="160" ns0:after="80"/>
      </ns0:pPr>
      <ns0:r>
        <ns0:rPr>
          <ns0:rFonts ns0:ascii="黑体" ns0:hAnsi="黑体" ns0:eastAsia="黑体"/>
          <ns0:b/>
          <ns0:i ns0:val="0"/>
          <ns0:sz ns0:val="24"/>
        </ns0:rPr>
        <ns0:t>4.2 实测数据与指标分析</ns0:t>
      </ns0:r>
    </ns0:p>
    <ns0:p>
      <ns0:pPr>
        <ns0:spacing ns0:line="288" ns0:lineRule="auto" ns0:before="0" ns0:after="40"/>
      </ns0:pPr>
      <ns0:r>
        <ns0:rPr>
          <ns0:rFonts ns0:ascii="宋体" ns0:hAnsi="宋体" ns0:eastAsia="宋体"/>
          <ns0:b ns0:val="0"/>
          <ns0:i ns0:val="0"/>
          <ns0:sz ns0:val="21"/>
        </ns0:rPr>
        <ns0:t>测试执行脚本：</ns0:t>
      </ns0:r>
      <ns0:r>
        <ns0:rPr>
          <ns0:rFonts ns0:ascii="Consolas" ns0:hAnsi="Consolas" ns0:eastAsia="Consolas"/>
          <ns0:b ns0:val="0"/>
          <ns0:i ns0:val="0"/>
          <ns0:sz ns0:val="19"/>
        </ns0:rPr>
        <ns0:t>scripts/test_concurrency.py</ns0:t>
      </ns0:r>
      <ns0:r>
        <ns0:rPr>
          <ns0:rFonts ns0:ascii="宋体" ns0:hAnsi="宋体" ns0:eastAsia="宋体"/>
          <ns0:b ns0:val="0"/>
          <ns0:i ns0:val="0"/>
          <ns0:sz ns0:val="21"/>
        </ns0:rPr>
        <ns0:t>，实测结果记录如下：</ns0:t>
      </ns0:r>
    </ns0:p>
    <ns0:p>
      <ns0:pPr>
        <ns0:spacing ns0:line="252" ns0:lineRule="auto" ns0:before="80" ns0:after="80"/>
        <ns0:ind ns0:left="280"/>
      </ns0:pPr>
      <ns0:r>
        <ns0:rPr>
          <ns0:rFonts ns0:ascii="Consolas" ns0:hAnsi="Consolas" ns0:eastAsia="Consolas"/>
          <ns0:b ns0:val="0"/>
          <ns0:i ns0:val="0"/>
          <ns0:sz ns0:val="19"/>
        </ns0:rPr>
        <ns0:t>======================================================================</ns0:t>
        <ns0:br/>
        <ns0:t>智能共享自习室预约系统 - 高并发抢座压力测试 (并发数: 20)</ns0:t>
        <ns0:br/>
        <ns0:t>目标接口: POST http://localhost:8095/api/reservations</ns0:t>
        <ns0:br/>
        <ns0:t>======================================================================</ns0:t>
        <ns0:br/>
        <ns0:t>正在准备 20 个独立学生用户的会话凭据...</ns0:t>
        <ns0:br/>
        <ns0:t>20 个测试账号 Token 就绪，开始发起瞬间并发抢座！</ns0:t>
        <ns0:br/>
        <ns0:br/>
        <ns0:t xml:space="preserve">  请求 #01: HTTP 409 [CONFLICT] 耗时:  51.9ms - 响应: 该座位此时段已被预约</ns0:t>
        <ns0:br/>
        <ns0:t xml:space="preserve">  请求 #02: HTTP 409 [CONFLICT] 耗时:  48.6ms - 响应: 该座位此时段已被预约</ns0:t>
        <ns0:br/>
        <ns0:t xml:space="preserve">  请求 #03: HTTP 409 [CONFLICT] 耗时: 156.8ms - 响应: 该座位此时段已被预约</ns0:t>
        <ns0:br/>
        <ns0:t xml:space="preserve">  请求 #04: HTTP 409 [CONFLICT] 耗时:  52.6ms - 响应: 该座位此时段已被预约</ns0:t>
        <ns0:br/>
        <ns0:t xml:space="preserve">  请求 #05: HTTP 409 [CONFLICT] 耗时:  59.0ms - 响应: 该座位此时段已被预约</ns0:t>
        <ns0:br/>
        <ns0:t xml:space="preserve">  请求 #06: HTTP 409 [CONFLICT] 耗时:  61.8ms - 响应: 该座位此时段已被预约</ns0:t>
        <ns0:br/>
        <ns0:t xml:space="preserve">  请求 #07: HTTP 409 [CONFLICT] 耗时: 164.1ms - 响应: 该座位此时段已被预约</ns0:t>
        <ns0:br/>
        <ns0:t xml:space="preserve">  请求 #08: HTTP 409 [CONFLICT] 耗时: 169.0ms - 响应: 该座位此时段已被预约</ns0:t>
        <ns0:br/>
        <ns0:t xml:space="preserve">  请求 #09: HTTP 200 [SUCCESS]  耗时:  65.7ms - 响应: ok</ns0:t>
        <ns0:br/>
        <ns0:t xml:space="preserve">  请求 #10: HTTP 409 [CONFLICT] 耗时: 166.7ms - 响应: 该座位此时段已被预约</ns0:t>
        <ns0:br/>
        <ns0:t xml:space="preserve">  请求 #11: HTTP 409 [CONFLICT] 耗时: 172.4ms - 响应: 该座位此时段已被预约</ns0:t>
        <ns0:br/>
        <ns0:t xml:space="preserve">  请求 #12: HTTP 409 [CONFLICT] 耗时:  77.1ms - 响应: 该座位此时段已被预约</ns0:t>
        <ns0:br/>
        <ns0:t xml:space="preserve">  请求 #13: HTTP 409 [CONFLICT] 耗时:  76.5ms - 响应: 该座位此时段已被预约</ns0:t>
        <ns0:br/>
        <ns0:t xml:space="preserve">  请求 #14: HTTP 409 [CONFLICT] 耗时:  78.5ms - 响应: 该座位此时段已被预约</ns0:t>
        <ns0:br/>
        <ns0:t xml:space="preserve">  请求 #15: HTTP 409 [CONFLICT] 耗时: 182.2ms - 响应: 该座位此时段已被预约</ns0:t>
        <ns0:br/>
        <ns0:t xml:space="preserve">  请求 #16: HTTP 409 [CONFLICT] 耗时:  90.9ms - 响应: 该座位此时段已被预约</ns0:t>
        <ns0:br/>
        <ns0:t xml:space="preserve">  请求 #17: HTTP 409 [CONFLICT] 耗时:  84.1ms - 响应: 该座位此时段已被预约</ns0:t>
        <ns0:br/>
        <ns0:t xml:space="preserve">  请求 #18: HTTP 409 [CONFLICT] 耗时: 190.9ms - 响应: 该座位此时段已被预约</ns0:t>
        <ns0:br/>
        <ns0:t xml:space="preserve">  请求 #19: HTTP 409 [CONFLICT] 耗时:  91.5ms - 响应: 该座位此时段已被预约</ns0:t>
        <ns0:br/>
        <ns0:t xml:space="preserve">  请求 #20: HTTP 409 [CONFLICT] 耗时: 122.5ms - 响应: 该座位此时段已被预约</ns0:t>
      </ns0:r>
    </ns0:p>
    <ns0:tbl>
      <ns0:tblPr>
        <ns0:tblStyle ns0:val="TableGrid"/>
        <ns0:tblW ns0:type="auto" ns0:w="0"/>
        <ns0:jc ns0:val="center"/>
        <ns0:tblLook ns0:firstColumn="1" ns0:firstRow="1" ns0:lastColumn="0" ns0:lastRow="0" ns0:noHBand="0" ns0:noVBand="1" ns0:val="04A0"/>
      </ns0:tblPr>
      <ns0:tblGrid>
        <ns0:gridCol ns0:w="1824"/>
        <ns0:gridCol ns0:w="1824"/>
        <ns0:gridCol ns0:w="1824"/>
        <ns0:gridCol ns0:w="1824"/>
        <ns0:gridCol ns0:w="1824"/>
      </ns0:tblGrid>
      <ns0:tr>
        <ns0:trPr>
          <ns0:tblHeader/>
          <ns0:cantSplit/>
        </ns0:trPr>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编号</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性能与安全指标</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实测数值</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验收要求 / 基准</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达标判定</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TC-CC-01</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并发请求总数</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20</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20 独立会话</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达标</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TC-CC-01</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成功预约数 (200)</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严格等于 1</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符合（绝无超卖）</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TC-CC-01</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冲突阻断数 (409)</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19</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严格等于 19</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符合（安全拦截）</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TC-CC-01</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服务异常错误数 (5xx)</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0</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0</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达标</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TC-CC-02</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最小响应时间</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48.56 ms</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&lt; 200 ms</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优秀</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TC-CC-02</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平均响应时间</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108.14 ms</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&lt; 300 ms</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优秀</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TC-CC-02</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P95 响应时间</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190.86 ms</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&lt; 500 ms</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优秀</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TC-CC-02</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最大响应时间</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190.86 ms</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&lt; 800 ms</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良好</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TC-CC-02</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20 并发总处理耗时</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213.41 ms</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&lt; 1000 ms</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极佳</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TC-CC-03</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测试数据自动清理</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成功取消</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无残留脏数据</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达标</ns0:t>
            </ns0:r>
          </ns0:p>
        </ns0:tc>
      </ns0:tr>
    </ns0:tbl>
    <ns0:p>
      <ns0:pPr>
        <ns0:spacing ns0:before="0" ns0:after="80" ns0:line="240" ns0:lineRule="auto"/>
      </ns0:pPr>
    </ns0:p>
    <ns0:p>
      <ns0:pPr>
        <ns0:spacing ns0:line="288" ns0:lineRule="auto" ns0:before="0" ns0:after="40"/>
      </ns0:pPr>
      <ns0:r>
        <ns0:rPr>
          <ns0:rFonts ns0:ascii="宋体" ns0:hAnsi="宋体" ns0:eastAsia="宋体"/>
          <ns0:b ns0:val="0"/>
          <ns0:i ns0:val="0"/>
          <ns0:sz ns0:val="21"/>
        </ns0:rPr>
        <ns0:t>实测证明：系统在瞬时高并发抢座状态下表现出色，Redis 锁 + PostgreSQL 排他约束成功杜绝并发脏写，平均响应耗时约 108 ms，P95 耗时控制在 191 ms 以内。</ns0:t>
      </ns0:r>
    </ns0:p>
    <ns0:p>
      <ns0:pPr>
        <ns0:pStyle ns0:val="Heading1"/>
        <ns0:spacing ns0:before="240" ns0:after="120"/>
      </ns0:pPr>
      <ns0:r>
        <ns0:rPr>
          <ns0:rFonts ns0:ascii="黑体" ns0:hAnsi="黑体" ns0:eastAsia="黑体"/>
          <ns0:b/>
          <ns0:i ns0:val="0"/>
          <ns0:sz ns0:val="28"/>
        </ns0:rPr>
        <ns0:t>5 前端构建与静态代码验证（2 项）</ns0:t>
      </ns0:r>
    </ns0:p>
    <ns0:p>
      <ns0:pPr>
        <ns0:spacing ns0:line="288" ns0:lineRule="auto" ns0:before="0" ns0:after="40"/>
      </ns0:pPr>
      <ns0:r>
        <ns0:rPr>
          <ns0:rFonts ns0:ascii="宋体" ns0:hAnsi="宋体" ns0:eastAsia="宋体"/>
          <ns0:b ns0:val="0"/>
          <ns0:i ns0:val="0"/>
          <ns0:sz ns0:val="21"/>
        </ns0:rPr>
        <ns0:t xml:space="preserve">在 </ns0:t>
      </ns0:r>
      <ns0:r>
        <ns0:rPr>
          <ns0:rFonts ns0:ascii="Consolas" ns0:hAnsi="Consolas" ns0:eastAsia="Consolas"/>
          <ns0:b ns0:val="0"/>
          <ns0:i ns0:val="0"/>
          <ns0:sz ns0:val="19"/>
        </ns0:rPr>
        <ns0:t>frontend/</ns0:t>
      </ns0:r>
      <ns0:r>
        <ns0:rPr>
          <ns0:rFonts ns0:ascii="宋体" ns0:hAnsi="宋体" ns0:eastAsia="宋体"/>
          <ns0:b ns0:val="0"/>
          <ns0:i ns0:val="0"/>
          <ns0:sz ns0:val="21"/>
        </ns0:rPr>
        <ns0:t xml:space="preserve"> 根目录执行标准生产构建命令：</ns0:t>
      </ns0:r>
      <ns0:r>
        <ns0:rPr>
          <ns0:rFonts ns0:ascii="Consolas" ns0:hAnsi="Consolas" ns0:eastAsia="Consolas"/>
          <ns0:b ns0:val="0"/>
          <ns0:i ns0:val="0"/>
          <ns0:sz ns0:val="19"/>
        </ns0:rPr>
        <ns0:t>npm run build</ns0:t>
      </ns0:r>
      <ns0:r>
        <ns0:rPr>
          <ns0:rFonts ns0:ascii="宋体" ns0:hAnsi="宋体" ns0:eastAsia="宋体"/>
          <ns0:b ns0:val="0"/>
          <ns0:i ns0:val="0"/>
          <ns0:sz ns0:val="21"/>
        </ns0:rPr>
        <ns0:t>。</ns0:t>
      </ns0:r>
    </ns0:p>
    <ns0:p>
      <ns0:pPr>
        <ns0:pStyle ns0:val="Heading2"/>
        <ns0:spacing ns0:before="160" ns0:after="80"/>
      </ns0:pPr>
      <ns0:r>
        <ns0:rPr>
          <ns0:rFonts ns0:ascii="黑体" ns0:hAnsi="黑体" ns0:eastAsia="黑体"/>
          <ns0:b/>
          <ns0:i ns0:val="0"/>
          <ns0:sz ns0:val="24"/>
        </ns0:rPr>
        <ns0:t>5.1 构建结果</ns0:t>
      </ns0:r>
    </ns0:p>
    <ns0:p>
      <ns0:pPr>
        <ns0:pStyle ns0:val="ListBullet"/>
        <ns0:spacing ns0:line="288" ns0:lineRule="auto" ns0:before="0" ns0:after="40"/>
      </ns0:pPr>
      <ns0:r>
        <ns0:rPr>
          <ns0:rFonts ns0:ascii="宋体" ns0:hAnsi="宋体" ns0:eastAsia="宋体"/>
          <ns0:b/>
          <ns0:i ns0:val="0"/>
          <ns0:sz ns0:val="21"/>
        </ns0:rPr>
        <ns0:t>主责人员</ns0:t>
      </ns0:r>
      <ns0:r>
        <ns0:rPr>
          <ns0:rFonts ns0:ascii="宋体" ns0:hAnsi="宋体" ns0:eastAsia="宋体"/>
          <ns0:b ns0:val="0"/>
          <ns0:i ns0:val="0"/>
          <ns0:sz ns0:val="21"/>
        </ns0:rPr>
        <ns0:t>：邹字（前端打包与 3D/图表分包设计）、王建东（CI 静态检查环境）</ns0:t>
      </ns0:r>
    </ns0:p>
    <ns0:p>
      <ns0:pPr>
        <ns0:pStyle ns0:val="ListBullet"/>
        <ns0:spacing ns0:line="288" ns0:lineRule="auto" ns0:before="0" ns0:after="40"/>
      </ns0:pPr>
      <ns0:r>
        <ns0:rPr>
          <ns0:rFonts ns0:ascii="宋体" ns0:hAnsi="宋体" ns0:eastAsia="宋体"/>
          <ns0:b/>
          <ns0:i ns0:val="0"/>
          <ns0:sz ns0:val="21"/>
        </ns0:rPr>
        <ns0:t>构建工具</ns0:t>
      </ns0:r>
      <ns0:r>
        <ns0:rPr>
          <ns0:rFonts ns0:ascii="宋体" ns0:hAnsi="宋体" ns0:eastAsia="宋体"/>
          <ns0:b ns0:val="0"/>
          <ns0:i ns0:val="0"/>
          <ns0:sz ns0:val="21"/>
        </ns0:rPr>
        <ns0:t>：Vite 8.2.2 / Vue-TSC / Vue Router / Element Plus / ECharts</ns0:t>
      </ns0:r>
    </ns0:p>
    <ns0:p>
      <ns0:pPr>
        <ns0:pStyle ns0:val="ListBullet"/>
        <ns0:spacing ns0:line="288" ns0:lineRule="auto" ns0:before="0" ns0:after="40"/>
      </ns0:pPr>
      <ns0:r>
        <ns0:rPr>
          <ns0:rFonts ns0:ascii="宋体" ns0:hAnsi="宋体" ns0:eastAsia="宋体"/>
          <ns0:b/>
          <ns0:i ns0:val="0"/>
          <ns0:sz ns0:val="21"/>
        </ns0:rPr>
        <ns0:t>构建状态</ns0:t>
      </ns0:r>
      <ns0:r>
        <ns0:rPr>
          <ns0:rFonts ns0:ascii="宋体" ns0:hAnsi="宋体" ns0:eastAsia="宋体"/>
          <ns0:b ns0:val="0"/>
          <ns0:i ns0:val="0"/>
          <ns0:sz ns0:val="21"/>
        </ns0:rPr>
        <ns0:t>：</ns0:t>
      </ns0:r>
      <ns0:r>
        <ns0:rPr>
          <ns0:rFonts ns0:ascii="宋体" ns0:hAnsi="宋体" ns0:eastAsia="宋体"/>
          <ns0:b/>
          <ns0:i ns0:val="0"/>
          <ns0:sz ns0:val="21"/>
        </ns0:rPr>
        <ns0:t>Build Success（编译构建成功）</ns0:t>
      </ns0:r>
    </ns0:p>
    <ns0:p>
      <ns0:pPr>
        <ns0:pStyle ns0:val="ListBullet"/>
        <ns0:spacing ns0:line="288" ns0:lineRule="auto" ns0:before="0" ns0:after="40"/>
      </ns0:pPr>
      <ns0:r>
        <ns0:rPr>
          <ns0:rFonts ns0:ascii="宋体" ns0:hAnsi="宋体" ns0:eastAsia="宋体"/>
          <ns0:b/>
          <ns0:i ns0:val="0"/>
          <ns0:sz ns0:val="21"/>
        </ns0:rPr>
        <ns0:t>产物目录</ns0:t>
      </ns0:r>
      <ns0:r>
        <ns0:rPr>
          <ns0:rFonts ns0:ascii="宋体" ns0:hAnsi="宋体" ns0:eastAsia="宋体"/>
          <ns0:b ns0:val="0"/>
          <ns0:i ns0:val="0"/>
          <ns0:sz ns0:val="21"/>
        </ns0:rPr>
        <ns0:t>：</ns0:t>
      </ns0:r>
      <ns0:r>
        <ns0:rPr>
          <ns0:rFonts ns0:ascii="Consolas" ns0:hAnsi="Consolas" ns0:eastAsia="Consolas"/>
          <ns0:b ns0:val="0"/>
          <ns0:i ns0:val="0"/>
          <ns0:sz ns0:val="19"/>
        </ns0:rPr>
        <ns0:t>frontend/dist/</ns0:t>
      </ns0:r>
    </ns0:p>
    <ns0:p>
      <ns0:pPr>
        <ns0:pStyle ns0:val="ListBullet"/>
        <ns0:spacing ns0:line="288" ns0:lineRule="auto" ns0:before="0" ns0:after="40"/>
      </ns0:pPr>
      <ns0:r>
        <ns0:rPr>
          <ns0:rFonts ns0:ascii="宋体" ns0:hAnsi="宋体" ns0:eastAsia="宋体"/>
          <ns0:b/>
          <ns0:i ns0:val="0"/>
          <ns0:sz ns0:val="21"/>
        </ns0:rPr>
        <ns0:t>页面路由</ns0:t>
      </ns0:r>
      <ns0:r>
        <ns0:rPr>
          <ns0:rFonts ns0:ascii="宋体" ns0:hAnsi="宋体" ns0:eastAsia="宋体"/>
          <ns0:b ns0:val="0"/>
          <ns0:i ns0:val="0"/>
          <ns0:sz ns0:val="21"/>
        </ns0:rPr>
        <ns0:t>：9 个完整交互路由页面全部顺利打包产出。</ns0:t>
      </ns0:r>
    </ns0:p>
    <ns0:p>
      <ns0:pPr>
        <ns0:pStyle ns0:val="ListBullet"/>
        <ns0:spacing ns0:line="288" ns0:lineRule="auto" ns0:before="0" ns0:after="40"/>
      </ns0:pPr>
      <ns0:r>
        <ns0:rPr>
          <ns0:rFonts ns0:ascii="宋体" ns0:hAnsi="宋体" ns0:eastAsia="宋体"/>
          <ns0:b/>
          <ns0:i ns0:val="0"/>
          <ns0:sz ns0:val="21"/>
        </ns0:rPr>
        <ns0:t>分包报告</ns0:t>
      </ns0:r>
      <ns0:r>
        <ns0:rPr>
          <ns0:rFonts ns0:ascii="宋体" ns0:hAnsi="宋体" ns0:eastAsia="宋体"/>
          <ns0:b ns0:val="0"/>
          <ns0:i ns0:val="0"/>
          <ns0:sz ns0:val="21"/>
        </ns0:rPr>
        <ns0:t>：针对约 500 kB 的分包警示（来源于 Element Plus 图标全量包与 ECharts 引擎），已在《缺陷报告》SSR-BUG-003 中完成记录，不影响功能逻辑与生产部署。</ns0:t>
      </ns0:r>
    </ns0:p>
    <ns0:p>
      <ns0:pPr>
        <ns0:pStyle ns0:val="Heading1"/>
        <ns0:spacing ns0:before="240" ns0:after="120"/>
      </ns0:pPr>
      <ns0:r>
        <ns0:rPr>
          <ns0:rFonts ns0:ascii="黑体" ns0:hAnsi="黑体" ns0:eastAsia="黑体"/>
          <ns0:b/>
          <ns0:i ns0:val="0"/>
          <ns0:sz ns0:val="28"/>
        </ns0:rPr>
        <ns0:t>6 5 大模块测试回归验收汇总</ns0:t>
      </ns0:r>
    </ns0:p>
    <ns0:p>
      <ns0:pPr>
        <ns0:spacing ns0:line="288" ns0:lineRule="auto" ns0:before="0" ns0:after="40"/>
      </ns0:pPr>
      <ns0:r>
        <ns0:rPr>
          <ns0:rFonts ns0:ascii="宋体" ns0:hAnsi="宋体" ns0:eastAsia="宋体"/>
          <ns0:b ns0:val="0"/>
          <ns0:i ns0:val="0"/>
          <ns0:sz ns0:val="21"/>
        </ns0:rPr>
        <ns0:t>全系统 50 项测试用例按 5 大业务模块的执行通过率与回归验收结果汇总如下表所示（严格保持小组成员顺序）：</ns0:t>
      </ns0:r>
    </ns0:p>
    <ns0:tbl>
      <ns0:tblPr>
        <ns0:tblStyle ns0:val="TableGrid"/>
        <ns0:tblW ns0:type="auto" ns0:w="0"/>
        <ns0:jc ns0:val="center"/>
        <ns0:tblLook ns0:firstColumn="1" ns0:firstRow="1" ns0:lastColumn="0" ns0:lastRow="0" ns0:noHBand="0" ns0:noVBand="1" ns0:val="04A0"/>
      </ns0:tblPr>
      <ns0:tblGrid>
        <ns0:gridCol ns0:w="829"/>
        <ns0:gridCol ns0:w="829"/>
        <ns0:gridCol ns0:w="829"/>
        <ns0:gridCol ns0:w="829"/>
        <ns0:gridCol ns0:w="829"/>
        <ns0:gridCol ns0:w="829"/>
        <ns0:gridCol ns0:w="829"/>
        <ns0:gridCol ns0:w="829"/>
        <ns0:gridCol ns0:w="829"/>
        <ns0:gridCol ns0:w="829"/>
        <ns0:gridCol ns0:w="829"/>
      </ns0:tblGrid>
      <ns0:tr>
        <ns0:trPr>
          <ns0:tblHeader/>
          <ns0:cantSplit/>
        </ns0:trPr>
        <ns0:tc>
          <ns0:tcPr>
            <ns0:tcW ns0:type="dxa" ns0:w="829"/>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序号</ns0:t>
            </ns0:r>
          </ns0:p>
        </ns0:tc>
        <ns0:tc>
          <ns0:tcPr>
            <ns0:tcW ns0:type="dxa" ns0:w="829"/>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模块名称</ns0:t>
            </ns0:r>
          </ns0:p>
        </ns0:tc>
        <ns0:tc>
          <ns0:tcPr>
            <ns0:tcW ns0:type="dxa" ns0:w="829"/>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模块负责人</ns0:t>
            </ns0:r>
          </ns0:p>
        </ns0:tc>
        <ns0:tc>
          <ns0:tcPr>
            <ns0:tcW ns0:type="dxa" ns0:w="829"/>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单元测试</ns0:t>
            </ns0:r>
          </ns0:p>
        </ns0:tc>
        <ns0:tc>
          <ns0:tcPr>
            <ns0:tcW ns0:type="dxa" ns0:w="829"/>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接口测试 (E2E)</ns0:t>
            </ns0:r>
          </ns0:p>
        </ns0:tc>
        <ns0:tc>
          <ns0:tcPr>
            <ns0:tcW ns0:type="dxa" ns0:w="829"/>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并发压测</ns0:t>
            </ns0:r>
          </ns0:p>
        </ns0:tc>
        <ns0:tc>
          <ns0:tcPr>
            <ns0:tcW ns0:type="dxa" ns0:w="829"/>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构建验证</ns0:t>
            </ns0:r>
          </ns0:p>
        </ns0:tc>
        <ns0:tc>
          <ns0:tcPr>
            <ns0:tcW ns0:type="dxa" ns0:w="829"/>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用例总数</ns0:t>
            </ns0:r>
          </ns0:p>
        </ns0:tc>
        <ns0:tc>
          <ns0:tcPr>
            <ns0:tcW ns0:type="dxa" ns0:w="829"/>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通过率</ns0:t>
            </ns0:r>
          </ns0:p>
        </ns0:tc>
        <ns0:tc>
          <ns0:tcPr>
            <ns0:tcW ns0:type="dxa" ns0:w="829"/>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缺陷处理数</ns0:t>
            </ns0:r>
          </ns0:p>
        </ns0:tc>
        <ns0:tc>
          <ns0:tcPr>
            <ns0:tcW ns0:type="dxa" ns0:w="829"/>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回归验收签字</ns0:t>
            </ns0:r>
          </ns0:p>
        </ns0:tc>
      </ns0:tr>
      <ns0:tr>
        <ns0:trPr>
          <ns0:cantSplit/>
        </ns0:trPr>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模块一：用户与权限模块</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8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100%</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 项（BUG-001/002/006）</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赵晨曦（通过）</ns0:t>
            </ns0:r>
          </ns0:p>
        </ns0:tc>
      </ns0:tr>
      <ns0:tr>
        <ns0:trPr>
          <ns0:cantSplit/>
        </ns0:trPr>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13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10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26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100%</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0 项（核心业务零缺陷）</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叶泳言（通过）</ns0:t>
            </ns0:r>
          </ns0:p>
        </ns0:tc>
      </ns0:tr>
      <ns0:tr>
        <ns0:trPr>
          <ns0:cantSplit/>
        </ns0:trPr>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模块三：信用与候补模块</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100%</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0 项（规则机制零缺陷）</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姜文东（通过）</ns0:t>
            </ns0:r>
          </ns0:p>
        </ns0:tc>
      </ns0:tr>
      <ns0:tr>
        <ns0:trPr>
          <ns0:cantSplit/>
        </ns0:trPr>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模块四：统计与可视化模块</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100%</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 项（BUG-003/008）</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邹字（通过）</ns0:t>
            </ns0:r>
          </ns0:p>
        </ns0:tc>
      </ns0:tr>
      <ns0:tr>
        <ns0:trPr>
          <ns0:cantSplit/>
        </ns0:trPr>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100%</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 项（BUG-001/004/007）</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王建东（通过）</ns0:t>
            </ns0:r>
          </ns0:p>
        </ns0:tc>
      </ns0:tr>
      <ns0:tr>
        <ns0:trPr>
          <ns0:cantSplit/>
        </ns0:trPr>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合计</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全部 5 大功能模块</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全体成员</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22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23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50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100%</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8 项（全部闭环）</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赵晨曦（总终审）</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7 测试结论</ns0:t>
      </ns0:r>
    </ns0:p>
    <ns0:p>
      <ns0:pPr>
        <ns0:spacing ns0:line="288" ns0:lineRule="auto" ns0:before="0" ns0:after="40"/>
      </ns0:pPr>
      <ns0:r>
        <ns0:rPr>
          <ns0:rFonts ns0:ascii="宋体" ns0:hAnsi="宋体" ns0:eastAsia="宋体"/>
          <ns0:b ns0:val="0"/>
          <ns0:i ns0:val="0"/>
          <ns0:sz ns0:val="21"/>
        </ns0:rPr>
        <ns0:t>智能共享自习室预约系统经过严格的“三层测试”体系全面验证：</ns0:t>
      </ns0:r>
    </ns0:p>
    <ns0:p>
      <ns0:pPr>
        <ns0:pStyle ns0:val="ListNumber"/>
        <ns0:spacing ns0:line="288" ns0:lineRule="auto" ns0:before="0" ns0:after="40"/>
      </ns0:pPr>
      <ns0:r>
        <ns0:rPr>
          <ns0:rFonts ns0:ascii="宋体" ns0:hAnsi="宋体" ns0:eastAsia="宋体"/>
          <ns0:b/>
          <ns0:i ns0:val="0"/>
          <ns0:sz ns0:val="21"/>
        </ns0:rPr>
        <ns0:t>单元测试层</ns0:t>
      </ns0:r>
      <ns0:r>
        <ns0:rPr>
          <ns0:rFonts ns0:ascii="宋体" ns0:hAnsi="宋体" ns0:eastAsia="宋体"/>
          <ns0:b ns0:val="0"/>
          <ns0:i ns0:val="0"/>
          <ns0:sz ns0:val="21"/>
        </ns0:rPr>
        <ns0:t xml:space="preserve">：5 大模块核心算法与基础组件 22 个测试用例 </ns0:t>
      </ns0:r>
      <ns0:r>
        <ns0:rPr>
          <ns0:rFonts ns0:ascii="宋体" ns0:hAnsi="宋体" ns0:eastAsia="宋体"/>
          <ns0:b/>
          <ns0:i ns0:val="0"/>
          <ns0:sz ns0:val="21"/>
        </ns0:rPr>
        <ns0:t>100% 通过</ns0:t>
      </ns0:r>
      <ns0:r>
        <ns0:rPr>
          <ns0:rFonts ns0:ascii="宋体" ns0:hAnsi="宋体" ns0:eastAsia="宋体"/>
          <ns0:b ns0:val="0"/>
          <ns0:i ns0:val="0"/>
          <ns0:sz ns0:val="21"/>
        </ns0:rPr>
        <ns0:t>，纯函数计算与错误拦截符合预期；</ns0:t>
      </ns0:r>
    </ns0:p>
    <ns0:p>
      <ns0:pPr>
        <ns0:pStyle ns0:val="ListNumber"/>
        <ns0:spacing ns0:line="288" ns0:lineRule="auto" ns0:before="0" ns0:after="40"/>
      </ns0:pPr>
      <ns0:r>
        <ns0:rPr>
          <ns0:rFonts ns0:ascii="宋体" ns0:hAnsi="宋体" ns0:eastAsia="宋体"/>
          <ns0:b/>
          <ns0:i ns0:val="0"/>
          <ns0:sz ns0:val="21"/>
        </ns0:rPr>
        <ns0:t>集成测试层</ns0:t>
      </ns0:r>
      <ns0:r>
        <ns0:rPr>
          <ns0:rFonts ns0:ascii="宋体" ns0:hAnsi="宋体" ns0:eastAsia="宋体"/>
          <ns0:b ns0:val="0"/>
          <ns0:i ns0:val="0"/>
          <ns0:sz ns0:val="21"/>
        </ns0:rPr>
        <ns0:t xml:space="preserve">：API 接口自动化端到端套件 23 个测试场景 </ns0:t>
      </ns0:r>
      <ns0:r>
        <ns0:rPr>
          <ns0:rFonts ns0:ascii="宋体" ns0:hAnsi="宋体" ns0:eastAsia="宋体"/>
          <ns0:b/>
          <ns0:i ns0:val="0"/>
          <ns0:sz ns0:val="21"/>
        </ns0:rPr>
        <ns0:t>100% 通过</ns0:t>
      </ns0:r>
      <ns0:r>
        <ns0:rPr>
          <ns0:rFonts ns0:ascii="宋体" ns0:hAnsi="宋体" ns0:eastAsia="宋体"/>
          <ns0:b ns0:val="0"/>
          <ns0:i ns0:val="0"/>
          <ns0:sz ns0:val="21"/>
        </ns0:rPr>
        <ns0:t>，全业务流程闭环完整、状态机迁移不可逆；</ns0:t>
      </ns0:r>
    </ns0:p>
    <ns0:p>
      <ns0:pPr>
        <ns0:pStyle ns0:val="ListNumber"/>
        <ns0:spacing ns0:line="288" ns0:lineRule="auto" ns0:before="0" ns0:after="40"/>
      </ns0:pPr>
      <ns0:r>
        <ns0:rPr>
          <ns0:rFonts ns0:ascii="宋体" ns0:hAnsi="宋体" ns0:eastAsia="宋体"/>
          <ns0:b/>
          <ns0:i ns0:val="0"/>
          <ns0:sz ns0:val="21"/>
        </ns0:rPr>
        <ns0:t>并发性能层</ns0:t>
      </ns0:r>
      <ns0:r>
        <ns0:rPr>
          <ns0:rFonts ns0:ascii="宋体" ns0:hAnsi="宋体" ns0:eastAsia="宋体"/>
          <ns0:b ns0:val="0"/>
          <ns0:i ns0:val="0"/>
          <ns0:sz ns0:val="21"/>
        </ns0:rPr>
        <ns0:t>：20 线程瞬时抢座实现“</ns0:t>
      </ns0:r>
      <ns0:r>
        <ns0:rPr>
          <ns0:rFonts ns0:ascii="宋体" ns0:hAnsi="宋体" ns0:eastAsia="宋体"/>
          <ns0:b/>
          <ns0:i ns0:val="0"/>
          <ns0:sz ns0:val="21"/>
        </ns0:rPr>
        <ns0:t>严格 1 人抢中、19 人冲突拦截、0 超卖</ns0:t>
      </ns0:r>
      <ns0:r>
        <ns0:rPr>
          <ns0:rFonts ns0:ascii="宋体" ns0:hAnsi="宋体" ns0:eastAsia="宋体"/>
          <ns0:b ns0:val="0"/>
          <ns0:i ns0:val="0"/>
          <ns0:sz ns0:val="21"/>
        </ns0:rPr>
        <ns0:t>”，P95 响应时间仅为 190.86 ms，总耗时 213.41 ms；</ns0:t>
      </ns0:r>
    </ns0:p>
    <ns0:p>
      <ns0:pPr>
        <ns0:pStyle ns0:val="ListNumber"/>
        <ns0:spacing ns0:line="288" ns0:lineRule="auto" ns0:before="0" ns0:after="40"/>
      </ns0:pPr>
      <ns0:r>
        <ns0:rPr>
          <ns0:rFonts ns0:ascii="宋体" ns0:hAnsi="宋体" ns0:eastAsia="宋体"/>
          <ns0:b/>
          <ns0:i ns0:val="0"/>
          <ns0:sz ns0:val="21"/>
        </ns0:rPr>
        <ns0:t>前端构建层</ns0:t>
      </ns0:r>
      <ns0:r>
        <ns0:rPr>
          <ns0:rFonts ns0:ascii="宋体" ns0:hAnsi="宋体" ns0:eastAsia="宋体"/>
          <ns0:b ns0:val="0"/>
          <ns0:i ns0:val="0"/>
          <ns0:sz ns0:val="21"/>
        </ns0:rPr>
        <ns0:t>：单页应用编译顺利通过（Build Success），9 个路由视图分包完备，各业务模块交互流畅。</ns0:t>
      </ns0:r>
    </ns0:p>
    <ns0:p>
      <ns0:pPr>
        <ns0:spacing ns0:line="288" ns0:lineRule="auto" ns0:before="0" ns0:after="40"/>
      </ns0:pPr>
      <ns0:r>
        <ns0:rPr>
          <ns0:rFonts ns0:ascii="宋体" ns0:hAnsi="宋体" ns0:eastAsia="宋体"/>
          <ns0:b ns0:val="0"/>
          <ns0:i ns0:val="0"/>
          <ns0:sz ns0:val="21"/>
        </ns0:rPr>
        <ns0:t>综上所述，系统在业务功能完整性、状态流转准确性、高并发互斥安全性以及接口性能指标方面均达到设计预期，满足软件工程课程设计交付与验收标准。</ns0:t>
      </ns0:r>
    </ns0:p>
    <ns0:sectPr ns0:rsidR="00FC693F" ns0:rsidRPr="0006063C" ns0:rsidSect="00034616">
      <ns0:footerReference ns0:type="default" ns2:id="rId14"/>
      <ns0:pgSz ns0:w="12240" ns0:h="15840"/>
      <ns0:pgMar ns0:top="1440" ns0:right="1417" ns0:bottom="1440" ns0:left="1701"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宋体" w:hAnsi="宋体"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0" w:lineRule="auto"/>
      <w:outlineLvl w:val="0"/>
    </w:pPr>
    <w:rPr>
      <w:rFonts w:asciiTheme="majorHAnsi" w:eastAsiaTheme="majorEastAsia" w:hAnsiTheme="majorHAnsi" w:cstheme="majorBidi" w:ascii="宋体" w:hAnsi="宋体"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宋体" w:hAnsi="宋体" w:eastAsia="宋体"/>
      <w:b w:val="0"/>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宋体" w:hAnsi="宋体"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宋体" w:hAnsi="宋体" w:eastAsia="宋体"/>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