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项目管理计划</ns0:t>
      </ns0:r>
    </ns0:p>
    <ns0:p>
      <ns0:pPr>
        <ns0:spacing ns0:line="288" ns0:lineRule="auto" ns0:before="0" ns0:after="40"/>
      </ns0:pPr>
      <ns0:r>
        <ns0:rPr>
          <ns0:rFonts ns0:ascii="宋体" ns0:hAnsi="宋体" ns0:eastAsia="宋体"/>
          <ns0:b/>
          <ns0:i ns0:val="0"/>
          <ns0:sz ns0:val="21"/>
        </ns0:rPr>
        <ns0:t>项目名称</ns0:t>
      </ns0:r>
      <ns0:r>
        <ns0:rPr>
          <ns0:rFonts ns0:ascii="宋体" ns0:hAnsi="宋体" ns0:eastAsia="宋体"/>
          <ns0:b ns0:val="0"/>
          <ns0:i ns0:val="0"/>
          <ns0:sz ns0:val="21"/>
        </ns0:rPr>
        <ns0:t xml:space="preserve">：智能共享自习室预约系统（Smart Study Room Reservation System） </ns0:t>
      </ns0:r>
      <ns0:r>
        <ns0:rPr>
          <ns0:rFonts ns0:ascii="宋体" ns0:hAnsi="宋体" ns0:eastAsia="宋体"/>
          <ns0:b/>
          <ns0:i ns0:val="0"/>
          <ns0:sz ns0:val="21"/>
        </ns0:rPr>
        <ns0:t>文档编号</ns0:t>
      </ns0:r>
      <ns0:r>
        <ns0:rPr>
          <ns0:rFonts ns0:ascii="宋体" ns0:hAnsi="宋体" ns0:eastAsia="宋体"/>
          <ns0:b ns0:val="0"/>
          <ns0:i ns0:val="0"/>
          <ns0:sz ns0:val="21"/>
        </ns0:rPr>
        <ns0:t xml:space="preserve">：SSR-PMP-001 </ns0:t>
      </ns0:r>
      <ns0:r>
        <ns0:rPr>
          <ns0:rFonts ns0:ascii="宋体" ns0:hAnsi="宋体" ns0:eastAsia="宋体"/>
          <ns0:b/>
          <ns0:i ns0:val="0"/>
          <ns0:sz ns0:val="21"/>
        </ns0:rPr>
        <ns0:t>编写人</ns0:t>
      </ns0:r>
      <ns0:r>
        <ns0:rPr>
          <ns0:rFonts ns0:ascii="宋体" ns0:hAnsi="宋体" ns0:eastAsia="宋体"/>
          <ns0:b ns0:val="0"/>
          <ns0:i ns0:val="0"/>
          <ns0:sz ns0:val="21"/>
        </ns0:rPr>
        <ns0:t xml:space="preserve">：赵晨曦（imicola，组长） </ns0:t>
      </ns0:r>
      <ns0:r>
        <ns0:rPr>
          <ns0:rFonts ns0:ascii="宋体" ns0:hAnsi="宋体" ns0:eastAsia="宋体"/>
          <ns0:b/>
          <ns0:i ns0:val="0"/>
          <ns0:sz ns0:val="21"/>
        </ns0:rPr>
        <ns0:t>审核人</ns0:t>
      </ns0:r>
      <ns0:r>
        <ns0:rPr>
          <ns0:rFonts ns0:ascii="宋体" ns0:hAnsi="宋体" ns0:eastAsia="宋体"/>
          <ns0:b ns0:val="0"/>
          <ns0:i ns0:val="0"/>
          <ns0:sz ns0:val="21"/>
        </ns0:rPr>
        <ns0:t xml:space="preserve">：全体组员 </ns0:t>
      </ns0:r>
      <ns0:r>
        <ns0:rPr>
          <ns0:rFonts ns0:ascii="宋体" ns0:hAnsi="宋体" ns0:eastAsia="宋体"/>
          <ns0:b/>
          <ns0:i ns0:val="0"/>
          <ns0:sz ns0:val="21"/>
        </ns0:rPr>
        <ns0:t>编制日期</ns0:t>
      </ns0:r>
      <ns0:r>
        <ns0:rPr>
          <ns0:rFonts ns0:ascii="宋体" ns0:hAnsi="宋体" ns0:eastAsia="宋体"/>
          <ns0:b ns0:val="0"/>
          <ns0:i ns0:val="0"/>
          <ns0:sz ns0:val="21"/>
        </ns0:rPr>
        <ns0:t xml:space="preserve">：2026 年 9 月 1 日 </ns0:t>
      </ns0:r>
      <ns0:r>
        <ns0:rPr>
          <ns0:rFonts ns0:ascii="宋体" ns0:hAnsi="宋体" ns0:eastAsia="宋体"/>
          <ns0:b/>
          <ns0:i ns0:val="0"/>
          <ns0:sz ns0:val="21"/>
        </ns0:rPr>
        <ns0:t>最后更新</ns0:t>
      </ns0:r>
      <ns0:r>
        <ns0:rPr>
          <ns0:rFonts ns0:ascii="宋体" ns0:hAnsi="宋体" ns0:eastAsia="宋体"/>
          <ns0:b ns0:val="0"/>
          <ns0:i ns0:val="0"/>
          <ns0:sz ns0:val="21"/>
        </ns0:rPr>
        <ns0:t xml:space="preserve">：2026 年 9 月 12 日 </ns0:t>
      </ns0:r>
      <ns0:r>
        <ns0:rPr>
          <ns0:rFonts ns0:ascii="宋体" ns0:hAnsi="宋体" ns0:eastAsia="宋体"/>
          <ns0:b/>
          <ns0:i ns0:val="0"/>
          <ns0:sz ns0:val="21"/>
        </ns0:rPr>
        <ns0:t>版本</ns0:t>
      </ns0:r>
      <ns0:r>
        <ns0:rPr>
          <ns0:rFonts ns0:ascii="宋体" ns0:hAnsi="宋体" ns0:eastAsia="宋体"/>
          <ns0:b ns0:val="0"/>
          <ns0:i ns0:val="0"/>
          <ns0:sz ns0:val="21"/>
        </ns0:rPr>
        <ns0:t>：V1.0</ns0:t>
      </ns0:r>
    </ns0:p>
    <ns0:p>
      <ns0:pPr>
        <ns0:pStyle ns0:val="Heading1"/>
        <ns0:spacing ns0:before="240" ns0:after="120"/>
      </ns0:pPr>
      <ns0:r>
        <ns0:rPr>
          <ns0:rFonts ns0:ascii="黑体" ns0:hAnsi="黑体" ns0:eastAsia="黑体"/>
          <ns0:b/>
          <ns0:i ns0:val="0"/>
          <ns0:sz ns0:val="28"/>
        </ns0:rPr>
        <ns0:t>1 引言</ns0:t>
      </ns0:r>
    </ns0:p>
    <ns0:p>
      <ns0:pPr>
        <ns0:pStyle ns0:val="Heading2"/>
        <ns0:spacing ns0:before="160" ns0:after="80"/>
      </ns0:pPr>
      <ns0:r>
        <ns0:rPr>
          <ns0:rFonts ns0:ascii="黑体" ns0:hAnsi="黑体" ns0:eastAsia="黑体"/>
          <ns0:b/>
          <ns0:i ns0:val="0"/>
          <ns0:sz ns0:val="24"/>
        </ns0:rPr>
        <ns0:t>1.1 编写目的</ns0:t>
      </ns0:r>
    </ns0:p>
    <ns0:p>
      <ns0:pPr>
        <ns0:spacing ns0:line="288" ns0:lineRule="auto" ns0:before="0" ns0:after="40"/>
      </ns0:pPr>
      <ns0:r>
        <ns0:rPr>
          <ns0:rFonts ns0:ascii="宋体" ns0:hAnsi="宋体" ns0:eastAsia="宋体"/>
          <ns0:b ns0:val="0"/>
          <ns0:i ns0:val="0"/>
          <ns0:sz ns0:val="21"/>
        </ns0:rPr>
        <ns0:t>本计划规定"智能共享自习室预约系统"课程设计项目的目标、范围、组织分工、进度、质量、风险与沟通管理方式，作为项目执行与结项验收的依据。</ns0:t>
      </ns0:r>
    </ns0:p>
    <ns0:p>
      <ns0:pPr>
        <ns0:spacing ns0:line="288" ns0:lineRule="auto" ns0:before="0" ns0:after="40"/>
      </ns0:pPr>
      <ns0:r>
        <ns0:rPr>
          <ns0:rFonts ns0:ascii="宋体" ns0:hAnsi="宋体" ns0:eastAsia="宋体"/>
          <ns0:b ns0:val="0"/>
          <ns0:i ns0:val="0"/>
          <ns0:sz ns0:val="21"/>
        </ns0:rPr>
        <ns0:t>预期读者：项目组全体成员、指导教师。</ns0:t>
      </ns0:r>
    </ns0:p>
    <ns0:p>
      <ns0:pPr>
        <ns0:pStyle ns0:val="Heading2"/>
        <ns0:spacing ns0:before="160" ns0:after="80"/>
      </ns0:pPr>
      <ns0:r>
        <ns0:rPr>
          <ns0:rFonts ns0:ascii="黑体" ns0:hAnsi="黑体" ns0:eastAsia="黑体"/>
          <ns0:b/>
          <ns0:i ns0:val="0"/>
          <ns0:sz ns0:val="24"/>
        </ns0:rPr>
        <ns0:t>1.2 项目背景</ns0:t>
      </ns0:r>
    </ns0:p>
    <ns0:p>
      <ns0:pPr>
        <ns0:spacing ns0:line="288" ns0:lineRule="auto" ns0:before="0" ns0:after="40"/>
      </ns0:pPr>
      <ns0:r>
        <ns0:rPr>
          <ns0:rFonts ns0:ascii="宋体" ns0:hAnsi="宋体" ns0:eastAsia="宋体"/>
          <ns0:b ns0:val="0"/>
          <ns0:i ns0:val="0"/>
          <ns0:sz ns0:val="21"/>
        </ns0:rPr>
        <ns0:t>本项目为《系统分析与设计》课程设计课题，由 5 人小组自主选题、自主开发，交付可运行系统与配套文档。开发方法为面向对象分析与设计（OOA/OOD），过程模型为增量模型。</ns0:t>
      </ns0:r>
    </ns0:p>
    <ns0:p>
      <ns0:pPr>
        <ns0:pStyle ns0:val="Heading2"/>
        <ns0:spacing ns0:before="160" ns0:after="80"/>
      </ns0:pPr>
      <ns0:r>
        <ns0:rPr>
          <ns0:rFonts ns0:ascii="黑体" ns0:hAnsi="黑体" ns0:eastAsia="黑体"/>
          <ns0:b/>
          <ns0:i ns0:val="0"/>
          <ns0:sz ns0:val="24"/>
        </ns0:rPr>
        <ns0:t>1.3 参考资料</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资料</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《系统分析与设计课程设计任务书（2026）》</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《需求规格说明书》SSR-REQ-001</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《测试计划》SSR-TP-001</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课程设计封面模板（2026）</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 项目目标与范围</ns0:t>
      </ns0:r>
    </ns0:p>
    <ns0:p>
      <ns0:pPr>
        <ns0:pStyle ns0:val="Heading2"/>
        <ns0:spacing ns0:before="160" ns0:after="80"/>
      </ns0:pPr>
      <ns0:r>
        <ns0:rPr>
          <ns0:rFonts ns0:ascii="黑体" ns0:hAnsi="黑体" ns0:eastAsia="黑体"/>
          <ns0:b/>
          <ns0:i ns0:val="0"/>
          <ns0:sz ns0:val="24"/>
        </ns0:rPr>
        <ns0:t>2.1 项目目标</ns0:t>
      </ns0:r>
    </ns0:p>
    <ns0:p>
      <ns0:pPr>
        <ns0:spacing ns0:line="288" ns0:lineRule="auto" ns0:before="0" ns0:after="40"/>
      </ns0:pPr>
      <ns0:r>
        <ns0:rPr>
          <ns0:rFonts ns0:ascii="宋体" ns0:hAnsi="宋体" ns0:eastAsia="宋体"/>
          <ns0:b ns0:val="0"/>
          <ns0:i ns0:val="0"/>
          <ns0:sz ns0:val="21"/>
        </ns0:rPr>
        <ns0:t>建设一套面向高校共享自习室的智能座位预约与管理平台，实现座位资源</ns0:t>
      </ns0:r>
      <ns0:r>
        <ns0:rPr>
          <ns0:rFonts ns0:ascii="宋体" ns0:hAnsi="宋体" ns0:eastAsia="宋体"/>
          <ns0:b/>
          <ns0:i ns0:val="0"/>
          <ns0:sz ns0:val="21"/>
        </ns0:rPr>
        <ns0:t>在线化、公平化、数据化</ns0:t>
      </ns0:r>
      <ns0:r>
        <ns0:rPr>
          <ns0:rFonts ns0:ascii="宋体" ns0:hAnsi="宋体" ns0:eastAsia="宋体"/>
          <ns0:b ns0:val="0"/>
          <ns0:i ns0:val="0"/>
          <ns0:sz ns0:val="21"/>
        </ns0:rPr>
        <ns0:t>。分解为七个可度量目标：</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目标</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验收要点</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在线预约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学生可按日期、时段、自习室在线选座</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智能分配</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按偏好（区域/电源/靠窗）加权评分推荐并分配</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全生命周期管理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待签到→签到→使用→签退全流程线上化，超时自动违约</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信用治理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违约扣分、履约加分、低分限约</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排队候补、空位自动递补并通知</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数据可视化</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热力图、使用率趋势、高峰时段、热门座位</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G7</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消息通知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预约成功、违约、递补等站内通知</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扩展目标</ns0:t>
      </ns0:r>
      <ns0:r>
        <ns0:rPr>
          <ns0:rFonts ns0:ascii="宋体" ns0:hAnsi="宋体" ns0:eastAsia="宋体"/>
          <ns0:b ns0:val="0"/>
          <ns0:i ns0:val="0"/>
          <ns0:sz ns0:val="21"/>
        </ns0:rPr>
        <ns0:t>：AI 助手（流式对话 + 座位推荐，只读边界）。</ns0:t>
      </ns0:r>
    </ns0:p>
    <ns0:p>
      <ns0:pPr>
        <ns0:pStyle ns0:val="Heading2"/>
        <ns0:spacing ns0:before="160" ns0:after="80"/>
      </ns0:pPr>
      <ns0:r>
        <ns0:rPr>
          <ns0:rFonts ns0:ascii="黑体" ns0:hAnsi="黑体" ns0:eastAsia="黑体"/>
          <ns0:b/>
          <ns0:i ns0:val="0"/>
          <ns0:sz ns0:val="24"/>
        </ns0:rPr>
        <ns0:t>2.2 工作范围</ns0:t>
      </ns0:r>
    </ns0:p>
    <ns0:p>
      <ns0:pPr>
        <ns0:spacing ns0:line="288" ns0:lineRule="auto" ns0:before="0" ns0:after="40"/>
      </ns0:pPr>
      <ns0:r>
        <ns0:rPr>
          <ns0:rFonts ns0:ascii="宋体" ns0:hAnsi="宋体" ns0:eastAsia="宋体"/>
          <ns0:b/>
          <ns0:i ns0:val="0"/>
          <ns0:sz ns0:val="21"/>
        </ns0:rPr>
        <ns0:t>范围内（8 项任务）</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项目立项与仓库基线；</ns0:t>
      </ns0:r>
    </ns0:p>
    <ns0:p>
      <ns0:pPr>
        <ns0:pStyle ns0:val="ListNumber"/>
        <ns0:spacing ns0:line="288" ns0:lineRule="auto" ns0:before="0" ns0:after="40"/>
      </ns0:pPr>
      <ns0:r>
        <ns0:rPr>
          <ns0:rFonts ns0:ascii="宋体" ns0:hAnsi="宋体" ns0:eastAsia="宋体"/>
          <ns0:b ns0:val="0"/>
          <ns0:i ns0:val="0"/>
          <ns0:sz ns0:val="21"/>
        </ns0:rPr>
        <ns0:t>需求分析与建模（用例图、数据流图）；</ns0:t>
      </ns0:r>
    </ns0:p>
    <ns0:p>
      <ns0:pPr>
        <ns0:pStyle ns0:val="ListNumber"/>
        <ns0:spacing ns0:line="288" ns0:lineRule="auto" ns0:before="0" ns0:after="40"/>
      </ns0:pPr>
      <ns0:r>
        <ns0:rPr>
          <ns0:rFonts ns0:ascii="宋体" ns0:hAnsi="宋体" ns0:eastAsia="宋体"/>
          <ns0:b ns0:val="0"/>
          <ns0:i ns0:val="0"/>
          <ns0:sz ns0:val="21"/>
        </ns0:rPr>
        <ns0:t>概要设计（架构、模块、接口、数据库）；</ns0:t>
      </ns0:r>
    </ns0:p>
    <ns0:p>
      <ns0:pPr>
        <ns0:pStyle ns0:val="ListNumber"/>
        <ns0:spacing ns0:line="288" ns0:lineRule="auto" ns0:before="0" ns0:after="40"/>
      </ns0:pPr>
      <ns0:r>
        <ns0:rPr>
          <ns0:rFonts ns0:ascii="宋体" ns0:hAnsi="宋体" ns0:eastAsia="宋体"/>
          <ns0:b ns0:val="0"/>
          <ns0:i ns0:val="0"/>
          <ns0:sz ns0:val="21"/>
        </ns0:rPr>
        <ns0:t>详细设计与前后端实现；</ns0:t>
      </ns0:r>
    </ns0:p>
    <ns0:p>
      <ns0:pPr>
        <ns0:pStyle ns0:val="ListNumber"/>
        <ns0:spacing ns0:line="288" ns0:lineRule="auto" ns0:before="0" ns0:after="40"/>
      </ns0:pPr>
      <ns0:r>
        <ns0:rPr>
          <ns0:rFonts ns0:ascii="宋体" ns0:hAnsi="宋体" ns0:eastAsia="宋体"/>
          <ns0:b ns0:val="0"/>
          <ns0:i ns0:val="0"/>
          <ns0:sz ns0:val="21"/>
        </ns0:rPr>
        <ns0:t>数据库迁移与种子数据；</ns0:t>
      </ns0:r>
    </ns0:p>
    <ns0:p>
      <ns0:pPr>
        <ns0:pStyle ns0:val="ListNumber"/>
        <ns0:spacing ns0:line="288" ns0:lineRule="auto" ns0:before="0" ns0:after="40"/>
      </ns0:pPr>
      <ns0:r>
        <ns0:rPr>
          <ns0:rFonts ns0:ascii="宋体" ns0:hAnsi="宋体" ns0:eastAsia="宋体"/>
          <ns0:b ns0:val="0"/>
          <ns0:i ns0:val="0"/>
          <ns0:sz ns0:val="21"/>
        </ns0:rPr>
        <ns0:t>测试（单元 / 接口 / 并发 / 构建）；</ns0:t>
      </ns0:r>
    </ns0:p>
    <ns0:p>
      <ns0:pPr>
        <ns0:pStyle ns0:val="ListNumber"/>
        <ns0:spacing ns0:line="288" ns0:lineRule="auto" ns0:before="0" ns0:after="40"/>
      </ns0:pPr>
      <ns0:r>
        <ns0:rPr>
          <ns0:rFonts ns0:ascii="宋体" ns0:hAnsi="宋体" ns0:eastAsia="宋体"/>
          <ns0:b ns0:val="0"/>
          <ns0:i ns0:val="0"/>
          <ns0:sz ns0:val="21"/>
        </ns0:rPr>
        <ns0:t>课程文档编制与一致性复核；</ns0:t>
      </ns0:r>
    </ns0:p>
    <ns0:p>
      <ns0:pPr>
        <ns0:pStyle ns0:val="ListNumber"/>
        <ns0:spacing ns0:line="288" ns0:lineRule="auto" ns0:before="0" ns0:after="40"/>
      </ns0:pPr>
      <ns0:r>
        <ns0:rPr>
          <ns0:rFonts ns0:ascii="宋体" ns0:hAnsi="宋体" ns0:eastAsia="宋体"/>
          <ns0:b ns0:val="0"/>
          <ns0:i ns0:val="0"/>
          <ns0:sz ns0:val="21"/>
        </ns0:rPr>
        <ns0:t>演示准备与答辩交付。</ns0:t>
      </ns0:r>
    </ns0:p>
    <ns0:p>
      <ns0:pPr>
        <ns0:spacing ns0:line="288" ns0:lineRule="auto" ns0:before="0" ns0:after="40"/>
      </ns0:pPr>
      <ns0:r>
        <ns0:rPr>
          <ns0:rFonts ns0:ascii="宋体" ns0:hAnsi="宋体" ns0:eastAsia="宋体"/>
          <ns0:b/>
          <ns0:i ns0:val="0"/>
          <ns0:sz ns0:val="21"/>
        </ns0:rPr>
        <ns0:t>范围外（明确排除）</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在线支付、门禁硬件对接、短信网关等外部集成；</ns0:t>
      </ns0:r>
    </ns0:p>
    <ns0:p>
      <ns0:pPr>
        <ns0:pStyle ns0:val="ListBullet"/>
        <ns0:spacing ns0:line="288" ns0:lineRule="auto" ns0:before="0" ns0:after="40"/>
      </ns0:pPr>
      <ns0:r>
        <ns0:rPr>
          <ns0:rFonts ns0:ascii="宋体" ns0:hAnsi="宋体" ns0:eastAsia="宋体"/>
          <ns0:b ns0:val="0"/>
          <ns0:i ns0:val="0"/>
          <ns0:sz ns0:val="21"/>
        </ns0:rPr>
        <ns0:t>多校区/多租户部署；</ns0:t>
      </ns0:r>
    </ns0:p>
    <ns0:p>
      <ns0:pPr>
        <ns0:pStyle ns0:val="ListBullet"/>
        <ns0:spacing ns0:line="288" ns0:lineRule="auto" ns0:before="0" ns0:after="40"/>
      </ns0:pPr>
      <ns0:r>
        <ns0:rPr>
          <ns0:rFonts ns0:ascii="宋体" ns0:hAnsi="宋体" ns0:eastAsia="宋体"/>
          <ns0:b ns0:val="0"/>
          <ns0:i ns0:val="0"/>
          <ns0:sz ns0:val="21"/>
        </ns0:rPr>
        <ns0:t>移动原生 App；</ns0:t>
      </ns0:r>
    </ns0:p>
    <ns0:p>
      <ns0:pPr>
        <ns0:pStyle ns0:val="ListBullet"/>
        <ns0:spacing ns0:line="288" ns0:lineRule="auto" ns0:before="0" ns0:after="40"/>
      </ns0:pPr>
      <ns0:r>
        <ns0:rPr>
          <ns0:rFonts ns0:ascii="宋体" ns0:hAnsi="宋体" ns0:eastAsia="宋体"/>
          <ns0:b ns0:val="0"/>
          <ns0:i ns0:val="0"/>
          <ns0:sz ns0:val="21"/>
        </ns0:rPr>
        <ns0:t>浏览器兼容性矩阵全覆盖。</ns0:t>
      </ns0:r>
    </ns0:p>
    <ns0:p>
      <ns0:pPr>
        <ns0:pStyle ns0:val="Heading2"/>
        <ns0:spacing ns0:before="160" ns0:after="80"/>
      </ns0:pPr>
      <ns0:r>
        <ns0:rPr>
          <ns0:rFonts ns0:ascii="黑体" ns0:hAnsi="黑体" ns0:eastAsia="黑体"/>
          <ns0:b/>
          <ns0:i ns0:val="0"/>
          <ns0:sz ns0:val="24"/>
        </ns0:rPr>
        <ns0:t>2.3 交付物</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类别</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交付物</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可运行系统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后端服务、前端应用、Docker Compose 编排</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分析设计文档</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需求规格说明书、概要设计说明书、详细设计说明书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测试文档</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测试计划、测试用例、缺陷报告、系统测试报告</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管理文档</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项目管理计划（本文）、开发进度日志</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总报告</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课程设计报告（含全部附录）</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图表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Mermaid 分析设计图 21 张</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代码与脚本</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前后端源码、迁移脚本、测试自动化脚本、CI 配置</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 组织与分工</ns0:t>
      </ns0:r>
    </ns0:p>
    <ns0:p>
      <ns0:pPr>
        <ns0:pStyle ns0:val="Heading2"/>
        <ns0:spacing ns0:before="160" ns0:after="80"/>
      </ns0:pPr>
      <ns0:r>
        <ns0:rPr>
          <ns0:rFonts ns0:ascii="黑体" ns0:hAnsi="黑体" ns0:eastAsia="黑体"/>
          <ns0:b/>
          <ns0:i ns0:val="0"/>
          <ns0:sz ns0:val="24"/>
        </ns0:rPr>
        <ns0:t>3.1 项目组织结构</ns0:t>
      </ns0:r>
    </ns0:p>
    <ns0:p>
      <ns0:pPr>
        <ns0:spacing ns0:line="288" ns0:lineRule="auto" ns0:before="0" ns0:after="40"/>
      </ns0:pPr>
      <ns0:r>
        <ns0:rPr>
          <ns0:rFonts ns0:ascii="宋体" ns0:hAnsi="宋体" ns0:eastAsia="宋体"/>
          <ns0:b ns0:val="0"/>
          <ns0:i ns0:val="0"/>
          <ns0:sz ns0:val="21"/>
        </ns0:rPr>
        <ns0:t>本项目彻底摒弃按“前端/后端/数据库/测试”水平切分的传统流水线分工，全面实施</ns0:t>
      </ns0:r>
      <ns0:r>
        <ns0:rPr>
          <ns0:rFonts ns0:ascii="宋体" ns0:hAnsi="宋体" ns0:eastAsia="宋体"/>
          <ns0:b/>
          <ns0:i ns0:val="0"/>
          <ns0:sz ns0:val="21"/>
        </ns0:rPr>
        <ns0:t>「5 大功能模块垂直全栈分工」</ns0:t>
      </ns0:r>
      <ns0:r>
        <ns0:rPr>
          <ns0:rFonts ns0:ascii="宋体" ns0:hAnsi="宋体" ns0:eastAsia="宋体"/>
          <ns0:b ns0:val="0"/>
          <ns0:i ns0:val="0"/>
          <ns0:sz ns0:val="21"/>
        </ns0:rPr>
        <ns0:t>敏捷团队架构。各模块负责人对自身模块的“前端交互、后端服务、数据库/缓存、接口测试与持续交付”端到端全权负责：</ns0:t>
      </ns0:r>
    </ns0:p>
    <ns0:p>
      <ns0:pPr>
        <ns0:spacing ns0:line="252" ns0:lineRule="auto" ns0:before="80" ns0:after="80"/>
        <ns0:ind ns0:left="280"/>
      </ns0:pPr>
      <ns0:r>
        <ns0:rPr>
          <ns0:rFonts ns0:ascii="Consolas" ns0:hAnsi="Consolas" ns0:eastAsia="Consolas"/>
          <ns0:b ns0:val="0"/>
          <ns0:i ns0:val="0"/>
          <ns0:sz ns0:val="19"/>
        </ns0:rPr>
        <ns0:t>指导教师（课程组）</ns0:t>
        <ns0:br/>
        <ns0:t xml:space="preserve">      │</ns0:t>
        <ns0:br/>
        <ns0:t xml:space="preserve">   组长（赵晨曦）── 总体架构 / 代码审查 / 报告统稿</ns0:t>
        <ns0:br/>
        <ns0:t xml:space="preserve">      │</ns0:t>
        <ns0:br/>
        <ns0:t xml:space="preserve"> ┌────┼────────┬──────────┬────────────┐</ns0:t>
        <ns0:br/>
        <ns0:t xml:space="preserve"> │    │        │          │            │</ns0:t>
        <ns0:br/>
        <ns0:t>模块一 模块二   模块三     模块四       模块五</ns0:t>
        <ns0:br/>
        <ns0:t>用户与 座位与   信用与     统计与       AI助手与</ns0:t>
        <ns0:br/>
        <ns0:t>权限   预约     候补       可视化       运维</ns0:t>
        <ns0:br/>
        <ns0:t>赵晨曦 叶泳言   姜文东     邹字         王建东</ns0:t>
      </ns0:r>
    </ns0:p>
    <ns0:p>
      <ns0:pPr>
        <ns0:pStyle ns0:val="Heading2"/>
        <ns0:spacing ns0:before="160" ns0:after="80"/>
      </ns0:pPr>
      <ns0:r>
        <ns0:rPr>
          <ns0:rFonts ns0:ascii="黑体" ns0:hAnsi="黑体" ns0:eastAsia="黑体"/>
          <ns0:b/>
          <ns0:i ns0:val="0"/>
          <ns0:sz ns0:val="24"/>
        </ns0:rPr>
        <ns0:t>3.2 成员职责清单</ns0:t>
      </ns0:r>
    </ns0:p>
    <ns0:tbl>
      <ns0:tblPr>
        <ns0:tblStyle ns0:val="TableGrid"/>
        <ns0:tblW ns0:type="auto" ns0:w="0"/>
        <ns0:jc ns0:val="center"/>
        <ns0:tblLook ns0:firstColumn="1" ns0:firstRow="1" ns0:lastColumn="0" ns0:lastRow="0" ns0:noHBand="0" ns0:noVBand="1" ns0:val="04A0"/>
      </ns0:tblPr>
      <ns0:tblGrid>
        <ns0:gridCol ns0:w="1014"/>
        <ns0:gridCol ns0:w="1014"/>
        <ns0:gridCol ns0:w="1014"/>
        <ns0:gridCol ns0:w="1014"/>
        <ns0:gridCol ns0:w="1014"/>
        <ns0:gridCol ns0:w="1014"/>
        <ns0:gridCol ns0:w="1014"/>
        <ns0:gridCol ns0:w="1014"/>
        <ns0:gridCol ns0:w="1014"/>
      </ns0:tblGrid>
      <ns0:tr>
        <ns0:trPr>
          <ns0:tblHeader/>
          <ns0:cantSplit/>
        </ns0:trPr>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数据/缓存职责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项目统筹/工程职责</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登录、注册、个人中心页面及交互 (</ns0:t>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ProfileView.vue</ns0:t>
            </ns0:r>
            <ns0:r>
              <ns0:rPr>
                <ns0:rFonts ns0:ascii="宋体" ns0:hAnsi="宋体" ns0:eastAsia="宋体"/>
                <ns0:b ns0:val="0"/>
                <ns0:i ns0:val="0"/>
                <ns0:sz ns0:val="20"/>
              </ns0:rPr>
              <ns0:t>)，管理端用户管理 (</ns0:t>
            </ns0:r>
            <ns0:r>
              <ns0:rPr>
                <ns0:rFonts ns0:ascii="宋体" ns0:hAnsi="宋体" ns0:eastAsia="宋体"/>
                <ns0:b ns0:val="0"/>
                <ns0:i ns0:val="0"/>
                <ns0:sz ns0:val="20"/>
              </ns0:rPr>
              <ns0:t>AdminView.vue</ns0:t>
            </ns0:r>
            <ns0:r>
              <ns0:rPr>
                <ns0:rFonts ns0:ascii="宋体" ns0:hAnsi="宋体" ns0:eastAsia="宋体"/>
                <ns0:b ns0:val="0"/>
                <ns0:i ns0:val="0"/>
                <ns0:sz ns0:val="20"/>
              </ns0:rPr>
              <ns0:t>)，Pinia 认证状态与路由守卫</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身份认证（JWT）、RBAC 权限控制、用户管理 API (</ns0:t>
            </ns0:r>
            <ns0:r>
              <ns0:rPr>
                <ns0:rFonts ns0:ascii="宋体" ns0:hAnsi="宋体" ns0:eastAsia="宋体"/>
                <ns0:b ns0:val="0"/>
                <ns0:i ns0:val="0"/>
                <ns0:sz ns0:val="20"/>
              </ns0:rPr>
              <ns0:t>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admin_user.go</ns0:t>
            </ns0:r>
            <ns0:r>
              <ns0:rPr>
                <ns0:rFonts ns0:ascii="宋体" ns0:hAnsi="宋体" ns0:eastAsia="宋体"/>
                <ns0:b ns0:val="0"/>
                <ns0:i ns0:val="0"/>
                <ns0:sz ns0:val="20"/>
              </ns0:rPr>
              <ns0:t>)、JWT 黑名单拦截中间件 (</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用户表 (</ns0:t>
            </ns0:r>
            <ns0:r>
              <ns0:rPr>
                <ns0:rFonts ns0:ascii="宋体" ns0:hAnsi="宋体" ns0:eastAsia="宋体"/>
                <ns0:b ns0:val="0"/>
                <ns0:i ns0:val="0"/>
                <ns0:sz ns0:val="20"/>
              </ns0:rPr>
              <ns0:t>users</ns0:t>
            </ns0:r>
            <ns0:r>
              <ns0:rPr>
                <ns0:rFonts ns0:ascii="宋体" ns0:hAnsi="宋体" ns0:eastAsia="宋体"/>
                <ns0:b ns0:val="0"/>
                <ns0:i ns0:val="0"/>
                <ns0:sz ns0:val="20"/>
              </ns0:rPr>
              <ns0:t>)、Redis 黑名单 (</ns0:t>
            </ns0:r>
            <ns0:r>
              <ns0:rPr>
                <ns0:rFonts ns0:ascii="宋体" ns0:hAnsi="宋体" ns0:eastAsia="宋体"/>
                <ns0:b ns0:val="0"/>
                <ns0:i ns0:val="0"/>
                <ns0:sz ns0:val="20"/>
              </ns0:rPr>
              <ns0:t>studyroom:auth:blacklist:*</ns0:t>
            </ns0:r>
            <ns0:r>
              <ns0:rPr>
                <ns0:rFonts ns0:ascii="宋体" ns0:hAnsi="宋体" ns0:eastAsia="宋体"/>
                <ns0:b ns0:val="0"/>
                <ns0:i ns0:val="0"/>
                <ns0:sz ns0:val="20"/>
              </ns0:rPr>
              <ns0:t>)、用户领域模型与 Claims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组长、总体架构设计、代码审查与合并、交付文档统稿与终审、概要设计主笔</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座位平面图展示、在线选座交互 (</ns0:t>
            </ns0:r>
            <ns0:r>
              <ns0:rPr>
                <ns0:rFonts ns0:ascii="宋体" ns0:hAnsi="宋体" ns0:eastAsia="宋体"/>
                <ns0:b ns0:val="0"/>
                <ns0:i ns0:val="0"/>
                <ns0:sz ns0:val="20"/>
              </ns0:rPr>
              <ns0:t>SeatPlanDesk.vue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BookingView.vue</ns0:t>
            </ns0:r>
            <ns0:r>
              <ns0:rPr>
                <ns0:rFonts ns0:ascii="宋体" ns0:hAnsi="宋体" ns0:eastAsia="宋体"/>
                <ns0:b ns0:val="0"/>
                <ns0:i ns0:val="0"/>
                <ns0:sz ns0:val="20"/>
              </ns0:rPr>
              <ns0:t>)、我的预约与状态看板 (</ns0:t>
            </ns0:r>
            <ns0:r>
              <ns0:rPr>
                <ns0:rFonts ns0:ascii="宋体" ns0:hAnsi="宋体" ns0:eastAsia="宋体"/>
                <ns0:b ns0:val="0"/>
                <ns0:i ns0:val="0"/>
                <ns0:sz ns0:val="20"/>
              </ns0:rPr>
              <ns0:t>MyReservationsView.vue</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预约引擎 (</ns0:t>
            </ns0:r>
            <ns0:r>
              <ns0:rPr>
                <ns0:rFonts ns0:ascii="宋体" ns0:hAnsi="宋体" ns0:eastAsia="宋体"/>
                <ns0:b ns0:val="0"/>
                <ns0:i ns0:val="0"/>
                <ns0:sz ns0:val="20"/>
              </ns0:rPr>
              <ns0:t>reservation.go</ns0:t>
            </ns0:r>
            <ns0:r>
              <ns0:rPr>
                <ns0:rFonts ns0:ascii="宋体" ns0:hAnsi="宋体" ns0:eastAsia="宋体"/>
                <ns0:b ns0:val="0"/>
                <ns0:i ns0:val="0"/>
                <ns0:sz ns0:val="20"/>
              </ns0:rPr>
              <ns0:t>)、全生命周期状态流转 (</ns0:t>
            </ns0:r>
            <ns0:r>
              <ns0:rPr>
                <ns0:rFonts ns0:ascii="宋体" ns0:hAnsi="宋体" ns0:eastAsia="宋体"/>
                <ns0:b ns0:val="0"/>
                <ns0:i ns0:val="0"/>
                <ns0:sz ns0:val="20"/>
              </ns0:rPr>
              <ns0:t>lifecycle.go</ns0:t>
            </ns0:r>
            <ns0:r>
              <ns0:rPr>
                <ns0:rFonts ns0:ascii="宋体" ns0:hAnsi="宋体" ns0:eastAsia="宋体"/>
                <ns0:b ns0:val="0"/>
                <ns0:i ns0:val="0"/>
                <ns0:sz ns0:val="20"/>
              </ns0:rPr>
              <ns0:t>)、智能自动分配加权算法 (</ns0:t>
            </ns0:r>
            <ns0:r>
              <ns0:rPr>
                <ns0:rFonts ns0:ascii="宋体" ns0:hAnsi="宋体" ns0:eastAsia="宋体"/>
                <ns0:b ns0:val="0"/>
                <ns0:i ns0:val="0"/>
                <ns0:sz ns0:val="20"/>
              </ns0:rPr>
              <ns0:t>allocation.go</ns0:t>
            </ns0:r>
            <ns0:r>
              <ns0:rPr>
                <ns0:rFonts ns0:ascii="宋体" ns0:hAnsi="宋体" ns0:eastAsia="宋体"/>
                <ns0:b ns0:val="0"/>
                <ns0:i ns0:val="0"/>
                <ns0:sz ns0:val="20"/>
              </ns0:rPr>
              <ns0:t>)、座位管理 (</ns0:t>
            </ns0:r>
            <ns0:r>
              <ns0:rPr>
                <ns0:rFonts ns0:ascii="宋体" ns0:hAnsi="宋体" ns0:eastAsia="宋体"/>
                <ns0:b ns0:val="0"/>
                <ns0:i ns0:val="0"/>
                <ns0:sz ns0:val="20"/>
              </ns0:rPr>
              <ns0:t>seat.go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座位表 (</ns0:t>
            </ns0:r>
            <ns0:r>
              <ns0:rPr>
                <ns0:rFonts ns0:ascii="宋体" ns0:hAnsi="宋体" ns0:eastAsia="宋体"/>
                <ns0:b ns0:val="0"/>
                <ns0:i ns0:val="0"/>
                <ns0:sz ns0:val="20"/>
              </ns0:rPr>
              <ns0:t>seats</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)、预约表 (</ns0:t>
            </ns0:r>
            <ns0:r>
              <ns0:rPr>
                <ns0:rFonts ns0:ascii="宋体" ns0:hAnsi="宋体" ns0:eastAsia="宋体"/>
                <ns0:b ns0:val="0"/>
                <ns0:i ns0:val="0"/>
                <ns0:sz ns0:val="20"/>
              </ns0:rPr>
              <ns0:t>reservations</ns0:t>
            </ns0:r>
            <ns0:r>
              <ns0:rPr>
                <ns0:rFonts ns0:ascii="宋体" ns0:hAnsi="宋体" ns0:eastAsia="宋体"/>
                <ns0:b ns0:val="0"/>
                <ns0:i ns0:val="0"/>
                <ns0:sz ns0:val="20"/>
              </ns0:rPr>
              <ns0:t>)、PostgreSQL GiST 排除约束 (</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)、Redis 分布式锁 (</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 与看门狗续期 (</ns0:t>
            </ns0:r>
            <ns0:r>
              <ns0:rPr>
                <ns0:rFonts ns0:ascii="宋体" ns0:hAnsi="宋体" ns0:eastAsia="宋体"/>
                <ns0:b ns0:val="0"/>
                <ns0:i ns0:val="0"/>
                <ns0:sz ns0:val="20"/>
              </ns0:rPr>
              <ns0:t>redissync</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核心预约业务模型与有限状态机设计、三层防超卖互斥方案设计、详细设计核心章节主笔</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信用分看板、候补排队交互列表 (</ns0:t>
            </ns0:r>
            <ns0:r>
              <ns0:rPr>
                <ns0:rFonts ns0:ascii="宋体" ns0:hAnsi="宋体" ns0:eastAsia="宋体"/>
                <ns0:b ns0:val="0"/>
                <ns0:i ns0:val="0"/>
                <ns0:sz ns0:val="20"/>
              </ns0:rPr>
              <ns0:t>WaitlistView.vue</ns0:t>
            </ns0:r>
            <ns0:r>
              <ns0:rPr>
                <ns0:rFonts ns0:ascii="宋体" ns0:hAnsi="宋体" ns0:eastAsia="宋体"/>
                <ns0:b ns0:val="0"/>
                <ns0:i ns0:val="0"/>
                <ns0:sz ns0:val="20"/>
              </ns0:rPr>
              <ns0:t>)、系统消息与通知中心页面 (</ns0:t>
            </ns0:r>
            <ns0:r>
              <ns0:rPr>
                <ns0:rFonts ns0:ascii="宋体" ns0:hAnsi="宋体" ns0:eastAsia="宋体"/>
                <ns0:b ns0:val="0"/>
                <ns0:i ns0:val="0"/>
                <ns0:sz ns0:val="20"/>
              </ns0:rPr>
              <ns0:t>NotificationsView.vue</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信用分奖惩机制与禁约判定 (</ns0:t>
            </ns0:r>
            <ns0:r>
              <ns0:rPr>
                <ns0:rFonts ns0:ascii="宋体" ns0:hAnsi="宋体" ns0:eastAsia="宋体"/>
                <ns0:b ns0:val="0"/>
                <ns0:i ns0:val="0"/>
                <ns0:sz ns0:val="20"/>
              </ns0:rPr>
              <ns0:t>credit.go</ns0:t>
            </ns0:r>
            <ns0:r>
              <ns0:rPr>
                <ns0:rFonts ns0:ascii="宋体" ns0:hAnsi="宋体" ns0:eastAsia="宋体"/>
                <ns0:b ns0:val="0"/>
                <ns0:i ns0:val="0"/>
                <ns0:sz ns0:val="20"/>
              </ns0:rPr>
              <ns0:t>)、候补排队与自动递补引擎 (</ns0:t>
            </ns0:r>
            <ns0:r>
              <ns0:rPr>
                <ns0:rFonts ns0:ascii="宋体" ns0:hAnsi="宋体" ns0:eastAsia="宋体"/>
                <ns0:b ns0:val="0"/>
                <ns0:i ns0:val="0"/>
                <ns0:sz ns0:val="20"/>
              </ns0:rPr>
              <ns0:t>waitlist.go</ns0:t>
            </ns0:r>
            <ns0:r>
              <ns0:rPr>
                <ns0:rFonts ns0:ascii="宋体" ns0:hAnsi="宋体" ns0:eastAsia="宋体"/>
                <ns0:b ns0:val="0"/>
                <ns0:i ns0:val="0"/>
                <ns0:sz ns0:val="20"/>
              </ns0:rPr>
              <ns0:t>)、站内信通知推送与已读管理 (</ns0:t>
            </ns0:r>
            <ns0:r>
              <ns0:rPr>
                <ns0:rFonts ns0:ascii="宋体" ns0:hAnsi="宋体" ns0:eastAsia="宋体"/>
                <ns0:b ns0:val="0"/>
                <ns0:i ns0:val="0"/>
                <ns0:sz ns0:val="20"/>
              </ns0:rPr>
              <ns0:t>notification.go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信用流水表 (</ns0:t>
            </ns0:r>
            <ns0:r>
              <ns0:rPr>
                <ns0:rFonts ns0:ascii="宋体" ns0:hAnsi="宋体" ns0:eastAsia="宋体"/>
                <ns0:b ns0:val="0"/>
                <ns0:i ns0:val="0"/>
                <ns0:sz ns0:val="20"/>
              </ns0:rPr>
              <ns0:t>credit_logs</ns0:t>
            </ns0:r>
            <ns0:r>
              <ns0:rPr>
                <ns0:rFonts ns0:ascii="宋体" ns0:hAnsi="宋体" ns0:eastAsia="宋体"/>
                <ns0:b ns0:val="0"/>
                <ns0:i ns0:val="0"/>
                <ns0:sz ns0:val="20"/>
              </ns0:rPr>
              <ns0:t>)、候补表 (</ns0:t>
            </ns0:r>
            <ns0:r>
              <ns0:rPr>
                <ns0:rFonts ns0:ascii="宋体" ns0:hAnsi="宋体" ns0:eastAsia="宋体"/>
                <ns0:b ns0:val="0"/>
                <ns0:i ns0:val="0"/>
                <ns0:sz ns0:val="20"/>
              </ns0:rPr>
              <ns0:t>waitlist</ns0:t>
            </ns0:r>
            <ns0:r>
              <ns0:rPr>
                <ns0:rFonts ns0:ascii="宋体" ns0:hAnsi="宋体" ns0:eastAsia="宋体"/>
                <ns0:b ns0:val="0"/>
                <ns0:i ns0:val="0"/>
                <ns0:sz ns0:val="20"/>
              </ns0:rPr>
              <ns0:t>)、通知表 (</ns0:t>
            </ns0:r>
            <ns0:r>
              <ns0:rPr>
                <ns0:rFonts ns0:ascii="宋体" ns0:hAnsi="宋体" ns0:eastAsia="宋体"/>
                <ns0:b ns0:val="0"/>
                <ns0:i ns0:val="0"/>
                <ns0:sz ns0:val="20"/>
              </ns0:rPr>
              <ns0:t>notifications</ns0:t>
            </ns0:r>
            <ns0:r>
              <ns0:rPr>
                <ns0:rFonts ns0:ascii="宋体" ns0:hAnsi="宋体" ns0:eastAsia="宋体"/>
                <ns0:b ns0:val="0"/>
                <ns0:i ns0:val="0"/>
                <ns0:sz ns0:val="20"/>
              </ns0:rPr>
              <ns0:t>)、候补与通知复合索引设计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校园自习室规则治理体系与履约激励设计、高并发满座先到先得队列递补机制设计、业务演示路径编排</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空间占用热力图、运营数据大屏 (</ns0:t>
            </ns0:r>
            <ns0:r>
              <ns0:rPr>
                <ns0:rFonts ns0:ascii="宋体" ns0:hAnsi="宋体" ns0:eastAsia="宋体"/>
                <ns0:b ns0:val="0"/>
                <ns0:i ns0:val="0"/>
                <ns0:sz ns0:val="20"/>
              </ns0:rPr>
              <ns0:t>AnalyticsView.vue</ns0:t>
            </ns0:r>
            <ns0:r>
              <ns0:rPr>
                <ns0:rFonts ns0:ascii="宋体" ns0:hAnsi="宋体" ns0:eastAsia="宋体"/>
                <ns0:b ns0:val="0"/>
                <ns0:i ns0:val="0"/>
                <ns0:sz ns0:val="20"/>
              </ns0:rPr>
              <ns0:t>)、3D 座位选座与视角探索 (</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)、GSAP 动效整合</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运营与使用率统计聚合 API (</ns0:t>
            </ns0:r>
            <ns0:r>
              <ns0:rPr>
                <ns0:rFonts ns0:ascii="宋体" ns0:hAnsi="宋体" ns0:eastAsia="宋体"/>
                <ns0:b ns0:val="0"/>
                <ns0:i ns0:val="0"/>
                <ns0:sz ns0:val="20"/>
              </ns0:rPr>
              <ns0:t>stats.go</ns0:t>
            </ns0:r>
            <ns0:r>
              <ns0:rPr>
                <ns0:rFonts ns0:ascii="宋体" ns0:hAnsi="宋体" ns0:eastAsia="宋体"/>
                <ns0:b ns0:val="0"/>
                <ns0:i ns0:val="0"/>
                <ns0:sz ns0:val="20"/>
              </ns0:rPr>
              <ns0:t>)、历史时段热度统计分析、热力图矩阵计算、高峰时段统计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历史预约数据多维聚合视图、Redis 统计聚合旁路缓存 (</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 xml:space="preserve"> 叠加 ±10% Jitter 防雪崩设计)、统计模型</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 优化、WebGL 3D 渲染与 ECharts 渲染性能优化、数据库模式演进设计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悬浮球对话交互 (</ns0:t>
            </ns0:r>
            <ns0:r>
              <ns0:rPr>
                <ns0:rFonts ns0:ascii="宋体" ns0:hAnsi="宋体" ns0:eastAsia="宋体"/>
                <ns0:b ns0:val="0"/>
                <ns0:i ns0:val="0"/>
                <ns0:sz ns0:val="20"/>
              </ns0:rPr>
              <ns0:t>AIAssistant.vue</ns0:t>
            </ns0:r>
            <ns0:r>
              <ns0:rPr>
                <ns0:rFonts ns0:ascii="宋体" ns0:hAnsi="宋体" ns0:eastAsia="宋体"/>
                <ns0:b ns0:val="0"/>
                <ns0:i ns0:val="0"/>
                <ns0:sz ns0:val="20"/>
              </ns0:rPr>
              <ns0:t>)、个性化推荐卡片展示、卡片二次确认弹窗、SSE 流式解析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 (</ns0:t>
            </ns0:r>
            <ns0:r>
              <ns0:rPr>
                <ns0:rFonts ns0:ascii="宋体" ns0:hAnsi="宋体" ns0:eastAsia="宋体"/>
                <ns0:b ns0:val="0"/>
                <ns0:i ns0:val="0"/>
                <ns0:sz ns0:val="20"/>
              </ns0:rPr>
              <ns0:t>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ai_client.go</ns0:t>
            </ns0:r>
            <ns0:r>
              <ns0:rPr>
                <ns0:rFonts ns0:ascii="宋体" ns0:hAnsi="宋体" ns0:eastAsia="宋体"/>
                <ns0:b ns0:val="0"/>
                <ns0:i ns0:val="0"/>
                <ns0:sz ns0:val="20"/>
              </ns0:rPr>
              <ns0:t>)、分布式限流中间件 (</ns0:t>
            </ns0:r>
            <ns0:r>
              <ns0:rPr>
                <ns0:rFonts ns0:ascii="宋体" ns0:hAnsi="宋体" ns0:eastAsia="宋体"/>
                <ns0:b ns0:val="0"/>
                <ns0:i ns0:val="0"/>
                <ns0:sz ns0:val="20"/>
              </ns0:rPr>
              <ns0:t>ratelimit.go</ns0:t>
            </ns0:r>
            <ns0:r>
              <ns0:rPr>
                <ns0:rFonts ns0:ascii="宋体" ns0:hAnsi="宋体" ns0:eastAsia="宋体"/>
                <ns0:b ns0:val="0"/>
                <ns0:i ns0:val="0"/>
                <ns0:sz ns0:val="20"/>
              </ns0:rPr>
              <ns0:t>)、定时巡检 Leader 选举调度器 (</ns0:t>
            </ns0:r>
            <ns0:r>
              <ns0:rPr>
                <ns0:rFonts ns0:ascii="宋体" ns0:hAnsi="宋体" ns0:eastAsia="宋体"/>
                <ns0:b ns0:val="0"/>
                <ns0:i ns0:val="0"/>
                <ns0:sz ns0:val="20"/>
              </ns0:rPr>
              <ns0:t>scheduler.go</ns0:t>
            </ns0:r>
            <ns0:r>
              <ns0:rPr>
                <ns0:rFonts ns0:ascii="宋体" ns0:hAnsi="宋体" ns0:eastAsia="宋体"/>
                <ns0:b ns0:val="0"/>
                <ns0:i ns0:val="0"/>
                <ns0:sz ns0:val="20"/>
              </ns0:rPr>
              <ns0:t>)、健康探针 (</ns0:t>
            </ns0:r>
            <ns0:r>
              <ns0:rPr>
                <ns0:rFonts ns0:ascii="宋体" ns0:hAnsi="宋体" ns0:eastAsia="宋体"/>
                <ns0:b ns0:val="0"/>
                <ns0:i ns0:val="0"/>
                <ns0:sz ns0:val="20"/>
              </ns0:rPr>
              <ns0:t>health.go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会话与消息表 (</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ns0:t>
            </ns0:r>
            <ns0:r>
              <ns0:rPr>
                <ns0:rFonts ns0:ascii="宋体" ns0:hAnsi="宋体" ns0:eastAsia="宋体"/>
                <ns0:b ns0:val="0"/>
                <ns0:i ns0:val="0"/>
                <ns0:sz ns0:val="20"/>
              </ns0:rPr>
              <ns0:t>ai_messages</ns0:t>
            </ns0:r>
            <ns0:r>
              <ns0:rPr>
                <ns0:rFonts ns0:ascii="宋体" ns0:hAnsi="宋体" ns0:eastAsia="宋体"/>
                <ns0:b ns0:val="0"/>
                <ns0:i ns0:val="0"/>
                <ns0:sz ns0:val="20"/>
              </ns0:rPr>
              <ns0:t>)、Redis 分布式调度锁 (</ns0:t>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)、Redis 限流键 (</ns0:t>
            </ns0:r>
            <ns0:r>
              <ns0:rPr>
                <ns0:rFonts ns0:ascii="宋体" ns0:hAnsi="宋体" ns0:eastAsia="宋体"/>
                <ns0:b ns0:val="0"/>
                <ns0:i ns0:val="0"/>
                <ns0:sz ns0:val="20"/>
              </ns0:rPr>
              <ns0:t>studyroom:ratelimit:*</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质量保障体系建立（单测/E2E/并发压测）、Docker Compose 生产编排、GitHub Actions CI/CD 流水线、测试文档主笔</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3.3 决策与审批机制</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事项</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决策方式</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审批责任人</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产出物与记录</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总体架构与技术选型</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组长提案，全组技术评审讨论通过</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架构设计基线、Docker 编排配置</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跨模块接口与数据契约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交互双方负责人对齐契约，全组同步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涉及模块负责人 / 赵晨曦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 路由规范、概要设计说明书</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代码审查与分支合并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功能分支提交 PR，至少 1 人审阅，组长终审合并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GitHub PR 审查记录、</ns0:t>
            </ns0:r>
            <ns0:r>
              <ns0:rPr>
                <ns0:rFonts ns0:ascii="宋体" ns0:hAnsi="宋体" ns0:eastAsia="宋体"/>
                <ns0:b ns0:val="0"/>
                <ns0:i ns0:val="0"/>
                <ns0:sz ns0:val="20"/>
              </ns0:rPr>
              <ns0:t>main</ns0:t>
            </ns0:r>
            <ns0:r>
              <ns0:rPr>
                <ns0:rFonts ns0:ascii="宋体" ns0:hAnsi="宋体" ns0:eastAsia="宋体"/>
                <ns0:b ns0:val="0"/>
                <ns0:i ns0:val="0"/>
                <ns0:sz ns0:val="20"/>
              </ns0:rPr>
              <ns0:t xml:space="preserve"> 分支提交</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数据库模式与约束变更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提出方提交迁移 SQL，评估并发与索引影响</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 / 叶泳言 / 邹字</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migrations/*.sql</ns0:t>
            </ns0:r>
            <ns0:r>
              <ns0:rPr>
                <ns0:rFonts ns0:ascii="宋体" ns0:hAnsi="宋体" ns0:eastAsia="宋体"/>
                <ns0:b ns0:val="0"/>
                <ns0:i ns0:val="0"/>
                <ns0:sz ns0:val="20"/>
              </ns0:rPr>
              <ns0:t xml:space="preserve"> 迁移脚本</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交付文档定稿与发布</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各模块负责人主笔，组长组织全文交叉一致性审查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 份 Markdown 与 Word 交付包</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范围调整与进度偏差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站会评估影响，由组长决断并记录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开发进度日志（SSR-LOG-001）</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3.4 WBS 工作分解结构与 WBS 字典</ns0:t>
      </ns0:r>
    </ns0:p>
    <ns0:p>
      <ns0:pPr>
        <ns0:spacing ns0:line="288" ns0:lineRule="auto" ns0:before="0" ns0:after="40"/>
      </ns0:pPr>
      <ns0:r>
        <ns0:rPr>
          <ns0:rFonts ns0:ascii="宋体" ns0:hAnsi="宋体" ns0:eastAsia="宋体"/>
          <ns0:b ns0:val="0"/>
          <ns0:i ns0:val="0"/>
          <ns0:sz ns0:val="21"/>
        </ns0:rPr>
        <ns0:t>本项目采用七级工作分解结构体系（WBS 1.0 ~ 7.0），对项目全部交付成果进行自顶向下的逐层分解与工作包定义：</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WBS 编码</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工作包名称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工作内容与范围描述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核心交付物</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责任人</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验收准则</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项目统筹与基础设施基线</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选题论证、技术选型方案制定、Git 仓库基线建立、Docker Compose 多容器本地编排环境、</ns0:t>
            </ns0:r>
            <ns0:r>
              <ns0:rPr>
                <ns0:rFonts ns0:ascii="宋体" ns0:hAnsi="宋体" ns0:eastAsia="宋体"/>
                <ns0:b ns0:val="0"/>
                <ns0:i ns0:val="0"/>
                <ns0:sz ns0:val="20"/>
              </ns0:rPr>
              <ns0:t>.env</ns0:t>
            </ns0:r>
            <ns0:r>
              <ns0:rPr>
                <ns0:rFonts ns0:ascii="宋体" ns0:hAnsi="宋体" ns0:eastAsia="宋体"/>
                <ns0:b ns0:val="0"/>
                <ns0:i ns0:val="0"/>
                <ns0:sz ns0:val="20"/>
              </ns0:rPr>
              <ns0:t xml:space="preserve"> 配置体系规范与项目管理计划编制</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README.md</ns0:t>
            </ns0:r>
            <ns0:r>
              <ns0:rPr>
                <ns0:rFonts ns0:ascii="宋体" ns0:hAnsi="宋体" ns0:eastAsia="宋体"/>
                <ns0:b ns0:val="0"/>
                <ns0:i ns0:val="0"/>
                <ns0:sz ns0:val="20"/>
              </ns0:rPr>
              <ns0:t>&lt;br&gt;</ns0:t>
            </ns0:r>
            <ns0:r>
              <ns0:rPr>
                <ns0:rFonts ns0:ascii="宋体" ns0:hAnsi="宋体" ns0:eastAsia="宋体"/>
                <ns0:b ns0:val="0"/>
                <ns0:i ns0:val="0"/>
                <ns0:sz ns0:val="20"/>
              </ns0:rPr>
              <ns0:t>docker-compose.yml</ns0:t>
            </ns0:r>
            <ns0:r>
              <ns0:rPr>
                <ns0:rFonts ns0:ascii="宋体" ns0:hAnsi="宋体" ns0:eastAsia="宋体"/>
                <ns0:b ns0:val="0"/>
                <ns0:i ns0:val="0"/>
                <ns0:sz ns0:val="20"/>
              </ns0:rPr>
              <ns0:t>&lt;br&gt;</ns0:t>
            </ns0:r>
            <ns0:r>
              <ns0:rPr>
                <ns0:rFonts ns0:ascii="宋体" ns0:hAnsi="宋体" ns0:eastAsia="宋体"/>
                <ns0:b ns0:val="0"/>
                <ns0:i ns0:val="0"/>
                <ns0:sz ns0:val="20"/>
              </ns0:rPr>
              <ns0:t>.env.example</ns0:t>
            </ns0:r>
            <ns0:r>
              <ns0:rPr>
                <ns0:rFonts ns0:ascii="宋体" ns0:hAnsi="宋体" ns0:eastAsia="宋体"/>
                <ns0:b ns0:val="0"/>
                <ns0:i ns0:val="0"/>
                <ns0:sz ns0:val="20"/>
              </ns0:rPr>
              <ns0:t>&lt;br&gt;</ns0:t>
            </ns0:r>
            <ns0:r>
              <ns0:rPr>
                <ns0:rFonts ns0:ascii="宋体" ns0:hAnsi="宋体" ns0:eastAsia="宋体"/>
                <ns0:b ns0:val="0"/>
                <ns0:i ns0:val="0"/>
                <ns0:sz ns0:val="20"/>
              </ns0:rPr>
              <ns0:t>10_项目管理计划.md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项目组（全体成员）</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仓库初始化完成，本地容器环境可正常拉起 PostgreSQL 18 与 Redis 7</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用户领域模型设计、密码 bcrypt 安全哈希、JWT 鉴权中间件与 Claims 解析、Redis 登出主动作废黑名单、RBAC 管理员权限隔离、登录/注册/个人中心前端界面与管理端用户表格</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auth.go</ns0:t>
            </ns0:r>
            <ns0:r>
              <ns0:rPr>
                <ns0:rFonts ns0:ascii="宋体" ns0:hAnsi="宋体" ns0:eastAsia="宋体"/>
                <ns0:b ns0:val="0"/>
                <ns0:i ns0:val="0"/>
                <ns0:sz ns0:val="20"/>
              </ns0:rPr>
              <ns0:t>&lt;br&gt;</ns0:t>
            </ns0:r>
            <ns0:r>
              <ns0:rPr>
                <ns0:rFonts ns0:ascii="宋体" ns0:hAnsi="宋体" ns0:eastAsia="宋体"/>
                <ns0:b ns0:val="0"/>
                <ns0:i ns0:val="0"/>
                <ns0:sz ns0:val="20"/>
              </ns0:rPr>
              <ns0:t>admin_user.go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&lt;br&gt;</ns0:t>
            </ns0:r>
            <ns0:r>
              <ns0:rPr>
                <ns0:rFonts ns0:ascii="宋体" ns0:hAnsi="宋体" ns0:eastAsia="宋体"/>
                <ns0:b ns0:val="0"/>
                <ns0:i ns0:val="0"/>
                <ns0:sz ns0:val="20"/>
              </ns0:rPr>
              <ns0:t>LoginView.vue</ns0:t>
            </ns0:r>
            <ns0:r>
              <ns0:rPr>
                <ns0:rFonts ns0:ascii="宋体" ns0:hAnsi="宋体" ns0:eastAsia="宋体"/>
                <ns0:b ns0:val="0"/>
                <ns0:i ns0:val="0"/>
                <ns0:sz ns0:val="20"/>
              </ns0:rPr>
              <ns0:t>&lt;br&gt;</ns0:t>
            </ns0:r>
            <ns0:r>
              <ns0:rPr>
                <ns0:rFonts ns0:ascii="宋体" ns0:hAnsi="宋体" ns0:eastAsia="宋体"/>
                <ns0:b ns0:val="0"/>
                <ns0:i ns0:val="0"/>
                <ns0:sz ns0:val="20"/>
              </ns0:rPr>
              <ns0:t>ProfileView.vue</ns0:t>
            </ns0:r>
            <ns0:r>
              <ns0:rPr>
                <ns0:rFonts ns0:ascii="宋体" ns0:hAnsi="宋体" ns0:eastAsia="宋体"/>
                <ns0:b ns0:val="0"/>
                <ns0:i ns0:val="0"/>
                <ns0:sz ns0:val="20"/>
              </ns0:rPr>
              <ns0:t>&lt;br&gt;</ns0:t>
            </ns0:r>
            <ns0:r>
              <ns0:rPr>
                <ns0:rFonts ns0:ascii="宋体" ns0:hAnsi="宋体" ns0:eastAsia="宋体"/>
                <ns0:b ns0:val="0"/>
                <ns0:i ns0:val="0"/>
                <ns0:sz ns0:val="20"/>
              </ns0:rPr>
              <ns0:t>users</ns0:t>
            </ns0:r>
            <ns0:r>
              <ns0:rPr>
                <ns0:rFonts ns0:ascii="宋体" ns0:hAnsi="宋体" ns0:eastAsia="宋体"/>
                <ns0:b ns0:val="0"/>
                <ns0:i ns0:val="0"/>
                <ns0:sz ns0:val="20"/>
              </ns0:rPr>
              <ns0:t xml:space="preserve"> 数据表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认证通过率 100%，登出黑名单精确拦截且降级可控，越权请求阻断</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自习室与座位模型、空间排布、预约引擎状态机（待签到/使用中/暂离/已签退/违约）、加权智能分配算法、Redis 细粒度分布式互斥锁（SETNX + UUID + 看门狗续期 + Lua 解锁）、PostgreSQL GiST 排除约束底层防超卖、座位平面图选座与预约列表页面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seat.go</ns0:t>
            </ns0:r>
            <ns0:r>
              <ns0:rPr>
                <ns0:rFonts ns0:ascii="宋体" ns0:hAnsi="宋体" ns0:eastAsia="宋体"/>
                <ns0:b ns0:val="0"/>
                <ns0:i ns0:val="0"/>
                <ns0:sz ns0:val="20"/>
              </ns0:rPr>
              <ns0:t>&lt;br&gt;</ns0:t>
            </ns0:r>
            <ns0:r>
              <ns0:rPr>
                <ns0:rFonts ns0:ascii="宋体" ns0:hAnsi="宋体" ns0:eastAsia="宋体"/>
                <ns0:b ns0:val="0"/>
                <ns0:i ns0:val="0"/>
                <ns0:sz ns0:val="20"/>
              </ns0:rPr>
              <ns0:t>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lifecycle.go</ns0:t>
            </ns0:r>
            <ns0:r>
              <ns0:rPr>
                <ns0:rFonts ns0:ascii="宋体" ns0:hAnsi="宋体" ns0:eastAsia="宋体"/>
                <ns0:b ns0:val="0"/>
                <ns0:i ns0:val="0"/>
                <ns0:sz ns0:val="20"/>
              </ns0:rPr>
              <ns0:t>&lt;br&gt;</ns0:t>
            </ns0:r>
            <ns0:r>
              <ns0:rPr>
                <ns0:rFonts ns0:ascii="宋体" ns0:hAnsi="宋体" ns0:eastAsia="宋体"/>
                <ns0:b ns0:val="0"/>
                <ns0:i ns0:val="0"/>
                <ns0:sz ns0:val="20"/>
              </ns0:rPr>
              <ns0:t>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redissync/*</ns0:t>
            </ns0:r>
            <ns0:r>
              <ns0:rPr>
                <ns0:rFonts ns0:ascii="宋体" ns0:hAnsi="宋体" ns0:eastAsia="宋体"/>
                <ns0:b ns0:val="0"/>
                <ns0:i ns0:val="0"/>
                <ns0:sz ns0:val="20"/>
              </ns0:rPr>
              <ns0:t>&lt;br&gt;</ns0:t>
            </ns0:r>
            <ns0:r>
              <ns0:rPr>
                <ns0:rFonts ns0:ascii="宋体" ns0:hAnsi="宋体" ns0:eastAsia="宋体"/>
                <ns0:b ns0:val="0"/>
                <ns0:i ns0:val="0"/>
                <ns0:sz ns0:val="20"/>
              </ns0:rPr>
              <ns0:t>BookingView.vue</ns0:t>
            </ns0:r>
            <ns0:r>
              <ns0:rPr>
                <ns0:rFonts ns0:ascii="宋体" ns0:hAnsi="宋体" ns0:eastAsia="宋体"/>
                <ns0:b ns0:val="0"/>
                <ns0:i ns0:val="0"/>
                <ns0:sz ns0:val="20"/>
              </ns0:rPr>
              <ns0:t>&lt;br&gt;</ns0:t>
            </ns0:r>
            <ns0:r>
              <ns0:rPr>
                <ns0:rFonts ns0:ascii="宋体" ns0:hAnsi="宋体" ns0:eastAsia="宋体"/>
                <ns0:b ns0:val="0"/>
                <ns0:i ns0:val="0"/>
                <ns0:sz ns0:val="20"/>
              </ns0:rPr>
              <ns0:t>SeatPlanDesk.vue</ns0:t>
            </ns0:r>
            <ns0:r>
              <ns0:rPr>
                <ns0:rFonts ns0:ascii="宋体" ns0:hAnsi="宋体" ns0:eastAsia="宋体"/>
                <ns0:b ns0:val="0"/>
                <ns0:i ns0:val="0"/>
                <ns0:sz ns0:val="20"/>
              </ns0:rPr>
              <ns0:t>&lt;br&gt;</ns0:t>
            </ns0:r>
            <ns0:r>
              <ns0:rPr>
                <ns0:rFonts ns0:ascii="宋体" ns0:hAnsi="宋体" ns0:eastAsia="宋体"/>
                <ns0:b ns0:val="0"/>
                <ns0:i ns0:val="0"/>
                <ns0:sz ns0:val="20"/>
              </ns0:rPr>
              <ns0:t>MyReservationsView.vue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rooms</ns0:t>
            </ns0:r>
            <ns0:r>
              <ns0:rPr>
                <ns0:rFonts ns0:ascii="宋体" ns0:hAnsi="宋体" ns0:eastAsia="宋体"/>
                <ns0:b ns0:val="0"/>
                <ns0:i ns0:val="0"/>
                <ns0:sz ns0:val="20"/>
              </ns0:rPr>
              <ns0:t>/</ns0:t>
            </ns0:r>
            <ns0:r>
              <ns0:rPr>
                <ns0:rFonts ns0:ascii="宋体" ns0:hAnsi="宋体" ns0:eastAsia="宋体"/>
                <ns0:b ns0:val="0"/>
                <ns0:i ns0:val="0"/>
                <ns0:sz ns0:val="20"/>
              </ns0:rPr>
              <ns0:t>seats</ns0:t>
            </ns0:r>
            <ns0:r>
              <ns0:rPr>
                <ns0:rFonts ns0:ascii="宋体" ns0:hAnsi="宋体" ns0:eastAsia="宋体"/>
                <ns0:b ns0:val="0"/>
                <ns0:i ns0:val="0"/>
                <ns0:sz ns0:val="20"/>
              </ns0:rPr>
              <ns0:t>/</ns0:t>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并发抢同一座位严格保证 1 成功 19 冲突 0 超卖；分配算法加权可解释；状态机流转闭环</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校园信用积分治理机制（基础 100 分、履约 +2、违约 -10、低于 60 分禁约限制）、满座排队候补引擎与空位先到先得自动递补、站内信事件驱动推送与批量已读、信用看板/候补排队/通知中心前端页面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credit.go</ns0:t>
            </ns0:r>
            <ns0:r>
              <ns0:rPr>
                <ns0:rFonts ns0:ascii="宋体" ns0:hAnsi="宋体" ns0:eastAsia="宋体"/>
                <ns0:b ns0:val="0"/>
                <ns0:i ns0:val="0"/>
                <ns0:sz ns0:val="20"/>
              </ns0:rPr>
              <ns0:t>&lt;br&gt;</ns0:t>
            </ns0:r>
            <ns0:r>
              <ns0:rPr>
                <ns0:rFonts ns0:ascii="宋体" ns0:hAnsi="宋体" ns0:eastAsia="宋体"/>
                <ns0:b ns0:val="0"/>
                <ns0:i ns0:val="0"/>
                <ns0:sz ns0:val="20"/>
              </ns0:rPr>
              <ns0:t>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WaitlistView.vue</ns0:t>
            </ns0:r>
            <ns0:r>
              <ns0:rPr>
                <ns0:rFonts ns0:ascii="宋体" ns0:hAnsi="宋体" ns0:eastAsia="宋体"/>
                <ns0:b ns0:val="0"/>
                <ns0:i ns0:val="0"/>
                <ns0:sz ns0:val="20"/>
              </ns0:rPr>
              <ns0:t>&lt;br&gt;</ns0:t>
            </ns0:r>
            <ns0:r>
              <ns0:rPr>
                <ns0:rFonts ns0:ascii="宋体" ns0:hAnsi="宋体" ns0:eastAsia="宋体"/>
                <ns0:b ns0:val="0"/>
                <ns0:i ns0:val="0"/>
                <ns0:sz ns0:val="20"/>
              </ns0:rPr>
              <ns0:t>NotificationsView.vue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credit_logs</ns0:t>
            </ns0:r>
            <ns0:r>
              <ns0:rPr>
                <ns0:rFonts ns0:ascii="宋体" ns0:hAnsi="宋体" ns0:eastAsia="宋体"/>
                <ns0:b ns0:val="0"/>
                <ns0:i ns0:val="0"/>
                <ns0:sz ns0:val="20"/>
              </ns0:rPr>
              <ns0:t>/</ns0:t>
            </ns0:r>
            <ns0:r>
              <ns0:rPr>
                <ns0:rFonts ns0:ascii="宋体" ns0:hAnsi="宋体" ns0:eastAsia="宋体"/>
                <ns0:b ns0:val="0"/>
                <ns0:i ns0:val="0"/>
                <ns0:sz ns0:val="20"/>
              </ns0:rPr>
              <ns0:t>waitlist</ns0:t>
            </ns0:r>
            <ns0:r>
              <ns0:rPr>
                <ns0:rFonts ns0:ascii="宋体" ns0:hAnsi="宋体" ns0:eastAsia="宋体"/>
                <ns0:b ns0:val="0"/>
                <ns0:i ns0:val="0"/>
                <ns0:sz ns0:val="20"/>
              </ns0:rPr>
              <ns0:t>/</ns0:t>
            </ns0:r>
            <ns0:r>
              <ns0:rPr>
                <ns0:rFonts ns0:ascii="宋体" ns0:hAnsi="宋体" ns0:eastAsia="宋体"/>
                <ns0:b ns0:val="0"/>
                <ns0:i ns0:val="0"/>
                <ns0:sz ns0:val="20"/>
              </ns0:rPr>
              <ns0:t>notifications</ns0:t>
            </ns0:r>
            <ns0:r>
              <ns0:rPr>
                <ns0:rFonts ns0:ascii="宋体" ns0:hAnsi="宋体" ns0:eastAsia="宋体"/>
                <ns0:b ns0:val="0"/>
                <ns0:i ns0:val="0"/>
                <ns0:sz ns0:val="20"/>
              </ns0:rPr>
              <ns0:t xml:space="preserve"> 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违约自动扣分与流水可溯；取消座位即刻触发候补首位自动递补并推送站内信；排队位次实时计算</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自习室多维运营数据统计聚合 API、空间占用热力图矩阵算法、历史时段热度分布、Redis 旁路缓存防雪崩（±10% Jitter 抖动打散热点）、运营数据大屏、3D 座位选座与视角探索视图、GSAP 丝滑转场动效集成</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stats.go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pkg/rediscache/*</ns0:t>
            </ns0:r>
            <ns0:r>
              <ns0:rPr>
                <ns0:rFonts ns0:ascii="宋体" ns0:hAnsi="宋体" ns0:eastAsia="宋体"/>
                <ns0:b ns0:val="0"/>
                <ns0:i ns0:val="0"/>
                <ns0:sz ns0:val="20"/>
              </ns0:rPr>
              <ns0:t>&lt;br&gt;</ns0:t>
            </ns0:r>
            <ns0:r>
              <ns0:rPr>
                <ns0:rFonts ns0:ascii="宋体" ns0:hAnsi="宋体" ns0:eastAsia="宋体"/>
                <ns0:b ns0:val="0"/>
                <ns0:i ns0:val="0"/>
                <ns0:sz ns0:val="20"/>
              </ns0:rPr>
              <ns0:t>AnalyticsView.vue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&lt;br&gt;</ns0:t>
            </ns0:r>
            <ns0:r>
              <ns0:rPr>
                <ns0:rFonts ns0:ascii="宋体" ns0:hAnsi="宋体" ns0:eastAsia="宋体"/>
                <ns0:b ns0:val="0"/>
                <ns0:i ns0:val="0"/>
                <ns0:sz ns0:val="20"/>
              </ns0:rPr>
              <ns0:t>composables/motion.js</ns0:t>
            </ns0:r>
            <ns0:r>
              <ns0:rPr>
                <ns0:rFonts ns0:ascii="宋体" ns0:hAnsi="宋体" ns0:eastAsia="宋体"/>
                <ns0:b ns0:val="0"/>
                <ns0:i ns0:val="0"/>
                <ns0:sz ns0:val="20"/>
              </ns0:rPr>
              <ns0:t>&lt;br&gt;统计聚合视图与缓存键</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热力图矩阵数据秒级渲染；缓存穿透/雪崩有效防护；3D 场景平滑交互并具备 reduced-motion 降级适配</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OpenAI 兼容 SSE 流式对话接口适配、只读业务上下文组装（本人资料/信用/预约/候补/通知）、自然语言推荐卡片二次确认机制（AI 无写权限）、Redis 分布式滑动窗口/令牌桶限流、高可用调度器 Leader 选举竞选锁、健康检查探针与服务降级</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ai.go</ns0:t>
            </ns0:r>
            <ns0:r>
              <ns0:rPr>
                <ns0:rFonts ns0:ascii="宋体" ns0:hAnsi="宋体" ns0:eastAsia="宋体"/>
                <ns0:b ns0:val="0"/>
                <ns0:i ns0:val="0"/>
                <ns0:sz ns0:val="20"/>
              </ns0:rPr>
              <ns0:t>&lt;br&gt;</ns0:t>
            </ns0:r>
            <ns0:r>
              <ns0:rPr>
                <ns0:rFonts ns0:ascii="宋体" ns0:hAnsi="宋体" ns0:eastAsia="宋体"/>
                <ns0:b ns0:val="0"/>
                <ns0:i ns0:val="0"/>
                <ns0:sz ns0:val="20"/>
              </ns0:rPr>
              <ns0:t>ai_client.go</ns0:t>
            </ns0:r>
            <ns0:r>
              <ns0:rPr>
                <ns0:rFonts ns0:ascii="宋体" ns0:hAnsi="宋体" ns0:eastAsia="宋体"/>
                <ns0:b ns0:val="0"/>
                <ns0:i ns0:val="0"/>
                <ns0:sz ns0:val="20"/>
              </ns0:rPr>
              <ns0:t>&lt;br&gt;</ns0:t>
            </ns0:r>
            <ns0:r>
              <ns0:rPr>
                <ns0:rFonts ns0:ascii="宋体" ns0:hAnsi="宋体" ns0:eastAsia="宋体"/>
                <ns0:b ns0:val="0"/>
                <ns0:i ns0:val="0"/>
                <ns0:sz ns0:val="20"/>
              </ns0:rPr>
              <ns0:t>ratelimit.go</ns0:t>
            </ns0:r>
            <ns0:r>
              <ns0:rPr>
                <ns0:rFonts ns0:ascii="宋体" ns0:hAnsi="宋体" ns0:eastAsia="宋体"/>
                <ns0:b ns0:val="0"/>
                <ns0:i ns0:val="0"/>
                <ns0:sz ns0:val="20"/>
              </ns0:rPr>
              <ns0:t>&lt;br&gt;</ns0:t>
            </ns0:r>
            <ns0:r>
              <ns0:rPr>
                <ns0:rFonts ns0:ascii="宋体" ns0:hAnsi="宋体" ns0:eastAsia="宋体"/>
                <ns0:b ns0:val="0"/>
                <ns0:i ns0:val="0"/>
                <ns0:sz ns0:val="20"/>
              </ns0:rPr>
              <ns0:t>scheduler.go</ns0:t>
            </ns0:r>
            <ns0:r>
              <ns0:rPr>
                <ns0:rFonts ns0:ascii="宋体" ns0:hAnsi="宋体" ns0:eastAsia="宋体"/>
                <ns0:b ns0:val="0"/>
                <ns0:i ns0:val="0"/>
                <ns0:sz ns0:val="20"/>
              </ns0:rPr>
              <ns0:t>&lt;br&gt;</ns0:t>
            </ns0:r>
            <ns0:r>
              <ns0:rPr>
                <ns0:rFonts ns0:ascii="宋体" ns0:hAnsi="宋体" ns0:eastAsia="宋体"/>
                <ns0:b ns0:val="0"/>
                <ns0:i ns0:val="0"/>
                <ns0:sz ns0:val="20"/>
              </ns0:rPr>
              <ns0:t>health.go</ns0:t>
            </ns0:r>
            <ns0:r>
              <ns0:rPr>
                <ns0:rFonts ns0:ascii="宋体" ns0:hAnsi="宋体" ns0:eastAsia="宋体"/>
                <ns0:b ns0:val="0"/>
                <ns0:i ns0:val="0"/>
                <ns0:sz ns0:val="20"/>
              </ns0:rPr>
              <ns0:t>&lt;br&gt;</ns0:t>
            </ns0:r>
            <ns0:r>
              <ns0:rPr>
                <ns0:rFonts ns0:ascii="宋体" ns0:hAnsi="宋体" ns0:eastAsia="宋体"/>
                <ns0:b ns0:val="0"/>
                <ns0:i ns0:val="0"/>
                <ns0:sz ns0:val="20"/>
              </ns0:rPr>
              <ns0:t>AIAssistant.vue</ns0:t>
            </ns0:r>
            <ns0:r>
              <ns0:rPr>
                <ns0:rFonts ns0:ascii="宋体" ns0:hAnsi="宋体" ns0:eastAsia="宋体"/>
                <ns0:b ns0:val="0"/>
                <ns0:i ns0:val="0"/>
                <ns0:sz ns0:val="20"/>
              </ns0:rPr>
              <ns0:t>&lt;br&gt;</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SSE 打字机流式输出流畅；AI 推荐必须经前端卡片二次核验后走标准预约；限流精准拦截爆破；Leader 选举故障转移正常</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系统集成与交付验收</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全套自动化测试套件构建（22 项单测 + 23 项 E2E 接口测试 + 20 线程并发压测）、GitHub Actions CI/CD 流水线搭建、全套 10 份 Markdown 交付文档与 Word (.docx) 交付件编制、全文交叉一致性审查、演示路径彩排与答辩验收</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scripts/run_tests.ps1</ns0:t>
            </ns0:r>
            <ns0:r>
              <ns0:rPr>
                <ns0:rFonts ns0:ascii="宋体" ns0:hAnsi="宋体" ns0:eastAsia="宋体"/>
                <ns0:b ns0:val="0"/>
                <ns0:i ns0:val="0"/>
                <ns0:sz ns0:val="20"/>
              </ns0:rPr>
              <ns0:t>&lt;br&gt;</ns0:t>
            </ns0:r>
            <ns0:r>
              <ns0:rPr>
                <ns0:rFonts ns0:ascii="宋体" ns0:hAnsi="宋体" ns0:eastAsia="宋体"/>
                <ns0:b ns0:val="0"/>
                <ns0:i ns0:val="0"/>
                <ns0:sz ns0:val="20"/>
              </ns0:rPr>
              <ns0:t>test_api_e2e.py</ns0:t>
            </ns0:r>
            <ns0:r>
              <ns0:rPr>
                <ns0:rFonts ns0:ascii="宋体" ns0:hAnsi="宋体" ns0:eastAsia="宋体"/>
                <ns0:b ns0:val="0"/>
                <ns0:i ns0:val="0"/>
                <ns0:sz ns0:val="20"/>
              </ns0:rPr>
              <ns0:t>&lt;br&gt;</ns0:t>
            </ns0:r>
            <ns0:r>
              <ns0:rPr>
                <ns0:rFonts ns0:ascii="宋体" ns0:hAnsi="宋体" ns0:eastAsia="宋体"/>
                <ns0:b ns0:val="0"/>
                <ns0:i ns0:val="0"/>
                <ns0:sz ns0:val="20"/>
              </ns0:rPr>
              <ns0:t>test_concurrency.py</ns0:t>
            </ns0:r>
            <ns0:r>
              <ns0:rPr>
                <ns0:rFonts ns0:ascii="宋体" ns0:hAnsi="宋体" ns0:eastAsia="宋体"/>
                <ns0:b ns0:val="0"/>
                <ns0:i ns0:val="0"/>
                <ns0:sz ns0:val="20"/>
              </ns0:rPr>
              <ns0:t>&lt;br&gt;</ns0:t>
            </ns0:r>
            <ns0:r>
              <ns0:rPr>
                <ns0:rFonts ns0:ascii="宋体" ns0:hAnsi="宋体" ns0:eastAsia="宋体"/>
                <ns0:b ns0:val="0"/>
                <ns0:i ns0:val="0"/>
                <ns0:sz ns0:val="20"/>
              </ns0:rPr>
              <ns0:t>.github/workflows/ci.yml</ns0:t>
            </ns0:r>
            <ns0:r>
              <ns0:rPr>
                <ns0:rFonts ns0:ascii="宋体" ns0:hAnsi="宋体" ns0:eastAsia="宋体"/>
                <ns0:b ns0:val="0"/>
                <ns0:i ns0:val="0"/>
                <ns0:sz ns0:val="20"/>
              </ns0:rPr>
              <ns0:t>&lt;br&gt;</ns0:t>
            </ns0:r>
            <ns0:r>
              <ns0:rPr>
                <ns0:rFonts ns0:ascii="宋体" ns0:hAnsi="宋体" ns0:eastAsia="宋体"/>
                <ns0:b ns0:val="0"/>
                <ns0:i ns0:val="0"/>
                <ns0:sz ns0:val="20"/>
              </ns0:rPr>
              <ns0:t>docs/*.md</ns0:t>
            </ns0:r>
            <ns0:r>
              <ns0:rPr>
                <ns0:rFonts ns0:ascii="宋体" ns0:hAnsi="宋体" ns0:eastAsia="宋体"/>
                <ns0:b ns0:val="0"/>
                <ns0:i ns0:val="0"/>
                <ns0:sz ns0:val="20"/>
              </ns0:rPr>
              <ns0:t>&lt;br&gt;</ns0:t>
            </ns0:r>
            <ns0:r>
              <ns0:rPr>
                <ns0:rFonts ns0:ascii="宋体" ns0:hAnsi="宋体" ns0:eastAsia="宋体"/>
                <ns0:b ns0:val="0"/>
                <ns0:i ns0:val="0"/>
                <ns0:sz ns0:val="20"/>
              </ns0:rPr>
              <ns0:t>docs/*.docx</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项目组（全体成员）</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三层自动化测试 100% 通过；全套文档 0 遗留旧角色描述；Word 文档排版规范且 100% 同步</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3.5 RACI 责任分配矩阵</ns0:t>
      </ns0:r>
    </ns0:p>
    <ns0:p>
      <ns0:pPr>
        <ns0:spacing ns0:line="288" ns0:lineRule="auto" ns0:before="0" ns0:after="40"/>
      </ns0:pPr>
      <ns0:r>
        <ns0:rPr>
          <ns0:rFonts ns0:ascii="宋体" ns0:hAnsi="宋体" ns0:eastAsia="宋体"/>
          <ns0:b ns0:val="0"/>
          <ns0:i ns0:val="0"/>
          <ns0:sz ns0:val="21"/>
        </ns0:rPr>
        <ns0:t>为了明确 5 位成员在系统分析与设计全生命周期各项关键交付任务中的职责权属，制定如下 RACI 责任矩阵（</ns0:t>
      </ns0:r>
      <ns0:r>
        <ns0:rPr>
          <ns0:rFonts ns0:ascii="宋体" ns0:hAnsi="宋体" ns0:eastAsia="宋体"/>
          <ns0:b/>
          <ns0:i ns0:val="0"/>
          <ns0:sz ns0:val="21"/>
        </ns0:rPr>
        <ns0:t>R</ns0:t>
      </ns0:r>
      <ns0:r>
        <ns0:rPr>
          <ns0:rFonts ns0:ascii="宋体" ns0:hAnsi="宋体" ns0:eastAsia="宋体"/>
          <ns0:b ns0:val="0"/>
          <ns0:i ns0:val="0"/>
          <ns0:sz ns0:val="21"/>
        </ns0:rPr>
        <ns0:t xml:space="preserve"> = 负责执行 Responsible，</ns0:t>
      </ns0:r>
      <ns0:r>
        <ns0:rPr>
          <ns0:rFonts ns0:ascii="宋体" ns0:hAnsi="宋体" ns0:eastAsia="宋体"/>
          <ns0:b/>
          <ns0:i ns0:val="0"/>
          <ns0:sz ns0:val="21"/>
        </ns0:rPr>
        <ns0:t>A</ns0:t>
      </ns0:r>
      <ns0:r>
        <ns0:rPr>
          <ns0:rFonts ns0:ascii="宋体" ns0:hAnsi="宋体" ns0:eastAsia="宋体"/>
          <ns0:b ns0:val="0"/>
          <ns0:i ns0:val="0"/>
          <ns0:sz ns0:val="21"/>
        </ns0:rPr>
        <ns0:t xml:space="preserve"> = 最终批准 Accountable，</ns0:t>
      </ns0:r>
      <ns0:r>
        <ns0:rPr>
          <ns0:rFonts ns0:ascii="宋体" ns0:hAnsi="宋体" ns0:eastAsia="宋体"/>
          <ns0:b/>
          <ns0:i ns0:val="0"/>
          <ns0:sz ns0:val="21"/>
        </ns0:rPr>
        <ns0:t>C</ns0:t>
      </ns0:r>
      <ns0:r>
        <ns0:rPr>
          <ns0:rFonts ns0:ascii="宋体" ns0:hAnsi="宋体" ns0:eastAsia="宋体"/>
          <ns0:b ns0:val="0"/>
          <ns0:i ns0:val="0"/>
          <ns0:sz ns0:val="21"/>
        </ns0:rPr>
        <ns0:t xml:space="preserve"> = 咨询协同 Consulted，</ns0:t>
      </ns0:r>
      <ns0:r>
        <ns0:rPr>
          <ns0:rFonts ns0:ascii="宋体" ns0:hAnsi="宋体" ns0:eastAsia="宋体"/>
          <ns0:b/>
          <ns0:i ns0:val="0"/>
          <ns0:sz ns0:val="21"/>
        </ns0:rPr>
        <ns0:t>I</ns0:t>
      </ns0:r>
      <ns0:r>
        <ns0:rPr>
          <ns0:rFonts ns0:ascii="宋体" ns0:hAnsi="宋体" ns0:eastAsia="宋体"/>
          <ns0:b ns0:val="0"/>
          <ns0:i ns0:val="0"/>
          <ns0:sz ns0:val="21"/>
        </ns0:rPr>
        <ns0:t xml:space="preserve"> = 保持知情 Informed）：</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WBS 映射</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关键交付活动 / 任务事项</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赵晨曦&lt;br&gt;（模块一）</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叶泳言&lt;br&gt;（模块二）</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姜文东&lt;br&gt;（模块三）</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邹字&lt;br&gt;（模块四）</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王建东&lt;br&gt;（模块五）</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课程设计选题论证与立项范围划定</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 / 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Docker 多容器编排与全局环境变量规范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需求规格分析与用例建模（FR-01~FR-15）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概要架构设计、模块边界划分与接口契约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 / 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模块一（用户与权限）前端、后端与安全黑名单研发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 / 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模块二（座位与预约）前端选座、预约引擎与并发锁研发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模块三（信用与候补）前端看板、信用流转与递补引擎研发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模块四（统计与可视化）数据大屏、3D选座与旁路缓存研发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模块五（AI助手与运维）流式对话、API限流与高可用调度研发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数据库表结构、GiST 排除约束与索引设计</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14 天演示历史数据构造与迁移脚本编写</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单元测试套件开发与覆盖率保障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 项 E2E 接口端到端自动化测试脚本编写与回归</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线程并发抢座防超卖压测执行与验证</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GitHub Actions CI/CD 流水线集成与验证</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详细设计说明书、测试报告等 10 份核心交付文档编制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交付文档 Word 同步与全文交叉一致性终审</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 / 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全链路系统联调、演示场景编排与课程设计答辩</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 / 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4 进度计划</ns0:t>
      </ns0:r>
    </ns0:p>
    <ns0:p>
      <ns0:pPr>
        <ns0:pStyle ns0:val="Heading2"/>
        <ns0:spacing ns0:before="160" ns0:after="80"/>
      </ns0:pPr>
      <ns0:r>
        <ns0:rPr>
          <ns0:rFonts ns0:ascii="黑体" ns0:hAnsi="黑体" ns0:eastAsia="黑体"/>
          <ns0:b/>
          <ns0:i ns0:val="0"/>
          <ns0:sz ns0:val="24"/>
        </ns0:rPr>
        <ns0:t>4.1 里程碑</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阶段</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日期</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主要交付物</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责任人</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状态</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立项与统筹</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选题、目标、任务书、仓库基线、项目管理计划（WBS/RACI）</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赵晨曦（统筹）</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需求分析与建模</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2—3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需求规格说明书（FR-01~15）、用例与数据流分析、5 模块功能分配</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赵晨曦、王建东及全员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概要架构设计</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4—5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概要设计说明书、四层架构、包结构映射、数据库表与迁移脚本基线</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赵晨曦、叶泳言、邹字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 详细设计与核心编码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6—9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详细设计说明书、模块一~四前后端代码、分布式锁、状态机、热力图大屏与 3D 选座</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M5 AI 助手与运维调度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6—9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流式助手（SSE）、只读上下文与二次确认、分布式限流、调度器 Leader 选举</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质量保障与三层测试</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10—12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项单测、23 项 E2E 测试、20 并发抢座防超卖压测、测试计划/用例/报告</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王建东（统筹）及各模块执行人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文档定稿与交叉审查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13—14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 份 Markdown 与 Word 交付件全面同步、0 遗留旧角色复核、演示彩排</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赵晨曦（统筹）、王建东及全员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进行中</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成果验收与答辩交付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15 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可运行系统演示、课程设计总报告定稿、结项答辩与成果移交</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全体组员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计划</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4.2 进度控制方式</ns0:t>
      </ns0:r>
    </ns0:p>
    <ns0:p>
      <ns0:pPr>
        <ns0:pStyle ns0:val="ListBullet"/>
        <ns0:spacing ns0:line="288" ns0:lineRule="auto" ns0:before="0" ns0:after="40"/>
      </ns0:pPr>
      <ns0:r>
        <ns0:rPr>
          <ns0:rFonts ns0:ascii="宋体" ns0:hAnsi="宋体" ns0:eastAsia="宋体"/>
          <ns0:b ns0:val="0"/>
          <ns0:i ns0:val="0"/>
          <ns0:sz ns0:val="21"/>
        </ns0:rPr>
        <ns0:t>进度以《开发进度日志》SSR-LOG-001 逐项记录，日期与状态用于课程管理，不替代 Git 提交时间；</ns0:t>
      </ns0:r>
    </ns0:p>
    <ns0:p>
      <ns0:pPr>
        <ns0:pStyle ns0:val="ListBullet"/>
        <ns0:spacing ns0:line="288" ns0:lineRule="auto" ns0:before="0" ns0:after="40"/>
      </ns0:pPr>
      <ns0:r>
        <ns0:rPr>
          <ns0:rFonts ns0:ascii="宋体" ns0:hAnsi="宋体" ns0:eastAsia="宋体"/>
          <ns0:b ns0:val="0"/>
          <ns0:i ns0:val="0"/>
          <ns0:sz ns0:val="21"/>
        </ns0:rPr>
        <ns0:t>每阶段结束由组长核对交付物是否齐备；</ns0:t>
      </ns0:r>
    </ns0:p>
    <ns0:p>
      <ns0:pPr>
        <ns0:pStyle ns0:val="ListBullet"/>
        <ns0:spacing ns0:line="288" ns0:lineRule="auto" ns0:before="0" ns0:after="40"/>
      </ns0:pPr>
      <ns0:r>
        <ns0:rPr>
          <ns0:rFonts ns0:ascii="宋体" ns0:hAnsi="宋体" ns0:eastAsia="宋体"/>
          <ns0:b ns0:val="0"/>
          <ns0:i ns0:val="0"/>
          <ns0:sz ns0:val="21"/>
        </ns0:rPr>
        <ns0:t>偏差超过 1 天时在日志"问题与建议"记录并调整后续排期。</ns0:t>
      </ns0:r>
    </ns0:p>
    <ns0:p>
      <ns0:pPr>
        <ns0:pStyle ns0:val="Heading1"/>
        <ns0:spacing ns0:before="240" ns0:after="120"/>
      </ns0:pPr>
      <ns0:r>
        <ns0:rPr>
          <ns0:rFonts ns0:ascii="黑体" ns0:hAnsi="黑体" ns0:eastAsia="黑体"/>
          <ns0:b/>
          <ns0:i ns0:val="0"/>
          <ns0:sz ns0:val="28"/>
        </ns0:rPr>
        <ns0:t>5 质量管理</ns0:t>
      </ns0:r>
    </ns0:p>
    <ns0:p>
      <ns0:pPr>
        <ns0:pStyle ns0:val="Heading2"/>
        <ns0:spacing ns0:before="160" ns0:after="80"/>
      </ns0:pPr>
      <ns0:r>
        <ns0:rPr>
          <ns0:rFonts ns0:ascii="黑体" ns0:hAnsi="黑体" ns0:eastAsia="黑体"/>
          <ns0:b/>
          <ns0:i ns0:val="0"/>
          <ns0:sz ns0:val="24"/>
        </ns0:rPr>
        <ns0:t>5.1 质量目标</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指标</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目标</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功能需求覆盖率</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FR-01~FR-15 全部实现</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单元测试通过率</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端到端用例通过率</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并发防超卖</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成功数严格 = 1，超卖 = 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致命/严重缺陷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 个未关闭</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前端构建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Build Success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5.2 质量保障措施</ns0:t>
      </ns0:r>
    </ns0:p>
    <ns0:p>
      <ns0:pPr>
        <ns0:pStyle ns0:val="ListNumber"/>
        <ns0:spacing ns0:line="288" ns0:lineRule="auto" ns0:before="0" ns0:after="40"/>
      </ns0:pPr>
      <ns0:r>
        <ns0:rPr>
          <ns0:rFonts ns0:ascii="宋体" ns0:hAnsi="宋体" ns0:eastAsia="宋体"/>
          <ns0:b/>
          <ns0:i ns0:val="0"/>
          <ns0:sz ns0:val="21"/>
        </ns0:rPr>
        <ns0:t>编码规范</ns0:t>
      </ns0:r>
      <ns0:r>
        <ns0:rPr>
          <ns0:rFonts ns0:ascii="宋体" ns0:hAnsi="宋体" ns0:eastAsia="宋体"/>
          <ns0:b ns0:val="0"/>
          <ns0:i ns0:val="0"/>
          <ns0:sz ns0:val="21"/>
        </ns0:rPr>
        <ns0:t>：Go 分层（handler/service/repository）、统一响应结构、参数化 SQL；</ns0:t>
      </ns0:r>
    </ns0:p>
    <ns0:p>
      <ns0:pPr>
        <ns0:pStyle ns0:val="ListNumber"/>
        <ns0:spacing ns0:line="288" ns0:lineRule="auto" ns0:before="0" ns0:after="40"/>
      </ns0:pPr>
      <ns0:r>
        <ns0:rPr>
          <ns0:rFonts ns0:ascii="宋体" ns0:hAnsi="宋体" ns0:eastAsia="宋体"/>
          <ns0:b/>
          <ns0:i ns0:val="0"/>
          <ns0:sz ns0:val="21"/>
        </ns0:rPr>
        <ns0:t>代码审查</ns0:t>
      </ns0:r>
      <ns0:r>
        <ns0:rPr>
          <ns0:rFonts ns0:ascii="宋体" ns0:hAnsi="宋体" ns0:eastAsia="宋体"/>
          <ns0:b ns0:val="0"/>
          <ns0:i ns0:val="0"/>
          <ns0:sz ns0:val="21"/>
        </ns0:rPr>
        <ns0:t>：功能分支合并前由组长审查（见 3.3）；</ns0:t>
      </ns0:r>
    </ns0:p>
    <ns0:p>
      <ns0:pPr>
        <ns0:pStyle ns0:val="ListNumber"/>
        <ns0:spacing ns0:line="288" ns0:lineRule="auto" ns0:before="0" ns0:after="40"/>
      </ns0:pPr>
      <ns0:r>
        <ns0:rPr>
          <ns0:rFonts ns0:ascii="宋体" ns0:hAnsi="宋体" ns0:eastAsia="宋体"/>
          <ns0:b/>
          <ns0:i ns0:val="0"/>
          <ns0:sz ns0:val="21"/>
        </ns0:rPr>
        <ns0:t>自动化测试</ns0:t>
      </ns0:r>
      <ns0:r>
        <ns0:rPr>
          <ns0:rFonts ns0:ascii="宋体" ns0:hAnsi="宋体" ns0:eastAsia="宋体"/>
          <ns0:b ns0:val="0"/>
          <ns0:i ns0:val="0"/>
          <ns0:sz ns0:val="21"/>
        </ns0:rPr>
        <ns0:t>：</ns0:t>
      </ns0:r>
      <ns0:r>
        <ns0:rPr>
          <ns0:rFonts ns0:ascii="Consolas" ns0:hAnsi="Consolas" ns0:eastAsia="Consolas"/>
          <ns0:b ns0:val="0"/>
          <ns0:i ns0:val="0"/>
          <ns0:sz ns0:val="19"/>
        </ns0:rPr>
        <ns0:t>scripts/run_tests.ps1</ns0:t>
      </ns0:r>
      <ns0:r>
        <ns0:rPr>
          <ns0:rFonts ns0:ascii="宋体" ns0:hAnsi="宋体" ns0:eastAsia="宋体"/>
          <ns0:b ns0:val="0"/>
          <ns0:i ns0:val="0"/>
          <ns0:sz ns0:val="21"/>
        </ns0:rPr>
        <ns0:t xml:space="preserve"> 一键执行"单测 + 接口 + 并发"三层测试；</ns0:t>
      </ns0:r>
    </ns0:p>
    <ns0:p>
      <ns0:pPr>
        <ns0:pStyle ns0:val="ListNumber"/>
        <ns0:spacing ns0:line="288" ns0:lineRule="auto" ns0:before="0" ns0:after="40"/>
      </ns0:pPr>
      <ns0:r>
        <ns0:rPr>
          <ns0:rFonts ns0:ascii="宋体" ns0:hAnsi="宋体" ns0:eastAsia="宋体"/>
          <ns0:b/>
          <ns0:i ns0:val="0"/>
          <ns0:sz ns0:val="21"/>
        </ns0:rPr>
        <ns0:t>持续集成</ns0:t>
      </ns0:r>
      <ns0:r>
        <ns0:rPr>
          <ns0:rFonts ns0:ascii="宋体" ns0:hAnsi="宋体" ns0:eastAsia="宋体"/>
          <ns0:b ns0:val="0"/>
          <ns0:i ns0:val="0"/>
          <ns0:sz ns0:val="21"/>
        </ns0:rPr>
        <ns0:t xml:space="preserve">：GitHub Actions 在 </ns0:t>
      </ns0:r>
      <ns0:r>
        <ns0:rPr>
          <ns0:rFonts ns0:ascii="Consolas" ns0:hAnsi="Consolas" ns0:eastAsia="Consolas"/>
          <ns0:b ns0:val="0"/>
          <ns0:i ns0:val="0"/>
          <ns0:sz ns0:val="19"/>
        </ns0:rPr>
        <ns0:t>push</ns0:t>
      </ns0:r>
      <ns0:r>
        <ns0:rPr>
          <ns0:rFonts ns0:ascii="宋体" ns0:hAnsi="宋体" ns0:eastAsia="宋体"/>
          <ns0:b ns0:val="0"/>
          <ns0:i ns0:val="0"/>
          <ns0:sz ns0:val="21"/>
        </ns0:rPr>
        <ns0:t>/</ns0:t>
      </ns0:r>
      <ns0:r>
        <ns0:rPr>
          <ns0:rFonts ns0:ascii="Consolas" ns0:hAnsi="Consolas" ns0:eastAsia="Consolas"/>
          <ns0:b ns0:val="0"/>
          <ns0:i ns0:val="0"/>
          <ns0:sz ns0:val="19"/>
        </ns0:rPr>
        <ns0:t>pull_request</ns0:t>
      </ns0:r>
      <ns0:r>
        <ns0:rPr>
          <ns0:rFonts ns0:ascii="宋体" ns0:hAnsi="宋体" ns0:eastAsia="宋体"/>
          <ns0:b ns0:val="0"/>
          <ns0:i ns0:val="0"/>
          <ns0:sz ns0:val="21"/>
        </ns0:rPr>
        <ns0:t xml:space="preserve"> 到 </ns0:t>
      </ns0:r>
      <ns0:r>
        <ns0:rPr>
          <ns0:rFonts ns0:ascii="Consolas" ns0:hAnsi="Consolas" ns0:eastAsia="Consolas"/>
          <ns0:b ns0:val="0"/>
          <ns0:i ns0:val="0"/>
          <ns0:sz ns0:val="19"/>
        </ns0:rPr>
        <ns0:t>main</ns0:t>
      </ns0:r>
      <ns0:r>
        <ns0:rPr>
          <ns0:rFonts ns0:ascii="宋体" ns0:hAnsi="宋体" ns0:eastAsia="宋体"/>
          <ns0:b ns0:val="0"/>
          <ns0:i ns0:val="0"/>
          <ns0:sz ns0:val="21"/>
        </ns0:rPr>
        <ns0:t xml:space="preserve"> 时自动执行后端构建与单测、前端构建；</ns0:t>
      </ns0:r>
    </ns0:p>
    <ns0:p>
      <ns0:pPr>
        <ns0:pStyle ns0:val="ListNumber"/>
        <ns0:spacing ns0:line="288" ns0:lineRule="auto" ns0:before="0" ns0:after="40"/>
      </ns0:pPr>
      <ns0:r>
        <ns0:rPr>
          <ns0:rFonts ns0:ascii="宋体" ns0:hAnsi="宋体" ns0:eastAsia="宋体"/>
          <ns0:b/>
          <ns0:i ns0:val="0"/>
          <ns0:sz ns0:val="21"/>
        </ns0:rPr>
        <ns0:t>文档一致性</ns0:t>
      </ns0:r>
      <ns0:r>
        <ns0:rPr>
          <ns0:rFonts ns0:ascii="宋体" ns0:hAnsi="宋体" ns0:eastAsia="宋体"/>
          <ns0:b ns0:val="0"/>
          <ns0:i ns0:val="0"/>
          <ns0:sz ns0:val="21"/>
        </ns0:rPr>
        <ns0:t>：每轮代码变更后复核需求/设计/测试文档口径，缺陷登记于 SSR-BUG-001。</ns0:t>
      </ns0:r>
    </ns0:p>
    <ns0:p>
      <ns0:pPr>
        <ns0:pStyle ns0:val="Heading2"/>
        <ns0:spacing ns0:before="160" ns0:after="80"/>
      </ns0:pPr>
      <ns0:r>
        <ns0:rPr>
          <ns0:rFonts ns0:ascii="黑体" ns0:hAnsi="黑体" ns0:eastAsia="黑体"/>
          <ns0:b/>
          <ns0:i ns0:val="0"/>
          <ns0:sz ns0:val="24"/>
        </ns0:rPr>
        <ns0:t>5.3 评审节点</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评审</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时机</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参与人</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输出</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需求评审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结束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全组 + 指导教师</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需求基线</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设计评审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M3/M4 结束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全组</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设计与接口基线</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测试评审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结束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全组</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测试结论</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结项评审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指导教师</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成绩与答辩记录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6 配置管理</ns0:t>
      </ns0:r>
    </ns0:p>
    <ns0:p>
      <ns0:pPr>
        <ns0:pStyle ns0:val="Heading2"/>
        <ns0:spacing ns0:before="160" ns0:after="80"/>
      </ns0:pPr>
      <ns0:r>
        <ns0:rPr>
          <ns0:rFonts ns0:ascii="黑体" ns0:hAnsi="黑体" ns0:eastAsia="黑体"/>
          <ns0:b/>
          <ns0:i ns0:val="0"/>
          <ns0:sz ns0:val="24"/>
        </ns0:rPr>
        <ns0:t>6.1 版本控制策略</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分支</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用途</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main</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稳定可交付分支，仅接受经审查的合并</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feature/*</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功能开发分支</ns0:t>
            </ns0:r>
          </ns0:p>
        </ns0:tc>
      </ns0:tr>
    </ns0:tbl>
    <ns0:p>
      <ns0:pPr>
        <ns0:spacing ns0:before="0" ns0:after="80" ns0:line="240" ns0:lineRule="auto"/>
      </ns0:pPr>
    </ns0:p>
    <ns0:p>
      <ns0:pPr>
        <ns0:spacing ns0:line="288" ns0:lineRule="auto" ns0:before="0" ns0:after="40"/>
      </ns0:pPr>
      <ns0:r>
        <ns0:rPr>
          <ns0:rFonts ns0:ascii="宋体" ns0:hAnsi="宋体" ns0:eastAsia="宋体"/>
          <ns0:b ns0:val="0"/>
          <ns0:i ns0:val="0"/>
          <ns0:sz ns0:val="21"/>
        </ns0:rPr>
        <ns0:t>提交信息采用约定式前缀：</ns0:t>
      </ns0:r>
      <ns0:r>
        <ns0:rPr>
          <ns0:rFonts ns0:ascii="Consolas" ns0:hAnsi="Consolas" ns0:eastAsia="Consolas"/>
          <ns0:b ns0:val="0"/>
          <ns0:i ns0:val="0"/>
          <ns0:sz ns0:val="19"/>
        </ns0:rPr>
        <ns0:t>feat</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fix</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refactor</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docs</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test</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chore</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6.2 配置项清单</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配置项</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物理路径 / 资产</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管理者（主责人）</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核心资产说明</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模块一全栈资产</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backend/internal/{handler,service,middleware}/auth*.go</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frontend/src/views/{LoginView,ProfileView}.vue</ns0:t>
            </ns0:r>
            <ns0:r>
              <ns0:rPr>
                <ns0:rFonts ns0:ascii="宋体" ns0:hAnsi="宋体" ns0:eastAsia="宋体"/>
                <ns0:b ns0:val="0"/>
                <ns0:i ns0:val="0"/>
                <ns0:sz ns0:val="20"/>
              </ns0:rPr>
              <ns0:t>&lt;br&gt;</ns0:t>
            </ns0:r>
            <ns0:r>
              <ns0:rPr>
                <ns0:rFonts ns0:ascii="宋体" ns0:hAnsi="宋体" ns0:eastAsia="宋体"/>
                <ns0:b ns0:val="0"/>
                <ns0:i ns0:val="0"/>
                <ns0:sz ns0:val="20"/>
              </ns0:rPr>
              <ns0:t>users</ns0:t>
            </ns0:r>
            <ns0:r>
              <ns0:rPr>
                <ns0:rFonts ns0:ascii="宋体" ns0:hAnsi="宋体" ns0:eastAsia="宋体"/>
                <ns0:b ns0:val="0"/>
                <ns0:i ns0:val="0"/>
                <ns0:sz ns0:val="20"/>
              </ns0:rPr>
              <ns0:t xml:space="preserve"> 表</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用户认证、RBAC 权限控制、JWT 登出黑名单、个人中心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模块二全栈资产</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backend/internal/service/{seat,reservation,lifecycle,allocation}.go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backend/internal/pkg/redissync/</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frontend/src/views/{BookingView,MyReservationsView}.vue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frontend/src/components/SeatPlanDesk.vue</ns0:t>
            </ns0:r>
            <ns0:r>
              <ns0:rPr>
                <ns0:rFonts ns0:ascii="宋体" ns0:hAnsi="宋体" ns0:eastAsia="宋体"/>
                <ns0:b ns0:val="0"/>
                <ns0:i ns0:val="0"/>
                <ns0:sz ns0:val="20"/>
              </ns0:rPr>
              <ns0:t>&lt;br&gt;</ns0:t>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表</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预约引擎、状态机、智能加权分配、分布式互斥锁、平面图在线选座</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模块三全栈资产</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backend/internal/service/{credit,waitlist,notification}.go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frontend/src/views/{WaitlistView,NotificationsView}.vue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credit_logs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waitlist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notifications</ns0:t>
            </ns0:r>
            <ns0:r>
              <ns0:rPr>
                <ns0:rFonts ns0:ascii="宋体" ns0:hAnsi="宋体" ns0:eastAsia="宋体"/>
                <ns0:b ns0:val="0"/>
                <ns0:i ns0:val="0"/>
                <ns0:sz ns0:val="20"/>
              </ns0:rPr>
              <ns0:t xml:space="preserve"> 表</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信用分奖惩治理、满座自动递补引擎、站内信事件通知中心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模块四全栈资产</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backend/internal/service/stats.go</ns0:t>
            </ns0:r>
            <ns0:r>
              <ns0:rPr>
                <ns0:rFonts ns0:ascii="宋体" ns0:hAnsi="宋体" ns0:eastAsia="宋体"/>
                <ns0:b ns0:val="0"/>
                <ns0:i ns0:val="0"/>
                <ns0:sz ns0:val="20"/>
              </ns0:rPr>
              <ns0:t>&lt;br&gt;</ns0:t>
            </ns0:r>
            <ns0:r>
              <ns0:rPr>
                <ns0:rFonts ns0:ascii="宋体" ns0:hAnsi="宋体" ns0:eastAsia="宋体"/>
                <ns0:b ns0:val="0"/>
                <ns0:i ns0:val="0"/>
                <ns0:sz ns0:val="20"/>
              </ns0:rPr>
              <ns0:t>backend/internal/pkg/rediscache/</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frontend/src/views/AnalyticsView.vue</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frontend/src/components/seat3d/</ns0:t>
            </ns0:r>
            <ns0:r>
              <ns0:rPr>
                <ns0:rFonts ns0:ascii="宋体" ns0:hAnsi="宋体" ns0:eastAsia="宋体"/>
                <ns0:b ns0:val="0"/>
                <ns0:i ns0:val="0"/>
                <ns0:sz ns0:val="20"/>
              </ns0:rPr>
              <ns0:t>&lt;br&gt;运营数据聚合视图与旁路缓存键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运营统计聚合 API、空间占用热力图、3D 选座探索、旁路缓存防雪崩</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模块五全栈资产</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backend/internal/service/{ai,ai_client,scheduler}.go</ns0:t>
            </ns0:r>
            <ns0:r>
              <ns0:rPr>
                <ns0:rFonts ns0:ascii="宋体" ns0:hAnsi="宋体" ns0:eastAsia="宋体"/>
                <ns0:b ns0:val="0"/>
                <ns0:i ns0:val="0"/>
                <ns0:sz ns0:val="20"/>
              </ns0:rPr>
              <ns0:t>&lt;br&gt;</ns0:t>
            </ns0:r>
            <ns0:r>
              <ns0:rPr>
                <ns0:rFonts ns0:ascii="宋体" ns0:hAnsi="宋体" ns0:eastAsia="宋体"/>
                <ns0:b ns0:val="0"/>
                <ns0:i ns0:val="0"/>
                <ns0:sz ns0:val="20"/>
              </ns0:rPr>
              <ns0:t>backend/internal/middleware/ratelimit.go</ns0:t>
            </ns0:r>
            <ns0:r>
              <ns0:rPr>
                <ns0:rFonts ns0:ascii="宋体" ns0:hAnsi="宋体" ns0:eastAsia="宋体"/>
                <ns0:b ns0:val="0"/>
                <ns0:i ns0:val="0"/>
                <ns0:sz ns0:val="20"/>
              </ns0:rPr>
              <ns0:t>&lt;br&gt;</ns0:t>
            </ns0:r>
            <ns0:r>
              <ns0:rPr>
                <ns0:rFonts ns0:ascii="宋体" ns0:hAnsi="宋体" ns0:eastAsia="宋体"/>
                <ns0:b ns0:val="0"/>
                <ns0:i ns0:val="0"/>
                <ns0:sz ns0:val="20"/>
              </ns0:rPr>
              <ns0:t>frontend/src/components/AIAssistant.vue</ns0:t>
            </ns0:r>
            <ns0:r>
              <ns0:rPr>
                <ns0:rFonts ns0:ascii="宋体" ns0:hAnsi="宋体" ns0:eastAsia="宋体"/>
                <ns0:b ns0:val="0"/>
                <ns0:i ns0:val="0"/>
                <ns0:sz ns0:val="20"/>
              </ns0:rPr>
              <ns0:t>&lt;br&gt;</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流式对话助手、推荐二次确认、分布式限流、高可用定时调度器</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数据库迁移与种子数据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backend/migrations/</ns0:t>
            </ns0:r>
            <ns0:r>
              <ns0:rPr>
                <ns0:rFonts ns0:ascii="宋体" ns0:hAnsi="宋体" ns0:eastAsia="宋体"/>
                <ns0:b ns0:val="0"/>
                <ns0:i ns0:val="0"/>
                <ns0:sz ns0:val="20"/>
              </ns0:rPr>
              <ns0:t>、</ns0:t>
            </ns0:r>
            <ns0:r>
              <ns0:rPr>
                <ns0:rFonts ns0:ascii="宋体" ns0:hAnsi="宋体" ns0:eastAsia="宋体"/>
                <ns0:b ns0:val="0"/>
                <ns0:i ns0:val="0"/>
                <ns0:sz ns0:val="20"/>
              </ns0:rPr>
              <ns0:t>backend/seed/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叶泳言、邹字</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表模式定义、GiST 排除约束、14 天演示种子数据</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自动化测试套件与脚本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scripts/run_tests.ps1</ns0:t>
            </ns0:r>
            <ns0:r>
              <ns0:rPr>
                <ns0:rFonts ns0:ascii="宋体" ns0:hAnsi="宋体" ns0:eastAsia="宋体"/>
                <ns0:b ns0:val="0"/>
                <ns0:i ns0:val="0"/>
                <ns0:sz ns0:val="20"/>
              </ns0:rPr>
              <ns0:t>&lt;br&gt;</ns0:t>
            </ns0:r>
            <ns0:r>
              <ns0:rPr>
                <ns0:rFonts ns0:ascii="宋体" ns0:hAnsi="宋体" ns0:eastAsia="宋体"/>
                <ns0:b ns0:val="0"/>
                <ns0:i ns0:val="0"/>
                <ns0:sz ns0:val="20"/>
              </ns0:rPr>
              <ns0:t>scripts/test_api_e2e.py</ns0:t>
            </ns0:r>
            <ns0:r>
              <ns0:rPr>
                <ns0:rFonts ns0:ascii="宋体" ns0:hAnsi="宋体" ns0:eastAsia="宋体"/>
                <ns0:b ns0:val="0"/>
                <ns0:i ns0:val="0"/>
                <ns0:sz ns0:val="20"/>
              </ns0:rPr>
              <ns0:t>&lt;br&gt;</ns0:t>
            </ns0:r>
            <ns0:r>
              <ns0:rPr>
                <ns0:rFonts ns0:ascii="宋体" ns0:hAnsi="宋体" ns0:eastAsia="宋体"/>
                <ns0:b ns0:val="0"/>
                <ns0:i ns0:val="0"/>
                <ns0:sz ns0:val="20"/>
              </ns0:rPr>
              <ns0:t>scripts/test_concurrency.py</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王建东（测试统筹）及各模块执行人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项单测、23 项 E2E 接口测试、20 线程并发防超卖压测脚本</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容器编排与 CI 流水线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docker-compose.yml</ns0:t>
            </ns0:r>
            <ns0:r>
              <ns0:rPr>
                <ns0:rFonts ns0:ascii="宋体" ns0:hAnsi="宋体" ns0:eastAsia="宋体"/>
                <ns0:b ns0:val="0"/>
                <ns0:i ns0:val="0"/>
                <ns0:sz ns0:val="20"/>
              </ns0:rPr>
              <ns0:t>&lt;br&gt;</ns0:t>
            </ns0:r>
            <ns0:r>
              <ns0:rPr>
                <ns0:rFonts ns0:ascii="宋体" ns0:hAnsi="宋体" ns0:eastAsia="宋体"/>
                <ns0:b ns0:val="0"/>
                <ns0:i ns0:val="0"/>
                <ns0:sz ns0:val="20"/>
              </ns0:rPr>
              <ns0:t>.github/workflows/ci.yml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赵晨曦、王建东</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本地多容器一键编排环境、GitHub Actions 自动化流水线</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交付文档体系</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docs/*.md</ns0:t>
            </ns0:r>
            <ns0:r>
              <ns0:rPr>
                <ns0:rFonts ns0:ascii="宋体" ns0:hAnsi="宋体" ns0:eastAsia="宋体"/>
                <ns0:b ns0:val="0"/>
                <ns0:i ns0:val="0"/>
                <ns0:sz ns0:val="20"/>
              </ns0:rPr>
              <ns0:t>、</ns0:t>
            </ns0:r>
            <ns0:r>
              <ns0:rPr>
                <ns0:rFonts ns0:ascii="宋体" ns0:hAnsi="宋体" ns0:eastAsia="宋体"/>
                <ns0:b ns0:val="0"/>
                <ns0:i ns0:val="0"/>
                <ns0:sz ns0:val="20"/>
              </ns0:rPr>
              <ns0:t>docs/*.docx</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赵晨曦（统稿终审）及全员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 份课程设计核心文档与对应 Word 同步交付件</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系统架构与分析设计图</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diagrams/*.mmd</ns0:t>
            </ns0:r>
            <ns0:r>
              <ns0:rPr>
                <ns0:rFonts ns0:ascii="宋体" ns0:hAnsi="宋体" ns0:eastAsia="宋体"/>
                <ns0:b ns0:val="0"/>
                <ns0:i ns0:val="0"/>
                <ns0:sz ns0:val="20"/>
              </ns0:rPr>
              <ns0:t>、</ns0:t>
            </ns0:r>
            <ns0:r>
              <ns0:rPr>
                <ns0:rFonts ns0:ascii="宋体" ns0:hAnsi="宋体" ns0:eastAsia="宋体"/>
                <ns0:b ns0:val="0"/>
                <ns0:i ns0:val="0"/>
                <ns0:sz ns0:val="20"/>
              </ns0:rPr>
              <ns0:t>diagrams/*.png</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赵晨曦（架构统筹）及全员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21 张 Mermaid 体系图（用例/时序/状态/类图/组件/部署图）</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基础全局配置与环境模板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.env.example</ns0:t>
            </ns0:r>
            <ns0:r>
              <ns0:rPr>
                <ns0:rFonts ns0:ascii="宋体" ns0:hAnsi="宋体" ns0:eastAsia="宋体"/>
                <ns0:b ns0:val="0"/>
                <ns0:i ns0:val="0"/>
                <ns0:sz ns0:val="20"/>
              </ns0:rPr>
              <ns0:t>、</ns0:t>
            </ns0:r>
            <ns0:r>
              <ns0:rPr>
                <ns0:rFonts ns0:ascii="宋体" ns0:hAnsi="宋体" ns0:eastAsia="宋体"/>
                <ns0:b ns0:val="0"/>
                <ns0:i ns0:val="0"/>
                <ns0:sz ns0:val="20"/>
              </ns0:rPr>
              <ns0:t>backend/internal/config/</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赵晨曦、王建东</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环境变量定义、密钥与服务端口映射配置加载器</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6.3 环境与密钥管理</ns0:t>
      </ns0:r>
    </ns0:p>
    <ns0:p>
      <ns0:pPr>
        <ns0:pStyle ns0:val="ListBullet"/>
        <ns0:spacing ns0:line="288" ns0:lineRule="auto" ns0:before="0" ns0:after="40"/>
      </ns0:pPr>
      <ns0:r>
        <ns0:rPr>
          <ns0:rFonts ns0:ascii="宋体" ns0:hAnsi="宋体" ns0:eastAsia="宋体"/>
          <ns0:b/>
          <ns0:i ns0:val="0"/>
          <ns0:sz ns0:val="21"/>
        </ns0:rPr>
        <ns0:t>`.env` 不入库</ns0:t>
      </ns0:r>
      <ns0:r>
        <ns0:rPr>
          <ns0:rFonts ns0:ascii="宋体" ns0:hAnsi="宋体" ns0:eastAsia="宋体"/>
          <ns0:b ns0:val="0"/>
          <ns0:i ns0:val="0"/>
          <ns0:sz ns0:val="21"/>
        </ns0:rPr>
        <ns0:t xml:space="preserve">（已在 </ns0:t>
      </ns0:r>
      <ns0:r>
        <ns0:rPr>
          <ns0:rFonts ns0:ascii="Consolas" ns0:hAnsi="Consolas" ns0:eastAsia="Consolas"/>
          <ns0:b ns0:val="0"/>
          <ns0:i ns0:val="0"/>
          <ns0:sz ns0:val="19"/>
        </ns0:rPr>
        <ns0:t>.gitignore</ns0:t>
      </ns0:r>
      <ns0:r>
        <ns0:rPr>
          <ns0:rFonts ns0:ascii="宋体" ns0:hAnsi="宋体" ns0:eastAsia="宋体"/>
          <ns0:b ns0:val="0"/>
          <ns0:i ns0:val="0"/>
          <ns0:sz ns0:val="21"/>
        </ns0:rPr>
        <ns0:t xml:space="preserve"> 忽略），仓库仅提交 </ns0:t>
      </ns0:r>
      <ns0:r>
        <ns0:rPr>
          <ns0:rFonts ns0:ascii="Consolas" ns0:hAnsi="Consolas" ns0:eastAsia="Consolas"/>
          <ns0:b ns0:val="0"/>
          <ns0:i ns0:val="0"/>
          <ns0:sz ns0:val="19"/>
        </ns0:rPr>
        <ns0:t>.env.example</ns0:t>
      </ns0:r>
      <ns0:r>
        <ns0:rPr>
          <ns0:rFonts ns0:ascii="宋体" ns0:hAnsi="宋体" ns0:eastAsia="宋体"/>
          <ns0:b ns0:val="0"/>
          <ns0:i ns0:val="0"/>
          <ns0:sz ns0:val="21"/>
        </ns0:rPr>
        <ns0:t xml:space="preserve"> 模板；</ns0:t>
      </ns0:r>
    </ns0:p>
    <ns0:p>
      <ns0:pPr>
        <ns0:pStyle ns0:val="ListBullet"/>
        <ns0:spacing ns0:line="288" ns0:lineRule="auto" ns0:before="0" ns0:after="40"/>
      </ns0:pPr>
      <ns0:r>
        <ns0:rPr>
          <ns0:rFonts ns0:ascii="宋体" ns0:hAnsi="宋体" ns0:eastAsia="宋体"/>
          <ns0:b ns0:val="0"/>
          <ns0:i ns0:val="0"/>
          <ns0:sz ns0:val="21"/>
        </ns0:rPr>
        <ns0:t>AI 密钥、JWT 密钥、数据库口令均经环境变量注入；</ns0:t>
      </ns0:r>
    </ns0:p>
    <ns0:p>
      <ns0:pPr>
        <ns0:pStyle ns0:val="ListBullet"/>
        <ns0:spacing ns0:line="288" ns0:lineRule="auto" ns0:before="0" ns0:after="40"/>
      </ns0:pPr>
      <ns0:r>
        <ns0:rPr>
          <ns0:rFonts ns0:ascii="宋体" ns0:hAnsi="宋体" ns0:eastAsia="宋体"/>
          <ns0:b ns0:val="0"/>
          <ns0:i ns0:val="0"/>
          <ns0:sz ns0:val="21"/>
        </ns0:rPr>
        <ns0:t>迁移脚本遵循"可重复执行"原则（</ns0:t>
      </ns0:r>
      <ns0:r>
        <ns0:rPr>
          <ns0:rFonts ns0:ascii="Consolas" ns0:hAnsi="Consolas" ns0:eastAsia="Consolas"/>
          <ns0:b ns0:val="0"/>
          <ns0:i ns0:val="0"/>
          <ns0:sz ns0:val="19"/>
        </ns0:rPr>
        <ns0:t>IF NOT EXISTS</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DROP ... IF EXISTS</ns0:t>
      </ns0:r>
      <ns0:r>
        <ns0:rPr>
          <ns0:rFonts ns0:ascii="宋体" ns0:hAnsi="宋体" ns0:eastAsia="宋体"/>
          <ns0:b ns0:val="0"/>
          <ns0:i ns0:val="0"/>
          <ns0:sz ns0:val="21"/>
        </ns0:rPr>
        <ns0:t>）。</ns0:t>
      </ns0:r>
    </ns0:p>
    <ns0:p>
      <ns0:pPr>
        <ns0:pStyle ns0:val="Heading1"/>
        <ns0:spacing ns0:before="240" ns0:after="120"/>
      </ns0:pPr>
      <ns0:r>
        <ns0:rPr>
          <ns0:rFonts ns0:ascii="黑体" ns0:hAnsi="黑体" ns0:eastAsia="黑体"/>
          <ns0:b/>
          <ns0:i ns0:val="0"/>
          <ns0:sz ns0:val="28"/>
        </ns0:rPr>
        <ns0:t>7 风险管理</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风险</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概率</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影响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应对措施</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状态</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组员时间冲突，进度延误</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增量交付，模块解耦，接口先行约定</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环境不可用导致功能不可用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设计优雅降级为纯 PostgreSQL 模式</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并发抢座出现超卖</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低</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致命</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 + 数据库排除约束双重防护，并发测试验证</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已消除（测试通过）</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模型服务不可用或未配置</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低</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未配置时降级，不影响主链路</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端口冲突（8080/5433/6380）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.env</ns0:t>
            </ns0:r>
            <ns0:r>
              <ns0:rPr>
                <ns0:rFonts ns0:ascii="宋体" ns0:hAnsi="宋体" ns0:eastAsia="宋体"/>
                <ns0:b ns0:val="0"/>
                <ns0:i ns0:val="0"/>
                <ns0:sz ns0:val="20"/>
              </ns0:rPr>
              <ns0:t xml:space="preserve"> 可覆盖端口，文档已说明</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R6</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文档与代码口径不一致</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每轮变更复核文档，缺陷登记</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已缓解（本轮修复 3 项）</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前端产物体积过大影响演示</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低</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记录为已知限制，后续按需引入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已知限制</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8 沟通管理</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活动</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频率</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参与人</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沟通方式与交付物</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每日站会</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每日（9:00 / 18:00）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全组成员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线上会议 / 微信群，同步各模块昨日成果、今日任务与技术阻塞</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代码审查（PR Review）</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每次合并前</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 + 提交人（及相关模块人员）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GitHub PR 审查评论，遵循约定式提交与合并规范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模块接口契约评审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阶段转换节点</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跨模块负责人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接口文档对齐与更新，确保 API 与数据模型契约一致</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任务看板追踪</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持续（每日更新）</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全组成员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看板状态流转（待办 / 进行中 / 联调中 / 已完成 / 已验收）</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开发进度记录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每日总结</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赵晨曦（审核）/ 王建东（记录）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《开发进度日志》（SSR-LOG-001）15 天并行开发工时与产出明细</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9 结项与验收</ns0:t>
      </ns0:r>
    </ns0:p>
    <ns0:p>
      <ns0:pPr>
        <ns0:pStyle ns0:val="Heading2"/>
        <ns0:spacing ns0:before="160" ns0:after="80"/>
      </ns0:pPr>
      <ns0:r>
        <ns0:rPr>
          <ns0:rFonts ns0:ascii="黑体" ns0:hAnsi="黑体" ns0:eastAsia="黑体"/>
          <ns0:b/>
          <ns0:i ns0:val="0"/>
          <ns0:sz ns0:val="24"/>
        </ns0:rPr>
        <ns0:t>9.1 验收标准</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维度</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标准</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功能完整性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G1~G7 及扩展目标 AI 助手全部可演示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系统可运行</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docker compose up -d --build</ns0:t>
            </ns0:r>
            <ns0:r>
              <ns0:rPr>
                <ns0:rFonts ns0:ascii="宋体" ns0:hAnsi="宋体" ns0:eastAsia="宋体"/>
                <ns0:b ns0:val="0"/>
                <ns0:i ns0:val="0"/>
                <ns0:sz ns0:val="20"/>
              </ns0:rPr>
              <ns0:t xml:space="preserve"> 后服务 healthy，可完成预约全流程</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测试证据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 22 项、E2E 23 项、并发 20 线程全部通过并形成报告</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文档齐备</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需求、概要、详细、测试计划、测试用例、缺陷报告、测试报告、进度日志、项目管理计划、课程设计报告</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代码规范</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分层清晰、参数化 SQL、无硬编码密钥入库</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9.2 交付清单核对</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交付物</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状态</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前端代码（</ns0:t>
            </ns0:r>
            <ns0:r>
              <ns0:rPr>
                <ns0:rFonts ns0:ascii="宋体" ns0:hAnsi="宋体" ns0:eastAsia="宋体"/>
                <ns0:b ns0:val="0"/>
                <ns0:i ns0:val="0"/>
                <ns0:sz ns0:val="20"/>
              </ns0:rPr>
              <ns0:t>frontend/src/</ns0:t>
            </ns0:r>
            <ns0:r>
              <ns0:rPr>
                <ns0:rFonts ns0:ascii="宋体" ns0:hAnsi="宋体" ns0:eastAsia="宋体"/>
                <ns0:b ns0:val="0"/>
                <ns0:i ns0:val="0"/>
                <ns0:sz ns0:val="20"/>
              </ns0:rPr>
              <ns0: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就绪</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测试计划（SSR-TP-001）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就绪</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测试用例（SSR-TC-001）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就绪</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缺陷报告（SSR-BUG-001）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就绪</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系统测试报告（SSR-TEST-001）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就绪</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项目管理计划（SSR-PMP-001）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就绪</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9.3 后续演进方向</ns0:t>
      </ns0:r>
    </ns0:p>
    <ns0:p>
      <ns0:pPr>
        <ns0:pStyle ns0:val="ListNumber"/>
        <ns0:spacing ns0:line="288" ns0:lineRule="auto" ns0:before="0" ns0:after="40"/>
      </ns0:pPr>
      <ns0:r>
        <ns0:rPr>
          <ns0:rFonts ns0:ascii="宋体" ns0:hAnsi="宋体" ns0:eastAsia="宋体"/>
          <ns0:b ns0:val="0"/>
          <ns0:i ns0:val="0"/>
          <ns0:sz ns0:val="21"/>
        </ns0:rPr>
        <ns0:t>通知渠道丰富化（企业微信/钉钉 Webhook、校园短信网关）；</ns0:t>
      </ns0:r>
    </ns0:p>
    <ns0:p>
      <ns0:pPr>
        <ns0:pStyle ns0:val="ListNumber"/>
        <ns0:spacing ns0:line="288" ns0:lineRule="auto" ns0:before="0" ns0:after="40"/>
      </ns0:pPr>
      <ns0:r>
        <ns0:rPr>
          <ns0:rFonts ns0:ascii="宋体" ns0:hAnsi="宋体" ns0:eastAsia="宋体"/>
          <ns0:b ns0:val="0"/>
          <ns0:i ns0:val="0"/>
          <ns0:sz ns0:val="21"/>
        </ns0:rPr>
        <ns0:t>签到凭证防伪（动态二维码、蓝牙 Beacon）；</ns0:t>
      </ns0:r>
    </ns0:p>
    <ns0:p>
      <ns0:pPr>
        <ns0:pStyle ns0:val="ListNumber"/>
        <ns0:spacing ns0:line="288" ns0:lineRule="auto" ns0:before="0" ns0:after="40"/>
      </ns0:pPr>
      <ns0:r>
        <ns0:rPr>
          <ns0:rFonts ns0:ascii="宋体" ns0:hAnsi="宋体" ns0:eastAsia="宋体"/>
          <ns0:b ns0:val="0"/>
          <ns0:i ns0:val="0"/>
          <ns0:sz ns0:val="21"/>
        </ns0:rPr>
        <ns0:t>部署形态升级（Kubernetes、只读从库读写分离）；</ns0:t>
      </ns0:r>
    </ns0:p>
    <ns0:p>
      <ns0:pPr>
        <ns0:pStyle ns0:val="ListNumber"/>
        <ns0:spacing ns0:line="288" ns0:lineRule="auto" ns0:before="0" ns0:after="40"/>
      </ns0:pPr>
      <ns0:r>
        <ns0:rPr>
          <ns0:rFonts ns0:ascii="宋体" ns0:hAnsi="宋体" ns0:eastAsia="宋体"/>
          <ns0:b ns0:val="0"/>
          <ns0:i ns0:val="0"/>
          <ns0:sz ns0:val="21"/>
        </ns0:rPr>
        <ns0:t>前端性能优化（按需引入、代码分割、懒加载）；</ns0:t>
      </ns0:r>
    </ns0:p>
    <ns0:p>
      <ns0:pPr>
        <ns0:pStyle ns0:val="ListNumber"/>
        <ns0:spacing ns0:line="288" ns0:lineRule="auto" ns0:before="0" ns0:after="40"/>
      </ns0:pPr>
      <ns0:r>
        <ns0:rPr>
          <ns0:rFonts ns0:ascii="宋体" ns0:hAnsi="宋体" ns0:eastAsia="宋体"/>
          <ns0:b ns0:val="0"/>
          <ns0:i ns0:val="0"/>
          <ns0:sz ns0:val="21"/>
        </ns0:rPr>
        <ns0:t>安全加固（CORS 白名单、黑名单失败策略可配置）。</ns0:t>
      </ns0: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