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F96" w:rsidRPr="000527E6" w:rsidRDefault="006C2F96" w:rsidP="006C2F96">
      <w:pPr>
        <w:jc w:val="center"/>
        <w:rPr>
          <w:rFonts w:eastAsia="黑体"/>
          <w:b/>
          <w:color w:val="000000"/>
          <w:sz w:val="28"/>
          <w:szCs w:val="28"/>
        </w:rPr>
      </w:pPr>
      <w:r w:rsidRPr="000527E6">
        <w:rPr>
          <w:rFonts w:eastAsia="黑体"/>
          <w:b/>
          <w:color w:val="000000"/>
          <w:sz w:val="28"/>
          <w:szCs w:val="28"/>
        </w:rPr>
        <w:t>河北工业大学</w:t>
      </w:r>
      <w:r w:rsidR="00784F8C" w:rsidRPr="000527E6">
        <w:rPr>
          <w:rFonts w:eastAsia="黑体"/>
          <w:b/>
          <w:color w:val="000000"/>
          <w:sz w:val="28"/>
          <w:szCs w:val="28"/>
        </w:rPr>
        <w:t>20</w:t>
      </w:r>
      <w:r w:rsidR="00652E70">
        <w:rPr>
          <w:rFonts w:eastAsia="黑体"/>
          <w:b/>
          <w:color w:val="000000"/>
          <w:sz w:val="28"/>
          <w:szCs w:val="28"/>
        </w:rPr>
        <w:t>20</w:t>
      </w:r>
      <w:r w:rsidR="00784F8C" w:rsidRPr="000527E6">
        <w:rPr>
          <w:rFonts w:eastAsia="黑体"/>
          <w:b/>
          <w:color w:val="000000"/>
          <w:sz w:val="28"/>
          <w:szCs w:val="28"/>
        </w:rPr>
        <w:t>届</w:t>
      </w:r>
      <w:r w:rsidRPr="000527E6">
        <w:rPr>
          <w:rFonts w:eastAsia="黑体"/>
          <w:b/>
          <w:color w:val="000000"/>
          <w:sz w:val="28"/>
          <w:szCs w:val="28"/>
        </w:rPr>
        <w:t>本科毕业论文中期报告</w:t>
      </w:r>
    </w:p>
    <w:p w:rsidR="006C2F96" w:rsidRPr="000527E6" w:rsidRDefault="006C2F96" w:rsidP="006C2F96">
      <w:pPr>
        <w:spacing w:line="360" w:lineRule="auto"/>
        <w:rPr>
          <w:b/>
          <w:szCs w:val="21"/>
        </w:rPr>
      </w:pPr>
      <w:r w:rsidRPr="000527E6">
        <w:rPr>
          <w:b/>
          <w:szCs w:val="21"/>
        </w:rPr>
        <w:t>毕业论文题目：</w:t>
      </w:r>
      <w:r w:rsidR="009B5143">
        <w:rPr>
          <w:rFonts w:hint="eastAsia"/>
          <w:b/>
          <w:szCs w:val="21"/>
        </w:rPr>
        <w:t>柔性纳米发电机的特性研究</w:t>
      </w:r>
    </w:p>
    <w:p w:rsidR="006C2F96" w:rsidRPr="000527E6" w:rsidRDefault="006C2F96" w:rsidP="006C2F96">
      <w:pPr>
        <w:spacing w:line="360" w:lineRule="auto"/>
        <w:rPr>
          <w:b/>
          <w:szCs w:val="21"/>
        </w:rPr>
      </w:pPr>
      <w:r w:rsidRPr="000527E6">
        <w:rPr>
          <w:b/>
          <w:szCs w:val="21"/>
        </w:rPr>
        <w:t>专业（方向）：</w:t>
      </w:r>
      <w:r w:rsidR="00C84AF2">
        <w:rPr>
          <w:rFonts w:hint="eastAsia"/>
          <w:b/>
          <w:szCs w:val="21"/>
        </w:rPr>
        <w:t>应用物理学</w:t>
      </w:r>
    </w:p>
    <w:p w:rsidR="00006E06" w:rsidRPr="000527E6" w:rsidRDefault="00006E06" w:rsidP="00006E06">
      <w:pPr>
        <w:spacing w:line="360" w:lineRule="auto"/>
        <w:rPr>
          <w:b/>
          <w:szCs w:val="21"/>
        </w:rPr>
      </w:pPr>
      <w:r w:rsidRPr="000527E6">
        <w:rPr>
          <w:b/>
          <w:szCs w:val="21"/>
        </w:rPr>
        <w:t>学生信息：</w:t>
      </w:r>
      <w:r w:rsidRPr="000527E6">
        <w:rPr>
          <w:b/>
          <w:szCs w:val="21"/>
        </w:rPr>
        <w:t xml:space="preserve"> </w:t>
      </w:r>
      <w:r w:rsidRPr="000527E6">
        <w:rPr>
          <w:b/>
          <w:color w:val="FF0000"/>
          <w:szCs w:val="21"/>
        </w:rPr>
        <w:t xml:space="preserve">  </w:t>
      </w:r>
      <w:r w:rsidRPr="000527E6">
        <w:rPr>
          <w:b/>
          <w:szCs w:val="21"/>
        </w:rPr>
        <w:t xml:space="preserve"> </w:t>
      </w:r>
      <w:r w:rsidRPr="000527E6">
        <w:rPr>
          <w:b/>
          <w:szCs w:val="21"/>
        </w:rPr>
        <w:t>学</w:t>
      </w:r>
      <w:r w:rsidRPr="000527E6">
        <w:rPr>
          <w:b/>
          <w:szCs w:val="21"/>
        </w:rPr>
        <w:t xml:space="preserve">  </w:t>
      </w:r>
      <w:r w:rsidRPr="000527E6">
        <w:rPr>
          <w:b/>
          <w:szCs w:val="21"/>
        </w:rPr>
        <w:t>号：</w:t>
      </w:r>
      <w:r w:rsidR="009B5143">
        <w:rPr>
          <w:rFonts w:hint="eastAsia"/>
          <w:b/>
          <w:szCs w:val="21"/>
        </w:rPr>
        <w:t>16</w:t>
      </w:r>
      <w:r w:rsidR="009B5143">
        <w:rPr>
          <w:b/>
          <w:szCs w:val="21"/>
        </w:rPr>
        <w:t>0120</w:t>
      </w:r>
      <w:r w:rsidRPr="000527E6">
        <w:rPr>
          <w:b/>
          <w:szCs w:val="21"/>
        </w:rPr>
        <w:t xml:space="preserve">         </w:t>
      </w:r>
      <w:r w:rsidRPr="000527E6">
        <w:rPr>
          <w:b/>
          <w:szCs w:val="21"/>
        </w:rPr>
        <w:t>姓名：</w:t>
      </w:r>
      <w:r w:rsidR="009B5143">
        <w:rPr>
          <w:rFonts w:hint="eastAsia"/>
          <w:b/>
          <w:szCs w:val="21"/>
        </w:rPr>
        <w:t>史学睿</w:t>
      </w:r>
      <w:r w:rsidRPr="000527E6">
        <w:rPr>
          <w:b/>
          <w:szCs w:val="21"/>
        </w:rPr>
        <w:t xml:space="preserve">            </w:t>
      </w:r>
      <w:r w:rsidRPr="000527E6">
        <w:rPr>
          <w:b/>
          <w:szCs w:val="21"/>
        </w:rPr>
        <w:t>班级：</w:t>
      </w:r>
      <w:r w:rsidR="009B5143">
        <w:rPr>
          <w:rFonts w:hint="eastAsia"/>
          <w:b/>
          <w:szCs w:val="21"/>
        </w:rPr>
        <w:t>物理</w:t>
      </w:r>
      <w:r w:rsidR="009B5143">
        <w:rPr>
          <w:rFonts w:hint="eastAsia"/>
          <w:b/>
          <w:szCs w:val="21"/>
        </w:rPr>
        <w:t>1</w:t>
      </w:r>
      <w:r w:rsidR="009B5143">
        <w:rPr>
          <w:b/>
          <w:szCs w:val="21"/>
        </w:rPr>
        <w:t>62</w:t>
      </w:r>
      <w:r w:rsidR="009B5143">
        <w:rPr>
          <w:rFonts w:hint="eastAsia"/>
          <w:b/>
          <w:szCs w:val="21"/>
        </w:rPr>
        <w:t>班</w:t>
      </w:r>
    </w:p>
    <w:p w:rsidR="00006E06" w:rsidRPr="000527E6" w:rsidRDefault="00006E06" w:rsidP="00006E06">
      <w:pPr>
        <w:spacing w:line="360" w:lineRule="auto"/>
        <w:rPr>
          <w:b/>
          <w:szCs w:val="21"/>
        </w:rPr>
      </w:pPr>
      <w:r w:rsidRPr="000527E6">
        <w:rPr>
          <w:b/>
          <w:szCs w:val="21"/>
        </w:rPr>
        <w:t>指导教师信息：教师号：</w:t>
      </w:r>
      <w:r w:rsidR="009B5143">
        <w:rPr>
          <w:rFonts w:hint="eastAsia"/>
          <w:b/>
          <w:szCs w:val="21"/>
        </w:rPr>
        <w:t>1</w:t>
      </w:r>
      <w:r w:rsidR="009B5143">
        <w:rPr>
          <w:b/>
          <w:szCs w:val="21"/>
        </w:rPr>
        <w:t xml:space="preserve">4076 </w:t>
      </w:r>
      <w:r w:rsidRPr="000527E6">
        <w:rPr>
          <w:b/>
          <w:szCs w:val="21"/>
        </w:rPr>
        <w:t xml:space="preserve">         </w:t>
      </w:r>
      <w:r w:rsidRPr="000527E6">
        <w:rPr>
          <w:b/>
          <w:szCs w:val="21"/>
        </w:rPr>
        <w:t>姓名：</w:t>
      </w:r>
      <w:r w:rsidR="009B5143">
        <w:rPr>
          <w:rFonts w:hint="eastAsia"/>
          <w:b/>
          <w:szCs w:val="21"/>
        </w:rPr>
        <w:t>朱吉亮</w:t>
      </w:r>
      <w:r w:rsidRPr="000527E6">
        <w:rPr>
          <w:b/>
          <w:szCs w:val="21"/>
        </w:rPr>
        <w:t xml:space="preserve">            </w:t>
      </w:r>
      <w:r w:rsidRPr="000527E6">
        <w:rPr>
          <w:b/>
          <w:szCs w:val="21"/>
        </w:rPr>
        <w:t>职称：</w:t>
      </w:r>
      <w:r w:rsidR="009B5143">
        <w:rPr>
          <w:rFonts w:hint="eastAsia"/>
          <w:b/>
          <w:szCs w:val="21"/>
        </w:rPr>
        <w:t>副教授</w:t>
      </w:r>
    </w:p>
    <w:p w:rsidR="006C2F96" w:rsidRPr="000527E6" w:rsidRDefault="006C2F96" w:rsidP="006C2F96">
      <w:pPr>
        <w:spacing w:line="360" w:lineRule="auto"/>
        <w:rPr>
          <w:b/>
          <w:szCs w:val="21"/>
        </w:rPr>
      </w:pPr>
      <w:r w:rsidRPr="000527E6">
        <w:rPr>
          <w:b/>
          <w:szCs w:val="21"/>
        </w:rPr>
        <w:t>报告提交日期：</w:t>
      </w:r>
    </w:p>
    <w:p w:rsidR="006C2F96" w:rsidRPr="000527E6" w:rsidRDefault="006C2F96" w:rsidP="006C2F96">
      <w:pPr>
        <w:spacing w:line="360" w:lineRule="auto"/>
        <w:rPr>
          <w:color w:val="FF0000"/>
          <w:spacing w:val="4"/>
          <w:szCs w:val="21"/>
        </w:rPr>
      </w:pPr>
      <w:r w:rsidRPr="000527E6">
        <w:rPr>
          <w:b/>
          <w:szCs w:val="21"/>
        </w:rPr>
        <w:t>内容要求：</w:t>
      </w:r>
      <w:r w:rsidR="009B5143" w:rsidRPr="000527E6">
        <w:rPr>
          <w:color w:val="FF0000"/>
          <w:spacing w:val="4"/>
          <w:szCs w:val="21"/>
        </w:rPr>
        <w:t xml:space="preserve"> </w:t>
      </w:r>
    </w:p>
    <w:p w:rsidR="0089429B" w:rsidRDefault="00ED33C7" w:rsidP="00ED33C7">
      <w:pPr>
        <w:pStyle w:val="a9"/>
        <w:numPr>
          <w:ilvl w:val="0"/>
          <w:numId w:val="1"/>
        </w:numPr>
        <w:ind w:firstLineChars="0"/>
        <w:rPr>
          <w:b/>
        </w:rPr>
      </w:pPr>
      <w:r w:rsidRPr="00ED33C7">
        <w:rPr>
          <w:rFonts w:hint="eastAsia"/>
          <w:b/>
        </w:rPr>
        <w:t>进度完成情况</w:t>
      </w:r>
    </w:p>
    <w:p w:rsidR="00ED33C7" w:rsidRPr="00ED33C7" w:rsidRDefault="00ED33C7" w:rsidP="000D53A5">
      <w:pPr>
        <w:spacing w:line="360" w:lineRule="auto"/>
        <w:ind w:firstLineChars="200" w:firstLine="420"/>
      </w:pPr>
      <w:r w:rsidRPr="00ED33C7">
        <w:rPr>
          <w:rFonts w:hint="eastAsia"/>
        </w:rPr>
        <w:t>通过学校</w:t>
      </w:r>
      <w:r>
        <w:rPr>
          <w:rFonts w:hint="eastAsia"/>
        </w:rPr>
        <w:t>图书馆的数据库，在各类期刊文献上查阅了柔性纳米发电机的相关资料和文献，进一步了解了柔性纳米发电机的工作原理和影响其输出性能的因素。</w:t>
      </w:r>
      <w:r w:rsidR="00425656">
        <w:rPr>
          <w:rFonts w:hint="eastAsia"/>
        </w:rPr>
        <w:t>同时，发现了改善柔性纳米发电机输出性能的新方式。</w:t>
      </w:r>
    </w:p>
    <w:p w:rsidR="00ED33C7" w:rsidRDefault="00ED33C7" w:rsidP="00ED33C7">
      <w:pPr>
        <w:pStyle w:val="a9"/>
        <w:numPr>
          <w:ilvl w:val="0"/>
          <w:numId w:val="1"/>
        </w:numPr>
        <w:ind w:firstLineChars="0"/>
        <w:rPr>
          <w:b/>
        </w:rPr>
      </w:pPr>
      <w:r w:rsidRPr="00ED33C7">
        <w:rPr>
          <w:rFonts w:hint="eastAsia"/>
          <w:b/>
        </w:rPr>
        <w:t>内容介绍</w:t>
      </w:r>
    </w:p>
    <w:p w:rsidR="006529C3" w:rsidRPr="006529C3" w:rsidRDefault="006529C3" w:rsidP="006529C3">
      <w:pPr>
        <w:pStyle w:val="a9"/>
        <w:numPr>
          <w:ilvl w:val="0"/>
          <w:numId w:val="3"/>
        </w:numPr>
        <w:ind w:firstLineChars="0"/>
        <w:rPr>
          <w:b/>
        </w:rPr>
      </w:pPr>
      <w:r w:rsidRPr="006529C3">
        <w:rPr>
          <w:rFonts w:hint="eastAsia"/>
          <w:b/>
        </w:rPr>
        <w:t>简介</w:t>
      </w:r>
    </w:p>
    <w:p w:rsidR="000D53A5" w:rsidRDefault="000D53A5" w:rsidP="000727D7">
      <w:pPr>
        <w:spacing w:line="360" w:lineRule="auto"/>
        <w:ind w:firstLineChars="200" w:firstLine="420"/>
      </w:pPr>
      <w:r w:rsidRPr="000D53A5">
        <w:rPr>
          <w:rFonts w:hint="eastAsia"/>
        </w:rPr>
        <w:t>柔性纳米发电机</w:t>
      </w:r>
      <w:r>
        <w:rPr>
          <w:rFonts w:hint="eastAsia"/>
        </w:rPr>
        <w:t>作为一种新型的机械能收集技术，已经广泛的应用于生活中的各个方面。它们具有极高的灵活性，可以轻易地被制作成各种构造。由于柔性纳米发电机的基底材料是影响其输出性能的重要因素，因此在基底材料的选取和制备至关重要，相关研究甚至为材料科学家开辟了一个新的领域</w:t>
      </w:r>
      <w:r w:rsidRPr="000D53A5">
        <w:rPr>
          <w:rFonts w:hint="eastAsia"/>
          <w:vertAlign w:val="superscript"/>
        </w:rPr>
        <w:t>[</w:t>
      </w:r>
      <w:r w:rsidRPr="000D53A5">
        <w:rPr>
          <w:vertAlign w:val="superscript"/>
        </w:rPr>
        <w:t>1]</w:t>
      </w:r>
      <w:r>
        <w:rPr>
          <w:rFonts w:hint="eastAsia"/>
        </w:rPr>
        <w:t>。</w:t>
      </w:r>
      <w:r w:rsidR="002804C5">
        <w:rPr>
          <w:rFonts w:hint="eastAsia"/>
        </w:rPr>
        <w:t>其巨大的应用前景，引起了人们极大的研究兴趣，对柔性纳米发电机技术的研究也愈加深入和成熟。</w:t>
      </w:r>
    </w:p>
    <w:p w:rsidR="00003719" w:rsidRDefault="00003719" w:rsidP="000727D7">
      <w:pPr>
        <w:spacing w:line="360" w:lineRule="auto"/>
        <w:ind w:firstLineChars="200" w:firstLine="420"/>
      </w:pPr>
      <w:r>
        <w:rPr>
          <w:rFonts w:hint="eastAsia"/>
        </w:rPr>
        <w:t>工作过程中，通过阅读文献，学习了柔性纳米发电机外部阻抗匹配的基本原理，以及其内部电阻的主要影响因素。同时，了解了增强柔性纳米发电机输出性能的新方法，以及一些应用柔性纳米发电机的实际场景。</w:t>
      </w:r>
    </w:p>
    <w:p w:rsidR="00D24B92" w:rsidRPr="00EE07C7" w:rsidRDefault="00D24B92" w:rsidP="00D24B92">
      <w:pPr>
        <w:pStyle w:val="a9"/>
        <w:numPr>
          <w:ilvl w:val="0"/>
          <w:numId w:val="3"/>
        </w:numPr>
        <w:spacing w:line="360" w:lineRule="auto"/>
        <w:ind w:firstLineChars="0"/>
        <w:rPr>
          <w:b/>
        </w:rPr>
      </w:pPr>
      <w:r w:rsidRPr="00EE07C7">
        <w:rPr>
          <w:rFonts w:hint="eastAsia"/>
          <w:b/>
        </w:rPr>
        <w:t>阻抗匹配</w:t>
      </w:r>
    </w:p>
    <w:p w:rsidR="00D24B92" w:rsidRDefault="00D24B92" w:rsidP="000727D7">
      <w:pPr>
        <w:spacing w:line="360" w:lineRule="auto"/>
        <w:ind w:firstLineChars="200" w:firstLine="420"/>
      </w:pPr>
      <w:r>
        <w:rPr>
          <w:rFonts w:hint="eastAsia"/>
        </w:rPr>
        <w:t>基于摩擦电效应和静电感应的摩擦纳米发电机共有四种基础结构，分别为：垂直接触</w:t>
      </w:r>
      <w:r>
        <w:rPr>
          <w:rFonts w:hint="eastAsia"/>
        </w:rPr>
        <w:t>-</w:t>
      </w:r>
      <w:r>
        <w:rPr>
          <w:rFonts w:hint="eastAsia"/>
        </w:rPr>
        <w:t>分离模式，横向滑动模式，单电极模式和独立式摩擦电层模式</w:t>
      </w:r>
      <w:r w:rsidRPr="00D24B92">
        <w:rPr>
          <w:rFonts w:hint="eastAsia"/>
          <w:vertAlign w:val="superscript"/>
        </w:rPr>
        <w:t>[</w:t>
      </w:r>
      <w:r w:rsidR="00575FB6">
        <w:rPr>
          <w:vertAlign w:val="superscript"/>
        </w:rPr>
        <w:t>2</w:t>
      </w:r>
      <w:r w:rsidRPr="00D24B92">
        <w:rPr>
          <w:vertAlign w:val="superscript"/>
        </w:rPr>
        <w:t>]</w:t>
      </w:r>
      <w:r>
        <w:rPr>
          <w:rFonts w:hint="eastAsia"/>
        </w:rPr>
        <w:t>。</w:t>
      </w:r>
      <w:r w:rsidR="00730DB0">
        <w:rPr>
          <w:rFonts w:hint="eastAsia"/>
        </w:rPr>
        <w:t>其中，在电荷转移率方面，垂直接触</w:t>
      </w:r>
      <w:r w:rsidR="00730DB0">
        <w:rPr>
          <w:rFonts w:hint="eastAsia"/>
        </w:rPr>
        <w:t>-</w:t>
      </w:r>
      <w:r w:rsidR="00730DB0">
        <w:rPr>
          <w:rFonts w:hint="eastAsia"/>
        </w:rPr>
        <w:t>分离模式和横向滑动模式</w:t>
      </w:r>
      <w:r w:rsidR="00BF31D9">
        <w:rPr>
          <w:rFonts w:hint="eastAsia"/>
        </w:rPr>
        <w:t>不需其他改造就可以达到</w:t>
      </w:r>
      <w:r w:rsidR="00BF31D9">
        <w:rPr>
          <w:rFonts w:hint="eastAsia"/>
        </w:rPr>
        <w:t>1</w:t>
      </w:r>
      <w:r w:rsidR="00BF31D9">
        <w:t>00</w:t>
      </w:r>
      <w:r w:rsidR="00BF31D9">
        <w:rPr>
          <w:rFonts w:hint="eastAsia"/>
        </w:rPr>
        <w:t>%</w:t>
      </w:r>
      <w:r w:rsidR="00BF31D9">
        <w:rPr>
          <w:rFonts w:hint="eastAsia"/>
        </w:rPr>
        <w:t>。因此，</w:t>
      </w:r>
      <w:r>
        <w:rPr>
          <w:rFonts w:hint="eastAsia"/>
        </w:rPr>
        <w:t>在这里，我们选择了结构和制作方式都较容易的</w:t>
      </w:r>
      <w:r w:rsidR="00E16A0C">
        <w:rPr>
          <w:rFonts w:hint="eastAsia"/>
        </w:rPr>
        <w:t>垂直接触</w:t>
      </w:r>
      <w:r w:rsidR="00E16A0C">
        <w:rPr>
          <w:rFonts w:hint="eastAsia"/>
        </w:rPr>
        <w:t>-</w:t>
      </w:r>
      <w:r w:rsidR="00E16A0C">
        <w:rPr>
          <w:rFonts w:hint="eastAsia"/>
        </w:rPr>
        <w:t>分离模式，简单示意图如图一，并在此基础上进行进一步的设计。</w:t>
      </w:r>
    </w:p>
    <w:p w:rsidR="00BF31D9" w:rsidRDefault="00B371C5" w:rsidP="00B371C5">
      <w:pPr>
        <w:spacing w:line="360" w:lineRule="auto"/>
        <w:ind w:firstLineChars="200" w:firstLine="420"/>
        <w:jc w:val="center"/>
      </w:pPr>
      <w:r>
        <w:rPr>
          <w:noProof/>
        </w:rPr>
        <w:drawing>
          <wp:inline distT="0" distB="0" distL="0" distR="0" wp14:anchorId="102F790C" wp14:editId="08438267">
            <wp:extent cx="2063750" cy="149352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stretch>
                      <a:fillRect/>
                    </a:stretch>
                  </pic:blipFill>
                  <pic:spPr>
                    <a:xfrm>
                      <a:off x="0" y="0"/>
                      <a:ext cx="2063750" cy="1493520"/>
                    </a:xfrm>
                    <a:prstGeom prst="rect">
                      <a:avLst/>
                    </a:prstGeom>
                  </pic:spPr>
                </pic:pic>
              </a:graphicData>
            </a:graphic>
          </wp:inline>
        </w:drawing>
      </w:r>
    </w:p>
    <w:p w:rsidR="00B371C5" w:rsidRDefault="00B371C5" w:rsidP="00B371C5">
      <w:pPr>
        <w:spacing w:line="360" w:lineRule="auto"/>
        <w:ind w:firstLineChars="200" w:firstLine="420"/>
        <w:jc w:val="center"/>
      </w:pPr>
      <w:r>
        <w:rPr>
          <w:rFonts w:hint="eastAsia"/>
        </w:rPr>
        <w:t>图</w:t>
      </w:r>
      <w:r>
        <w:t xml:space="preserve">1 </w:t>
      </w:r>
      <w:r>
        <w:rPr>
          <w:rFonts w:hint="eastAsia"/>
        </w:rPr>
        <w:t>垂直接触</w:t>
      </w:r>
      <w:r>
        <w:t>-</w:t>
      </w:r>
      <w:r>
        <w:rPr>
          <w:rFonts w:hint="eastAsia"/>
        </w:rPr>
        <w:t>分离模式示意图（</w:t>
      </w:r>
      <w:r>
        <w:t>0</w:t>
      </w:r>
      <w:r>
        <w:rPr>
          <w:rFonts w:hint="eastAsia"/>
        </w:rPr>
        <w:t>和</w:t>
      </w:r>
      <w:r>
        <w:t>3</w:t>
      </w:r>
      <w:r>
        <w:rPr>
          <w:rFonts w:hint="eastAsia"/>
        </w:rPr>
        <w:t>为上下电极层，</w:t>
      </w:r>
      <w:r>
        <w:t>1</w:t>
      </w:r>
      <w:r>
        <w:rPr>
          <w:rFonts w:hint="eastAsia"/>
        </w:rPr>
        <w:t>和</w:t>
      </w:r>
      <w:r>
        <w:t>2</w:t>
      </w:r>
      <w:r>
        <w:rPr>
          <w:rFonts w:hint="eastAsia"/>
        </w:rPr>
        <w:t>为两种介电材料）</w:t>
      </w:r>
    </w:p>
    <w:p w:rsidR="00B371C5" w:rsidRPr="00B371C5" w:rsidRDefault="00B371C5" w:rsidP="00B371C5">
      <w:pPr>
        <w:spacing w:line="360" w:lineRule="auto"/>
        <w:ind w:firstLineChars="200" w:firstLine="420"/>
      </w:pPr>
      <w:r>
        <w:rPr>
          <w:rFonts w:hint="eastAsia"/>
        </w:rPr>
        <w:lastRenderedPageBreak/>
        <w:t>在该模式下，柔性纳米发电机的输出电压由以下公式给出</w:t>
      </w:r>
      <w:r w:rsidRPr="00B371C5">
        <w:rPr>
          <w:rFonts w:hint="eastAsia"/>
          <w:vertAlign w:val="superscript"/>
        </w:rPr>
        <w:t>[</w:t>
      </w:r>
      <w:r w:rsidR="00575FB6">
        <w:rPr>
          <w:vertAlign w:val="superscript"/>
        </w:rPr>
        <w:t>3</w:t>
      </w:r>
      <w:r w:rsidRPr="00B371C5">
        <w:rPr>
          <w:vertAlign w:val="superscript"/>
        </w:rPr>
        <w:t>]</w:t>
      </w:r>
      <w:r>
        <w:rPr>
          <w:rFonts w:hint="eastAsia"/>
        </w:rPr>
        <w:t>：</w:t>
      </w:r>
    </w:p>
    <w:p w:rsidR="00F527B4" w:rsidRDefault="00F527B4" w:rsidP="00F527B4">
      <w:pPr>
        <w:wordWrap w:val="0"/>
        <w:spacing w:line="360" w:lineRule="auto"/>
        <w:jc w:val="right"/>
      </w:pPr>
      <w:r>
        <w:t xml:space="preserve">   </w:t>
      </w:r>
      <w:r>
        <w:rPr>
          <w:position w:val="-30"/>
        </w:rPr>
        <w:object w:dxaOrig="3300" w:dyaOrig="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34.8pt" o:ole="">
            <v:imagedata r:id="rId8" o:title=""/>
          </v:shape>
          <o:OLEObject Type="Embed" ProgID="Equation.3" ShapeID="_x0000_i1025" DrawAspect="Content" ObjectID="_1648407108" r:id="rId9"/>
        </w:object>
      </w:r>
      <w:r>
        <w:t xml:space="preserve">                            (1)</w:t>
      </w:r>
    </w:p>
    <w:p w:rsidR="00F527B4" w:rsidRDefault="00F527B4" w:rsidP="00F527B4">
      <w:pPr>
        <w:spacing w:line="360" w:lineRule="auto"/>
        <w:jc w:val="right"/>
      </w:pPr>
      <w:r>
        <w:rPr>
          <w:position w:val="-30"/>
        </w:rPr>
        <w:object w:dxaOrig="1572" w:dyaOrig="696">
          <v:shape id="_x0000_i1026" type="#_x0000_t75" style="width:78.6pt;height:34.8pt" o:ole="">
            <v:imagedata r:id="rId10" o:title=""/>
          </v:shape>
          <o:OLEObject Type="Embed" ProgID="Equation.3" ShapeID="_x0000_i1026" DrawAspect="Content" ObjectID="_1648407109" r:id="rId11"/>
        </w:object>
      </w:r>
      <w:r>
        <w:t xml:space="preserve">                                      (2)</w:t>
      </w:r>
    </w:p>
    <w:p w:rsidR="0017711A" w:rsidRPr="0017711A" w:rsidRDefault="0017711A" w:rsidP="0017711A">
      <w:pPr>
        <w:spacing w:line="360" w:lineRule="auto"/>
        <w:ind w:firstLineChars="200" w:firstLine="420"/>
        <w:rPr>
          <w:iCs/>
        </w:rPr>
      </w:pPr>
      <w:r>
        <w:rPr>
          <w:rFonts w:hint="eastAsia"/>
        </w:rPr>
        <w:t>其中</w:t>
      </w:r>
      <w:r>
        <w:rPr>
          <w:i/>
        </w:rPr>
        <w:t>A</w:t>
      </w:r>
      <w:r>
        <w:rPr>
          <w:rFonts w:hint="eastAsia"/>
        </w:rPr>
        <w:t>是介电材料的表面积，</w:t>
      </w:r>
      <w:r>
        <w:rPr>
          <w:i/>
        </w:rPr>
        <w:t>Q</w:t>
      </w:r>
      <w:r>
        <w:rPr>
          <w:rFonts w:hint="eastAsia"/>
        </w:rPr>
        <w:t>是转移电荷量，</w:t>
      </w:r>
      <w:r>
        <w:rPr>
          <w:i/>
        </w:rPr>
        <w:t>x(t)</w:t>
      </w:r>
      <w:r>
        <w:rPr>
          <w:rFonts w:hint="eastAsia"/>
        </w:rPr>
        <w:t>是两个摩擦介电层之间的时间相关距离，</w:t>
      </w:r>
      <m:oMath>
        <m:sSub>
          <m:sSubPr>
            <m:ctrlPr>
              <w:rPr>
                <w:rFonts w:ascii="Cambria Math" w:hAnsi="Cambria Math"/>
              </w:rPr>
            </m:ctrlPr>
          </m:sSubPr>
          <m:e>
            <m:r>
              <w:rPr>
                <w:rFonts w:ascii="Cambria Math" w:hAnsi="Cambria Math"/>
              </w:rPr>
              <m:t>ε</m:t>
            </m:r>
          </m:e>
          <m:sub>
            <m:r>
              <m:rPr>
                <m:sty m:val="p"/>
              </m:rPr>
              <w:rPr>
                <w:rFonts w:ascii="Cambria Math" w:hAnsi="Cambria Math"/>
              </w:rPr>
              <m:t>0</m:t>
            </m:r>
          </m:sub>
        </m:sSub>
      </m:oMath>
      <w:r>
        <w:rPr>
          <w:rFonts w:hint="eastAsia"/>
        </w:rPr>
        <w:t>是真空介电常数，</w:t>
      </w:r>
      <m:oMath>
        <m:sSub>
          <m:sSubPr>
            <m:ctrlPr>
              <w:rPr>
                <w:rFonts w:ascii="Cambria Math" w:hAnsi="Cambria Math"/>
                <w:i/>
                <w:iCs/>
              </w:rPr>
            </m:ctrlPr>
          </m:sSubPr>
          <m:e>
            <m:r>
              <w:rPr>
                <w:rFonts w:ascii="Cambria Math" w:hAnsi="Cambria Math"/>
              </w:rPr>
              <m:t>d</m:t>
            </m:r>
          </m:e>
          <m:sub>
            <m:r>
              <w:rPr>
                <w:rFonts w:ascii="Cambria Math" w:hAnsi="Cambria Math"/>
              </w:rPr>
              <m:t>0</m:t>
            </m:r>
          </m:sub>
        </m:sSub>
      </m:oMath>
      <w:r>
        <w:rPr>
          <w:rFonts w:hint="eastAsia"/>
          <w:iCs/>
        </w:rPr>
        <w:t>是由公式</w:t>
      </w:r>
      <w:r>
        <w:rPr>
          <w:iCs/>
        </w:rPr>
        <w:t>(2)</w:t>
      </w:r>
      <w:r>
        <w:rPr>
          <w:rFonts w:hint="eastAsia"/>
          <w:iCs/>
        </w:rPr>
        <w:t>给出的有效介电厚度，其中</w:t>
      </w:r>
      <m:oMath>
        <m:sSub>
          <m:sSubPr>
            <m:ctrlPr>
              <w:rPr>
                <w:rFonts w:ascii="Cambria Math" w:hAnsi="Cambria Math"/>
                <w:i/>
                <w:iCs/>
              </w:rPr>
            </m:ctrlPr>
          </m:sSubPr>
          <m:e>
            <m:r>
              <w:rPr>
                <w:rFonts w:ascii="Cambria Math" w:hAnsi="Cambria Math"/>
              </w:rPr>
              <m:t>d</m:t>
            </m:r>
          </m:e>
          <m:sub>
            <m:r>
              <w:rPr>
                <w:rFonts w:ascii="Cambria Math" w:hAnsi="Cambria Math"/>
              </w:rPr>
              <m:t>i</m:t>
            </m:r>
          </m:sub>
        </m:sSub>
      </m:oMath>
      <w:r>
        <w:rPr>
          <w:rFonts w:hint="eastAsia"/>
          <w:iCs/>
        </w:rPr>
        <w:t>为第</w:t>
      </w:r>
      <w:r w:rsidR="006E7B52">
        <w:rPr>
          <w:i/>
        </w:rPr>
        <w:t>i</w:t>
      </w:r>
      <w:r>
        <w:rPr>
          <w:rFonts w:hint="eastAsia"/>
          <w:iCs/>
        </w:rPr>
        <w:t>种介电材料的厚度，</w:t>
      </w:r>
      <m:oMath>
        <m:sSub>
          <m:sSubPr>
            <m:ctrlPr>
              <w:rPr>
                <w:rFonts w:ascii="Cambria Math" w:hAnsi="Cambria Math"/>
                <w:i/>
                <w:iCs/>
              </w:rPr>
            </m:ctrlPr>
          </m:sSubPr>
          <m:e>
            <m:r>
              <w:rPr>
                <w:rFonts w:ascii="Cambria Math" w:hAnsi="Cambria Math"/>
              </w:rPr>
              <m:t>ε</m:t>
            </m:r>
          </m:e>
          <m:sub>
            <m:r>
              <w:rPr>
                <w:rFonts w:ascii="Cambria Math" w:hAnsi="Cambria Math"/>
              </w:rPr>
              <m:t>ri</m:t>
            </m:r>
          </m:sub>
        </m:sSub>
      </m:oMath>
      <w:r>
        <w:rPr>
          <w:rFonts w:hint="eastAsia"/>
          <w:iCs/>
        </w:rPr>
        <w:t>为第</w:t>
      </w:r>
      <w:r w:rsidR="006E7B52">
        <w:rPr>
          <w:i/>
        </w:rPr>
        <w:t>i</w:t>
      </w:r>
      <w:r>
        <w:rPr>
          <w:rFonts w:hint="eastAsia"/>
          <w:iCs/>
        </w:rPr>
        <w:t>种介电材料的相对介电常数。</w:t>
      </w:r>
    </w:p>
    <w:p w:rsidR="00B371C5" w:rsidRDefault="00EE07C7" w:rsidP="000727D7">
      <w:pPr>
        <w:spacing w:line="360" w:lineRule="auto"/>
        <w:ind w:firstLineChars="200" w:firstLine="420"/>
      </w:pPr>
      <w:r>
        <w:rPr>
          <w:rFonts w:hint="eastAsia"/>
        </w:rPr>
        <w:t>在开路情况下，没有电荷转移，因此开路电压由以下公式给出：</w:t>
      </w:r>
    </w:p>
    <w:p w:rsidR="00EE07C7" w:rsidRDefault="00EE07C7" w:rsidP="00EE07C7">
      <w:pPr>
        <w:wordWrap w:val="0"/>
        <w:spacing w:line="360" w:lineRule="auto"/>
        <w:jc w:val="right"/>
      </w:pPr>
      <w:r>
        <w:rPr>
          <w:position w:val="-30"/>
        </w:rPr>
        <w:object w:dxaOrig="1308" w:dyaOrig="696">
          <v:shape id="_x0000_i1027" type="#_x0000_t75" style="width:65.4pt;height:34.8pt" o:ole="">
            <v:imagedata r:id="rId12" o:title=""/>
          </v:shape>
          <o:OLEObject Type="Embed" ProgID="Equation.3" ShapeID="_x0000_i1027" DrawAspect="Content" ObjectID="_1648407110" r:id="rId13"/>
        </w:object>
      </w:r>
      <w:r>
        <w:t xml:space="preserve">                                      (3)</w:t>
      </w:r>
    </w:p>
    <w:p w:rsidR="00D90321" w:rsidRDefault="00D90321" w:rsidP="00D90321">
      <w:pPr>
        <w:spacing w:line="360" w:lineRule="auto"/>
        <w:ind w:firstLineChars="200" w:firstLine="420"/>
        <w:rPr>
          <w:iCs/>
        </w:rPr>
      </w:pPr>
      <w:r>
        <w:rPr>
          <w:rFonts w:hint="eastAsia"/>
        </w:rPr>
        <w:t>柔性纳米发电机产生的短路电流</w:t>
      </w:r>
      <m:oMath>
        <m:sSub>
          <m:sSubPr>
            <m:ctrlPr>
              <w:rPr>
                <w:rFonts w:ascii="Cambria Math" w:hAnsi="Cambria Math"/>
                <w:i/>
                <w:iCs/>
              </w:rPr>
            </m:ctrlPr>
          </m:sSubPr>
          <m:e>
            <m:r>
              <w:rPr>
                <w:rFonts w:ascii="Cambria Math" w:hAnsi="Cambria Math"/>
              </w:rPr>
              <m:t>I</m:t>
            </m:r>
          </m:e>
          <m:sub>
            <m:r>
              <w:rPr>
                <w:rFonts w:ascii="Cambria Math" w:hAnsi="Cambria Math"/>
              </w:rPr>
              <m:t>SC</m:t>
            </m:r>
          </m:sub>
        </m:sSub>
      </m:oMath>
      <w:r>
        <w:rPr>
          <w:rFonts w:hint="eastAsia"/>
          <w:iCs/>
        </w:rPr>
        <w:t>与摩擦电荷面密度</w:t>
      </w:r>
      <m:oMath>
        <m:r>
          <w:rPr>
            <w:rFonts w:ascii="Cambria Math" w:hAnsi="Cambria Math"/>
          </w:rPr>
          <m:t>σ</m:t>
        </m:r>
      </m:oMath>
      <w:r>
        <w:rPr>
          <w:rFonts w:hint="eastAsia"/>
          <w:iCs/>
        </w:rPr>
        <w:t>，介电材料的表面积</w:t>
      </w:r>
      <w:r>
        <w:rPr>
          <w:i/>
          <w:iCs/>
        </w:rPr>
        <w:t>A</w:t>
      </w:r>
      <w:r>
        <w:rPr>
          <w:rFonts w:hint="eastAsia"/>
          <w:iCs/>
        </w:rPr>
        <w:t>和相对机械运动的速度</w:t>
      </w:r>
      <w:r>
        <w:rPr>
          <w:position w:val="-8"/>
        </w:rPr>
        <w:object w:dxaOrig="432" w:dyaOrig="312">
          <v:shape id="_x0000_i1028" type="#_x0000_t75" style="width:21.6pt;height:15.6pt" o:ole="">
            <v:imagedata r:id="rId14" o:title=""/>
          </v:shape>
          <o:OLEObject Type="Embed" ProgID="Equation.3" ShapeID="_x0000_i1028" DrawAspect="Content" ObjectID="_1648407111" r:id="rId15"/>
        </w:object>
      </w:r>
      <w:r>
        <w:rPr>
          <w:rFonts w:hint="eastAsia"/>
          <w:iCs/>
        </w:rPr>
        <w:t>成正比，而与电极之间距离的平方成反比。</w:t>
      </w:r>
    </w:p>
    <w:p w:rsidR="00EE07C7" w:rsidRDefault="00EE07C7" w:rsidP="00EE07C7">
      <w:pPr>
        <w:wordWrap w:val="0"/>
        <w:spacing w:line="360" w:lineRule="auto"/>
        <w:jc w:val="right"/>
      </w:pPr>
      <w:r>
        <w:rPr>
          <w:position w:val="-30"/>
        </w:rPr>
        <w:object w:dxaOrig="2064" w:dyaOrig="696">
          <v:shape id="_x0000_i1029" type="#_x0000_t75" style="width:103.2pt;height:34.8pt" o:ole="">
            <v:imagedata r:id="rId16" o:title=""/>
          </v:shape>
          <o:OLEObject Type="Embed" ProgID="Equation.3" ShapeID="_x0000_i1029" DrawAspect="Content" ObjectID="_1648407112" r:id="rId17"/>
        </w:object>
      </w:r>
      <w:r>
        <w:t xml:space="preserve">                                      (4)</w:t>
      </w:r>
    </w:p>
    <w:p w:rsidR="00EE07C7" w:rsidRDefault="00FD474F" w:rsidP="00EE07C7">
      <w:pPr>
        <w:spacing w:line="360" w:lineRule="auto"/>
        <w:ind w:firstLineChars="200" w:firstLine="420"/>
      </w:pPr>
      <w:r>
        <w:rPr>
          <w:rFonts w:hint="eastAsia"/>
        </w:rPr>
        <w:t>在了解了摩擦纳米发电机的输出电压和短路电流之后，就无法避免的要讨论该发电机的内阻，或者说如何搭配外部负载能</w:t>
      </w:r>
      <w:r>
        <w:rPr>
          <w:rFonts w:hint="eastAsia"/>
          <w:noProof/>
        </w:rPr>
        <w:t>使其达到最佳输出功率，以达到最大化输出的目的。</w:t>
      </w:r>
      <w:r w:rsidR="00CA16C3">
        <w:rPr>
          <w:rFonts w:hint="eastAsia"/>
        </w:rPr>
        <w:t>由</w:t>
      </w:r>
      <w:r w:rsidR="00AD36DB">
        <w:rPr>
          <w:rFonts w:hint="eastAsia"/>
        </w:rPr>
        <w:t>摩擦纳米发电机采用的基底材料易知，其内阻是非常大的，实验发现当连接外部电阻时，摩擦纳米发电机的输出效果随着电阻的变化大致可分为三个区域，如图二</w:t>
      </w:r>
      <w:r w:rsidR="00AD36DB" w:rsidRPr="00AD36DB">
        <w:rPr>
          <w:rFonts w:hint="eastAsia"/>
          <w:vertAlign w:val="superscript"/>
        </w:rPr>
        <w:t>[</w:t>
      </w:r>
      <w:r w:rsidR="00575FB6">
        <w:rPr>
          <w:vertAlign w:val="superscript"/>
        </w:rPr>
        <w:t>4</w:t>
      </w:r>
      <w:r w:rsidR="00AD36DB" w:rsidRPr="00AD36DB">
        <w:rPr>
          <w:vertAlign w:val="superscript"/>
        </w:rPr>
        <w:t>]</w:t>
      </w:r>
      <w:r w:rsidR="00AD36DB">
        <w:rPr>
          <w:rFonts w:hint="eastAsia"/>
        </w:rPr>
        <w:t>。</w:t>
      </w:r>
      <w:r w:rsidR="003E2369">
        <w:rPr>
          <w:rFonts w:hint="eastAsia"/>
        </w:rPr>
        <w:t>当外部负载较小时，输出电流接近短路电流，而输出电压接近于零。可以简单的理解为，由于外部负载电阻的阻值相对发电机的内阻而言太小，基本上无法影响发电机本身的电学特征。而当外部负载过大，即超过</w:t>
      </w:r>
      <w:r w:rsidR="00BA35EA" w:rsidRPr="003E2369">
        <w:rPr>
          <w:position w:val="-4"/>
        </w:rPr>
        <w:object w:dxaOrig="480" w:dyaOrig="260">
          <v:shape id="_x0000_i1030" type="#_x0000_t75" style="width:24pt;height:13.2pt" o:ole="">
            <v:imagedata r:id="rId18" o:title=""/>
          </v:shape>
          <o:OLEObject Type="Embed" ProgID="Equation.3" ShapeID="_x0000_i1030" DrawAspect="Content" ObjectID="_1648407113" r:id="rId19"/>
        </w:object>
      </w:r>
      <w:r w:rsidR="003E2369">
        <w:rPr>
          <w:rFonts w:hint="eastAsia"/>
        </w:rPr>
        <w:t>时</w:t>
      </w:r>
      <w:r w:rsidR="00E97226">
        <w:rPr>
          <w:rFonts w:hint="eastAsia"/>
        </w:rPr>
        <w:t>，输出电压接近开路电压，而输出电流趋近于零</w:t>
      </w:r>
      <w:r w:rsidR="00BA35EA">
        <w:rPr>
          <w:rFonts w:hint="eastAsia"/>
        </w:rPr>
        <w:t>。也就是外部负载的阻值过大，使得电路处于近似断路的状态。</w:t>
      </w:r>
      <w:r w:rsidR="00BD0A90">
        <w:rPr>
          <w:rFonts w:hint="eastAsia"/>
        </w:rPr>
        <w:t>因此，若要得到合适的输出功率，必须让发电机工作于区域二，即负载的阻值必须介于</w:t>
      </w:r>
      <w:r w:rsidR="00BD0A90">
        <w:rPr>
          <w:rFonts w:hint="eastAsia"/>
        </w:rPr>
        <w:t>1K</w:t>
      </w:r>
      <w:r w:rsidR="00E85ADE" w:rsidRPr="00BD0A90">
        <w:rPr>
          <w:position w:val="-4"/>
        </w:rPr>
        <w:object w:dxaOrig="260" w:dyaOrig="260">
          <v:shape id="_x0000_i1031" type="#_x0000_t75" style="width:13.2pt;height:13.2pt" o:ole="">
            <v:imagedata r:id="rId20" o:title=""/>
          </v:shape>
          <o:OLEObject Type="Embed" ProgID="Equation.3" ShapeID="_x0000_i1031" DrawAspect="Content" ObjectID="_1648407114" r:id="rId21"/>
        </w:object>
      </w:r>
      <w:r w:rsidR="00BD0A90">
        <w:rPr>
          <w:rFonts w:hint="eastAsia"/>
        </w:rPr>
        <w:t>与</w:t>
      </w:r>
      <w:r w:rsidR="00BD0A90" w:rsidRPr="003E2369">
        <w:rPr>
          <w:position w:val="-4"/>
        </w:rPr>
        <w:object w:dxaOrig="480" w:dyaOrig="260">
          <v:shape id="_x0000_i1032" type="#_x0000_t75" style="width:24pt;height:13.2pt" o:ole="">
            <v:imagedata r:id="rId18" o:title=""/>
          </v:shape>
          <o:OLEObject Type="Embed" ProgID="Equation.3" ShapeID="_x0000_i1032" DrawAspect="Content" ObjectID="_1648407115" r:id="rId22"/>
        </w:object>
      </w:r>
      <w:r w:rsidR="00BD0A90">
        <w:rPr>
          <w:rFonts w:hint="eastAsia"/>
        </w:rPr>
        <w:t>之间。</w:t>
      </w:r>
      <w:r w:rsidR="00E85ADE">
        <w:rPr>
          <w:rFonts w:hint="eastAsia"/>
        </w:rPr>
        <w:t>在该区域，随外部负载的增大输出电流急剧降低，但是输出电压会同时升高，当外部负载的阻值与该发电机的内阻相当时，即可得到最大输出功率。</w:t>
      </w:r>
    </w:p>
    <w:p w:rsidR="00B371C5" w:rsidRDefault="00227506" w:rsidP="008D610A">
      <w:pPr>
        <w:spacing w:line="360" w:lineRule="auto"/>
        <w:ind w:firstLineChars="200" w:firstLine="420"/>
        <w:jc w:val="center"/>
      </w:pPr>
      <w:r>
        <w:rPr>
          <w:noProof/>
        </w:rPr>
        <w:drawing>
          <wp:inline distT="0" distB="0" distL="0" distR="0">
            <wp:extent cx="2411119" cy="1546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外部电阻2.png"/>
                    <pic:cNvPicPr/>
                  </pic:nvPicPr>
                  <pic:blipFill>
                    <a:blip r:embed="rId23">
                      <a:extLst>
                        <a:ext uri="{28A0092B-C50C-407E-A947-70E740481C1C}">
                          <a14:useLocalDpi xmlns:a14="http://schemas.microsoft.com/office/drawing/2010/main" val="0"/>
                        </a:ext>
                      </a:extLst>
                    </a:blip>
                    <a:stretch>
                      <a:fillRect/>
                    </a:stretch>
                  </pic:blipFill>
                  <pic:spPr>
                    <a:xfrm>
                      <a:off x="0" y="0"/>
                      <a:ext cx="2447348" cy="1570103"/>
                    </a:xfrm>
                    <a:prstGeom prst="rect">
                      <a:avLst/>
                    </a:prstGeom>
                  </pic:spPr>
                </pic:pic>
              </a:graphicData>
            </a:graphic>
          </wp:inline>
        </w:drawing>
      </w:r>
      <w:bookmarkStart w:id="0" w:name="_GoBack"/>
      <w:bookmarkEnd w:id="0"/>
    </w:p>
    <w:p w:rsidR="00B371C5" w:rsidRDefault="00BC7549" w:rsidP="00BC7549">
      <w:pPr>
        <w:spacing w:line="360" w:lineRule="auto"/>
        <w:ind w:firstLineChars="200" w:firstLine="420"/>
        <w:jc w:val="center"/>
      </w:pPr>
      <w:r>
        <w:rPr>
          <w:rFonts w:hint="eastAsia"/>
        </w:rPr>
        <w:t>图二</w:t>
      </w:r>
      <w:r>
        <w:rPr>
          <w:rFonts w:hint="eastAsia"/>
        </w:rPr>
        <w:t xml:space="preserve"> </w:t>
      </w:r>
      <w:r>
        <w:rPr>
          <w:rFonts w:hint="eastAsia"/>
        </w:rPr>
        <w:t>输出性能随外部电阻的变化</w:t>
      </w:r>
    </w:p>
    <w:p w:rsidR="00BC7549" w:rsidRDefault="00875C93" w:rsidP="000727D7">
      <w:pPr>
        <w:spacing w:line="360" w:lineRule="auto"/>
        <w:ind w:firstLineChars="200" w:firstLine="420"/>
      </w:pPr>
      <w:r>
        <w:rPr>
          <w:rFonts w:hint="eastAsia"/>
        </w:rPr>
        <w:lastRenderedPageBreak/>
        <w:t>为方便在柔性纳米发电机制作之初就对其最佳负载有一个估计值，特给出如下公式用来计算最佳负载的理论值：</w:t>
      </w:r>
    </w:p>
    <w:p w:rsidR="00875C93" w:rsidRDefault="004D6A1B" w:rsidP="00875C93">
      <w:pPr>
        <w:spacing w:line="360" w:lineRule="auto"/>
        <w:ind w:left="3360" w:firstLineChars="200" w:firstLine="420"/>
      </w:pPr>
      <w:r w:rsidRPr="004D6A1B">
        <w:rPr>
          <w:position w:val="-76"/>
        </w:rPr>
        <w:object w:dxaOrig="2400" w:dyaOrig="1180">
          <v:shape id="_x0000_i1033" type="#_x0000_t75" style="width:120pt;height:58.8pt" o:ole="">
            <v:imagedata r:id="rId24" o:title=""/>
          </v:shape>
          <o:OLEObject Type="Embed" ProgID="Equation.DSMT4" ShapeID="_x0000_i1033" DrawAspect="Content" ObjectID="_1648407116" r:id="rId25"/>
        </w:object>
      </w:r>
      <w:r w:rsidR="00875C93">
        <w:t xml:space="preserve">     </w:t>
      </w:r>
      <w:r>
        <w:t xml:space="preserve">                       </w:t>
      </w:r>
      <w:r w:rsidR="009A28BB">
        <w:t>(5</w:t>
      </w:r>
      <w:r w:rsidR="00875C93">
        <w:t>)</w:t>
      </w:r>
    </w:p>
    <w:p w:rsidR="00BC7549" w:rsidRDefault="009833AC" w:rsidP="000727D7">
      <w:pPr>
        <w:spacing w:line="360" w:lineRule="auto"/>
        <w:ind w:firstLineChars="200" w:firstLine="420"/>
        <w:rPr>
          <w:iCs/>
        </w:rPr>
      </w:pPr>
      <w:r>
        <w:rPr>
          <w:rFonts w:hint="eastAsia"/>
        </w:rPr>
        <w:t>其中</w:t>
      </w:r>
      <w:r w:rsidRPr="009833AC">
        <w:rPr>
          <w:rFonts w:hint="eastAsia"/>
          <w:i/>
        </w:rPr>
        <w:t>H</w:t>
      </w:r>
      <w:r>
        <w:rPr>
          <w:rFonts w:hint="eastAsia"/>
        </w:rPr>
        <w:t>是仅仅依赖于详细的运动过程的一个函数，</w:t>
      </w:r>
      <w:r w:rsidR="009A28BB" w:rsidRPr="009A28BB">
        <w:rPr>
          <w:rFonts w:hint="eastAsia"/>
          <w:i/>
        </w:rPr>
        <w:t>v</w:t>
      </w:r>
      <w:r w:rsidR="009A28BB">
        <w:rPr>
          <w:rFonts w:hint="eastAsia"/>
        </w:rPr>
        <w:t>是具体的上下两电极层接触分离的速度，其他参数与上述公式的含义相同。</w:t>
      </w:r>
      <w:r w:rsidR="00B43074">
        <w:rPr>
          <w:rFonts w:hint="eastAsia"/>
        </w:rPr>
        <w:t>可以看出，最佳负载主要受结构参数的影响，随着</w:t>
      </w:r>
      <w:r w:rsidR="00B43074" w:rsidRPr="004B3DAD">
        <w:rPr>
          <w:rFonts w:hint="eastAsia"/>
          <w:i/>
        </w:rPr>
        <w:t>S</w:t>
      </w:r>
      <w:r w:rsidR="00B43074">
        <w:rPr>
          <w:rFonts w:hint="eastAsia"/>
        </w:rPr>
        <w:t>和</w:t>
      </w:r>
      <w:r w:rsidR="00B43074" w:rsidRPr="004B3DAD">
        <w:rPr>
          <w:rFonts w:hint="eastAsia"/>
          <w:i/>
        </w:rPr>
        <w:t>v</w:t>
      </w:r>
      <w:r w:rsidR="00B43074">
        <w:rPr>
          <w:rFonts w:hint="eastAsia"/>
        </w:rPr>
        <w:t>的增大而减小，随着有效厚度</w:t>
      </w:r>
      <m:oMath>
        <m:sSub>
          <m:sSubPr>
            <m:ctrlPr>
              <w:rPr>
                <w:rFonts w:ascii="Cambria Math" w:hAnsi="Cambria Math"/>
                <w:iCs/>
              </w:rPr>
            </m:ctrlPr>
          </m:sSubPr>
          <m:e>
            <m:r>
              <w:rPr>
                <w:rFonts w:ascii="Cambria Math" w:hAnsi="Cambria Math"/>
              </w:rPr>
              <m:t>d</m:t>
            </m:r>
          </m:e>
          <m:sub>
            <m:r>
              <m:rPr>
                <m:sty m:val="p"/>
              </m:rPr>
              <w:rPr>
                <w:rFonts w:ascii="Cambria Math" w:hAnsi="Cambria Math"/>
              </w:rPr>
              <m:t>0</m:t>
            </m:r>
          </m:sub>
        </m:sSub>
      </m:oMath>
      <w:r w:rsidR="00B43074">
        <w:rPr>
          <w:rFonts w:hint="eastAsia"/>
          <w:iCs/>
        </w:rPr>
        <w:t>的增大而增大</w:t>
      </w:r>
      <w:r w:rsidR="004B3DAD">
        <w:rPr>
          <w:rFonts w:hint="eastAsia"/>
          <w:iCs/>
        </w:rPr>
        <w:t>。</w:t>
      </w:r>
      <w:r w:rsidR="002356A9">
        <w:rPr>
          <w:rFonts w:hint="eastAsia"/>
          <w:iCs/>
        </w:rPr>
        <w:t>因此，在设计制作摩擦纳米发电机的过程中，只要注意测量和记录有限的几个数据就可以大致推算出最佳负载的大小，可以极大的方便实验测量的进行。</w:t>
      </w:r>
    </w:p>
    <w:p w:rsidR="00985CCC" w:rsidRPr="00985CCC" w:rsidRDefault="00985CCC" w:rsidP="00985CCC">
      <w:pPr>
        <w:pStyle w:val="a9"/>
        <w:numPr>
          <w:ilvl w:val="0"/>
          <w:numId w:val="3"/>
        </w:numPr>
        <w:spacing w:line="360" w:lineRule="auto"/>
        <w:ind w:firstLineChars="0"/>
        <w:rPr>
          <w:b/>
          <w:iCs/>
        </w:rPr>
      </w:pPr>
      <w:r w:rsidRPr="00985CCC">
        <w:rPr>
          <w:rFonts w:hint="eastAsia"/>
          <w:b/>
          <w:iCs/>
        </w:rPr>
        <w:t>新型优化方式和实际应用的介绍</w:t>
      </w:r>
    </w:p>
    <w:p w:rsidR="00985CCC" w:rsidRDefault="003F05E3" w:rsidP="000727D7">
      <w:pPr>
        <w:spacing w:line="360" w:lineRule="auto"/>
        <w:ind w:firstLineChars="200" w:firstLine="420"/>
      </w:pPr>
      <w:r>
        <w:rPr>
          <w:noProof/>
        </w:rPr>
        <w:drawing>
          <wp:anchor distT="0" distB="0" distL="114300" distR="114300" simplePos="0" relativeHeight="251658240" behindDoc="0" locked="0" layoutInCell="1" allowOverlap="1" wp14:anchorId="2D05811A" wp14:editId="4736934B">
            <wp:simplePos x="0" y="0"/>
            <wp:positionH relativeFrom="column">
              <wp:posOffset>384810</wp:posOffset>
            </wp:positionH>
            <wp:positionV relativeFrom="paragraph">
              <wp:posOffset>682625</wp:posOffset>
            </wp:positionV>
            <wp:extent cx="2087880" cy="163004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自激励.png"/>
                    <pic:cNvPicPr/>
                  </pic:nvPicPr>
                  <pic:blipFill>
                    <a:blip r:embed="rId26">
                      <a:extLst>
                        <a:ext uri="{28A0092B-C50C-407E-A947-70E740481C1C}">
                          <a14:useLocalDpi xmlns:a14="http://schemas.microsoft.com/office/drawing/2010/main" val="0"/>
                        </a:ext>
                      </a:extLst>
                    </a:blip>
                    <a:stretch>
                      <a:fillRect/>
                    </a:stretch>
                  </pic:blipFill>
                  <pic:spPr>
                    <a:xfrm>
                      <a:off x="0" y="0"/>
                      <a:ext cx="2087880" cy="1630045"/>
                    </a:xfrm>
                    <a:prstGeom prst="rect">
                      <a:avLst/>
                    </a:prstGeom>
                  </pic:spPr>
                </pic:pic>
              </a:graphicData>
            </a:graphic>
            <wp14:sizeRelH relativeFrom="margin">
              <wp14:pctWidth>0</wp14:pctWidth>
            </wp14:sizeRelH>
            <wp14:sizeRelV relativeFrom="margin">
              <wp14:pctHeight>0</wp14:pctHeight>
            </wp14:sizeRelV>
          </wp:anchor>
        </w:drawing>
      </w:r>
      <w:r w:rsidR="00925083">
        <w:rPr>
          <w:rFonts w:hint="eastAsia"/>
        </w:rPr>
        <w:t>最近，</w:t>
      </w:r>
      <w:r w:rsidR="00CC4EFD">
        <w:rPr>
          <w:rFonts w:hint="eastAsia"/>
        </w:rPr>
        <w:t>相关研究人员回溯了传统的发电机的发展历程，并将其与柔性纳米发电机的发展历程进行了对比。借助传统发电机的发展历程的灵感，设计制作了自激励型的摩擦纳米发电机，其简单结构如图三</w:t>
      </w:r>
      <w:r w:rsidR="00CC4EFD" w:rsidRPr="00CC4EFD">
        <w:rPr>
          <w:rFonts w:hint="eastAsia"/>
          <w:vertAlign w:val="superscript"/>
        </w:rPr>
        <w:t>[</w:t>
      </w:r>
      <w:r w:rsidR="00575FB6">
        <w:rPr>
          <w:vertAlign w:val="superscript"/>
        </w:rPr>
        <w:t>5</w:t>
      </w:r>
      <w:r w:rsidR="00CC4EFD" w:rsidRPr="00CC4EFD">
        <w:rPr>
          <w:vertAlign w:val="superscript"/>
        </w:rPr>
        <w:t>]</w:t>
      </w:r>
      <w:r w:rsidR="00CC4EFD">
        <w:rPr>
          <w:rFonts w:hint="eastAsia"/>
        </w:rPr>
        <w:t>。</w:t>
      </w:r>
    </w:p>
    <w:p w:rsidR="00325F5C" w:rsidRDefault="00F77EF2" w:rsidP="00325F5C">
      <w:pPr>
        <w:spacing w:line="360" w:lineRule="auto"/>
        <w:ind w:firstLineChars="200" w:firstLine="420"/>
        <w:jc w:val="center"/>
      </w:pPr>
      <w:r>
        <w:rPr>
          <w:rFonts w:hint="eastAsia"/>
        </w:rPr>
        <w:t xml:space="preserve"> </w:t>
      </w:r>
      <w:r>
        <w:rPr>
          <w:noProof/>
        </w:rPr>
        <w:drawing>
          <wp:inline distT="0" distB="0" distL="0" distR="0">
            <wp:extent cx="2125980" cy="15944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电路示意图.png"/>
                    <pic:cNvPicPr/>
                  </pic:nvPicPr>
                  <pic:blipFill rotWithShape="1">
                    <a:blip r:embed="rId27">
                      <a:extLst>
                        <a:ext uri="{28A0092B-C50C-407E-A947-70E740481C1C}">
                          <a14:useLocalDpi xmlns:a14="http://schemas.microsoft.com/office/drawing/2010/main" val="0"/>
                        </a:ext>
                      </a:extLst>
                    </a:blip>
                    <a:srcRect l="1082" t="1739"/>
                    <a:stretch/>
                  </pic:blipFill>
                  <pic:spPr bwMode="auto">
                    <a:xfrm>
                      <a:off x="0" y="0"/>
                      <a:ext cx="2126400" cy="1594800"/>
                    </a:xfrm>
                    <a:prstGeom prst="rect">
                      <a:avLst/>
                    </a:prstGeom>
                    <a:ln>
                      <a:noFill/>
                    </a:ln>
                    <a:extLst>
                      <a:ext uri="{53640926-AAD7-44D8-BBD7-CCE9431645EC}">
                        <a14:shadowObscured xmlns:a14="http://schemas.microsoft.com/office/drawing/2010/main"/>
                      </a:ext>
                    </a:extLst>
                  </pic:spPr>
                </pic:pic>
              </a:graphicData>
            </a:graphic>
          </wp:inline>
        </w:drawing>
      </w:r>
    </w:p>
    <w:p w:rsidR="003F05E3" w:rsidRDefault="003F05E3" w:rsidP="003F05E3">
      <w:pPr>
        <w:spacing w:line="360" w:lineRule="auto"/>
        <w:ind w:firstLineChars="300" w:firstLine="630"/>
      </w:pPr>
      <w:r>
        <w:rPr>
          <w:rFonts w:hint="eastAsia"/>
        </w:rPr>
        <w:t>图三</w:t>
      </w:r>
      <w:r>
        <w:rPr>
          <w:rFonts w:hint="eastAsia"/>
        </w:rPr>
        <w:t xml:space="preserve"> </w:t>
      </w:r>
      <w:r>
        <w:rPr>
          <w:rFonts w:hint="eastAsia"/>
        </w:rPr>
        <w:t>自激励型摩擦纳米发电机结构图</w:t>
      </w:r>
      <w:r>
        <w:rPr>
          <w:rFonts w:hint="eastAsia"/>
        </w:rPr>
        <w:t xml:space="preserve"> </w:t>
      </w:r>
      <w:r>
        <w:t xml:space="preserve">            </w:t>
      </w:r>
      <w:r>
        <w:rPr>
          <w:rFonts w:hint="eastAsia"/>
        </w:rPr>
        <w:t>图四</w:t>
      </w:r>
      <w:r>
        <w:rPr>
          <w:rFonts w:hint="eastAsia"/>
        </w:rPr>
        <w:t xml:space="preserve"> </w:t>
      </w:r>
      <w:r>
        <w:rPr>
          <w:rFonts w:hint="eastAsia"/>
        </w:rPr>
        <w:t>所搭配的外部电路简图</w:t>
      </w:r>
    </w:p>
    <w:p w:rsidR="005A6BAA" w:rsidRPr="00F77EF2" w:rsidRDefault="0061683E" w:rsidP="000727D7">
      <w:pPr>
        <w:spacing w:line="360" w:lineRule="auto"/>
        <w:ind w:firstLineChars="200" w:firstLine="420"/>
      </w:pPr>
      <w:r>
        <w:rPr>
          <w:rFonts w:hint="eastAsia"/>
        </w:rPr>
        <w:t>该发电机的</w:t>
      </w:r>
      <w:r w:rsidR="00F77EF2">
        <w:rPr>
          <w:rFonts w:hint="eastAsia"/>
        </w:rPr>
        <w:t>左侧</w:t>
      </w:r>
      <w:r w:rsidR="001B0A28">
        <w:rPr>
          <w:rFonts w:hint="eastAsia"/>
        </w:rPr>
        <w:t>为</w:t>
      </w:r>
      <w:r w:rsidR="00F77EF2">
        <w:rPr>
          <w:rFonts w:hint="eastAsia"/>
        </w:rPr>
        <w:t>激励</w:t>
      </w:r>
      <w:r w:rsidR="001B0A28">
        <w:rPr>
          <w:rFonts w:hint="eastAsia"/>
        </w:rPr>
        <w:t>摩擦纳米发电机，将每次摩擦产生的电荷通过导线转移到与主发电机相连的电极上。</w:t>
      </w:r>
      <w:r>
        <w:rPr>
          <w:rFonts w:hint="eastAsia"/>
        </w:rPr>
        <w:t>其所设计的外部电路，通过两只二极管自动实现上下两电极层在接触和分离时的串并联情况，将摩擦产生的电荷反哺到主发电机中。并通过一次次的积累，不断增大主发电机上的有效电荷密度，从而实现优化输出的目的。</w:t>
      </w:r>
    </w:p>
    <w:p w:rsidR="00325F5C" w:rsidRDefault="00575FB6" w:rsidP="000727D7">
      <w:pPr>
        <w:spacing w:line="360" w:lineRule="auto"/>
        <w:ind w:firstLineChars="200" w:firstLine="420"/>
      </w:pPr>
      <w:r>
        <w:rPr>
          <w:rFonts w:hint="eastAsia"/>
        </w:rPr>
        <w:t>柔性纳米发电机可以有效的收集环境中的机械能，并转化为电能，为微电子器件提供能量</w:t>
      </w:r>
      <w:r w:rsidRPr="00575FB6">
        <w:rPr>
          <w:rFonts w:hint="eastAsia"/>
          <w:vertAlign w:val="superscript"/>
        </w:rPr>
        <w:t>[</w:t>
      </w:r>
      <w:r>
        <w:rPr>
          <w:vertAlign w:val="superscript"/>
        </w:rPr>
        <w:t>6</w:t>
      </w:r>
      <w:r w:rsidRPr="00575FB6">
        <w:rPr>
          <w:vertAlign w:val="superscript"/>
        </w:rPr>
        <w:t>]</w:t>
      </w:r>
      <w:r>
        <w:rPr>
          <w:rFonts w:hint="eastAsia"/>
        </w:rPr>
        <w:t>。因此，各种基于柔性纳米发电机的应用层出不穷，如用于个人医疗保健和人机界面</w:t>
      </w:r>
      <w:r w:rsidRPr="00575FB6">
        <w:rPr>
          <w:rFonts w:hint="eastAsia"/>
          <w:vertAlign w:val="superscript"/>
        </w:rPr>
        <w:t>[</w:t>
      </w:r>
      <w:r>
        <w:rPr>
          <w:vertAlign w:val="superscript"/>
        </w:rPr>
        <w:t>7</w:t>
      </w:r>
      <w:r w:rsidRPr="00575FB6">
        <w:rPr>
          <w:vertAlign w:val="superscript"/>
        </w:rPr>
        <w:t>]</w:t>
      </w:r>
      <w:r w:rsidR="00051D94">
        <w:rPr>
          <w:rFonts w:hint="eastAsia"/>
        </w:rPr>
        <w:t>，用于智能交通系统等</w:t>
      </w:r>
      <w:r w:rsidR="00051D94" w:rsidRPr="00051D94">
        <w:rPr>
          <w:rFonts w:hint="eastAsia"/>
          <w:vertAlign w:val="superscript"/>
        </w:rPr>
        <w:t>[</w:t>
      </w:r>
      <w:r w:rsidR="00051D94" w:rsidRPr="00051D94">
        <w:rPr>
          <w:vertAlign w:val="superscript"/>
        </w:rPr>
        <w:t>8]</w:t>
      </w:r>
      <w:r w:rsidR="00051D94">
        <w:rPr>
          <w:rFonts w:hint="eastAsia"/>
        </w:rPr>
        <w:t>。</w:t>
      </w:r>
    </w:p>
    <w:p w:rsidR="00325F5C" w:rsidRDefault="00325F5C" w:rsidP="000727D7">
      <w:pPr>
        <w:spacing w:line="360" w:lineRule="auto"/>
        <w:ind w:firstLineChars="200" w:firstLine="420"/>
      </w:pPr>
    </w:p>
    <w:p w:rsidR="00325F5C" w:rsidRPr="00B43074" w:rsidRDefault="00325F5C" w:rsidP="000727D7">
      <w:pPr>
        <w:spacing w:line="360" w:lineRule="auto"/>
        <w:ind w:firstLineChars="200" w:firstLine="420"/>
      </w:pPr>
    </w:p>
    <w:p w:rsidR="000D53A5" w:rsidRDefault="000D53A5" w:rsidP="000D53A5">
      <w:pPr>
        <w:adjustRightInd w:val="0"/>
        <w:snapToGrid w:val="0"/>
        <w:spacing w:line="360" w:lineRule="auto"/>
        <w:jc w:val="left"/>
        <w:rPr>
          <w:b/>
          <w:szCs w:val="21"/>
        </w:rPr>
      </w:pPr>
      <w:r>
        <w:rPr>
          <w:rFonts w:hint="eastAsia"/>
          <w:b/>
          <w:szCs w:val="21"/>
        </w:rPr>
        <w:t>参考文献：</w:t>
      </w:r>
    </w:p>
    <w:p w:rsidR="000D53A5" w:rsidRPr="008343A9" w:rsidRDefault="000D53A5" w:rsidP="000D53A5">
      <w:pPr>
        <w:pStyle w:val="a9"/>
        <w:numPr>
          <w:ilvl w:val="0"/>
          <w:numId w:val="2"/>
        </w:numPr>
        <w:adjustRightInd w:val="0"/>
        <w:snapToGrid w:val="0"/>
        <w:spacing w:line="360" w:lineRule="auto"/>
        <w:ind w:firstLineChars="0"/>
        <w:jc w:val="left"/>
        <w:rPr>
          <w:szCs w:val="21"/>
        </w:rPr>
      </w:pPr>
      <w:r w:rsidRPr="008343A9">
        <w:rPr>
          <w:color w:val="222222"/>
          <w:szCs w:val="21"/>
          <w:shd w:val="clear" w:color="auto" w:fill="FFFFFF"/>
        </w:rPr>
        <w:t>Zeng W, Tao X M, Chen S, et al. Highly durable all-fiber nanogenerator for mechanical energy harvesting[J]. Energy &amp; Environmental Science, 2013, 6(9): 2631-2638</w:t>
      </w:r>
      <w:r w:rsidRPr="008343A9">
        <w:rPr>
          <w:rFonts w:ascii="Arial" w:hAnsi="Arial" w:cs="Arial"/>
          <w:color w:val="222222"/>
          <w:szCs w:val="21"/>
          <w:shd w:val="clear" w:color="auto" w:fill="FFFFFF"/>
        </w:rPr>
        <w:t>.</w:t>
      </w:r>
    </w:p>
    <w:p w:rsidR="00B56220" w:rsidRPr="00B371C5" w:rsidRDefault="00E16A0C" w:rsidP="000D53A5">
      <w:pPr>
        <w:pStyle w:val="a9"/>
        <w:numPr>
          <w:ilvl w:val="0"/>
          <w:numId w:val="2"/>
        </w:numPr>
        <w:adjustRightInd w:val="0"/>
        <w:snapToGrid w:val="0"/>
        <w:spacing w:line="360" w:lineRule="auto"/>
        <w:ind w:firstLineChars="0"/>
        <w:jc w:val="left"/>
        <w:rPr>
          <w:szCs w:val="21"/>
        </w:rPr>
      </w:pPr>
      <w:r w:rsidRPr="00E16A0C">
        <w:rPr>
          <w:color w:val="222222"/>
          <w:szCs w:val="21"/>
          <w:shd w:val="clear" w:color="auto" w:fill="FFFFFF"/>
        </w:rPr>
        <w:t>Cao X, Jie Y, Wang N, et al. Triboelectric nanogenerators driven self</w:t>
      </w:r>
      <w:r w:rsidRPr="00E16A0C">
        <w:rPr>
          <w:rFonts w:eastAsia="微软雅黑"/>
          <w:color w:val="222222"/>
          <w:szCs w:val="21"/>
          <w:shd w:val="clear" w:color="auto" w:fill="FFFFFF"/>
        </w:rPr>
        <w:t>‐</w:t>
      </w:r>
      <w:r w:rsidRPr="00E16A0C">
        <w:rPr>
          <w:color w:val="222222"/>
          <w:szCs w:val="21"/>
          <w:shd w:val="clear" w:color="auto" w:fill="FFFFFF"/>
        </w:rPr>
        <w:t>powered electrochemical processes for energy and environmental science[J]. Advanced Energy Materials, 2016, 6(23): 1600665.</w:t>
      </w:r>
    </w:p>
    <w:p w:rsidR="00B371C5" w:rsidRDefault="00B371C5" w:rsidP="00B371C5">
      <w:pPr>
        <w:pStyle w:val="a9"/>
        <w:numPr>
          <w:ilvl w:val="0"/>
          <w:numId w:val="2"/>
        </w:numPr>
        <w:adjustRightInd w:val="0"/>
        <w:snapToGrid w:val="0"/>
        <w:spacing w:line="360" w:lineRule="auto"/>
        <w:ind w:firstLineChars="0"/>
        <w:rPr>
          <w:szCs w:val="21"/>
        </w:rPr>
      </w:pPr>
      <w:r>
        <w:rPr>
          <w:szCs w:val="21"/>
        </w:rPr>
        <w:lastRenderedPageBreak/>
        <w:t>Niu S, Zhou Y S, Wang S, et al. Simulation method for optimizing the performance of an integrated triboelectric nanogenerator energy harvesting system[J]. Nano Energy, 2014, 8: 150-156.</w:t>
      </w:r>
    </w:p>
    <w:p w:rsidR="00B371C5" w:rsidRDefault="0082084C" w:rsidP="000D53A5">
      <w:pPr>
        <w:pStyle w:val="a9"/>
        <w:numPr>
          <w:ilvl w:val="0"/>
          <w:numId w:val="2"/>
        </w:numPr>
        <w:adjustRightInd w:val="0"/>
        <w:snapToGrid w:val="0"/>
        <w:spacing w:line="360" w:lineRule="auto"/>
        <w:ind w:firstLineChars="0"/>
        <w:jc w:val="left"/>
        <w:rPr>
          <w:szCs w:val="21"/>
        </w:rPr>
      </w:pPr>
      <w:r>
        <w:rPr>
          <w:szCs w:val="21"/>
        </w:rPr>
        <w:t>Niu S, Wang Z L. Theoretical systems of triboelectric nanogenerators[J]. Nano Energy, 2015, 14: 161-192.</w:t>
      </w:r>
    </w:p>
    <w:p w:rsidR="000505FA" w:rsidRDefault="000505FA" w:rsidP="000D53A5">
      <w:pPr>
        <w:pStyle w:val="a9"/>
        <w:numPr>
          <w:ilvl w:val="0"/>
          <w:numId w:val="2"/>
        </w:numPr>
        <w:adjustRightInd w:val="0"/>
        <w:snapToGrid w:val="0"/>
        <w:spacing w:line="360" w:lineRule="auto"/>
        <w:ind w:firstLineChars="0"/>
        <w:jc w:val="left"/>
        <w:rPr>
          <w:szCs w:val="21"/>
        </w:rPr>
      </w:pPr>
      <w:r w:rsidRPr="000505FA">
        <w:rPr>
          <w:szCs w:val="21"/>
        </w:rPr>
        <w:t>Liu W, Wang Z, Wang G, et al. Integrated charge excitation triboelectric nanogenerator[J]. Nature communications, 2019, 10(1): 1-9.</w:t>
      </w:r>
    </w:p>
    <w:p w:rsidR="00575FB6" w:rsidRPr="008136A6" w:rsidRDefault="00575FB6" w:rsidP="00575FB6">
      <w:pPr>
        <w:pStyle w:val="a9"/>
        <w:numPr>
          <w:ilvl w:val="0"/>
          <w:numId w:val="2"/>
        </w:numPr>
        <w:adjustRightInd w:val="0"/>
        <w:snapToGrid w:val="0"/>
        <w:spacing w:line="360" w:lineRule="auto"/>
        <w:ind w:firstLineChars="0"/>
        <w:rPr>
          <w:szCs w:val="21"/>
        </w:rPr>
      </w:pPr>
      <w:r w:rsidRPr="008136A6">
        <w:rPr>
          <w:rFonts w:cs="Arial"/>
          <w:color w:val="222222"/>
          <w:szCs w:val="21"/>
          <w:shd w:val="clear" w:color="auto" w:fill="FFFFFF"/>
        </w:rPr>
        <w:t>朱杰</w:t>
      </w:r>
      <w:r w:rsidRPr="008136A6">
        <w:rPr>
          <w:rFonts w:cs="Arial"/>
          <w:color w:val="222222"/>
          <w:szCs w:val="21"/>
          <w:shd w:val="clear" w:color="auto" w:fill="FFFFFF"/>
        </w:rPr>
        <w:t xml:space="preserve">. </w:t>
      </w:r>
      <w:r w:rsidRPr="008136A6">
        <w:rPr>
          <w:rFonts w:cs="Arial"/>
          <w:color w:val="222222"/>
          <w:szCs w:val="21"/>
          <w:shd w:val="clear" w:color="auto" w:fill="FFFFFF"/>
        </w:rPr>
        <w:t>柔性压电纳米发电机的设计构建与应用研究</w:t>
      </w:r>
      <w:r w:rsidRPr="008136A6">
        <w:rPr>
          <w:rFonts w:cs="Arial"/>
          <w:color w:val="222222"/>
          <w:szCs w:val="21"/>
          <w:shd w:val="clear" w:color="auto" w:fill="FFFFFF"/>
        </w:rPr>
        <w:t>[</w:t>
      </w:r>
      <w:r w:rsidRPr="008136A6">
        <w:rPr>
          <w:color w:val="222222"/>
          <w:szCs w:val="21"/>
          <w:shd w:val="clear" w:color="auto" w:fill="FFFFFF"/>
        </w:rPr>
        <w:t>D</w:t>
      </w:r>
      <w:r w:rsidRPr="008136A6">
        <w:rPr>
          <w:rFonts w:cs="Arial"/>
          <w:color w:val="222222"/>
          <w:szCs w:val="21"/>
          <w:shd w:val="clear" w:color="auto" w:fill="FFFFFF"/>
        </w:rPr>
        <w:t xml:space="preserve">]. </w:t>
      </w:r>
      <w:r w:rsidRPr="008136A6">
        <w:rPr>
          <w:rFonts w:cs="Arial"/>
          <w:color w:val="222222"/>
          <w:szCs w:val="21"/>
          <w:shd w:val="clear" w:color="auto" w:fill="FFFFFF"/>
        </w:rPr>
        <w:t>中北大学</w:t>
      </w:r>
      <w:r w:rsidRPr="008136A6">
        <w:rPr>
          <w:rFonts w:cs="Arial"/>
          <w:color w:val="222222"/>
          <w:szCs w:val="21"/>
          <w:shd w:val="clear" w:color="auto" w:fill="FFFFFF"/>
        </w:rPr>
        <w:t>, 2018</w:t>
      </w:r>
      <w:r w:rsidRPr="008136A6">
        <w:rPr>
          <w:rFonts w:ascii="Arial" w:hAnsi="Arial" w:cs="Arial"/>
          <w:color w:val="222222"/>
          <w:szCs w:val="21"/>
          <w:shd w:val="clear" w:color="auto" w:fill="FFFFFF"/>
        </w:rPr>
        <w:t>.</w:t>
      </w:r>
      <w:r w:rsidRPr="008136A6">
        <w:rPr>
          <w:color w:val="222222"/>
          <w:szCs w:val="21"/>
          <w:shd w:val="clear" w:color="auto" w:fill="FFFFFF"/>
        </w:rPr>
        <w:t xml:space="preserve"> </w:t>
      </w:r>
    </w:p>
    <w:p w:rsidR="000D53A5" w:rsidRPr="00051D94" w:rsidRDefault="00673080" w:rsidP="00B95EFF">
      <w:pPr>
        <w:pStyle w:val="a9"/>
        <w:numPr>
          <w:ilvl w:val="0"/>
          <w:numId w:val="2"/>
        </w:numPr>
        <w:adjustRightInd w:val="0"/>
        <w:snapToGrid w:val="0"/>
        <w:spacing w:line="360" w:lineRule="auto"/>
        <w:ind w:firstLineChars="0"/>
      </w:pPr>
      <w:r w:rsidRPr="00051D94">
        <w:rPr>
          <w:color w:val="222222"/>
          <w:szCs w:val="21"/>
          <w:shd w:val="clear" w:color="auto" w:fill="FFFFFF"/>
        </w:rPr>
        <w:t>Y</w:t>
      </w:r>
      <w:r w:rsidRPr="00051D94">
        <w:rPr>
          <w:szCs w:val="21"/>
        </w:rPr>
        <w:t>u J, Hou X, Cui M, et al. Flexible PDMS-based triboelectric nanogenerator for instantaneous force sensing and human joint movement monitoring[J]. Science China Materials, 2019, 62(10): 1423-1432.</w:t>
      </w:r>
    </w:p>
    <w:p w:rsidR="00051D94" w:rsidRPr="000D53A5" w:rsidRDefault="00051D94" w:rsidP="00051D94">
      <w:pPr>
        <w:pStyle w:val="a9"/>
        <w:numPr>
          <w:ilvl w:val="0"/>
          <w:numId w:val="2"/>
        </w:numPr>
        <w:adjustRightInd w:val="0"/>
        <w:snapToGrid w:val="0"/>
        <w:spacing w:line="360" w:lineRule="auto"/>
        <w:ind w:firstLineChars="0"/>
      </w:pPr>
      <w:r w:rsidRPr="00051D94">
        <w:t>Jin L, Zhang B, Zhang L, et al. Nanogenerator as new energy technology for self-powered intelligent transportation system[J]. Nano Energy, 2019: 104086.</w:t>
      </w:r>
    </w:p>
    <w:sectPr w:rsidR="00051D94" w:rsidRPr="000D53A5" w:rsidSect="003B3A63">
      <w:headerReference w:type="default" r:id="rId28"/>
      <w:footerReference w:type="even" r:id="rId29"/>
      <w:footerReference w:type="default" r:id="rId3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029" w:rsidRDefault="00474029">
      <w:r>
        <w:separator/>
      </w:r>
    </w:p>
  </w:endnote>
  <w:endnote w:type="continuationSeparator" w:id="0">
    <w:p w:rsidR="00474029" w:rsidRDefault="00474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4F1" w:rsidRDefault="00D46024" w:rsidP="003B3A63">
    <w:pPr>
      <w:pStyle w:val="a4"/>
      <w:framePr w:wrap="around" w:vAnchor="text" w:hAnchor="margin" w:xAlign="center" w:y="1"/>
      <w:rPr>
        <w:rStyle w:val="a5"/>
      </w:rPr>
    </w:pPr>
    <w:r>
      <w:rPr>
        <w:rStyle w:val="a5"/>
      </w:rPr>
      <w:fldChar w:fldCharType="begin"/>
    </w:r>
    <w:r w:rsidR="002174F1">
      <w:rPr>
        <w:rStyle w:val="a5"/>
      </w:rPr>
      <w:instrText xml:space="preserve">PAGE  </w:instrText>
    </w:r>
    <w:r>
      <w:rPr>
        <w:rStyle w:val="a5"/>
      </w:rPr>
      <w:fldChar w:fldCharType="end"/>
    </w:r>
  </w:p>
  <w:p w:rsidR="002174F1" w:rsidRDefault="002174F1">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4F1" w:rsidRDefault="00D46024" w:rsidP="003B3A63">
    <w:pPr>
      <w:pStyle w:val="a4"/>
      <w:framePr w:wrap="around" w:vAnchor="text" w:hAnchor="margin" w:xAlign="center" w:y="1"/>
      <w:rPr>
        <w:rStyle w:val="a5"/>
      </w:rPr>
    </w:pPr>
    <w:r>
      <w:rPr>
        <w:rStyle w:val="a5"/>
      </w:rPr>
      <w:fldChar w:fldCharType="begin"/>
    </w:r>
    <w:r w:rsidR="002174F1">
      <w:rPr>
        <w:rStyle w:val="a5"/>
      </w:rPr>
      <w:instrText xml:space="preserve">PAGE  </w:instrText>
    </w:r>
    <w:r>
      <w:rPr>
        <w:rStyle w:val="a5"/>
      </w:rPr>
      <w:fldChar w:fldCharType="separate"/>
    </w:r>
    <w:r w:rsidR="00227506">
      <w:rPr>
        <w:rStyle w:val="a5"/>
        <w:noProof/>
      </w:rPr>
      <w:t>2</w:t>
    </w:r>
    <w:r>
      <w:rPr>
        <w:rStyle w:val="a5"/>
      </w:rPr>
      <w:fldChar w:fldCharType="end"/>
    </w:r>
  </w:p>
  <w:p w:rsidR="002174F1" w:rsidRDefault="002174F1">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029" w:rsidRDefault="00474029">
      <w:r>
        <w:separator/>
      </w:r>
    </w:p>
  </w:footnote>
  <w:footnote w:type="continuationSeparator" w:id="0">
    <w:p w:rsidR="00474029" w:rsidRDefault="004740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4F1" w:rsidRPr="00821B71" w:rsidRDefault="002174F1">
    <w:pPr>
      <w:pStyle w:val="a3"/>
      <w:rPr>
        <w:b/>
        <w:sz w:val="21"/>
        <w:szCs w:val="21"/>
      </w:rPr>
    </w:pPr>
    <w:r w:rsidRPr="00821B71">
      <w:rPr>
        <w:rFonts w:hint="eastAsia"/>
        <w:b/>
        <w:sz w:val="21"/>
        <w:szCs w:val="21"/>
      </w:rPr>
      <w:t>河北工业大</w:t>
    </w:r>
    <w:r>
      <w:rPr>
        <w:rFonts w:hint="eastAsia"/>
        <w:b/>
        <w:sz w:val="21"/>
        <w:szCs w:val="21"/>
      </w:rPr>
      <w:t>学</w:t>
    </w:r>
    <w:r w:rsidRPr="00821B71">
      <w:rPr>
        <w:rFonts w:hint="eastAsia"/>
        <w:b/>
        <w:sz w:val="21"/>
        <w:szCs w:val="21"/>
      </w:rPr>
      <w:t>本科毕业论文</w:t>
    </w:r>
    <w:r>
      <w:rPr>
        <w:rFonts w:hint="eastAsia"/>
        <w:b/>
        <w:sz w:val="21"/>
        <w:szCs w:val="21"/>
      </w:rPr>
      <w:t>中</w:t>
    </w:r>
    <w:r w:rsidRPr="00821B71">
      <w:rPr>
        <w:rFonts w:hint="eastAsia"/>
        <w:b/>
        <w:sz w:val="21"/>
        <w:szCs w:val="21"/>
      </w:rPr>
      <w:t>期报告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55B36"/>
    <w:multiLevelType w:val="hybridMultilevel"/>
    <w:tmpl w:val="E72C1C40"/>
    <w:lvl w:ilvl="0" w:tplc="0B2016AE">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A5D5EE3"/>
    <w:multiLevelType w:val="hybridMultilevel"/>
    <w:tmpl w:val="53D453C0"/>
    <w:lvl w:ilvl="0" w:tplc="C66EF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E03C64"/>
    <w:multiLevelType w:val="hybridMultilevel"/>
    <w:tmpl w:val="9C7024CC"/>
    <w:lvl w:ilvl="0" w:tplc="05B4137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2F96"/>
    <w:rsid w:val="00003719"/>
    <w:rsid w:val="00006E06"/>
    <w:rsid w:val="000505FA"/>
    <w:rsid w:val="00051D94"/>
    <w:rsid w:val="000527E6"/>
    <w:rsid w:val="00064368"/>
    <w:rsid w:val="000727D7"/>
    <w:rsid w:val="000D1B6D"/>
    <w:rsid w:val="000D53A5"/>
    <w:rsid w:val="000F13BD"/>
    <w:rsid w:val="00143EC0"/>
    <w:rsid w:val="001570EC"/>
    <w:rsid w:val="0017711A"/>
    <w:rsid w:val="001B0A28"/>
    <w:rsid w:val="001B0D7F"/>
    <w:rsid w:val="002174F1"/>
    <w:rsid w:val="00226BE9"/>
    <w:rsid w:val="00227506"/>
    <w:rsid w:val="002356A9"/>
    <w:rsid w:val="00253644"/>
    <w:rsid w:val="002804C5"/>
    <w:rsid w:val="00280834"/>
    <w:rsid w:val="00297A9B"/>
    <w:rsid w:val="002A08DB"/>
    <w:rsid w:val="002A1D5A"/>
    <w:rsid w:val="002B2AA2"/>
    <w:rsid w:val="00325F5C"/>
    <w:rsid w:val="00377F8F"/>
    <w:rsid w:val="00385630"/>
    <w:rsid w:val="003B3A63"/>
    <w:rsid w:val="003B6571"/>
    <w:rsid w:val="003D4D39"/>
    <w:rsid w:val="003E2369"/>
    <w:rsid w:val="003F05E3"/>
    <w:rsid w:val="00425656"/>
    <w:rsid w:val="00470F50"/>
    <w:rsid w:val="00474029"/>
    <w:rsid w:val="004B3DAD"/>
    <w:rsid w:val="004D6A1B"/>
    <w:rsid w:val="00575FB6"/>
    <w:rsid w:val="005A6BAA"/>
    <w:rsid w:val="005B6A5F"/>
    <w:rsid w:val="005C2590"/>
    <w:rsid w:val="005C2A22"/>
    <w:rsid w:val="0061683E"/>
    <w:rsid w:val="006529C3"/>
    <w:rsid w:val="00652E70"/>
    <w:rsid w:val="00673080"/>
    <w:rsid w:val="00685523"/>
    <w:rsid w:val="006C2F96"/>
    <w:rsid w:val="006E162B"/>
    <w:rsid w:val="006E7B52"/>
    <w:rsid w:val="006F5D83"/>
    <w:rsid w:val="00721C71"/>
    <w:rsid w:val="00730DB0"/>
    <w:rsid w:val="00784F8C"/>
    <w:rsid w:val="00791A46"/>
    <w:rsid w:val="007A44E3"/>
    <w:rsid w:val="00800AFD"/>
    <w:rsid w:val="00813042"/>
    <w:rsid w:val="0082084C"/>
    <w:rsid w:val="00833C15"/>
    <w:rsid w:val="008343A9"/>
    <w:rsid w:val="00875C93"/>
    <w:rsid w:val="0089429B"/>
    <w:rsid w:val="008A310C"/>
    <w:rsid w:val="008D610A"/>
    <w:rsid w:val="008E008D"/>
    <w:rsid w:val="00915E93"/>
    <w:rsid w:val="00925083"/>
    <w:rsid w:val="009833AC"/>
    <w:rsid w:val="00985CCC"/>
    <w:rsid w:val="009A1AD1"/>
    <w:rsid w:val="009A28BB"/>
    <w:rsid w:val="009B5143"/>
    <w:rsid w:val="00A2126C"/>
    <w:rsid w:val="00A27356"/>
    <w:rsid w:val="00A44BBE"/>
    <w:rsid w:val="00AB0343"/>
    <w:rsid w:val="00AC695C"/>
    <w:rsid w:val="00AD36DB"/>
    <w:rsid w:val="00AD6E5A"/>
    <w:rsid w:val="00B1147F"/>
    <w:rsid w:val="00B371C5"/>
    <w:rsid w:val="00B43074"/>
    <w:rsid w:val="00B56220"/>
    <w:rsid w:val="00B84A09"/>
    <w:rsid w:val="00B926D8"/>
    <w:rsid w:val="00BA35EA"/>
    <w:rsid w:val="00BC7549"/>
    <w:rsid w:val="00BD0A90"/>
    <w:rsid w:val="00BE6D14"/>
    <w:rsid w:val="00BF31D9"/>
    <w:rsid w:val="00C84AF2"/>
    <w:rsid w:val="00C94084"/>
    <w:rsid w:val="00C9748A"/>
    <w:rsid w:val="00CA16C3"/>
    <w:rsid w:val="00CC4EFD"/>
    <w:rsid w:val="00D06AC2"/>
    <w:rsid w:val="00D24B92"/>
    <w:rsid w:val="00D46024"/>
    <w:rsid w:val="00D90321"/>
    <w:rsid w:val="00DA6F61"/>
    <w:rsid w:val="00DF6732"/>
    <w:rsid w:val="00E16A0C"/>
    <w:rsid w:val="00E6104D"/>
    <w:rsid w:val="00E85ADE"/>
    <w:rsid w:val="00E97226"/>
    <w:rsid w:val="00EA0BF1"/>
    <w:rsid w:val="00EA6B97"/>
    <w:rsid w:val="00ED33C7"/>
    <w:rsid w:val="00ED69BE"/>
    <w:rsid w:val="00EE07C7"/>
    <w:rsid w:val="00F20BE6"/>
    <w:rsid w:val="00F514F8"/>
    <w:rsid w:val="00F527B4"/>
    <w:rsid w:val="00F77EF2"/>
    <w:rsid w:val="00FC7DE3"/>
    <w:rsid w:val="00FD474F"/>
    <w:rsid w:val="00FF7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0F0F01-6B76-4746-AB98-38AFF61D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2F9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C2F96"/>
    <w:pPr>
      <w:pBdr>
        <w:bottom w:val="single" w:sz="6" w:space="1" w:color="auto"/>
      </w:pBdr>
      <w:tabs>
        <w:tab w:val="center" w:pos="4153"/>
        <w:tab w:val="right" w:pos="8306"/>
      </w:tabs>
      <w:snapToGrid w:val="0"/>
      <w:jc w:val="center"/>
    </w:pPr>
    <w:rPr>
      <w:sz w:val="18"/>
      <w:szCs w:val="18"/>
    </w:rPr>
  </w:style>
  <w:style w:type="paragraph" w:styleId="a4">
    <w:name w:val="footer"/>
    <w:basedOn w:val="a"/>
    <w:rsid w:val="006C2F96"/>
    <w:pPr>
      <w:tabs>
        <w:tab w:val="center" w:pos="4153"/>
        <w:tab w:val="right" w:pos="8306"/>
      </w:tabs>
      <w:snapToGrid w:val="0"/>
      <w:jc w:val="left"/>
    </w:pPr>
    <w:rPr>
      <w:sz w:val="18"/>
      <w:szCs w:val="18"/>
    </w:rPr>
  </w:style>
  <w:style w:type="character" w:styleId="a5">
    <w:name w:val="page number"/>
    <w:basedOn w:val="a0"/>
    <w:rsid w:val="006C2F96"/>
  </w:style>
  <w:style w:type="paragraph" w:styleId="a6">
    <w:name w:val="caption"/>
    <w:basedOn w:val="a"/>
    <w:next w:val="a"/>
    <w:qFormat/>
    <w:rsid w:val="00FF7015"/>
    <w:pPr>
      <w:spacing w:before="152" w:after="160"/>
    </w:pPr>
    <w:rPr>
      <w:rFonts w:ascii="Arial" w:eastAsia="黑体" w:hAnsi="Arial" w:cs="Arial"/>
      <w:sz w:val="20"/>
      <w:szCs w:val="20"/>
    </w:rPr>
  </w:style>
  <w:style w:type="paragraph" w:styleId="a7">
    <w:name w:val="Balloon Text"/>
    <w:basedOn w:val="a"/>
    <w:link w:val="a8"/>
    <w:rsid w:val="00064368"/>
    <w:rPr>
      <w:sz w:val="18"/>
      <w:szCs w:val="18"/>
    </w:rPr>
  </w:style>
  <w:style w:type="character" w:customStyle="1" w:styleId="a8">
    <w:name w:val="批注框文本 字符"/>
    <w:basedOn w:val="a0"/>
    <w:link w:val="a7"/>
    <w:rsid w:val="00064368"/>
    <w:rPr>
      <w:kern w:val="2"/>
      <w:sz w:val="18"/>
      <w:szCs w:val="18"/>
    </w:rPr>
  </w:style>
  <w:style w:type="paragraph" w:styleId="a9">
    <w:name w:val="List Paragraph"/>
    <w:basedOn w:val="a"/>
    <w:uiPriority w:val="34"/>
    <w:qFormat/>
    <w:rsid w:val="00ED33C7"/>
    <w:pPr>
      <w:ind w:firstLineChars="200" w:firstLine="420"/>
    </w:pPr>
  </w:style>
  <w:style w:type="paragraph" w:customStyle="1" w:styleId="MTDisplayEquation">
    <w:name w:val="MTDisplayEquation"/>
    <w:basedOn w:val="a"/>
    <w:next w:val="a"/>
    <w:link w:val="MTDisplayEquation0"/>
    <w:rsid w:val="004D6A1B"/>
    <w:pPr>
      <w:tabs>
        <w:tab w:val="center" w:pos="6500"/>
        <w:tab w:val="right" w:pos="9640"/>
      </w:tabs>
      <w:spacing w:line="360" w:lineRule="auto"/>
      <w:ind w:left="3360" w:firstLineChars="200" w:firstLine="420"/>
    </w:pPr>
  </w:style>
  <w:style w:type="character" w:customStyle="1" w:styleId="MTDisplayEquation0">
    <w:name w:val="MTDisplayEquation 字符"/>
    <w:basedOn w:val="a0"/>
    <w:link w:val="MTDisplayEquation"/>
    <w:rsid w:val="004D6A1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76650">
      <w:bodyDiv w:val="1"/>
      <w:marLeft w:val="0"/>
      <w:marRight w:val="0"/>
      <w:marTop w:val="0"/>
      <w:marBottom w:val="0"/>
      <w:divBdr>
        <w:top w:val="none" w:sz="0" w:space="0" w:color="auto"/>
        <w:left w:val="none" w:sz="0" w:space="0" w:color="auto"/>
        <w:bottom w:val="none" w:sz="0" w:space="0" w:color="auto"/>
        <w:right w:val="none" w:sz="0" w:space="0" w:color="auto"/>
      </w:divBdr>
    </w:div>
    <w:div w:id="524440433">
      <w:bodyDiv w:val="1"/>
      <w:marLeft w:val="0"/>
      <w:marRight w:val="0"/>
      <w:marTop w:val="0"/>
      <w:marBottom w:val="0"/>
      <w:divBdr>
        <w:top w:val="none" w:sz="0" w:space="0" w:color="auto"/>
        <w:left w:val="none" w:sz="0" w:space="0" w:color="auto"/>
        <w:bottom w:val="none" w:sz="0" w:space="0" w:color="auto"/>
        <w:right w:val="none" w:sz="0" w:space="0" w:color="auto"/>
      </w:divBdr>
    </w:div>
    <w:div w:id="582568341">
      <w:bodyDiv w:val="1"/>
      <w:marLeft w:val="0"/>
      <w:marRight w:val="0"/>
      <w:marTop w:val="0"/>
      <w:marBottom w:val="0"/>
      <w:divBdr>
        <w:top w:val="none" w:sz="0" w:space="0" w:color="auto"/>
        <w:left w:val="none" w:sz="0" w:space="0" w:color="auto"/>
        <w:bottom w:val="none" w:sz="0" w:space="0" w:color="auto"/>
        <w:right w:val="none" w:sz="0" w:space="0" w:color="auto"/>
      </w:divBdr>
    </w:div>
    <w:div w:id="647855123">
      <w:bodyDiv w:val="1"/>
      <w:marLeft w:val="0"/>
      <w:marRight w:val="0"/>
      <w:marTop w:val="0"/>
      <w:marBottom w:val="0"/>
      <w:divBdr>
        <w:top w:val="none" w:sz="0" w:space="0" w:color="auto"/>
        <w:left w:val="none" w:sz="0" w:space="0" w:color="auto"/>
        <w:bottom w:val="none" w:sz="0" w:space="0" w:color="auto"/>
        <w:right w:val="none" w:sz="0" w:space="0" w:color="auto"/>
      </w:divBdr>
    </w:div>
    <w:div w:id="929048532">
      <w:bodyDiv w:val="1"/>
      <w:marLeft w:val="0"/>
      <w:marRight w:val="0"/>
      <w:marTop w:val="0"/>
      <w:marBottom w:val="0"/>
      <w:divBdr>
        <w:top w:val="none" w:sz="0" w:space="0" w:color="auto"/>
        <w:left w:val="none" w:sz="0" w:space="0" w:color="auto"/>
        <w:bottom w:val="none" w:sz="0" w:space="0" w:color="auto"/>
        <w:right w:val="none" w:sz="0" w:space="0" w:color="auto"/>
      </w:divBdr>
    </w:div>
    <w:div w:id="1545292001">
      <w:bodyDiv w:val="1"/>
      <w:marLeft w:val="0"/>
      <w:marRight w:val="0"/>
      <w:marTop w:val="0"/>
      <w:marBottom w:val="0"/>
      <w:divBdr>
        <w:top w:val="none" w:sz="0" w:space="0" w:color="auto"/>
        <w:left w:val="none" w:sz="0" w:space="0" w:color="auto"/>
        <w:bottom w:val="none" w:sz="0" w:space="0" w:color="auto"/>
        <w:right w:val="none" w:sz="0" w:space="0" w:color="auto"/>
      </w:divBdr>
    </w:div>
    <w:div w:id="1743677833">
      <w:bodyDiv w:val="1"/>
      <w:marLeft w:val="0"/>
      <w:marRight w:val="0"/>
      <w:marTop w:val="0"/>
      <w:marBottom w:val="0"/>
      <w:divBdr>
        <w:top w:val="none" w:sz="0" w:space="0" w:color="auto"/>
        <w:left w:val="none" w:sz="0" w:space="0" w:color="auto"/>
        <w:bottom w:val="none" w:sz="0" w:space="0" w:color="auto"/>
        <w:right w:val="none" w:sz="0" w:space="0" w:color="auto"/>
      </w:divBdr>
    </w:div>
    <w:div w:id="191516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545</Words>
  <Characters>3112</Characters>
  <Application>Microsoft Office Word</Application>
  <DocSecurity>0</DocSecurity>
  <Lines>25</Lines>
  <Paragraphs>7</Paragraphs>
  <ScaleCrop>false</ScaleCrop>
  <Company>微软中国</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河北工业大学城市学院本科毕业设计（论文）中期报告</dc:title>
  <dc:creator>微软用户</dc:creator>
  <cp:lastModifiedBy>史学睿</cp:lastModifiedBy>
  <cp:revision>62</cp:revision>
  <dcterms:created xsi:type="dcterms:W3CDTF">2019-02-23T02:02:00Z</dcterms:created>
  <dcterms:modified xsi:type="dcterms:W3CDTF">2020-04-14T14:05:00Z</dcterms:modified>
</cp:coreProperties>
</file>