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6FD" w:rsidRPr="00DE5F27" w:rsidRDefault="000A76FD" w:rsidP="00DE5F27">
      <w:pPr>
        <w:jc w:val="center"/>
        <w:rPr>
          <w:sz w:val="36"/>
          <w:szCs w:val="36"/>
          <w:lang w:val="pt-BR"/>
        </w:rPr>
      </w:pPr>
      <w:r w:rsidRPr="00DE5F27">
        <w:rPr>
          <w:sz w:val="36"/>
          <w:szCs w:val="36"/>
          <w:lang w:val="pt-BR"/>
        </w:rPr>
        <w:t>UNIVERSIDADE FEDERAL FLUMINENSE</w:t>
      </w:r>
    </w:p>
    <w:p w:rsidR="000A76FD" w:rsidRPr="00DE5F27" w:rsidRDefault="000A76FD" w:rsidP="00DE5F27">
      <w:pPr>
        <w:jc w:val="center"/>
        <w:rPr>
          <w:sz w:val="28"/>
          <w:szCs w:val="28"/>
          <w:lang w:val="pt-BR"/>
        </w:rPr>
      </w:pPr>
      <w:r w:rsidRPr="00DE5F27">
        <w:rPr>
          <w:sz w:val="28"/>
          <w:szCs w:val="28"/>
          <w:lang w:val="pt-BR"/>
        </w:rPr>
        <w:t>INSTITUTO DE COMPUTAÇÃO</w:t>
      </w:r>
    </w:p>
    <w:p w:rsidR="000A76FD" w:rsidRPr="00DE5F27" w:rsidRDefault="000A76FD" w:rsidP="00DE5F27">
      <w:pPr>
        <w:jc w:val="center"/>
        <w:rPr>
          <w:sz w:val="28"/>
          <w:szCs w:val="28"/>
          <w:lang w:val="pt-BR"/>
        </w:rPr>
      </w:pPr>
      <w:r w:rsidRPr="00DE5F27">
        <w:rPr>
          <w:sz w:val="28"/>
          <w:szCs w:val="28"/>
          <w:lang w:val="pt-BR"/>
        </w:rPr>
        <w:t>DEPARTAMENTO DE CIÊNCIA DA COMPUTAÇÃO</w:t>
      </w:r>
    </w:p>
    <w:p w:rsidR="000A76FD" w:rsidRDefault="000A76FD" w:rsidP="00AE3297">
      <w:pPr>
        <w:rPr>
          <w:lang w:val="pt-BR"/>
        </w:rPr>
      </w:pPr>
    </w:p>
    <w:p w:rsidR="000A76FD" w:rsidRDefault="000A76FD" w:rsidP="00AE3297">
      <w:pPr>
        <w:rPr>
          <w:lang w:val="pt-BR"/>
        </w:rPr>
      </w:pPr>
    </w:p>
    <w:p w:rsidR="000A76FD" w:rsidRDefault="000A76FD" w:rsidP="00AE3297">
      <w:pPr>
        <w:rPr>
          <w:lang w:val="pt-BR"/>
        </w:rPr>
      </w:pPr>
    </w:p>
    <w:p w:rsidR="000A76FD" w:rsidRDefault="000A76FD" w:rsidP="00AE3297">
      <w:pPr>
        <w:rPr>
          <w:lang w:val="pt-BR"/>
        </w:rPr>
      </w:pPr>
    </w:p>
    <w:p w:rsidR="000A76FD" w:rsidRDefault="000A76FD" w:rsidP="00AE3297">
      <w:pPr>
        <w:rPr>
          <w:lang w:val="pt-BR"/>
        </w:rPr>
      </w:pPr>
    </w:p>
    <w:p w:rsidR="000A76FD" w:rsidRPr="009F1704" w:rsidRDefault="000A76FD" w:rsidP="00AE3297">
      <w:pPr>
        <w:jc w:val="center"/>
        <w:rPr>
          <w:b/>
          <w:sz w:val="36"/>
          <w:szCs w:val="36"/>
          <w:lang w:val="pt-BR"/>
        </w:rPr>
      </w:pPr>
      <w:r w:rsidRPr="009F1704">
        <w:rPr>
          <w:b/>
          <w:sz w:val="36"/>
          <w:szCs w:val="36"/>
          <w:lang w:val="pt-BR"/>
        </w:rPr>
        <w:t>Eduardo Fabiano de Souza Henriques</w:t>
      </w:r>
    </w:p>
    <w:p w:rsidR="000A76FD" w:rsidRPr="009F1704" w:rsidRDefault="000A76FD" w:rsidP="00AE3297">
      <w:pPr>
        <w:jc w:val="center"/>
        <w:rPr>
          <w:b/>
          <w:sz w:val="36"/>
          <w:szCs w:val="36"/>
          <w:lang w:val="pt-BR"/>
        </w:rPr>
      </w:pPr>
      <w:r w:rsidRPr="009F1704">
        <w:rPr>
          <w:b/>
          <w:sz w:val="36"/>
          <w:szCs w:val="36"/>
          <w:lang w:val="pt-BR"/>
        </w:rPr>
        <w:t>Ítalo Portinho</w:t>
      </w: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Pr="00AE3297" w:rsidRDefault="000A76FD" w:rsidP="00AE3297">
      <w:pPr>
        <w:pStyle w:val="NoSpacing"/>
        <w:jc w:val="center"/>
        <w:rPr>
          <w:sz w:val="40"/>
          <w:szCs w:val="40"/>
          <w:lang w:val="pt-BR"/>
        </w:rPr>
      </w:pPr>
      <w:r w:rsidRPr="00AE3297">
        <w:rPr>
          <w:sz w:val="40"/>
          <w:szCs w:val="40"/>
          <w:lang w:val="pt-BR"/>
        </w:rPr>
        <w:t>Estudos de Algoritmos de Criptografia numa Aplicação Cliente-Servidor</w:t>
      </w: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jc w:val="center"/>
        <w:rPr>
          <w:lang w:val="pt-BR"/>
        </w:rPr>
      </w:pPr>
      <w:r>
        <w:rPr>
          <w:lang w:val="pt-BR"/>
        </w:rPr>
        <w:t>NITERÓI</w:t>
      </w:r>
    </w:p>
    <w:p w:rsidR="000A76FD" w:rsidRDefault="000A76FD" w:rsidP="00066238">
      <w:pPr>
        <w:pStyle w:val="NoSpacing"/>
        <w:jc w:val="center"/>
        <w:rPr>
          <w:lang w:val="pt-BR"/>
        </w:rPr>
        <w:sectPr w:rsidR="000A76FD" w:rsidSect="00066238">
          <w:footerReference w:type="default" r:id="rId7"/>
          <w:pgSz w:w="11907" w:h="16840" w:code="9"/>
          <w:pgMar w:top="1701" w:right="1134" w:bottom="1134" w:left="1701" w:header="1134" w:footer="0" w:gutter="0"/>
          <w:cols w:space="720"/>
          <w:titlePg/>
          <w:docGrid w:linePitch="326"/>
        </w:sectPr>
      </w:pPr>
      <w:r>
        <w:rPr>
          <w:lang w:val="pt-BR"/>
        </w:rPr>
        <w:t>2011</w:t>
      </w:r>
    </w:p>
    <w:p w:rsidR="000A76FD" w:rsidRDefault="000A76FD" w:rsidP="00066238">
      <w:pPr>
        <w:pStyle w:val="NoSpacing"/>
        <w:jc w:val="center"/>
        <w:rPr>
          <w:lang w:val="pt-BR"/>
        </w:rPr>
      </w:pPr>
    </w:p>
    <w:p w:rsidR="000A76FD" w:rsidRDefault="000A76FD">
      <w:pPr>
        <w:shd w:val="clear" w:color="auto" w:fill="auto"/>
        <w:spacing w:line="240" w:lineRule="auto"/>
        <w:ind w:firstLine="0"/>
        <w:jc w:val="left"/>
        <w:rPr>
          <w:sz w:val="44"/>
          <w:szCs w:val="52"/>
          <w:lang w:val="pt-BR"/>
        </w:rPr>
      </w:pPr>
      <w:r>
        <w:rPr>
          <w:lang w:val="pt-BR"/>
        </w:rPr>
        <w:br w:type="page"/>
      </w:r>
    </w:p>
    <w:p w:rsidR="000A76FD" w:rsidRDefault="000A76FD" w:rsidP="00AE3297">
      <w:pPr>
        <w:pStyle w:val="Title"/>
        <w:rPr>
          <w:sz w:val="36"/>
          <w:szCs w:val="36"/>
          <w:lang w:val="pt-BR"/>
        </w:rPr>
      </w:pPr>
      <w:r w:rsidRPr="00DE5F27">
        <w:rPr>
          <w:sz w:val="36"/>
          <w:szCs w:val="36"/>
          <w:lang w:val="pt-BR"/>
        </w:rPr>
        <w:t>UNIVERSIDADE FEDERAL FLUMINENSE</w:t>
      </w:r>
    </w:p>
    <w:p w:rsidR="000A76FD" w:rsidRPr="00DE5F27" w:rsidRDefault="000A76FD" w:rsidP="00DE5F27">
      <w:pPr>
        <w:jc w:val="center"/>
        <w:rPr>
          <w:sz w:val="28"/>
          <w:szCs w:val="28"/>
          <w:lang w:val="pt-BR"/>
        </w:rPr>
      </w:pPr>
      <w:r w:rsidRPr="00DE5F27">
        <w:rPr>
          <w:sz w:val="28"/>
          <w:szCs w:val="28"/>
          <w:lang w:val="pt-BR"/>
        </w:rPr>
        <w:t>INSTITUTO DE COMPUTAÇÃO</w:t>
      </w:r>
    </w:p>
    <w:p w:rsidR="000A76FD" w:rsidRPr="00DE5F27" w:rsidRDefault="000A76FD" w:rsidP="00DE5F27">
      <w:pPr>
        <w:jc w:val="center"/>
        <w:rPr>
          <w:sz w:val="28"/>
          <w:szCs w:val="28"/>
          <w:lang w:val="pt-BR"/>
        </w:rPr>
      </w:pPr>
      <w:r w:rsidRPr="00DE5F27">
        <w:rPr>
          <w:sz w:val="28"/>
          <w:szCs w:val="28"/>
          <w:lang w:val="pt-BR"/>
        </w:rPr>
        <w:t>DEPARTAMENTO DE CIÊNCIA DA COMPUTAÇÃO</w:t>
      </w:r>
    </w:p>
    <w:p w:rsidR="000A76FD" w:rsidRPr="00DE5F27" w:rsidRDefault="000A76FD" w:rsidP="00DE5F27">
      <w:pPr>
        <w:rPr>
          <w:lang w:val="pt-BR"/>
        </w:rPr>
      </w:pPr>
    </w:p>
    <w:p w:rsidR="000A76FD" w:rsidRDefault="000A76FD" w:rsidP="00AE3297">
      <w:pPr>
        <w:rPr>
          <w:lang w:val="pt-BR"/>
        </w:rPr>
      </w:pPr>
    </w:p>
    <w:p w:rsidR="000A76FD" w:rsidRDefault="000A76FD" w:rsidP="00AE3297">
      <w:pPr>
        <w:rPr>
          <w:lang w:val="pt-BR"/>
        </w:rPr>
      </w:pPr>
    </w:p>
    <w:p w:rsidR="000A76FD" w:rsidRPr="009F1704" w:rsidRDefault="000A76FD" w:rsidP="00AE3297">
      <w:pPr>
        <w:jc w:val="center"/>
        <w:rPr>
          <w:b/>
          <w:sz w:val="36"/>
          <w:szCs w:val="36"/>
          <w:lang w:val="pt-BR"/>
        </w:rPr>
      </w:pPr>
      <w:r w:rsidRPr="009F1704">
        <w:rPr>
          <w:b/>
          <w:sz w:val="36"/>
          <w:szCs w:val="36"/>
          <w:lang w:val="pt-BR"/>
        </w:rPr>
        <w:t>Eduardo Fabiano de Souza Henriques</w:t>
      </w:r>
    </w:p>
    <w:p w:rsidR="000A76FD" w:rsidRPr="009F1704" w:rsidRDefault="000A76FD" w:rsidP="00AE3297">
      <w:pPr>
        <w:jc w:val="center"/>
        <w:rPr>
          <w:b/>
          <w:sz w:val="36"/>
          <w:szCs w:val="36"/>
          <w:lang w:val="pt-BR"/>
        </w:rPr>
      </w:pPr>
      <w:r w:rsidRPr="009F1704">
        <w:rPr>
          <w:b/>
          <w:sz w:val="36"/>
          <w:szCs w:val="36"/>
          <w:lang w:val="pt-BR"/>
        </w:rPr>
        <w:t>Ítalo Portinho</w:t>
      </w: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Pr="00AE3297" w:rsidRDefault="000A76FD" w:rsidP="00AE3297">
      <w:pPr>
        <w:pStyle w:val="NoSpacing"/>
        <w:jc w:val="center"/>
        <w:rPr>
          <w:sz w:val="40"/>
          <w:szCs w:val="40"/>
          <w:lang w:val="pt-BR"/>
        </w:rPr>
      </w:pPr>
      <w:r w:rsidRPr="00AE3297">
        <w:rPr>
          <w:sz w:val="40"/>
          <w:szCs w:val="40"/>
          <w:lang w:val="pt-BR"/>
        </w:rPr>
        <w:t>Estudos de Algoritmos de Criptografia numa Aplicação Cliente-Servidor</w:t>
      </w: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9F1704">
      <w:pPr>
        <w:pStyle w:val="Descrio"/>
      </w:pPr>
      <w:r>
        <w:t>Trabalho de conclusão final submetido ao curso de Graduação de Ciência da Computação da Universidade Federal Fluminense como requisito parcial para obtenção do título de Bacharel em Ciência da Computação.</w:t>
      </w: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9F1704">
      <w:pPr>
        <w:pStyle w:val="NoSpacing"/>
        <w:jc w:val="center"/>
        <w:rPr>
          <w:sz w:val="32"/>
          <w:szCs w:val="32"/>
          <w:lang w:val="pt-BR"/>
        </w:rPr>
      </w:pPr>
    </w:p>
    <w:p w:rsidR="000A76FD" w:rsidRDefault="000A76FD" w:rsidP="009F1704">
      <w:pPr>
        <w:pStyle w:val="NoSpacing"/>
        <w:jc w:val="center"/>
        <w:rPr>
          <w:sz w:val="32"/>
          <w:szCs w:val="32"/>
          <w:lang w:val="pt-BR"/>
        </w:rPr>
      </w:pPr>
    </w:p>
    <w:p w:rsidR="000A76FD" w:rsidRPr="009F1704" w:rsidRDefault="000A76FD" w:rsidP="009F1704">
      <w:pPr>
        <w:pStyle w:val="NoSpacing"/>
        <w:jc w:val="center"/>
        <w:rPr>
          <w:sz w:val="32"/>
          <w:szCs w:val="32"/>
          <w:lang w:val="pt-BR"/>
        </w:rPr>
      </w:pPr>
      <w:r w:rsidRPr="009F1704">
        <w:rPr>
          <w:sz w:val="32"/>
          <w:szCs w:val="32"/>
          <w:lang w:val="pt-BR"/>
        </w:rPr>
        <w:t>Orientadora:</w:t>
      </w:r>
    </w:p>
    <w:p w:rsidR="000A76FD" w:rsidRPr="009F1704" w:rsidRDefault="000A76FD" w:rsidP="009F1704">
      <w:pPr>
        <w:pStyle w:val="NoSpacing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Profa. </w:t>
      </w:r>
      <w:r w:rsidRPr="009F1704">
        <w:rPr>
          <w:sz w:val="32"/>
          <w:szCs w:val="32"/>
          <w:lang w:val="pt-BR"/>
        </w:rPr>
        <w:t xml:space="preserve">Anna Dolejsi Santos, </w:t>
      </w:r>
      <w:r w:rsidRPr="009F1704">
        <w:rPr>
          <w:sz w:val="32"/>
          <w:szCs w:val="32"/>
        </w:rPr>
        <w:t>D.Sc.</w:t>
      </w: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rPr>
          <w:lang w:val="pt-BR"/>
        </w:rPr>
      </w:pPr>
    </w:p>
    <w:p w:rsidR="000A76FD" w:rsidRDefault="000A76FD" w:rsidP="00AE3297">
      <w:pPr>
        <w:pStyle w:val="NoSpacing"/>
        <w:jc w:val="center"/>
        <w:rPr>
          <w:lang w:val="pt-BR"/>
        </w:rPr>
      </w:pPr>
      <w:r>
        <w:rPr>
          <w:lang w:val="pt-BR"/>
        </w:rPr>
        <w:t>NITERÓI</w:t>
      </w:r>
    </w:p>
    <w:p w:rsidR="000A76FD" w:rsidRDefault="000A76FD" w:rsidP="00066238">
      <w:pPr>
        <w:pStyle w:val="NoSpacing"/>
        <w:jc w:val="center"/>
        <w:rPr>
          <w:lang w:val="pt-BR"/>
        </w:rPr>
        <w:sectPr w:rsidR="000A76FD" w:rsidSect="00066238">
          <w:pgSz w:w="11907" w:h="16840" w:code="9"/>
          <w:pgMar w:top="1701" w:right="1134" w:bottom="1134" w:left="1701" w:header="1134" w:footer="0" w:gutter="0"/>
          <w:cols w:space="720"/>
          <w:titlePg/>
          <w:docGrid w:linePitch="326"/>
        </w:sectPr>
      </w:pPr>
      <w:r>
        <w:rPr>
          <w:lang w:val="pt-BR"/>
        </w:rPr>
        <w:t>2011</w:t>
      </w:r>
    </w:p>
    <w:p w:rsidR="000A76FD" w:rsidRDefault="000A76FD" w:rsidP="00066238">
      <w:pPr>
        <w:pStyle w:val="NoSpacing"/>
        <w:jc w:val="center"/>
        <w:rPr>
          <w:lang w:val="pt-BR"/>
        </w:rPr>
      </w:pPr>
    </w:p>
    <w:p w:rsidR="000A76FD" w:rsidRPr="00CC0D5B" w:rsidRDefault="000A76FD" w:rsidP="00066238">
      <w:pPr>
        <w:pStyle w:val="Title"/>
        <w:rPr>
          <w:lang w:val="pt-BR"/>
        </w:rPr>
      </w:pPr>
      <w:r w:rsidRPr="00CC0D5B">
        <w:rPr>
          <w:lang w:val="pt-BR"/>
        </w:rPr>
        <w:t>Estudos de Algoritmos de Criptografia numa Aplicação Cliente-Servidor</w:t>
      </w:r>
    </w:p>
    <w:p w:rsidR="000A76FD" w:rsidRDefault="000A76FD" w:rsidP="00CC0D5B">
      <w:pPr>
        <w:pStyle w:val="NoSpacing"/>
        <w:rPr>
          <w:lang w:val="pt-BR"/>
        </w:rPr>
      </w:pPr>
    </w:p>
    <w:p w:rsidR="000A76FD" w:rsidRPr="00CC0D5B" w:rsidRDefault="000A76FD" w:rsidP="00CC0D5B">
      <w:pPr>
        <w:pStyle w:val="NoSpacing"/>
        <w:jc w:val="center"/>
        <w:rPr>
          <w:sz w:val="28"/>
          <w:szCs w:val="28"/>
          <w:lang w:val="pt-BR"/>
        </w:rPr>
      </w:pPr>
      <w:r>
        <w:rPr>
          <w:lang w:val="pt-BR"/>
        </w:rPr>
        <w:br/>
      </w:r>
      <w:r w:rsidRPr="00CC0D5B">
        <w:rPr>
          <w:sz w:val="28"/>
          <w:szCs w:val="28"/>
          <w:lang w:val="pt-BR"/>
        </w:rPr>
        <w:t>Eduardo Fabiano de Souza Henriques</w:t>
      </w:r>
    </w:p>
    <w:p w:rsidR="000A76FD" w:rsidRPr="00CC0D5B" w:rsidRDefault="000A76FD" w:rsidP="00CC0D5B">
      <w:pPr>
        <w:pStyle w:val="NoSpacing"/>
        <w:jc w:val="center"/>
        <w:rPr>
          <w:sz w:val="28"/>
          <w:szCs w:val="28"/>
          <w:lang w:val="pt-BR"/>
        </w:rPr>
      </w:pPr>
    </w:p>
    <w:p w:rsidR="000A76FD" w:rsidRDefault="000A76FD" w:rsidP="00CC0D5B">
      <w:pPr>
        <w:pStyle w:val="NoSpacing"/>
        <w:jc w:val="center"/>
        <w:rPr>
          <w:sz w:val="28"/>
          <w:szCs w:val="28"/>
          <w:lang w:val="pt-BR"/>
        </w:rPr>
      </w:pPr>
      <w:r w:rsidRPr="00CC0D5B">
        <w:rPr>
          <w:sz w:val="28"/>
          <w:szCs w:val="28"/>
          <w:lang w:val="pt-BR"/>
        </w:rPr>
        <w:t>Ítalo Portinho</w:t>
      </w:r>
    </w:p>
    <w:p w:rsidR="000A76FD" w:rsidRDefault="000A76FD" w:rsidP="00CC0D5B">
      <w:pPr>
        <w:pStyle w:val="NoSpacing"/>
        <w:jc w:val="center"/>
        <w:rPr>
          <w:sz w:val="28"/>
          <w:szCs w:val="28"/>
          <w:lang w:val="pt-BR"/>
        </w:rPr>
      </w:pPr>
    </w:p>
    <w:p w:rsidR="000A76FD" w:rsidRDefault="000A76FD" w:rsidP="00CC0D5B">
      <w:pPr>
        <w:pStyle w:val="NoSpacing"/>
        <w:jc w:val="center"/>
        <w:rPr>
          <w:sz w:val="28"/>
          <w:szCs w:val="28"/>
          <w:lang w:val="pt-BR"/>
        </w:rPr>
      </w:pPr>
    </w:p>
    <w:p w:rsidR="000A76FD" w:rsidRPr="00CC0D5B" w:rsidRDefault="000A76FD" w:rsidP="00CC0D5B">
      <w:pPr>
        <w:pStyle w:val="NoSpacing"/>
        <w:jc w:val="center"/>
        <w:rPr>
          <w:sz w:val="28"/>
          <w:szCs w:val="28"/>
          <w:lang w:val="pt-BR"/>
        </w:rPr>
      </w:pPr>
    </w:p>
    <w:p w:rsidR="000A76FD" w:rsidRDefault="000A76FD" w:rsidP="00CC0D5B">
      <w:pPr>
        <w:pStyle w:val="NoSpacing"/>
        <w:rPr>
          <w:lang w:val="pt-BR"/>
        </w:rPr>
      </w:pPr>
    </w:p>
    <w:p w:rsidR="000A76FD" w:rsidRDefault="000A76FD" w:rsidP="00CC0D5B">
      <w:pPr>
        <w:pStyle w:val="NoSpacing"/>
        <w:rPr>
          <w:lang w:val="pt-BR"/>
        </w:rPr>
      </w:pPr>
    </w:p>
    <w:p w:rsidR="000A76FD" w:rsidRDefault="000A76FD" w:rsidP="00CC0D5B">
      <w:pPr>
        <w:pStyle w:val="Descrio"/>
      </w:pPr>
      <w:r>
        <w:t>Trabalho de conclusão final submetido ao curso de Graduação de Ciência da Computação da Universidade Federal Fluminense como requisito parcial para obtenção do título de Bacharel em Ciência da Computação.</w:t>
      </w:r>
    </w:p>
    <w:p w:rsidR="000A76FD" w:rsidRDefault="000A76FD" w:rsidP="00CC0D5B">
      <w:pPr>
        <w:pStyle w:val="NoSpacing"/>
        <w:rPr>
          <w:lang w:val="pt-BR"/>
        </w:rPr>
      </w:pPr>
    </w:p>
    <w:p w:rsidR="000A76FD" w:rsidRDefault="000A76FD" w:rsidP="00CC0D5B">
      <w:pPr>
        <w:pStyle w:val="NoSpacing"/>
        <w:jc w:val="center"/>
        <w:rPr>
          <w:sz w:val="32"/>
          <w:szCs w:val="32"/>
          <w:lang w:val="pt-BR"/>
        </w:rPr>
      </w:pPr>
    </w:p>
    <w:p w:rsidR="000A76FD" w:rsidRDefault="000A76FD" w:rsidP="00CC0D5B">
      <w:pPr>
        <w:pStyle w:val="NoSpacing"/>
        <w:jc w:val="center"/>
        <w:rPr>
          <w:sz w:val="32"/>
          <w:szCs w:val="32"/>
          <w:lang w:val="pt-BR"/>
        </w:rPr>
      </w:pPr>
    </w:p>
    <w:p w:rsidR="000A76FD" w:rsidRPr="00CC0D5B" w:rsidRDefault="000A76FD" w:rsidP="00CC0D5B">
      <w:pPr>
        <w:pStyle w:val="NoSpacing"/>
        <w:rPr>
          <w:lang w:val="pt-BR"/>
        </w:rPr>
      </w:pPr>
      <w:r w:rsidRPr="00CC0D5B">
        <w:rPr>
          <w:lang w:val="pt-BR"/>
        </w:rPr>
        <w:t>Aprovada por:</w:t>
      </w:r>
    </w:p>
    <w:p w:rsidR="000A76FD" w:rsidRDefault="000A76FD" w:rsidP="00CC0D5B">
      <w:pPr>
        <w:pStyle w:val="NoSpacing"/>
        <w:jc w:val="center"/>
        <w:rPr>
          <w:sz w:val="32"/>
          <w:szCs w:val="32"/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  <w:r>
        <w:rPr>
          <w:lang w:val="pt-BR"/>
        </w:rPr>
        <w:t>____________________________________________</w:t>
      </w:r>
    </w:p>
    <w:p w:rsidR="000A76FD" w:rsidRDefault="000A76FD" w:rsidP="00CC0D5B">
      <w:pPr>
        <w:pStyle w:val="NoSpacing"/>
        <w:jc w:val="right"/>
        <w:rPr>
          <w:lang w:val="pt-BR"/>
        </w:rPr>
      </w:pPr>
      <w:r w:rsidRPr="00CC0D5B">
        <w:rPr>
          <w:lang w:val="pt-BR"/>
        </w:rPr>
        <w:t>Profa. Anna Dolejsi Santos, D.Sc.</w:t>
      </w:r>
      <w:r>
        <w:rPr>
          <w:lang w:val="pt-BR"/>
        </w:rPr>
        <w:t xml:space="preserve"> / IC – UFF</w:t>
      </w:r>
    </w:p>
    <w:p w:rsidR="000A76FD" w:rsidRDefault="000A76FD" w:rsidP="00CC0D5B">
      <w:pPr>
        <w:pStyle w:val="NoSpacing"/>
        <w:jc w:val="right"/>
        <w:rPr>
          <w:lang w:val="pt-BR"/>
        </w:rPr>
      </w:pPr>
      <w:r>
        <w:rPr>
          <w:lang w:val="pt-BR"/>
        </w:rPr>
        <w:t>(Orientadora)</w:t>
      </w: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  <w:r>
        <w:rPr>
          <w:lang w:val="pt-BR"/>
        </w:rPr>
        <w:t>____________________________________________</w:t>
      </w:r>
    </w:p>
    <w:p w:rsidR="000A76FD" w:rsidRDefault="000A76FD" w:rsidP="00CC0D5B">
      <w:pPr>
        <w:pStyle w:val="NoSpacing"/>
        <w:jc w:val="right"/>
        <w:rPr>
          <w:lang w:val="pt-BR"/>
        </w:rPr>
      </w:pPr>
      <w:r w:rsidRPr="00CC0D5B">
        <w:rPr>
          <w:lang w:val="pt-BR"/>
        </w:rPr>
        <w:t xml:space="preserve">Prof. </w:t>
      </w:r>
      <w:r>
        <w:rPr>
          <w:lang w:val="pt-BR"/>
        </w:rPr>
        <w:t xml:space="preserve">              / IC – UFF</w:t>
      </w: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  <w:r>
        <w:rPr>
          <w:lang w:val="pt-BR"/>
        </w:rPr>
        <w:t>____________________________________________</w:t>
      </w:r>
    </w:p>
    <w:p w:rsidR="000A76FD" w:rsidRDefault="000A76FD" w:rsidP="00CC0D5B">
      <w:pPr>
        <w:pStyle w:val="NoSpacing"/>
        <w:jc w:val="right"/>
        <w:rPr>
          <w:lang w:val="pt-BR"/>
        </w:rPr>
      </w:pPr>
      <w:r w:rsidRPr="00CC0D5B">
        <w:rPr>
          <w:lang w:val="pt-BR"/>
        </w:rPr>
        <w:t xml:space="preserve">Prof. </w:t>
      </w:r>
      <w:r>
        <w:rPr>
          <w:lang w:val="pt-BR"/>
        </w:rPr>
        <w:t xml:space="preserve">              / IC – UFF</w:t>
      </w: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CC0D5B">
      <w:pPr>
        <w:pStyle w:val="NoSpacing"/>
        <w:jc w:val="center"/>
        <w:rPr>
          <w:lang w:val="pt-BR"/>
        </w:rPr>
      </w:pPr>
      <w:r>
        <w:rPr>
          <w:lang w:val="pt-BR"/>
        </w:rPr>
        <w:t>Niterói,   de Março de 2011.</w:t>
      </w:r>
    </w:p>
    <w:p w:rsidR="000A76FD" w:rsidRDefault="000A76FD" w:rsidP="00CC0D5B">
      <w:pPr>
        <w:pStyle w:val="NoSpacing"/>
        <w:jc w:val="right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BD3549">
      <w:pPr>
        <w:pStyle w:val="NoSpacing"/>
        <w:rPr>
          <w:lang w:val="pt-BR"/>
        </w:rPr>
      </w:pPr>
    </w:p>
    <w:p w:rsidR="000A76FD" w:rsidRDefault="000A76FD" w:rsidP="00CC0D5B">
      <w:pPr>
        <w:pStyle w:val="NoSpacing"/>
        <w:jc w:val="right"/>
        <w:rPr>
          <w:lang w:val="pt-BR"/>
        </w:rPr>
      </w:pPr>
      <w:r>
        <w:rPr>
          <w:lang w:val="pt-BR"/>
        </w:rPr>
        <w:t>“</w:t>
      </w:r>
      <w:r w:rsidRPr="00B41887">
        <w:t xml:space="preserve">Aprender é a única coisa de que a mente nunca </w:t>
      </w:r>
    </w:p>
    <w:p w:rsidR="000A76FD" w:rsidRDefault="000A76FD" w:rsidP="00CC0D5B">
      <w:pPr>
        <w:pStyle w:val="NoSpacing"/>
        <w:jc w:val="right"/>
        <w:rPr>
          <w:lang w:val="pt-BR"/>
        </w:rPr>
      </w:pPr>
      <w:r w:rsidRPr="00B41887">
        <w:t>se cansa, nunca tem medo e nunca se arrepende.</w:t>
      </w:r>
      <w:r>
        <w:rPr>
          <w:lang w:val="pt-BR"/>
        </w:rPr>
        <w:t>”</w:t>
      </w:r>
    </w:p>
    <w:p w:rsidR="000A76FD" w:rsidRPr="00CC0D5B" w:rsidRDefault="000A76FD" w:rsidP="00CC0D5B">
      <w:pPr>
        <w:pStyle w:val="NoSpacing"/>
        <w:jc w:val="right"/>
        <w:rPr>
          <w:i/>
          <w:lang w:val="pt-BR"/>
        </w:rPr>
      </w:pPr>
      <w:r w:rsidRPr="00CC0D5B">
        <w:rPr>
          <w:i/>
          <w:lang w:val="pt-BR"/>
        </w:rPr>
        <w:t>Leonardo da Vinci</w:t>
      </w:r>
    </w:p>
    <w:p w:rsidR="000A76FD" w:rsidRPr="00B41887" w:rsidRDefault="000A76FD" w:rsidP="00B41887">
      <w:pPr>
        <w:rPr>
          <w:lang w:val="pt-BR"/>
        </w:rPr>
      </w:pPr>
      <w:r>
        <w:rPr>
          <w:lang w:val="pt-BR"/>
        </w:rPr>
        <w:tab/>
      </w:r>
    </w:p>
    <w:p w:rsidR="000A76FD" w:rsidRPr="00B41887" w:rsidRDefault="000A76FD" w:rsidP="00B41887">
      <w:pPr>
        <w:rPr>
          <w:lang w:val="pt-BR"/>
        </w:rPr>
      </w:pPr>
    </w:p>
    <w:p w:rsidR="000A76FD" w:rsidRPr="000A5661" w:rsidRDefault="000A76FD" w:rsidP="00442730">
      <w:pPr>
        <w:pStyle w:val="Title"/>
        <w:rPr>
          <w:lang w:val="pt-BR"/>
        </w:rPr>
      </w:pPr>
      <w:r w:rsidRPr="0053381C">
        <w:t>Agradecimentos</w:t>
      </w:r>
    </w:p>
    <w:p w:rsidR="000A76FD" w:rsidRDefault="000A76FD" w:rsidP="00803243">
      <w:pPr>
        <w:ind w:firstLine="708"/>
        <w:rPr>
          <w:lang w:val="pt-BR"/>
        </w:rPr>
      </w:pPr>
      <w:r w:rsidRPr="0053381C">
        <w:t>À nossa professora orientadora Anna Doloseji que sempre nos motivou a obter o melhor e pela confiança depositada</w:t>
      </w:r>
      <w:r>
        <w:rPr>
          <w:lang w:val="pt-BR"/>
        </w:rPr>
        <w:t xml:space="preserve"> neste trabalho</w:t>
      </w:r>
      <w:r w:rsidRPr="0053381C">
        <w:t xml:space="preserve">. </w:t>
      </w:r>
    </w:p>
    <w:p w:rsidR="000A76FD" w:rsidRDefault="000A76FD" w:rsidP="002B3E06">
      <w:pPr>
        <w:ind w:firstLine="708"/>
        <w:rPr>
          <w:lang w:val="pt-BR"/>
        </w:rPr>
      </w:pPr>
      <w:r>
        <w:rPr>
          <w:lang w:val="pt-BR"/>
        </w:rPr>
        <w:t>Aos professores da Universidade Federal Fluminense que me ensinaram e ajudaram na formação do meu caráter. A todos vocês, o meu muito obrigado!</w:t>
      </w:r>
    </w:p>
    <w:p w:rsidR="000A76FD" w:rsidRPr="00EE633C" w:rsidRDefault="000A76FD" w:rsidP="002B3E06">
      <w:pPr>
        <w:ind w:firstLine="708"/>
        <w:rPr>
          <w:lang w:val="pt-BR"/>
        </w:rPr>
      </w:pPr>
      <w:r w:rsidRPr="0053381C">
        <w:t>Ao meu grande amigo Nei, pelas inúmeras ajudas com a linguagem Jav</w:t>
      </w:r>
      <w:r>
        <w:t>a</w:t>
      </w:r>
      <w:r>
        <w:rPr>
          <w:lang w:val="pt-BR"/>
        </w:rPr>
        <w:t>. Ajuda fundamental que proporcionou a evolução da aplicação apresentada neste trabalho.</w:t>
      </w:r>
    </w:p>
    <w:p w:rsidR="000A76FD" w:rsidRPr="006D68DD" w:rsidRDefault="000A76FD" w:rsidP="00EE633C">
      <w:pPr>
        <w:ind w:firstLine="708"/>
        <w:rPr>
          <w:lang w:val="pt-BR"/>
        </w:rPr>
      </w:pPr>
      <w:r w:rsidRPr="0053381C">
        <w:t xml:space="preserve">Especialmente aos meus pais pela paciência e por acreditarem </w:t>
      </w:r>
      <w:r>
        <w:t>na minha capacidade</w:t>
      </w:r>
      <w:r>
        <w:rPr>
          <w:lang w:val="pt-BR"/>
        </w:rPr>
        <w:t xml:space="preserve"> </w:t>
      </w:r>
      <w:r w:rsidRPr="0053381C">
        <w:t>incondic</w:t>
      </w:r>
      <w:r>
        <w:t>ionalmente.</w:t>
      </w:r>
      <w:r>
        <w:rPr>
          <w:lang w:val="pt-BR"/>
        </w:rPr>
        <w:t xml:space="preserve"> Vocês me criaram, me deram amor, carinho e atenção. À minha namorada Gabriella, que sempre me apoiou e compreendeu os finais de semana que passei em casa, cercado por livros e no computador.</w:t>
      </w:r>
    </w:p>
    <w:p w:rsidR="000A76FD" w:rsidRDefault="000A76FD" w:rsidP="00442730">
      <w:pPr>
        <w:pStyle w:val="Title"/>
        <w:rPr>
          <w:lang w:val="pt-BR"/>
        </w:rPr>
      </w:pPr>
      <w:r w:rsidRPr="0053381C">
        <w:t xml:space="preserve">Resumo </w:t>
      </w:r>
    </w:p>
    <w:p w:rsidR="000A76FD" w:rsidRDefault="000A76FD" w:rsidP="00054210">
      <w:pPr>
        <w:pStyle w:val="Resumo"/>
        <w:rPr>
          <w:lang w:val="pt-BR"/>
        </w:rPr>
      </w:pPr>
      <w:r w:rsidRPr="0053381C">
        <w:t xml:space="preserve">Este </w:t>
      </w:r>
      <w:r>
        <w:rPr>
          <w:lang w:val="pt-BR"/>
        </w:rPr>
        <w:t>projeto</w:t>
      </w:r>
      <w:r w:rsidRPr="0053381C">
        <w:t xml:space="preserve"> tem por objetivo </w:t>
      </w:r>
      <w:r>
        <w:rPr>
          <w:lang w:val="pt-BR"/>
        </w:rPr>
        <w:t>realizar um estudo</w:t>
      </w:r>
      <w:r w:rsidRPr="0053381C">
        <w:t xml:space="preserve"> </w:t>
      </w:r>
      <w:r>
        <w:t>dos algoritmos de criptografia</w:t>
      </w:r>
      <w:r>
        <w:rPr>
          <w:lang w:val="pt-BR"/>
        </w:rPr>
        <w:t xml:space="preserve"> de chave simétrica: </w:t>
      </w:r>
      <w:r w:rsidRPr="0053381C">
        <w:t>DES,</w:t>
      </w:r>
      <w:r>
        <w:rPr>
          <w:lang w:val="pt-BR"/>
        </w:rPr>
        <w:t xml:space="preserve"> 3DES,</w:t>
      </w:r>
      <w:r w:rsidRPr="0053381C">
        <w:t xml:space="preserve"> AES</w:t>
      </w:r>
      <w:r>
        <w:rPr>
          <w:lang w:val="pt-BR"/>
        </w:rPr>
        <w:t xml:space="preserve"> e Blowfish,</w:t>
      </w:r>
      <w:r w:rsidRPr="0053381C">
        <w:t xml:space="preserve"> </w:t>
      </w:r>
      <w:r>
        <w:rPr>
          <w:lang w:val="pt-BR"/>
        </w:rPr>
        <w:t>numa</w:t>
      </w:r>
      <w:r w:rsidRPr="0053381C">
        <w:t xml:space="preserve"> aplicação cliente-servidor </w:t>
      </w:r>
      <w:r>
        <w:rPr>
          <w:lang w:val="pt-BR"/>
        </w:rPr>
        <w:t>de vídeo de fluxo contínuo</w:t>
      </w:r>
      <w:r w:rsidRPr="0053381C">
        <w:t xml:space="preserve">. Estes algoritmos serão </w:t>
      </w:r>
      <w:r>
        <w:rPr>
          <w:lang w:val="pt-BR"/>
        </w:rPr>
        <w:t>implementados</w:t>
      </w:r>
      <w:r w:rsidRPr="0053381C">
        <w:t xml:space="preserve"> na camada d</w:t>
      </w:r>
      <w:r>
        <w:rPr>
          <w:lang w:val="pt-BR"/>
        </w:rPr>
        <w:t>e</w:t>
      </w:r>
      <w:r w:rsidRPr="0053381C">
        <w:t xml:space="preserve"> </w:t>
      </w:r>
      <w:r>
        <w:rPr>
          <w:lang w:val="pt-BR"/>
        </w:rPr>
        <w:t>aplicação utilizando-se o framework JAVA JCE, garantindo no servidor, a criptografia dos pacotes de dados que contém o vídeo. O cliente, opera de maneira semelhante realizando a decriptografia destes pacotes. A aplicação é executada sob os protocolos RTP, RSTP e UDP.</w:t>
      </w:r>
    </w:p>
    <w:p w:rsidR="000A76FD" w:rsidRDefault="000A76FD" w:rsidP="00054210">
      <w:pPr>
        <w:pStyle w:val="Resumo"/>
        <w:rPr>
          <w:b/>
          <w:lang w:val="pt-BR"/>
        </w:rPr>
      </w:pPr>
    </w:p>
    <w:p w:rsidR="000A76FD" w:rsidRDefault="000A76FD" w:rsidP="00442730">
      <w:pPr>
        <w:pStyle w:val="Resumo"/>
        <w:rPr>
          <w:lang w:val="pt-BR"/>
        </w:rPr>
      </w:pPr>
      <w:r w:rsidRPr="009D7C05">
        <w:rPr>
          <w:b/>
          <w:lang w:val="pt-BR"/>
        </w:rPr>
        <w:t>Palavras-chave</w:t>
      </w:r>
      <w:r>
        <w:rPr>
          <w:lang w:val="pt-BR"/>
        </w:rPr>
        <w:t xml:space="preserve">: Criptografia de Chave Simétrica, </w:t>
      </w:r>
      <w:r w:rsidRPr="0053381C">
        <w:t>DES,</w:t>
      </w:r>
      <w:r>
        <w:rPr>
          <w:lang w:val="pt-BR"/>
        </w:rPr>
        <w:t xml:space="preserve"> 3DES,</w:t>
      </w:r>
      <w:r w:rsidRPr="0053381C">
        <w:t xml:space="preserve"> AES</w:t>
      </w:r>
      <w:r>
        <w:rPr>
          <w:lang w:val="pt-BR"/>
        </w:rPr>
        <w:t>, Blowfish,</w:t>
      </w:r>
      <w:r w:rsidRPr="002974AD">
        <w:t xml:space="preserve"> </w:t>
      </w:r>
      <w:r>
        <w:rPr>
          <w:lang w:val="pt-BR"/>
        </w:rPr>
        <w:t>Protocolos de Rede, RTP, RSTP, UDP.</w:t>
      </w:r>
    </w:p>
    <w:p w:rsidR="000A76FD" w:rsidRPr="00722841" w:rsidRDefault="000A76FD" w:rsidP="00442730">
      <w:pPr>
        <w:pStyle w:val="Title"/>
        <w:rPr>
          <w:lang w:val="en-US"/>
        </w:rPr>
      </w:pPr>
      <w:r w:rsidRPr="00722841">
        <w:rPr>
          <w:lang w:val="en-US"/>
        </w:rPr>
        <w:t>Abstract</w:t>
      </w:r>
    </w:p>
    <w:p w:rsidR="000A76FD" w:rsidRDefault="000A76FD" w:rsidP="00054210">
      <w:pPr>
        <w:pStyle w:val="Resumo"/>
      </w:pPr>
      <w:r>
        <w:rPr>
          <w:rStyle w:val="hps"/>
        </w:rPr>
        <w:t>This</w:t>
      </w:r>
      <w:r>
        <w:t xml:space="preserve"> </w:t>
      </w:r>
      <w:r>
        <w:rPr>
          <w:rStyle w:val="hps"/>
        </w:rPr>
        <w:t>project</w:t>
      </w:r>
      <w:r>
        <w:t xml:space="preserve"> </w:t>
      </w:r>
      <w:r>
        <w:rPr>
          <w:rStyle w:val="hps"/>
        </w:rPr>
        <w:t>aims to</w:t>
      </w:r>
      <w:r>
        <w:t xml:space="preserve"> </w:t>
      </w:r>
      <w:r>
        <w:rPr>
          <w:rStyle w:val="hps"/>
        </w:rPr>
        <w:t>conduct</w:t>
      </w:r>
      <w:r>
        <w:t xml:space="preserve"> </w:t>
      </w:r>
      <w:r>
        <w:rPr>
          <w:rStyle w:val="hps"/>
        </w:rPr>
        <w:t>a</w:t>
      </w:r>
      <w:r>
        <w:t xml:space="preserve"> </w:t>
      </w:r>
      <w:r>
        <w:rPr>
          <w:rStyle w:val="hps"/>
        </w:rPr>
        <w:t>study of</w:t>
      </w:r>
      <w:r>
        <w:t xml:space="preserve"> </w:t>
      </w:r>
      <w:r>
        <w:rPr>
          <w:rStyle w:val="hps"/>
        </w:rPr>
        <w:t>algorithms</w:t>
      </w:r>
      <w:r>
        <w:t xml:space="preserve"> </w:t>
      </w:r>
      <w:r>
        <w:rPr>
          <w:rStyle w:val="hps"/>
        </w:rPr>
        <w:t>for</w:t>
      </w:r>
      <w:r>
        <w:t xml:space="preserve"> </w:t>
      </w:r>
      <w:r>
        <w:rPr>
          <w:rStyle w:val="hps"/>
        </w:rPr>
        <w:t>symmetric key encryption</w:t>
      </w:r>
      <w:r>
        <w:t xml:space="preserve">: DES, </w:t>
      </w:r>
      <w:r>
        <w:rPr>
          <w:rStyle w:val="hps"/>
        </w:rPr>
        <w:t>3DES</w:t>
      </w:r>
      <w:r>
        <w:t xml:space="preserve">, </w:t>
      </w:r>
      <w:r>
        <w:rPr>
          <w:rStyle w:val="hps"/>
        </w:rPr>
        <w:t>AES</w:t>
      </w:r>
      <w:r>
        <w:t xml:space="preserve"> </w:t>
      </w:r>
      <w:r>
        <w:rPr>
          <w:rStyle w:val="hps"/>
        </w:rPr>
        <w:t>and</w:t>
      </w:r>
      <w:r>
        <w:t xml:space="preserve"> </w:t>
      </w:r>
      <w:r>
        <w:rPr>
          <w:rStyle w:val="hps"/>
        </w:rPr>
        <w:t>Blowfish</w:t>
      </w:r>
      <w:r>
        <w:t xml:space="preserve">, in </w:t>
      </w:r>
      <w:r>
        <w:rPr>
          <w:rStyle w:val="hps"/>
        </w:rPr>
        <w:t>a</w:t>
      </w:r>
      <w:r>
        <w:t xml:space="preserve"> </w:t>
      </w:r>
      <w:r>
        <w:rPr>
          <w:rStyle w:val="hps"/>
        </w:rPr>
        <w:t>client-server application</w:t>
      </w:r>
      <w:r>
        <w:t xml:space="preserve"> </w:t>
      </w:r>
      <w:r>
        <w:rPr>
          <w:rStyle w:val="hps"/>
        </w:rPr>
        <w:t>for</w:t>
      </w:r>
      <w:r>
        <w:t xml:space="preserve"> </w:t>
      </w:r>
      <w:r>
        <w:rPr>
          <w:rStyle w:val="hps"/>
        </w:rPr>
        <w:t>streaming video</w:t>
      </w:r>
      <w:r>
        <w:t xml:space="preserve">. </w:t>
      </w:r>
      <w:r>
        <w:rPr>
          <w:rStyle w:val="hps"/>
        </w:rPr>
        <w:t>These</w:t>
      </w:r>
      <w:r>
        <w:t xml:space="preserve"> </w:t>
      </w:r>
      <w:r>
        <w:rPr>
          <w:rStyle w:val="hps"/>
        </w:rPr>
        <w:t>algorithms</w:t>
      </w:r>
      <w:r>
        <w:t xml:space="preserve"> </w:t>
      </w:r>
      <w:r>
        <w:rPr>
          <w:rStyle w:val="hps"/>
        </w:rPr>
        <w:t>will be</w:t>
      </w:r>
      <w:r>
        <w:t xml:space="preserve"> </w:t>
      </w:r>
      <w:r>
        <w:rPr>
          <w:rStyle w:val="hps"/>
        </w:rPr>
        <w:t>applied</w:t>
      </w:r>
      <w:r>
        <w:t xml:space="preserve"> </w:t>
      </w:r>
      <w:r>
        <w:rPr>
          <w:rStyle w:val="hps"/>
        </w:rPr>
        <w:t>at</w:t>
      </w:r>
      <w:r>
        <w:t xml:space="preserve"> </w:t>
      </w:r>
      <w:r>
        <w:rPr>
          <w:rStyle w:val="hps"/>
        </w:rPr>
        <w:t>the application layer</w:t>
      </w:r>
      <w:r>
        <w:t xml:space="preserve"> </w:t>
      </w:r>
      <w:r>
        <w:rPr>
          <w:rStyle w:val="hps"/>
        </w:rPr>
        <w:t>using</w:t>
      </w:r>
      <w:r>
        <w:t xml:space="preserve"> </w:t>
      </w:r>
      <w:r>
        <w:rPr>
          <w:rStyle w:val="hps"/>
        </w:rPr>
        <w:t>the</w:t>
      </w:r>
      <w:r>
        <w:t xml:space="preserve"> </w:t>
      </w:r>
      <w:r>
        <w:rPr>
          <w:rStyle w:val="hps"/>
        </w:rPr>
        <w:t>Java</w:t>
      </w:r>
      <w:r>
        <w:t xml:space="preserve"> </w:t>
      </w:r>
      <w:r>
        <w:rPr>
          <w:rStyle w:val="hps"/>
        </w:rPr>
        <w:t>JCE</w:t>
      </w:r>
      <w:r>
        <w:t xml:space="preserve"> </w:t>
      </w:r>
      <w:r>
        <w:rPr>
          <w:rStyle w:val="hps"/>
        </w:rPr>
        <w:t>framework</w:t>
      </w:r>
      <w:r>
        <w:t xml:space="preserve">, </w:t>
      </w:r>
      <w:r>
        <w:rPr>
          <w:rStyle w:val="hps"/>
        </w:rPr>
        <w:t>ensuring</w:t>
      </w:r>
      <w:r>
        <w:t xml:space="preserve"> </w:t>
      </w:r>
      <w:r>
        <w:rPr>
          <w:rStyle w:val="hps"/>
        </w:rPr>
        <w:t>the</w:t>
      </w:r>
      <w:r>
        <w:t xml:space="preserve"> </w:t>
      </w:r>
      <w:r>
        <w:rPr>
          <w:rStyle w:val="hps"/>
        </w:rPr>
        <w:t>server</w:t>
      </w:r>
      <w:r>
        <w:t xml:space="preserve">, </w:t>
      </w:r>
      <w:r>
        <w:rPr>
          <w:rStyle w:val="hps"/>
        </w:rPr>
        <w:t>encryption</w:t>
      </w:r>
      <w:r>
        <w:t xml:space="preserve"> </w:t>
      </w:r>
      <w:r>
        <w:rPr>
          <w:rStyle w:val="hps"/>
        </w:rPr>
        <w:t>of</w:t>
      </w:r>
      <w:r>
        <w:t xml:space="preserve"> </w:t>
      </w:r>
      <w:r>
        <w:rPr>
          <w:rStyle w:val="hps"/>
        </w:rPr>
        <w:t>data packets</w:t>
      </w:r>
      <w:r>
        <w:t xml:space="preserve"> </w:t>
      </w:r>
      <w:r>
        <w:rPr>
          <w:rStyle w:val="hps"/>
        </w:rPr>
        <w:t>containing the</w:t>
      </w:r>
      <w:r>
        <w:t xml:space="preserve"> </w:t>
      </w:r>
      <w:r>
        <w:rPr>
          <w:rStyle w:val="hps"/>
        </w:rPr>
        <w:t>video</w:t>
      </w:r>
      <w:r>
        <w:t xml:space="preserve">. </w:t>
      </w:r>
      <w:r>
        <w:rPr>
          <w:rStyle w:val="hps"/>
        </w:rPr>
        <w:t>The</w:t>
      </w:r>
      <w:r>
        <w:t xml:space="preserve"> </w:t>
      </w:r>
      <w:r>
        <w:rPr>
          <w:rStyle w:val="hps"/>
        </w:rPr>
        <w:t>client</w:t>
      </w:r>
      <w:r>
        <w:t xml:space="preserve"> </w:t>
      </w:r>
      <w:r>
        <w:rPr>
          <w:rStyle w:val="hps"/>
        </w:rPr>
        <w:t>operates</w:t>
      </w:r>
      <w:r>
        <w:t xml:space="preserve"> </w:t>
      </w:r>
      <w:r>
        <w:rPr>
          <w:rStyle w:val="hps"/>
        </w:rPr>
        <w:t>similarly</w:t>
      </w:r>
      <w:r>
        <w:t xml:space="preserve"> </w:t>
      </w:r>
      <w:r>
        <w:rPr>
          <w:rStyle w:val="hps"/>
        </w:rPr>
        <w:t>performing</w:t>
      </w:r>
      <w:r>
        <w:t xml:space="preserve"> </w:t>
      </w:r>
      <w:r>
        <w:rPr>
          <w:rStyle w:val="hps"/>
        </w:rPr>
        <w:t>the</w:t>
      </w:r>
      <w:r>
        <w:t xml:space="preserve"> </w:t>
      </w:r>
      <w:r>
        <w:rPr>
          <w:rStyle w:val="hps"/>
        </w:rPr>
        <w:t>decryption</w:t>
      </w:r>
      <w:r>
        <w:t xml:space="preserve"> </w:t>
      </w:r>
      <w:r>
        <w:rPr>
          <w:rStyle w:val="hps"/>
        </w:rPr>
        <w:t>of</w:t>
      </w:r>
      <w:r>
        <w:t xml:space="preserve"> </w:t>
      </w:r>
      <w:r>
        <w:rPr>
          <w:rStyle w:val="hps"/>
        </w:rPr>
        <w:t>packets</w:t>
      </w:r>
      <w:r>
        <w:t xml:space="preserve">. </w:t>
      </w:r>
      <w:r>
        <w:rPr>
          <w:rStyle w:val="hps"/>
        </w:rPr>
        <w:t>The</w:t>
      </w:r>
      <w:r>
        <w:t xml:space="preserve"> </w:t>
      </w:r>
      <w:r>
        <w:rPr>
          <w:rStyle w:val="hps"/>
        </w:rPr>
        <w:t>application is</w:t>
      </w:r>
      <w:r>
        <w:t xml:space="preserve"> </w:t>
      </w:r>
      <w:r>
        <w:rPr>
          <w:rStyle w:val="hps"/>
        </w:rPr>
        <w:t>executed</w:t>
      </w:r>
      <w:r>
        <w:t xml:space="preserve"> </w:t>
      </w:r>
      <w:r>
        <w:rPr>
          <w:rStyle w:val="hps"/>
        </w:rPr>
        <w:t>on</w:t>
      </w:r>
      <w:r>
        <w:t xml:space="preserve"> </w:t>
      </w:r>
      <w:r>
        <w:rPr>
          <w:rStyle w:val="hps"/>
        </w:rPr>
        <w:t>the</w:t>
      </w:r>
      <w:r>
        <w:t xml:space="preserve"> </w:t>
      </w:r>
      <w:r>
        <w:rPr>
          <w:rStyle w:val="hps"/>
        </w:rPr>
        <w:t>protocols</w:t>
      </w:r>
      <w:r>
        <w:t xml:space="preserve"> </w:t>
      </w:r>
      <w:r>
        <w:rPr>
          <w:rStyle w:val="hps"/>
        </w:rPr>
        <w:t>RTP</w:t>
      </w:r>
      <w:r>
        <w:t xml:space="preserve">, </w:t>
      </w:r>
      <w:r>
        <w:rPr>
          <w:rStyle w:val="hps"/>
        </w:rPr>
        <w:t>RTSP</w:t>
      </w:r>
      <w:r>
        <w:t xml:space="preserve"> </w:t>
      </w:r>
      <w:r>
        <w:rPr>
          <w:rStyle w:val="hps"/>
        </w:rPr>
        <w:t>and</w:t>
      </w:r>
      <w:r>
        <w:t xml:space="preserve"> </w:t>
      </w:r>
      <w:r>
        <w:rPr>
          <w:rStyle w:val="hps"/>
        </w:rPr>
        <w:t>UDP</w:t>
      </w:r>
      <w:r>
        <w:t>.</w:t>
      </w:r>
    </w:p>
    <w:p w:rsidR="000A76FD" w:rsidRDefault="000A76FD" w:rsidP="00054210">
      <w:pPr>
        <w:pStyle w:val="Resumo"/>
      </w:pPr>
    </w:p>
    <w:p w:rsidR="000A76FD" w:rsidRDefault="000A76FD" w:rsidP="00442730">
      <w:pPr>
        <w:pStyle w:val="Resumo"/>
        <w:rPr>
          <w:lang w:val="en-US"/>
        </w:rPr>
      </w:pPr>
      <w:r w:rsidRPr="00054210">
        <w:rPr>
          <w:rStyle w:val="hps"/>
          <w:b/>
        </w:rPr>
        <w:t>Keywords</w:t>
      </w:r>
      <w:r>
        <w:t xml:space="preserve">: </w:t>
      </w:r>
      <w:r>
        <w:rPr>
          <w:rStyle w:val="hps"/>
        </w:rPr>
        <w:t>Symmetric</w:t>
      </w:r>
      <w:r>
        <w:t xml:space="preserve"> </w:t>
      </w:r>
      <w:r>
        <w:rPr>
          <w:rStyle w:val="hps"/>
        </w:rPr>
        <w:t>Key Cryptography</w:t>
      </w:r>
      <w:r>
        <w:t xml:space="preserve">, </w:t>
      </w:r>
      <w:r>
        <w:rPr>
          <w:rStyle w:val="hps"/>
        </w:rPr>
        <w:t>DES</w:t>
      </w:r>
      <w:r>
        <w:t xml:space="preserve">, 3DES, AES, </w:t>
      </w:r>
      <w:r>
        <w:rPr>
          <w:rStyle w:val="hps"/>
        </w:rPr>
        <w:t>Blowfish</w:t>
      </w:r>
      <w:r>
        <w:t>, N</w:t>
      </w:r>
      <w:r>
        <w:rPr>
          <w:rStyle w:val="hps"/>
        </w:rPr>
        <w:t>etwork Protocols</w:t>
      </w:r>
      <w:r>
        <w:t xml:space="preserve">, RTP, </w:t>
      </w:r>
      <w:r>
        <w:rPr>
          <w:rStyle w:val="hps"/>
        </w:rPr>
        <w:t>RTSP</w:t>
      </w:r>
      <w:r>
        <w:t>, UDP.</w:t>
      </w:r>
    </w:p>
    <w:p w:rsidR="000A76FD" w:rsidRPr="00722841" w:rsidRDefault="000A76FD" w:rsidP="00442730">
      <w:pPr>
        <w:pStyle w:val="Title"/>
        <w:rPr>
          <w:lang w:val="pt-BR"/>
        </w:rPr>
      </w:pPr>
      <w:r w:rsidRPr="00722841">
        <w:rPr>
          <w:lang w:val="pt-BR"/>
        </w:rPr>
        <w:t>Abreviações</w:t>
      </w:r>
    </w:p>
    <w:p w:rsidR="000A76FD" w:rsidRDefault="000A76FD" w:rsidP="00682C34">
      <w:pPr>
        <w:pStyle w:val="Indices"/>
      </w:pPr>
      <w:r>
        <w:t xml:space="preserve">3DES - </w:t>
      </w:r>
      <w:r w:rsidRPr="00642F8F">
        <w:t>Triple Data Encryption Standard</w:t>
      </w:r>
    </w:p>
    <w:p w:rsidR="000A76FD" w:rsidRPr="00642F8F" w:rsidRDefault="000A76FD" w:rsidP="00682C34">
      <w:pPr>
        <w:pStyle w:val="Indices"/>
        <w:rPr>
          <w:lang w:val="en-US"/>
        </w:rPr>
      </w:pPr>
      <w:r w:rsidRPr="00722841">
        <w:rPr>
          <w:lang w:val="en-US"/>
        </w:rPr>
        <w:t>AES - Advanced Encryption Standard</w:t>
      </w:r>
    </w:p>
    <w:p w:rsidR="000A76FD" w:rsidRPr="00722841" w:rsidRDefault="000A76FD" w:rsidP="00682C34">
      <w:pPr>
        <w:pStyle w:val="Indices"/>
        <w:rPr>
          <w:iCs/>
          <w:lang w:val="en-US"/>
        </w:rPr>
      </w:pPr>
      <w:r w:rsidRPr="00722841">
        <w:rPr>
          <w:iCs/>
          <w:lang w:val="en-US"/>
        </w:rPr>
        <w:t>ASCII - American Standard Code for Information Interchange</w:t>
      </w:r>
    </w:p>
    <w:p w:rsidR="000A76FD" w:rsidRPr="00722841" w:rsidRDefault="000A76FD" w:rsidP="00682C34">
      <w:pPr>
        <w:pStyle w:val="Indices"/>
        <w:rPr>
          <w:iCs/>
          <w:lang w:val="en-US"/>
        </w:rPr>
      </w:pPr>
      <w:r w:rsidRPr="00722841">
        <w:rPr>
          <w:lang w:val="en-US"/>
        </w:rPr>
        <w:t xml:space="preserve">CRC - </w:t>
      </w:r>
      <w:r w:rsidRPr="00722841">
        <w:rPr>
          <w:iCs/>
          <w:lang w:val="en-US"/>
        </w:rPr>
        <w:t>Cyclic redundancy check</w:t>
      </w:r>
    </w:p>
    <w:p w:rsidR="000A76FD" w:rsidRPr="00722841" w:rsidRDefault="000A76FD" w:rsidP="00682C34">
      <w:pPr>
        <w:pStyle w:val="Indices"/>
        <w:rPr>
          <w:lang w:val="en-US"/>
        </w:rPr>
      </w:pPr>
      <w:r>
        <w:rPr>
          <w:lang w:val="en-US"/>
        </w:rPr>
        <w:t xml:space="preserve">DES - </w:t>
      </w:r>
      <w:r w:rsidRPr="00722841">
        <w:rPr>
          <w:lang w:val="en-US"/>
        </w:rPr>
        <w:t>Data Encryption Standard</w:t>
      </w:r>
    </w:p>
    <w:p w:rsidR="000A76FD" w:rsidRPr="00722841" w:rsidRDefault="000A76FD" w:rsidP="00682C34">
      <w:pPr>
        <w:pStyle w:val="Indices"/>
        <w:rPr>
          <w:iCs/>
          <w:lang w:val="en-US"/>
        </w:rPr>
      </w:pPr>
      <w:r w:rsidRPr="00722841">
        <w:rPr>
          <w:iCs/>
          <w:lang w:val="en-US"/>
        </w:rPr>
        <w:t>DNS - Domain Name System</w:t>
      </w:r>
    </w:p>
    <w:p w:rsidR="000A76FD" w:rsidRPr="00722841" w:rsidRDefault="000A76FD" w:rsidP="00682C34">
      <w:pPr>
        <w:pStyle w:val="Indices"/>
        <w:rPr>
          <w:iCs/>
          <w:lang w:val="en-US"/>
        </w:rPr>
      </w:pPr>
      <w:r w:rsidRPr="00722841">
        <w:rPr>
          <w:iCs/>
          <w:lang w:val="en-US"/>
        </w:rPr>
        <w:t>IBM – International Business Machine</w:t>
      </w:r>
    </w:p>
    <w:p w:rsidR="000A76FD" w:rsidRPr="00722841" w:rsidRDefault="000A76FD" w:rsidP="00682C34">
      <w:pPr>
        <w:pStyle w:val="Indices"/>
        <w:rPr>
          <w:lang w:val="en-US"/>
        </w:rPr>
      </w:pPr>
      <w:r w:rsidRPr="00722841">
        <w:rPr>
          <w:lang w:val="en-US"/>
        </w:rPr>
        <w:t>IP – Internet Protocol</w:t>
      </w:r>
    </w:p>
    <w:p w:rsidR="000A76FD" w:rsidRPr="00722841" w:rsidRDefault="000A76FD" w:rsidP="00682C34">
      <w:pPr>
        <w:pStyle w:val="Indices"/>
        <w:rPr>
          <w:lang w:val="en-US"/>
        </w:rPr>
      </w:pPr>
      <w:r w:rsidRPr="00722841">
        <w:rPr>
          <w:lang w:val="en-US"/>
        </w:rPr>
        <w:t>JCE - Java Cryptography Extension</w:t>
      </w:r>
    </w:p>
    <w:p w:rsidR="000A76FD" w:rsidRPr="00722841" w:rsidRDefault="000A76FD" w:rsidP="00682C34">
      <w:pPr>
        <w:pStyle w:val="Indices"/>
        <w:rPr>
          <w:lang w:val="en-US"/>
        </w:rPr>
      </w:pPr>
      <w:r w:rsidRPr="00722841">
        <w:rPr>
          <w:iCs/>
          <w:lang w:val="en-US"/>
        </w:rPr>
        <w:t>JPEG - Joint Photographic Experts Group</w:t>
      </w:r>
    </w:p>
    <w:p w:rsidR="000A76FD" w:rsidRPr="00722841" w:rsidRDefault="000A76FD" w:rsidP="00682C34">
      <w:pPr>
        <w:pStyle w:val="Indices"/>
        <w:rPr>
          <w:lang w:val="en-US"/>
        </w:rPr>
      </w:pPr>
      <w:r w:rsidRPr="00722841">
        <w:rPr>
          <w:lang w:val="en-US"/>
        </w:rPr>
        <w:t>RTP - Real-Time Transfer Protocol</w:t>
      </w:r>
    </w:p>
    <w:p w:rsidR="000A76FD" w:rsidRPr="00722841" w:rsidRDefault="000A76FD" w:rsidP="00682C34">
      <w:pPr>
        <w:pStyle w:val="Indices"/>
        <w:rPr>
          <w:lang w:val="en-US"/>
        </w:rPr>
      </w:pPr>
      <w:r w:rsidRPr="00722841">
        <w:rPr>
          <w:lang w:val="en-US"/>
        </w:rPr>
        <w:t>RTSP - Real-Time Streaming Protocol</w:t>
      </w:r>
    </w:p>
    <w:p w:rsidR="000A76FD" w:rsidRDefault="000A76FD" w:rsidP="00682C34">
      <w:pPr>
        <w:pStyle w:val="Indices"/>
        <w:rPr>
          <w:iCs/>
        </w:rPr>
      </w:pPr>
      <w:r>
        <w:rPr>
          <w:iCs/>
        </w:rPr>
        <w:t xml:space="preserve">TFTP - </w:t>
      </w:r>
      <w:r w:rsidRPr="001A3129">
        <w:rPr>
          <w:iCs/>
        </w:rPr>
        <w:t>Trivial File Transfer Protocol</w:t>
      </w:r>
    </w:p>
    <w:p w:rsidR="000A76FD" w:rsidRDefault="000A76FD" w:rsidP="00682C34">
      <w:pPr>
        <w:pStyle w:val="Indices"/>
      </w:pPr>
      <w:r>
        <w:t xml:space="preserve">UDP - </w:t>
      </w:r>
      <w:r w:rsidRPr="00905E2B">
        <w:t>User Datagram Protocol</w:t>
      </w:r>
    </w:p>
    <w:p w:rsidR="000A76FD" w:rsidRPr="000A5661" w:rsidRDefault="000A76FD" w:rsidP="00682C34">
      <w:pPr>
        <w:pStyle w:val="Indices"/>
        <w:rPr>
          <w:lang w:val="en-US"/>
        </w:rPr>
      </w:pPr>
      <w:r w:rsidRPr="00641734">
        <w:t>URL</w:t>
      </w:r>
      <w:r>
        <w:t xml:space="preserve"> - </w:t>
      </w:r>
      <w:r w:rsidRPr="00641734">
        <w:t>Uniform Resource Locator</w:t>
      </w:r>
    </w:p>
    <w:p w:rsidR="000A76FD" w:rsidRDefault="000A76FD" w:rsidP="00442730">
      <w:pPr>
        <w:pStyle w:val="Title"/>
        <w:rPr>
          <w:lang w:val="en-US"/>
        </w:rPr>
      </w:pPr>
      <w:r>
        <w:rPr>
          <w:lang w:val="en-US"/>
        </w:rPr>
        <w:t>Sumário</w:t>
      </w:r>
    </w:p>
    <w:p w:rsidR="000A76FD" w:rsidRDefault="000A76FD">
      <w:pPr>
        <w:pStyle w:val="TOC1"/>
        <w:rPr>
          <w:noProof/>
          <w:color w:val="auto"/>
          <w:shd w:val="clear" w:color="auto" w:fill="auto"/>
          <w:lang w:val="pt-BR" w:eastAsia="pt-BR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89152598" w:history="1">
        <w:r w:rsidRPr="00737293">
          <w:rPr>
            <w:rStyle w:val="Hyperlink"/>
            <w:noProof/>
            <w:spacing w:val="40"/>
          </w:rPr>
          <w:t>1.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_Toc289152598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1"/>
        <w:rPr>
          <w:noProof/>
          <w:color w:val="auto"/>
          <w:shd w:val="clear" w:color="auto" w:fill="auto"/>
          <w:lang w:val="pt-BR" w:eastAsia="pt-BR"/>
        </w:rPr>
      </w:pPr>
      <w:hyperlink w:anchor="_Toc289152599" w:history="1">
        <w:r w:rsidRPr="00737293">
          <w:rPr>
            <w:rStyle w:val="Hyperlink"/>
            <w:noProof/>
            <w:spacing w:val="40"/>
          </w:rPr>
          <w:t>2.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Criptografia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_Toc289152599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02" w:history="1">
        <w:r w:rsidRPr="00737293">
          <w:rPr>
            <w:rStyle w:val="Hyperlink"/>
            <w:noProof/>
          </w:rPr>
          <w:t>2.1.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Histórico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03" w:history="1">
        <w:r w:rsidRPr="00737293">
          <w:rPr>
            <w:rStyle w:val="Hyperlink"/>
            <w:noProof/>
            <w:lang w:val="pt-BR"/>
          </w:rPr>
          <w:t>2.2.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pt-BR"/>
          </w:rPr>
          <w:t>A evolução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04" w:history="1">
        <w:r w:rsidRPr="00737293">
          <w:rPr>
            <w:rStyle w:val="Hyperlink"/>
            <w:noProof/>
            <w:lang w:val="pt-BR"/>
          </w:rPr>
          <w:t>2.3.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pt-BR"/>
          </w:rPr>
          <w:t>Cifras de substituição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05" w:history="1">
        <w:r w:rsidRPr="00737293">
          <w:rPr>
            <w:rStyle w:val="Hyperlink"/>
            <w:noProof/>
            <w:lang w:val="pt-BR"/>
          </w:rPr>
          <w:t>2.4.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pt-BR"/>
          </w:rPr>
          <w:t>Cifras de transposição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1"/>
        <w:rPr>
          <w:noProof/>
          <w:color w:val="auto"/>
          <w:shd w:val="clear" w:color="auto" w:fill="auto"/>
          <w:lang w:val="pt-BR" w:eastAsia="pt-BR"/>
        </w:rPr>
      </w:pPr>
      <w:hyperlink w:anchor="_Toc289152606" w:history="1">
        <w:r w:rsidRPr="00737293">
          <w:rPr>
            <w:rStyle w:val="Hyperlink"/>
            <w:noProof/>
            <w:spacing w:val="40"/>
          </w:rPr>
          <w:t>3.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Criptografia de Chave Simétrica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08" w:history="1">
        <w:r w:rsidRPr="00737293">
          <w:rPr>
            <w:rStyle w:val="Hyperlink"/>
            <w:noProof/>
            <w:lang w:val="pt-BR"/>
          </w:rPr>
          <w:t>3.1.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pt-BR"/>
          </w:rPr>
          <w:t>Modos de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3"/>
        <w:rPr>
          <w:noProof/>
          <w:color w:val="auto"/>
          <w:shd w:val="clear" w:color="auto" w:fill="auto"/>
          <w:lang w:val="pt-BR" w:eastAsia="pt-BR"/>
        </w:rPr>
      </w:pPr>
      <w:hyperlink w:anchor="_Toc289152614" w:history="1">
        <w:r w:rsidRPr="00737293">
          <w:rPr>
            <w:rStyle w:val="Hyperlink"/>
            <w:noProof/>
          </w:rPr>
          <w:t>3.1.1.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Modo ECB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3"/>
        <w:rPr>
          <w:noProof/>
          <w:color w:val="auto"/>
          <w:shd w:val="clear" w:color="auto" w:fill="auto"/>
          <w:lang w:val="pt-BR" w:eastAsia="pt-BR"/>
        </w:rPr>
      </w:pPr>
      <w:hyperlink w:anchor="_Toc289152615" w:history="1">
        <w:r w:rsidRPr="00737293">
          <w:rPr>
            <w:rStyle w:val="Hyperlink"/>
            <w:noProof/>
            <w:lang w:val="en-US"/>
          </w:rPr>
          <w:t>3.1.2.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en-US"/>
          </w:rPr>
          <w:t>Modo CBC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3"/>
        <w:rPr>
          <w:noProof/>
          <w:color w:val="auto"/>
          <w:shd w:val="clear" w:color="auto" w:fill="auto"/>
          <w:lang w:val="pt-BR" w:eastAsia="pt-BR"/>
        </w:rPr>
      </w:pPr>
      <w:hyperlink w:anchor="_Toc289152616" w:history="1">
        <w:r w:rsidRPr="00737293">
          <w:rPr>
            <w:rStyle w:val="Hyperlink"/>
            <w:noProof/>
            <w:lang w:val="en-US"/>
          </w:rPr>
          <w:t>3.1.3.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en-US"/>
          </w:rPr>
          <w:t>Modo CFB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3"/>
        <w:rPr>
          <w:noProof/>
          <w:color w:val="auto"/>
          <w:shd w:val="clear" w:color="auto" w:fill="auto"/>
          <w:lang w:val="pt-BR" w:eastAsia="pt-BR"/>
        </w:rPr>
      </w:pPr>
      <w:hyperlink w:anchor="_Toc289152617" w:history="1">
        <w:r w:rsidRPr="00737293">
          <w:rPr>
            <w:rStyle w:val="Hyperlink"/>
            <w:noProof/>
            <w:lang w:val="en-US"/>
          </w:rPr>
          <w:t>3.1.4.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en-US"/>
          </w:rPr>
          <w:t>Modo OFB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19" w:history="1">
        <w:r w:rsidRPr="00737293">
          <w:rPr>
            <w:rStyle w:val="Hyperlink"/>
            <w:noProof/>
            <w:lang w:val="pt-BR"/>
          </w:rPr>
          <w:t>4.2.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pt-BR"/>
          </w:rPr>
          <w:t>Algorimos simétricos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3"/>
        <w:rPr>
          <w:noProof/>
          <w:color w:val="auto"/>
          <w:shd w:val="clear" w:color="auto" w:fill="auto"/>
          <w:lang w:val="pt-BR" w:eastAsia="pt-BR"/>
        </w:rPr>
      </w:pPr>
      <w:hyperlink w:anchor="_Toc289152621" w:history="1">
        <w:r w:rsidRPr="00737293">
          <w:rPr>
            <w:rStyle w:val="Hyperlink"/>
            <w:noProof/>
            <w:lang w:val="pt-BR"/>
          </w:rPr>
          <w:t>3.2.1.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XOR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3"/>
        <w:rPr>
          <w:noProof/>
          <w:color w:val="auto"/>
          <w:shd w:val="clear" w:color="auto" w:fill="auto"/>
          <w:lang w:val="pt-BR" w:eastAsia="pt-BR"/>
        </w:rPr>
      </w:pPr>
      <w:hyperlink w:anchor="_Toc289152622" w:history="1">
        <w:r w:rsidRPr="00737293">
          <w:rPr>
            <w:rStyle w:val="Hyperlink"/>
            <w:noProof/>
            <w:lang w:val="pt-BR"/>
          </w:rPr>
          <w:t>3.2.2.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1"/>
        <w:rPr>
          <w:noProof/>
          <w:color w:val="auto"/>
          <w:shd w:val="clear" w:color="auto" w:fill="auto"/>
          <w:lang w:val="pt-BR" w:eastAsia="pt-BR"/>
        </w:rPr>
      </w:pPr>
      <w:hyperlink w:anchor="_Toc289152624" w:history="1">
        <w:r w:rsidRPr="00737293">
          <w:rPr>
            <w:rStyle w:val="Hyperlink"/>
            <w:noProof/>
            <w:spacing w:val="40"/>
          </w:rPr>
          <w:t>4.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Criptografia de Chave Pública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26" w:history="1">
        <w:r w:rsidRPr="00737293">
          <w:rPr>
            <w:rStyle w:val="Hyperlink"/>
            <w:noProof/>
            <w:lang w:val="pt-BR"/>
          </w:rPr>
          <w:t>5.1.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Protocolo Diffie-Hellman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27" w:history="1">
        <w:r w:rsidRPr="00737293">
          <w:rPr>
            <w:rStyle w:val="Hyperlink"/>
            <w:noProof/>
          </w:rPr>
          <w:t>5.2.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Protocolo Diffie-Hellman modificado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28" w:history="1">
        <w:r w:rsidRPr="00737293">
          <w:rPr>
            <w:rStyle w:val="Hyperlink"/>
            <w:noProof/>
            <w:lang w:val="pt-BR"/>
          </w:rPr>
          <w:t>5.3.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RSA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1"/>
        <w:rPr>
          <w:noProof/>
          <w:color w:val="auto"/>
          <w:shd w:val="clear" w:color="auto" w:fill="auto"/>
          <w:lang w:val="pt-BR" w:eastAsia="pt-BR"/>
        </w:rPr>
      </w:pPr>
      <w:hyperlink w:anchor="_Toc289152629" w:history="1">
        <w:r w:rsidRPr="00737293">
          <w:rPr>
            <w:rStyle w:val="Hyperlink"/>
            <w:noProof/>
            <w:spacing w:val="40"/>
          </w:rPr>
          <w:t>5.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Aplicações multimídia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31" w:history="1">
        <w:r w:rsidRPr="00737293">
          <w:rPr>
            <w:rStyle w:val="Hyperlink"/>
            <w:noProof/>
            <w:lang w:val="pt-BR"/>
          </w:rPr>
          <w:t>6.1.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Arquitetura da 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32" w:history="1">
        <w:r w:rsidRPr="00737293">
          <w:rPr>
            <w:rStyle w:val="Hyperlink"/>
            <w:noProof/>
            <w:lang w:val="pt-BR"/>
          </w:rPr>
          <w:t>6.2.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pt-BR"/>
          </w:rPr>
          <w:t xml:space="preserve">Protocolo </w:t>
        </w:r>
        <w:r w:rsidRPr="00737293">
          <w:rPr>
            <w:rStyle w:val="Hyperlink"/>
            <w:noProof/>
          </w:rPr>
          <w:t>UDP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33" w:history="1">
        <w:r w:rsidRPr="00737293">
          <w:rPr>
            <w:rStyle w:val="Hyperlink"/>
            <w:noProof/>
            <w:lang w:val="pt-BR"/>
          </w:rPr>
          <w:t>6.3.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pt-BR"/>
          </w:rPr>
          <w:t xml:space="preserve">Protocolo </w:t>
        </w:r>
        <w:r w:rsidRPr="00737293">
          <w:rPr>
            <w:rStyle w:val="Hyperlink"/>
            <w:noProof/>
          </w:rPr>
          <w:t>RTP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34" w:history="1">
        <w:r w:rsidRPr="00737293">
          <w:rPr>
            <w:rStyle w:val="Hyperlink"/>
            <w:noProof/>
            <w:lang w:val="pt-BR"/>
          </w:rPr>
          <w:t>6.4.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pt-BR"/>
          </w:rPr>
          <w:t>Protocolo RTSP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1"/>
        <w:rPr>
          <w:noProof/>
          <w:color w:val="auto"/>
          <w:shd w:val="clear" w:color="auto" w:fill="auto"/>
          <w:lang w:val="pt-BR" w:eastAsia="pt-BR"/>
        </w:rPr>
      </w:pPr>
      <w:hyperlink w:anchor="_Toc289152635" w:history="1">
        <w:r w:rsidRPr="00737293">
          <w:rPr>
            <w:rStyle w:val="Hyperlink"/>
            <w:noProof/>
            <w:spacing w:val="40"/>
          </w:rPr>
          <w:t>6.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Aplicação cliente-servidor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37" w:history="1">
        <w:r w:rsidRPr="00737293">
          <w:rPr>
            <w:rStyle w:val="Hyperlink"/>
            <w:noProof/>
            <w:lang w:val="pt-BR"/>
          </w:rPr>
          <w:t>7.1.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pt-BR"/>
          </w:rPr>
          <w:t>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38" w:history="1">
        <w:r w:rsidRPr="00737293">
          <w:rPr>
            <w:rStyle w:val="Hyperlink"/>
            <w:noProof/>
            <w:lang w:val="pt-BR"/>
          </w:rPr>
          <w:t>7.2.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39" w:history="1">
        <w:r w:rsidRPr="00737293">
          <w:rPr>
            <w:rStyle w:val="Hyperlink"/>
            <w:noProof/>
            <w:lang w:val="pt-BR"/>
          </w:rPr>
          <w:t>7.3.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RTPpacket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40" w:history="1">
        <w:r w:rsidRPr="00737293">
          <w:rPr>
            <w:rStyle w:val="Hyperlink"/>
            <w:noProof/>
            <w:lang w:val="pt-BR"/>
          </w:rPr>
          <w:t>7.4.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VideoStream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1"/>
        <w:rPr>
          <w:noProof/>
          <w:color w:val="auto"/>
          <w:shd w:val="clear" w:color="auto" w:fill="auto"/>
          <w:lang w:val="pt-BR" w:eastAsia="pt-BR"/>
        </w:rPr>
      </w:pPr>
      <w:hyperlink w:anchor="_Toc289152641" w:history="1">
        <w:r w:rsidRPr="00737293">
          <w:rPr>
            <w:rStyle w:val="Hyperlink"/>
            <w:noProof/>
            <w:spacing w:val="40"/>
          </w:rPr>
          <w:t>7.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43" w:history="1">
        <w:r w:rsidRPr="00737293">
          <w:rPr>
            <w:rStyle w:val="Hyperlink"/>
            <w:noProof/>
            <w:lang w:val="pt-BR"/>
          </w:rPr>
          <w:t>8.1.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pt-BR"/>
          </w:rPr>
          <w:t>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1"/>
        <w:rPr>
          <w:noProof/>
          <w:color w:val="auto"/>
          <w:shd w:val="clear" w:color="auto" w:fill="auto"/>
          <w:lang w:val="pt-BR" w:eastAsia="pt-BR"/>
        </w:rPr>
      </w:pPr>
      <w:hyperlink w:anchor="_Toc289152644" w:history="1">
        <w:r w:rsidRPr="00737293">
          <w:rPr>
            <w:rStyle w:val="Hyperlink"/>
            <w:noProof/>
            <w:spacing w:val="40"/>
          </w:rPr>
          <w:t>8.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46" w:history="1">
        <w:r w:rsidRPr="00737293">
          <w:rPr>
            <w:rStyle w:val="Hyperlink"/>
            <w:noProof/>
            <w:lang w:val="pt-BR"/>
          </w:rPr>
          <w:t>9.1.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Criptografia Quântica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2"/>
        <w:rPr>
          <w:noProof/>
          <w:color w:val="auto"/>
          <w:shd w:val="clear" w:color="auto" w:fill="auto"/>
          <w:lang w:val="pt-BR" w:eastAsia="pt-BR"/>
        </w:rPr>
      </w:pPr>
      <w:hyperlink w:anchor="_Toc289152647" w:history="1">
        <w:r w:rsidRPr="00737293">
          <w:rPr>
            <w:rStyle w:val="Hyperlink"/>
            <w:noProof/>
            <w:lang w:val="pt-BR"/>
          </w:rPr>
          <w:t>9.2.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  <w:lang w:val="pt-BR"/>
          </w:rPr>
          <w:t>Autenticação do cliente num servidor KDC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A76FD" w:rsidRDefault="000A76FD">
      <w:pPr>
        <w:pStyle w:val="TOC1"/>
        <w:rPr>
          <w:noProof/>
          <w:color w:val="auto"/>
          <w:shd w:val="clear" w:color="auto" w:fill="auto"/>
          <w:lang w:val="pt-BR" w:eastAsia="pt-BR"/>
        </w:rPr>
      </w:pPr>
      <w:hyperlink w:anchor="_Toc289152648" w:history="1">
        <w:r w:rsidRPr="00737293">
          <w:rPr>
            <w:rStyle w:val="Hyperlink"/>
            <w:noProof/>
            <w:spacing w:val="40"/>
          </w:rPr>
          <w:t>9.</w:t>
        </w:r>
        <w:r>
          <w:rPr>
            <w:noProof/>
            <w:color w:val="auto"/>
            <w:shd w:val="clear" w:color="auto" w:fill="auto"/>
            <w:lang w:val="pt-BR" w:eastAsia="pt-BR"/>
          </w:rPr>
          <w:tab/>
        </w:r>
        <w:r w:rsidRPr="00737293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_Toc289152648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A76FD" w:rsidRPr="007B5823" w:rsidRDefault="000A76FD" w:rsidP="007B5823">
      <w:pPr>
        <w:pStyle w:val="Title"/>
        <w:rPr>
          <w:lang w:val="pt-BR"/>
        </w:rPr>
      </w:pPr>
      <w:r>
        <w:rPr>
          <w:lang w:val="en-US"/>
        </w:rPr>
        <w:fldChar w:fldCharType="end"/>
      </w:r>
      <w:r w:rsidRPr="007B5823">
        <w:rPr>
          <w:lang w:val="pt-BR"/>
        </w:rPr>
        <w:t>Lista de Figuras</w:t>
      </w:r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r w:rsidRPr="007B5823">
        <w:rPr>
          <w:lang w:val="pt-BR"/>
        </w:rPr>
        <w:fldChar w:fldCharType="begin"/>
      </w:r>
      <w:r w:rsidRPr="007B5823">
        <w:rPr>
          <w:lang w:val="pt-BR"/>
        </w:rPr>
        <w:instrText xml:space="preserve"> TOC \c "Figura" </w:instrText>
      </w:r>
      <w:r w:rsidRPr="007B5823">
        <w:rPr>
          <w:lang w:val="pt-BR"/>
        </w:rPr>
        <w:fldChar w:fldCharType="separate"/>
      </w:r>
      <w:r>
        <w:rPr>
          <w:noProof/>
        </w:rPr>
        <w:t>Figura 1</w:t>
      </w:r>
      <w:r w:rsidRPr="0028748E">
        <w:rPr>
          <w:noProof/>
          <w:lang w:val="pt-BR"/>
        </w:rPr>
        <w:t xml:space="preserve"> - O modelo de criptografia, </w:t>
      </w:r>
      <w:r>
        <w:rPr>
          <w:noProof/>
        </w:rPr>
        <w:t>utilizando</w:t>
      </w:r>
      <w:r w:rsidRPr="0028748E">
        <w:rPr>
          <w:noProof/>
          <w:lang w:val="pt-BR"/>
        </w:rPr>
        <w:t xml:space="preserve"> chaves simétricas [TANENBAUM, 2003].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_Toc288536564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r>
        <w:rPr>
          <w:noProof/>
        </w:rPr>
        <w:t>Figura 2</w:t>
      </w:r>
      <w:r w:rsidRPr="0028748E">
        <w:rPr>
          <w:noProof/>
          <w:lang w:val="pt-BR"/>
        </w:rPr>
        <w:t xml:space="preserve"> - Encadeamento e blocos de cifras. (a) codificação. (b) decodificação [</w:t>
      </w:r>
      <w:r>
        <w:rPr>
          <w:noProof/>
        </w:rPr>
        <w:t>TANENBAUM, 2003</w:t>
      </w:r>
      <w:r w:rsidRPr="0028748E">
        <w:rPr>
          <w:noProof/>
          <w:lang w:val="pt-BR"/>
        </w:rPr>
        <w:t>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_Toc288536565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r>
        <w:rPr>
          <w:noProof/>
        </w:rPr>
        <w:t>Figura 3</w:t>
      </w:r>
      <w:r w:rsidRPr="0028748E">
        <w:rPr>
          <w:noProof/>
          <w:lang w:val="pt-BR"/>
        </w:rPr>
        <w:t xml:space="preserve"> - Modo CFB. (a) codificação. (b) decodificação [</w:t>
      </w:r>
      <w:r>
        <w:rPr>
          <w:noProof/>
        </w:rPr>
        <w:t>TANENBAUM, 2003</w:t>
      </w:r>
      <w:r w:rsidRPr="0028748E">
        <w:rPr>
          <w:noProof/>
          <w:lang w:val="pt-BR"/>
        </w:rPr>
        <w:t>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_Toc288536566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r>
        <w:rPr>
          <w:noProof/>
        </w:rPr>
        <w:t>Figura 4</w:t>
      </w:r>
      <w:r w:rsidRPr="0028748E">
        <w:rPr>
          <w:noProof/>
          <w:lang w:val="pt-BR"/>
        </w:rPr>
        <w:t xml:space="preserve"> - Modo OFB. (a) codificação. (b) decodificação [</w:t>
      </w:r>
      <w:r>
        <w:rPr>
          <w:noProof/>
        </w:rPr>
        <w:t>TANENBAUM, 2003</w:t>
      </w:r>
      <w:r w:rsidRPr="0028748E">
        <w:rPr>
          <w:noProof/>
          <w:lang w:val="pt-BR"/>
        </w:rPr>
        <w:t>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_Toc288536567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r>
        <w:rPr>
          <w:noProof/>
        </w:rPr>
        <w:t>Figura 5</w:t>
      </w:r>
      <w:r w:rsidRPr="0028748E">
        <w:rPr>
          <w:noProof/>
          <w:lang w:val="pt-BR"/>
        </w:rPr>
        <w:t xml:space="preserve"> - A camada de protocolos da Internet [KUROSE, 2006].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_Toc288536568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r>
        <w:rPr>
          <w:noProof/>
        </w:rPr>
        <w:t>Figura 6</w:t>
      </w:r>
      <w:r w:rsidRPr="0028748E">
        <w:rPr>
          <w:noProof/>
          <w:lang w:val="pt-BR"/>
        </w:rPr>
        <w:t xml:space="preserve"> - Estrutura do protocolo UDP [RFC, 768]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_Toc288536569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r>
        <w:rPr>
          <w:noProof/>
        </w:rPr>
        <w:t>Figura 7</w:t>
      </w:r>
      <w:r w:rsidRPr="0028748E">
        <w:rPr>
          <w:noProof/>
          <w:lang w:val="pt-BR"/>
        </w:rPr>
        <w:t xml:space="preserve"> - Posição do RTP na pilha de protocolos [KUROSE, 2006].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_Toc288536570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r>
        <w:rPr>
          <w:noProof/>
        </w:rPr>
        <w:t>Figura 8</w:t>
      </w:r>
      <w:r w:rsidRPr="0028748E">
        <w:rPr>
          <w:noProof/>
          <w:lang w:val="pt-BR"/>
        </w:rPr>
        <w:t xml:space="preserve"> - Campos de cabeçalho do pacote RTP [RFC, 1889].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_Toc288536571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r>
        <w:rPr>
          <w:noProof/>
        </w:rPr>
        <w:t>Figura 9</w:t>
      </w:r>
      <w:r w:rsidRPr="0028748E">
        <w:rPr>
          <w:noProof/>
          <w:lang w:val="pt-BR"/>
        </w:rPr>
        <w:t xml:space="preserve"> - Integração entre cliente-servidor usando RTSP [KUROSE, 2006]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_Toc288536572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r>
        <w:rPr>
          <w:noProof/>
        </w:rPr>
        <w:t>Figura 10</w:t>
      </w:r>
      <w:r w:rsidRPr="0028748E">
        <w:rPr>
          <w:noProof/>
          <w:lang w:val="pt-BR"/>
        </w:rPr>
        <w:t xml:space="preserve"> - Diagrama de estados para um cliente usando o RTSP [KUROSE, 2006].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_Toc288536573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r>
        <w:rPr>
          <w:noProof/>
        </w:rPr>
        <w:t>Figura 11</w:t>
      </w:r>
      <w:r w:rsidRPr="0028748E">
        <w:rPr>
          <w:noProof/>
          <w:lang w:val="pt-BR"/>
        </w:rPr>
        <w:t xml:space="preserve"> – Esquema do cabeçalho RTP usado na aplicação Servidor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_Toc288536574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0A76FD" w:rsidRPr="007B5823" w:rsidRDefault="000A76FD" w:rsidP="006C71BD">
      <w:pPr>
        <w:ind w:firstLine="0"/>
        <w:rPr>
          <w:lang w:val="pt-BR"/>
        </w:rPr>
      </w:pPr>
      <w:r w:rsidRPr="007B5823">
        <w:rPr>
          <w:lang w:val="pt-BR"/>
        </w:rPr>
        <w:fldChar w:fldCharType="end"/>
      </w:r>
    </w:p>
    <w:p w:rsidR="000A76FD" w:rsidRDefault="000A76FD" w:rsidP="00442730">
      <w:pPr>
        <w:pStyle w:val="Title"/>
        <w:rPr>
          <w:lang w:val="en-US"/>
        </w:rPr>
      </w:pPr>
      <w:r>
        <w:rPr>
          <w:lang w:val="en-US"/>
        </w:rPr>
        <w:t>Lista de Tabelas</w:t>
      </w:r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"Tabela" </w:instrText>
      </w:r>
      <w:r>
        <w:rPr>
          <w:lang w:val="en-US"/>
        </w:rPr>
        <w:fldChar w:fldCharType="separate"/>
      </w:r>
      <w:hyperlink w:anchor="_Toc288536575" w:history="1">
        <w:r w:rsidRPr="00C55D64">
          <w:rPr>
            <w:rStyle w:val="Hyperlink"/>
            <w:noProof/>
          </w:rPr>
          <w:t>Tabela 1</w:t>
        </w:r>
        <w:r w:rsidRPr="00C55D64">
          <w:rPr>
            <w:rStyle w:val="Hyperlink"/>
            <w:noProof/>
            <w:lang w:val="pt-BR"/>
          </w:rPr>
          <w:t xml:space="preserve"> - Aplicação de cifras de transposição em uma mensagem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_Toc288536575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hyperlink w:anchor="_Toc288536576" w:history="1">
        <w:r w:rsidRPr="00C55D64">
          <w:rPr>
            <w:rStyle w:val="Hyperlink"/>
            <w:noProof/>
          </w:rPr>
          <w:t>Tabela 2</w:t>
        </w:r>
        <w:r w:rsidRPr="00C55D64">
          <w:rPr>
            <w:rStyle w:val="Hyperlink"/>
            <w:noProof/>
            <w:lang w:val="pt-BR"/>
          </w:rPr>
          <w:t xml:space="preserve"> – Permutação a ser aplicada na chave </w:t>
        </w:r>
        <w:r w:rsidRPr="00C55D64">
          <w:rPr>
            <w:rStyle w:val="Hyperlink"/>
            <w:i/>
            <w:noProof/>
            <w:lang w:val="pt-BR"/>
          </w:rPr>
          <w:t>K</w:t>
        </w:r>
        <w:r w:rsidRPr="00C55D64">
          <w:rPr>
            <w:rStyle w:val="Hyperlink"/>
            <w:noProof/>
            <w:lang w:val="pt-B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_Toc288536576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hyperlink w:anchor="_Toc288536577" w:history="1">
        <w:r w:rsidRPr="00C55D64">
          <w:rPr>
            <w:rStyle w:val="Hyperlink"/>
            <w:noProof/>
          </w:rPr>
          <w:t>Tabela 3</w:t>
        </w:r>
        <w:r w:rsidRPr="00C55D64">
          <w:rPr>
            <w:rStyle w:val="Hyperlink"/>
            <w:noProof/>
            <w:lang w:val="pt-BR"/>
          </w:rPr>
          <w:t xml:space="preserve"> - As sub-chaves são obtidas com deslocamentos a esquerda a aplicados ao bloco anterior de acordo com a tabela.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_Toc288536577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hyperlink w:anchor="_Toc288536578" w:history="1">
        <w:r w:rsidRPr="00C55D64">
          <w:rPr>
            <w:rStyle w:val="Hyperlink"/>
            <w:noProof/>
          </w:rPr>
          <w:t>Tabela 4</w:t>
        </w:r>
        <w:r w:rsidRPr="00C55D64">
          <w:rPr>
            <w:rStyle w:val="Hyperlink"/>
            <w:noProof/>
            <w:lang w:val="pt-BR"/>
          </w:rPr>
          <w:t xml:space="preserve"> – A permutação PC-2 é aplicada aos blocos que foram deslocados à esquerda para obter-se as sub-chaves.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_Toc288536578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hyperlink w:anchor="_Toc288536579" w:history="1">
        <w:r w:rsidRPr="00C55D64">
          <w:rPr>
            <w:rStyle w:val="Hyperlink"/>
            <w:noProof/>
          </w:rPr>
          <w:t>Tabela 5</w:t>
        </w:r>
        <w:r w:rsidRPr="00C55D64">
          <w:rPr>
            <w:rStyle w:val="Hyperlink"/>
            <w:noProof/>
            <w:lang w:val="pt-BR"/>
          </w:rPr>
          <w:t xml:space="preserve"> – Permutação que é aplicada ao bloco de 64 </w:t>
        </w:r>
        <w:r w:rsidRPr="00C55D64">
          <w:rPr>
            <w:rStyle w:val="Hyperlink"/>
            <w:i/>
            <w:noProof/>
            <w:lang w:val="pt-BR"/>
          </w:rPr>
          <w:t>bits</w:t>
        </w:r>
        <w:r w:rsidRPr="00C55D64">
          <w:rPr>
            <w:rStyle w:val="Hyperlink"/>
            <w:noProof/>
            <w:lang w:val="pt-BR"/>
          </w:rPr>
          <w:t xml:space="preserve"> </w:t>
        </w:r>
        <w:r w:rsidRPr="00C55D64">
          <w:rPr>
            <w:rStyle w:val="Hyperlink"/>
            <w:i/>
            <w:noProof/>
            <w:lang w:val="pt-BR"/>
          </w:rPr>
          <w:t>M</w:t>
        </w:r>
        <w:r w:rsidRPr="00C55D64">
          <w:rPr>
            <w:rStyle w:val="Hyperlink"/>
            <w:noProof/>
            <w:lang w:val="pt-BR"/>
          </w:rPr>
          <w:t xml:space="preserve"> para se obter </w:t>
        </w:r>
        <w:r w:rsidRPr="00C55D64">
          <w:rPr>
            <w:rStyle w:val="Hyperlink"/>
            <w:i/>
            <w:noProof/>
            <w:lang w:val="pt-BR"/>
          </w:rPr>
          <w:t>M’</w:t>
        </w:r>
        <w:r w:rsidRPr="00C55D64">
          <w:rPr>
            <w:rStyle w:val="Hyperlink"/>
            <w:noProof/>
            <w:lang w:val="pt-B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_Toc288536579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hyperlink w:anchor="_Toc288536580" w:history="1">
        <w:r w:rsidRPr="00C55D64">
          <w:rPr>
            <w:rStyle w:val="Hyperlink"/>
            <w:noProof/>
          </w:rPr>
          <w:t>Tabela 6</w:t>
        </w:r>
        <w:r w:rsidRPr="00C55D64">
          <w:rPr>
            <w:rStyle w:val="Hyperlink"/>
            <w:noProof/>
            <w:lang w:val="pt-BR"/>
          </w:rPr>
          <w:t xml:space="preserve"> – Regra usada para expandir um bloco de 32 </w:t>
        </w:r>
        <w:r w:rsidRPr="00C55D64">
          <w:rPr>
            <w:rStyle w:val="Hyperlink"/>
            <w:i/>
            <w:noProof/>
            <w:lang w:val="pt-BR"/>
          </w:rPr>
          <w:t>bits</w:t>
        </w:r>
        <w:r w:rsidRPr="00C55D64">
          <w:rPr>
            <w:rStyle w:val="Hyperlink"/>
            <w:noProof/>
            <w:lang w:val="pt-BR"/>
          </w:rPr>
          <w:t xml:space="preserve"> para 48 </w:t>
        </w:r>
        <w:r w:rsidRPr="00C55D64">
          <w:rPr>
            <w:rStyle w:val="Hyperlink"/>
            <w:i/>
            <w:noProof/>
            <w:lang w:val="pt-BR"/>
          </w:rPr>
          <w:t>bits</w:t>
        </w:r>
        <w:r w:rsidRPr="00C55D64">
          <w:rPr>
            <w:rStyle w:val="Hyperlink"/>
            <w:noProof/>
            <w:lang w:val="pt-B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_Toc288536580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hyperlink w:anchor="_Toc288536581" w:history="1">
        <w:r w:rsidRPr="00C55D64">
          <w:rPr>
            <w:rStyle w:val="Hyperlink"/>
            <w:noProof/>
            <w:lang w:val="pt-BR"/>
          </w:rPr>
          <w:t>T</w:t>
        </w:r>
        <w:r w:rsidRPr="00C55D64">
          <w:rPr>
            <w:rStyle w:val="Hyperlink"/>
            <w:noProof/>
          </w:rPr>
          <w:t>abela 7</w:t>
        </w:r>
        <w:r w:rsidRPr="00C55D64">
          <w:rPr>
            <w:rStyle w:val="Hyperlink"/>
            <w:noProof/>
            <w:lang w:val="pt-BR"/>
          </w:rPr>
          <w:t xml:space="preserve"> – </w:t>
        </w:r>
        <w:r w:rsidRPr="00C55D64">
          <w:rPr>
            <w:rStyle w:val="Hyperlink"/>
            <w:i/>
            <w:noProof/>
            <w:lang w:val="pt-BR"/>
          </w:rPr>
          <w:t>S-Boxes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_Toc288536581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hyperlink w:anchor="_Toc288536582" w:history="1">
        <w:r w:rsidRPr="00C55D64">
          <w:rPr>
            <w:rStyle w:val="Hyperlink"/>
            <w:noProof/>
          </w:rPr>
          <w:t>Tabela 8</w:t>
        </w:r>
        <w:r w:rsidRPr="00C55D64">
          <w:rPr>
            <w:rStyle w:val="Hyperlink"/>
            <w:noProof/>
            <w:lang w:val="pt-BR"/>
          </w:rPr>
          <w:t xml:space="preserve"> – Permutação final para obter a função </w:t>
        </w:r>
        <w:r w:rsidRPr="00C55D64">
          <w:rPr>
            <w:rStyle w:val="Hyperlink"/>
            <w:i/>
            <w:noProof/>
            <w:lang w:val="pt-BR"/>
          </w:rPr>
          <w:t>f ( )</w:t>
        </w:r>
        <w:r w:rsidRPr="00C55D64">
          <w:rPr>
            <w:rStyle w:val="Hyperlink"/>
            <w:noProof/>
            <w:lang w:val="pt-BR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_Toc288536582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76FD" w:rsidRDefault="000A76FD" w:rsidP="006C71BD">
      <w:pPr>
        <w:pStyle w:val="TableofFigures"/>
        <w:tabs>
          <w:tab w:val="right" w:leader="dot" w:pos="9062"/>
        </w:tabs>
        <w:ind w:firstLine="0"/>
        <w:rPr>
          <w:rFonts w:ascii="Calibri" w:hAnsi="Calibri"/>
          <w:noProof/>
          <w:color w:val="auto"/>
          <w:sz w:val="22"/>
          <w:szCs w:val="22"/>
          <w:shd w:val="clear" w:color="auto" w:fill="auto"/>
          <w:lang w:val="pt-BR" w:eastAsia="pt-BR"/>
        </w:rPr>
      </w:pPr>
      <w:hyperlink w:anchor="_Toc288536583" w:history="1">
        <w:r w:rsidRPr="00C55D64">
          <w:rPr>
            <w:rStyle w:val="Hyperlink"/>
            <w:noProof/>
          </w:rPr>
          <w:t>Tabela 9</w:t>
        </w:r>
        <w:r w:rsidRPr="00C55D64">
          <w:rPr>
            <w:rStyle w:val="Hyperlink"/>
            <w:noProof/>
            <w:lang w:val="pt-BR"/>
          </w:rPr>
          <w:t xml:space="preserve"> – O último passo do algoritmo DES: a permutação que resulta no bloco cifrado.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_Toc288536583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76FD" w:rsidRDefault="000A76FD" w:rsidP="006C71BD">
      <w:pPr>
        <w:ind w:firstLine="0"/>
        <w:rPr>
          <w:lang w:val="en-US"/>
        </w:rPr>
        <w:sectPr w:rsidR="000A76FD" w:rsidSect="00066238">
          <w:pgSz w:w="11907" w:h="16840" w:code="9"/>
          <w:pgMar w:top="1701" w:right="1134" w:bottom="1134" w:left="1701" w:header="1134" w:footer="0" w:gutter="0"/>
          <w:cols w:space="720"/>
          <w:titlePg/>
          <w:docGrid w:linePitch="326"/>
        </w:sectPr>
      </w:pPr>
      <w:r>
        <w:rPr>
          <w:lang w:val="en-US"/>
        </w:rPr>
        <w:fldChar w:fldCharType="end"/>
      </w:r>
    </w:p>
    <w:p w:rsidR="000A76FD" w:rsidRPr="001210FB" w:rsidRDefault="000A76FD" w:rsidP="000E14DF">
      <w:pPr>
        <w:pStyle w:val="Ttulo1Numerado"/>
        <w:spacing w:before="2040"/>
      </w:pPr>
      <w:bookmarkStart w:id="0" w:name="_Toc289152598"/>
      <w:r w:rsidRPr="0053381C">
        <w:t>Introdução</w:t>
      </w:r>
      <w:bookmarkEnd w:id="0"/>
    </w:p>
    <w:p w:rsidR="000A76FD" w:rsidRDefault="000A76FD" w:rsidP="00812A42">
      <w:pPr>
        <w:ind w:firstLine="708"/>
        <w:rPr>
          <w:lang w:val="pt-BR"/>
        </w:rPr>
      </w:pPr>
      <w:r>
        <w:rPr>
          <w:lang w:val="pt-BR"/>
        </w:rPr>
        <w:t>Este trabalho tem por objetivo comparar e estudar quatro algoritmos de criptografia de chave simétrica bastante conhecidos e padronizados: DES (</w:t>
      </w:r>
      <w:r w:rsidRPr="009A295A">
        <w:rPr>
          <w:i/>
          <w:lang w:val="pt-BR"/>
        </w:rPr>
        <w:t>Data Encryption Standard</w:t>
      </w:r>
      <w:r>
        <w:rPr>
          <w:lang w:val="pt-BR"/>
        </w:rPr>
        <w:t>), 3DES (</w:t>
      </w:r>
      <w:r w:rsidRPr="00642F8F">
        <w:rPr>
          <w:i/>
          <w:lang w:val="pt-BR"/>
        </w:rPr>
        <w:t>Triple Data Encryption Standard</w:t>
      </w:r>
      <w:r>
        <w:rPr>
          <w:lang w:val="pt-BR"/>
        </w:rPr>
        <w:t>), AES (</w:t>
      </w:r>
      <w:r w:rsidRPr="009A295A">
        <w:rPr>
          <w:i/>
          <w:lang w:val="pt-BR"/>
        </w:rPr>
        <w:t>Advanced Encryption Standard</w:t>
      </w:r>
      <w:r>
        <w:rPr>
          <w:lang w:val="pt-BR"/>
        </w:rPr>
        <w:t xml:space="preserve">) e </w:t>
      </w:r>
      <w:r w:rsidRPr="009A295A">
        <w:rPr>
          <w:i/>
          <w:lang w:val="pt-BR"/>
        </w:rPr>
        <w:t>Blowfis</w:t>
      </w:r>
      <w:r>
        <w:rPr>
          <w:i/>
          <w:lang w:val="pt-BR"/>
        </w:rPr>
        <w:t>h.</w:t>
      </w:r>
      <w:r>
        <w:rPr>
          <w:lang w:val="pt-BR"/>
        </w:rPr>
        <w:t xml:space="preserve"> Como ambiente para realização dos experimentos utilizou-se uma aplicação cliente-servidor de fluxo de vídeo contínuo.</w:t>
      </w:r>
    </w:p>
    <w:p w:rsidR="000A76FD" w:rsidRDefault="000A76FD" w:rsidP="00812A42">
      <w:pPr>
        <w:ind w:firstLine="708"/>
        <w:rPr>
          <w:lang w:val="pt-BR"/>
        </w:rPr>
      </w:pPr>
      <w:r>
        <w:rPr>
          <w:lang w:val="pt-BR"/>
        </w:rPr>
        <w:t xml:space="preserve">Mesmo antes do surgimento dos computadores, o homem sempre preocupou-se em proteger informações sigilosas para que pessoas não autorizadas não tivessem acessos a tais dados. Amores proibidos, comunicações em tempo de guerra, transações financeiras e declarações de imposto de renda são algumas motivações para desenvolver e aperfeiçoar a segurança na troca de mensagens. Com o advento da Internet, proteger essa troca de informações tornou-se mais complexo e necessário. </w:t>
      </w:r>
    </w:p>
    <w:p w:rsidR="000A76FD" w:rsidRDefault="000A76FD" w:rsidP="00642F8F">
      <w:pPr>
        <w:ind w:firstLine="708"/>
        <w:rPr>
          <w:lang w:val="pt-BR"/>
        </w:rPr>
      </w:pPr>
      <w:r w:rsidRPr="0053381C">
        <w:t xml:space="preserve">Estima-se que hoje existam dois bilhões de pessoas conectadas à </w:t>
      </w:r>
      <w:r>
        <w:rPr>
          <w:lang w:val="pt-BR"/>
        </w:rPr>
        <w:t>I</w:t>
      </w:r>
      <w:r w:rsidRPr="0053381C">
        <w:t>nternet. O que representa 30% da população mundial</w:t>
      </w:r>
      <w:r>
        <w:rPr>
          <w:lang w:val="pt-BR"/>
        </w:rPr>
        <w:t xml:space="preserve">. </w:t>
      </w:r>
      <w:r w:rsidRPr="0053381C">
        <w:t xml:space="preserve">Com a popularização da internet pelo mundo, a demanda por transmissões de vídeo vêm aumentando. </w:t>
      </w:r>
      <w:r>
        <w:rPr>
          <w:lang w:val="pt-BR"/>
        </w:rPr>
        <w:t xml:space="preserve">Transmissões em tempo real, sob demanda, vídeo conferências, </w:t>
      </w:r>
      <w:r w:rsidRPr="00EB2D50">
        <w:rPr>
          <w:i/>
          <w:lang w:val="pt-BR"/>
        </w:rPr>
        <w:t>peer-to-peer</w:t>
      </w:r>
      <w:r>
        <w:rPr>
          <w:lang w:val="pt-BR"/>
        </w:rPr>
        <w:t xml:space="preserve">, são alguns dos exemplos do seu uso. </w:t>
      </w:r>
    </w:p>
    <w:p w:rsidR="000A76FD" w:rsidRDefault="000A76FD" w:rsidP="00EB2D50">
      <w:pPr>
        <w:ind w:firstLine="708"/>
        <w:rPr>
          <w:lang w:val="pt-BR"/>
        </w:rPr>
      </w:pPr>
      <w:r>
        <w:rPr>
          <w:lang w:val="pt-BR"/>
        </w:rPr>
        <w:t xml:space="preserve">Essas transmissões podem conter informações sigilosas ou possuir um conteúdo que não deve ser público. </w:t>
      </w:r>
      <w:r>
        <w:t xml:space="preserve">Então </w:t>
      </w:r>
      <w:r w:rsidRPr="0053381C">
        <w:t>faz</w:t>
      </w:r>
      <w:r>
        <w:rPr>
          <w:lang w:val="pt-BR"/>
        </w:rPr>
        <w:t>-se</w:t>
      </w:r>
      <w:r w:rsidRPr="0053381C">
        <w:t xml:space="preserve"> cada vez mais necessário </w:t>
      </w:r>
      <w:r>
        <w:rPr>
          <w:lang w:val="pt-BR"/>
        </w:rPr>
        <w:t>o</w:t>
      </w:r>
      <w:r w:rsidRPr="0053381C">
        <w:t xml:space="preserve"> controle para sua distribuição através da </w:t>
      </w:r>
      <w:r>
        <w:rPr>
          <w:lang w:val="pt-BR"/>
        </w:rPr>
        <w:t>I</w:t>
      </w:r>
      <w:r w:rsidRPr="0053381C">
        <w:t xml:space="preserve">nternet. </w:t>
      </w:r>
    </w:p>
    <w:p w:rsidR="000A76FD" w:rsidRDefault="000A76FD" w:rsidP="001C26CF">
      <w:pPr>
        <w:ind w:firstLine="708"/>
        <w:rPr>
          <w:lang w:val="pt-BR"/>
        </w:rPr>
      </w:pPr>
    </w:p>
    <w:p w:rsidR="000A76FD" w:rsidRDefault="000A76FD" w:rsidP="001C26CF">
      <w:pPr>
        <w:ind w:firstLine="708"/>
        <w:rPr>
          <w:lang w:val="pt-BR"/>
        </w:rPr>
      </w:pPr>
    </w:p>
    <w:p w:rsidR="000A76FD" w:rsidRDefault="000A76FD" w:rsidP="001C26CF">
      <w:pPr>
        <w:ind w:firstLine="708"/>
        <w:rPr>
          <w:lang w:val="pt-BR"/>
        </w:rPr>
      </w:pPr>
    </w:p>
    <w:p w:rsidR="000A76FD" w:rsidRPr="0052779A" w:rsidRDefault="000A76FD" w:rsidP="0052779A">
      <w:pPr>
        <w:ind w:firstLine="708"/>
        <w:rPr>
          <w:lang w:val="pt-BR"/>
        </w:rPr>
      </w:pPr>
      <w:r>
        <w:rPr>
          <w:lang w:val="pt-BR"/>
        </w:rPr>
        <w:t xml:space="preserve">No capítulo 4, explica-se como funciona a abordagem de algoritmos de chaves públicas e dois importantes algoritmos são apresentados: </w:t>
      </w:r>
      <w:r w:rsidRPr="0052779A">
        <w:rPr>
          <w:i/>
          <w:lang w:val="pt-BR"/>
        </w:rPr>
        <w:t>Diffie-Helkman</w:t>
      </w:r>
      <w:r>
        <w:rPr>
          <w:lang w:val="pt-BR"/>
        </w:rPr>
        <w:t xml:space="preserve"> e </w:t>
      </w:r>
      <w:r w:rsidRPr="0052779A">
        <w:rPr>
          <w:i/>
          <w:lang w:val="pt-BR"/>
        </w:rPr>
        <w:t>RSA</w:t>
      </w:r>
      <w:r>
        <w:rPr>
          <w:i/>
          <w:lang w:val="pt-BR"/>
        </w:rPr>
        <w:t>.</w:t>
      </w:r>
      <w:r>
        <w:rPr>
          <w:lang w:val="pt-BR"/>
        </w:rPr>
        <w:t xml:space="preserve"> No primeiro é apresentado um exemplo através de um ataque conhecido uma possível quebra deste protocolo, mas que com uma ligeira modificação produz-se um protocolo aparentemente inatacável. No segundo algoritmo demonstra-se como são feitas a criptografia e a decriptografia, como o par de chaves deve ser calculado de maneira eficiente e porquê, baseado no problema da fatoração de números grandes em primos, não existe nenhum algoritmo que fatore as chaves deste protocolo em tempo polinomial.</w:t>
      </w:r>
    </w:p>
    <w:p w:rsidR="000A76FD" w:rsidRDefault="000A76FD" w:rsidP="001C26CF">
      <w:pPr>
        <w:ind w:firstLine="708"/>
        <w:rPr>
          <w:lang w:val="pt-BR"/>
        </w:rPr>
      </w:pPr>
      <w:r>
        <w:rPr>
          <w:lang w:val="pt-BR"/>
        </w:rPr>
        <w:t xml:space="preserve">A aplicação cliente-servidor é um exercício de programação do capítulo 7 do livro “Redes de Computadores e a Internet” [KUROSE, 2006] e seu código é parcialmente implementado e disponível para </w:t>
      </w:r>
      <w:r w:rsidRPr="00771FB0">
        <w:rPr>
          <w:i/>
          <w:lang w:val="pt-BR"/>
        </w:rPr>
        <w:t>download</w:t>
      </w:r>
      <w:r>
        <w:rPr>
          <w:lang w:val="pt-BR"/>
        </w:rPr>
        <w:t xml:space="preserve"> no site do autor. Esta aplicação utiliza-se da visão de camadas de protocolos. O cliente usa o protocolo RTSP (</w:t>
      </w:r>
      <w:r w:rsidRPr="00905E2B">
        <w:rPr>
          <w:i/>
          <w:lang w:val="pt-BR"/>
        </w:rPr>
        <w:t>Real-Time Streaming Protocol</w:t>
      </w:r>
      <w:r>
        <w:rPr>
          <w:lang w:val="pt-BR"/>
        </w:rPr>
        <w:t>) para controlar ações sob o servidor. O servidor usa o protocolo RTP (</w:t>
      </w:r>
      <w:r w:rsidRPr="00905E2B">
        <w:rPr>
          <w:i/>
          <w:lang w:val="pt-BR"/>
        </w:rPr>
        <w:t>Real-Time Transfer Protocol</w:t>
      </w:r>
      <w:r>
        <w:rPr>
          <w:lang w:val="pt-BR"/>
        </w:rPr>
        <w:t>) para empacotar e enviar o vídeo em datagramas. Todos os pacotes trocados trafegam sob o protocolo de transporte UDP (</w:t>
      </w:r>
      <w:r w:rsidRPr="00905E2B">
        <w:rPr>
          <w:i/>
          <w:lang w:val="pt-BR"/>
        </w:rPr>
        <w:t>User Datagram Protocol</w:t>
      </w:r>
      <w:r>
        <w:rPr>
          <w:lang w:val="pt-BR"/>
        </w:rPr>
        <w:t xml:space="preserve">). Uma visão geral da camada de protocolos será apresentada no Capítulo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_Ref284172812 \r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5</w:t>
      </w:r>
      <w:r>
        <w:rPr>
          <w:lang w:val="pt-BR"/>
        </w:rPr>
        <w:fldChar w:fldCharType="end"/>
      </w:r>
      <w:r w:rsidRPr="00266A49">
        <w:rPr>
          <w:b/>
          <w:lang w:val="pt-BR"/>
        </w:rPr>
        <w:t>.</w:t>
      </w:r>
    </w:p>
    <w:p w:rsidR="000A76FD" w:rsidRDefault="000A76FD" w:rsidP="001370F9">
      <w:pPr>
        <w:ind w:firstLine="708"/>
        <w:rPr>
          <w:b/>
          <w:lang w:val="pt-BR"/>
        </w:rPr>
      </w:pPr>
      <w:r>
        <w:rPr>
          <w:lang w:val="pt-BR"/>
        </w:rPr>
        <w:t xml:space="preserve">Este trabalho foi desenvolvido utilizando-se a linguagem de programação JAVA e afim de facilitar a implementação dos algoritmos de criptografia utilizou-se o </w:t>
      </w:r>
      <w:r w:rsidRPr="009565B4">
        <w:rPr>
          <w:i/>
          <w:lang w:val="pt-BR"/>
        </w:rPr>
        <w:t>framework</w:t>
      </w:r>
      <w:r>
        <w:rPr>
          <w:lang w:val="pt-BR"/>
        </w:rPr>
        <w:t xml:space="preserve"> JCE (</w:t>
      </w:r>
      <w:r w:rsidRPr="001D2DC9">
        <w:rPr>
          <w:i/>
          <w:lang w:val="pt-BR"/>
        </w:rPr>
        <w:t>Java Cryptography Extension</w:t>
      </w:r>
      <w:r>
        <w:rPr>
          <w:lang w:val="pt-BR"/>
        </w:rPr>
        <w:t xml:space="preserve">). A descrição técnica desta implementação e os desempenhos de cada algoritmo apresentados estão detalhados nos Capítulos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_Ref284172845 \r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6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_Ref284172849 \r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7</w:t>
      </w:r>
      <w:r>
        <w:rPr>
          <w:lang w:val="pt-BR"/>
        </w:rPr>
        <w:fldChar w:fldCharType="end"/>
      </w:r>
      <w:r w:rsidRPr="00266A49">
        <w:rPr>
          <w:b/>
          <w:lang w:val="pt-BR"/>
        </w:rPr>
        <w:t>.</w:t>
      </w:r>
    </w:p>
    <w:p w:rsidR="000A76FD" w:rsidRDefault="000A76FD" w:rsidP="001370F9">
      <w:pPr>
        <w:ind w:firstLine="708"/>
        <w:rPr>
          <w:lang w:val="pt-BR"/>
        </w:rPr>
      </w:pPr>
      <w:r w:rsidRPr="00266A49">
        <w:rPr>
          <w:lang w:val="pt-BR"/>
        </w:rPr>
        <w:t xml:space="preserve">Por </w:t>
      </w:r>
      <w:r>
        <w:rPr>
          <w:lang w:val="pt-BR"/>
        </w:rPr>
        <w:t xml:space="preserve">fim nos Capítulos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_Ref284172868 \r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8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_Ref284172871 \r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9</w:t>
      </w:r>
      <w:r>
        <w:rPr>
          <w:lang w:val="pt-BR"/>
        </w:rPr>
        <w:fldChar w:fldCharType="end"/>
      </w:r>
      <w:r>
        <w:rPr>
          <w:lang w:val="pt-BR"/>
        </w:rPr>
        <w:t xml:space="preserve"> apresenta-se possíveis trabalhos futuros para continuação deste trabalho e uma conclusão acerca de tudo o que foi apresentado e desenvolvido.</w:t>
      </w:r>
    </w:p>
    <w:p w:rsidR="000A76FD" w:rsidRDefault="000A76FD" w:rsidP="004D335E">
      <w:pPr>
        <w:ind w:firstLine="708"/>
        <w:rPr>
          <w:lang w:val="pt-BR"/>
        </w:rPr>
      </w:pPr>
      <w:r>
        <w:rPr>
          <w:lang w:val="pt-BR"/>
        </w:rPr>
        <w:t xml:space="preserve">No Capítulo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_Ref284172726 \w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2</w:t>
      </w:r>
      <w:r>
        <w:rPr>
          <w:lang w:val="pt-BR"/>
        </w:rPr>
        <w:fldChar w:fldCharType="end"/>
      </w:r>
      <w:r>
        <w:rPr>
          <w:lang w:val="pt-BR"/>
        </w:rPr>
        <w:t xml:space="preserve"> apresentar-se-á um breve histórico da evolução da criptografia. Estes algoritmos serão melhores apresentados no Capítulo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_Ref284172789 \r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3</w:t>
      </w:r>
      <w:r>
        <w:rPr>
          <w:lang w:val="pt-BR"/>
        </w:rPr>
        <w:fldChar w:fldCharType="end"/>
      </w:r>
      <w:r>
        <w:rPr>
          <w:lang w:val="pt-BR"/>
        </w:rPr>
        <w:t>. Antes, os modos de operação, que basicamente são substituições monoalfabéticas utilizando-se de caracteres grandes grandes são explicados.</w:t>
      </w:r>
    </w:p>
    <w:p w:rsidR="000A76FD" w:rsidRDefault="000A76FD" w:rsidP="00C9379E">
      <w:pPr>
        <w:ind w:firstLine="708"/>
        <w:rPr>
          <w:lang w:val="pt-BR"/>
        </w:rPr>
      </w:pPr>
    </w:p>
    <w:p w:rsidR="000A76FD" w:rsidRPr="00266A49" w:rsidRDefault="000A76FD" w:rsidP="001370F9">
      <w:pPr>
        <w:ind w:firstLine="708"/>
        <w:rPr>
          <w:lang w:val="pt-BR"/>
        </w:rPr>
      </w:pPr>
    </w:p>
    <w:p w:rsidR="000A76FD" w:rsidRDefault="000A76FD" w:rsidP="006543D1">
      <w:pPr>
        <w:pStyle w:val="Ttulo1Numerado"/>
      </w:pPr>
      <w:bookmarkStart w:id="1" w:name="_Ref284172675"/>
      <w:bookmarkStart w:id="2" w:name="_Ref284172726"/>
      <w:bookmarkStart w:id="3" w:name="_Toc289152599"/>
      <w:r w:rsidRPr="002A5A38">
        <w:t>Criptografia</w:t>
      </w:r>
      <w:bookmarkEnd w:id="1"/>
      <w:bookmarkEnd w:id="2"/>
      <w:bookmarkEnd w:id="3"/>
    </w:p>
    <w:p w:rsidR="000A76FD" w:rsidRPr="006543D1" w:rsidRDefault="000A76FD" w:rsidP="00451266">
      <w:pPr>
        <w:rPr>
          <w:lang w:val="pt-BR"/>
        </w:rPr>
      </w:pPr>
      <w:r>
        <w:rPr>
          <w:lang w:val="pt-BR"/>
        </w:rPr>
        <w:t xml:space="preserve">O uso da criptografia sempre esteve associado à proteção de segredos nacionais e estratégias. Sua história data desde o Antigo Egito, passando por duas grandes guerras mundiais e aplicando-se nos dias atuais à redes de computadores e os sistemas de comunicação, por exemplo, a Internet. </w:t>
      </w:r>
    </w:p>
    <w:p w:rsidR="000A76FD" w:rsidRPr="009164E0" w:rsidRDefault="000A76FD" w:rsidP="009164E0">
      <w:pPr>
        <w:pStyle w:val="ListParagraph"/>
        <w:keepNext/>
        <w:keepLines/>
        <w:numPr>
          <w:ilvl w:val="0"/>
          <w:numId w:val="37"/>
        </w:numPr>
        <w:spacing w:before="360" w:after="120"/>
        <w:contextualSpacing w:val="0"/>
        <w:jc w:val="left"/>
        <w:outlineLvl w:val="1"/>
        <w:rPr>
          <w:rStyle w:val="Strong"/>
          <w:vanish/>
          <w:sz w:val="32"/>
          <w:szCs w:val="26"/>
        </w:rPr>
      </w:pPr>
      <w:bookmarkStart w:id="4" w:name="_Toc288173518"/>
      <w:bookmarkStart w:id="5" w:name="_Toc288530802"/>
      <w:bookmarkStart w:id="6" w:name="_Toc288530856"/>
      <w:bookmarkStart w:id="7" w:name="_Toc288530912"/>
      <w:bookmarkStart w:id="8" w:name="_Toc288532501"/>
      <w:bookmarkStart w:id="9" w:name="_Toc288535775"/>
      <w:bookmarkStart w:id="10" w:name="_Toc288536515"/>
      <w:bookmarkStart w:id="11" w:name="_Toc289112908"/>
      <w:bookmarkStart w:id="12" w:name="_Toc28915260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0A76FD" w:rsidRPr="009164E0" w:rsidRDefault="000A76FD" w:rsidP="009164E0">
      <w:pPr>
        <w:pStyle w:val="ListParagraph"/>
        <w:keepNext/>
        <w:keepLines/>
        <w:numPr>
          <w:ilvl w:val="0"/>
          <w:numId w:val="37"/>
        </w:numPr>
        <w:spacing w:before="360" w:after="120"/>
        <w:contextualSpacing w:val="0"/>
        <w:jc w:val="left"/>
        <w:outlineLvl w:val="1"/>
        <w:rPr>
          <w:rStyle w:val="Strong"/>
          <w:vanish/>
          <w:sz w:val="32"/>
          <w:szCs w:val="26"/>
        </w:rPr>
      </w:pPr>
      <w:bookmarkStart w:id="13" w:name="_Toc288173519"/>
      <w:bookmarkStart w:id="14" w:name="_Toc288530803"/>
      <w:bookmarkStart w:id="15" w:name="_Toc288530857"/>
      <w:bookmarkStart w:id="16" w:name="_Toc288530913"/>
      <w:bookmarkStart w:id="17" w:name="_Toc288532502"/>
      <w:bookmarkStart w:id="18" w:name="_Toc288535776"/>
      <w:bookmarkStart w:id="19" w:name="_Toc288536516"/>
      <w:bookmarkStart w:id="20" w:name="_Toc289112909"/>
      <w:bookmarkStart w:id="21" w:name="_Toc289152601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0A76FD" w:rsidRPr="009164E0" w:rsidRDefault="000A76FD" w:rsidP="009164E0">
      <w:pPr>
        <w:pStyle w:val="Titulo2"/>
        <w:rPr>
          <w:rStyle w:val="Strong"/>
          <w:b/>
          <w:bCs/>
        </w:rPr>
      </w:pPr>
      <w:bookmarkStart w:id="22" w:name="_Toc289152602"/>
      <w:r w:rsidRPr="009164E0">
        <w:rPr>
          <w:rStyle w:val="Strong"/>
          <w:b/>
          <w:bCs/>
        </w:rPr>
        <w:t>Histórico</w:t>
      </w:r>
      <w:bookmarkEnd w:id="22"/>
    </w:p>
    <w:p w:rsidR="000A76FD" w:rsidRDefault="000A76FD" w:rsidP="00066238">
      <w:pPr>
        <w:rPr>
          <w:rStyle w:val="Strong"/>
          <w:b w:val="0"/>
          <w:lang w:val="pt-BR"/>
        </w:rPr>
      </w:pPr>
      <w:r>
        <w:rPr>
          <w:rStyle w:val="Strong"/>
          <w:b w:val="0"/>
        </w:rPr>
        <w:t>A pa</w:t>
      </w:r>
      <w:r>
        <w:rPr>
          <w:rStyle w:val="Strong"/>
          <w:b w:val="0"/>
          <w:lang w:val="pt-BR"/>
        </w:rPr>
        <w:t>lavra criptografia possui origem grega que significa “escrita secreta” e possui uma história de milhares de anos.</w:t>
      </w:r>
    </w:p>
    <w:p w:rsidR="000A76FD" w:rsidRDefault="000A76FD" w:rsidP="00066238">
      <w:pPr>
        <w:rPr>
          <w:lang w:val="pt-BR"/>
        </w:rPr>
      </w:pPr>
      <w:r>
        <w:rPr>
          <w:rStyle w:val="Strong"/>
          <w:b w:val="0"/>
          <w:lang w:val="pt-BR"/>
        </w:rPr>
        <w:t xml:space="preserve">Em [KAHN, 1996] cobre-se os aspectos da criptografia utilizada desde os Egípcios, 4.000 anos atrás, até o Século XX, quando teve papel importante durante as duas guerras mundiais. Com a proliferação dos computadores e a crescente demanda por proteção das informações digitais, em 1977 adota-se um padrão de criptografia para informações não-classificadas </w:t>
      </w:r>
      <w:r>
        <w:rPr>
          <w:lang w:val="pt-BR"/>
        </w:rPr>
        <w:t xml:space="preserve">[FIPS, 1977]. Este algoritmo de criptografia tornou-se bastante conhecido e utilizado em transações comerciais e financeiras por todo o mundo [MENEZES, 1996]. </w:t>
      </w:r>
    </w:p>
    <w:p w:rsidR="000A76FD" w:rsidRDefault="000A76FD" w:rsidP="00066238">
      <w:pPr>
        <w:rPr>
          <w:rStyle w:val="Strong"/>
          <w:b w:val="0"/>
          <w:lang w:val="pt-BR"/>
        </w:rPr>
      </w:pPr>
      <w:r>
        <w:rPr>
          <w:rStyle w:val="Strong"/>
          <w:b w:val="0"/>
          <w:lang w:val="pt-BR"/>
        </w:rPr>
        <w:t xml:space="preserve">Em 1976 dois autores publicam um artigo que sugere um novo conceito para algoritmos criptográficos </w:t>
      </w:r>
      <w:r>
        <w:rPr>
          <w:lang w:val="pt-BR"/>
        </w:rPr>
        <w:t xml:space="preserve">[DIFFIE, 1976]. A segurança deste método é baseado no problema do logaritmo discreto. </w:t>
      </w:r>
      <w:bookmarkStart w:id="23" w:name="_GoBack"/>
      <w:bookmarkEnd w:id="23"/>
    </w:p>
    <w:p w:rsidR="000A76FD" w:rsidRDefault="000A76FD" w:rsidP="009E0B32">
      <w:pPr>
        <w:rPr>
          <w:rStyle w:val="Strong"/>
          <w:b w:val="0"/>
          <w:lang w:val="pt-BR"/>
        </w:rPr>
      </w:pPr>
      <w:r>
        <w:rPr>
          <w:rStyle w:val="Strong"/>
          <w:b w:val="0"/>
          <w:lang w:val="pt-BR"/>
        </w:rPr>
        <w:t xml:space="preserve">É importante fazer uma distinção entre cifras e códigos. Uma cifra é uma transformação de caractere por caractere ou de </w:t>
      </w:r>
      <w:r w:rsidRPr="00771FB0">
        <w:rPr>
          <w:rStyle w:val="Strong"/>
          <w:b w:val="0"/>
          <w:i/>
          <w:lang w:val="pt-BR"/>
        </w:rPr>
        <w:t>bit</w:t>
      </w:r>
      <w:r>
        <w:rPr>
          <w:rStyle w:val="Strong"/>
          <w:b w:val="0"/>
          <w:lang w:val="pt-BR"/>
        </w:rPr>
        <w:t xml:space="preserve"> por </w:t>
      </w:r>
      <w:r w:rsidRPr="00771FB0">
        <w:rPr>
          <w:rStyle w:val="Strong"/>
          <w:b w:val="0"/>
          <w:i/>
          <w:lang w:val="pt-BR"/>
        </w:rPr>
        <w:t>bit</w:t>
      </w:r>
      <w:r>
        <w:rPr>
          <w:rStyle w:val="Strong"/>
          <w:b w:val="0"/>
          <w:lang w:val="pt-BR"/>
        </w:rPr>
        <w:t>, sem levar em conta a estrutura linguística da mensagem. Em contraste, um código substitui uma palavra por outra palavra ou símbolo. Atualmente não faz-se mais sentido o uso de códigos [TANENBAUM, 2003].</w:t>
      </w:r>
    </w:p>
    <w:p w:rsidR="000A76FD" w:rsidRPr="00C81D78" w:rsidRDefault="000A76FD" w:rsidP="00442730">
      <w:pPr>
        <w:ind w:firstLine="708"/>
        <w:rPr>
          <w:lang w:val="pt-BR"/>
        </w:rPr>
      </w:pPr>
      <w:r w:rsidRPr="0053381C">
        <w:t xml:space="preserve">Técnicas criptográficas permitem que um remetente </w:t>
      </w:r>
      <w:r>
        <w:rPr>
          <w:lang w:val="pt-BR"/>
        </w:rPr>
        <w:t xml:space="preserve">embaralhe </w:t>
      </w:r>
      <w:r w:rsidRPr="0053381C">
        <w:t xml:space="preserve">os dados de modo que um intruso não consiga obter nenhuma informação dos dados interceptados. O destinatário, é claro, deve estar habilitado a recuperar os dados originais </w:t>
      </w:r>
      <w:r>
        <w:t xml:space="preserve">a partir dos dados </w:t>
      </w:r>
      <w:r>
        <w:rPr>
          <w:lang w:val="pt-BR"/>
        </w:rPr>
        <w:t xml:space="preserve">embaralhados </w:t>
      </w:r>
      <w:r>
        <w:t>[KUROSE, 2006]</w:t>
      </w:r>
      <w:r>
        <w:rPr>
          <w:lang w:val="pt-BR"/>
        </w:rPr>
        <w:t>.</w:t>
      </w:r>
    </w:p>
    <w:p w:rsidR="000A76FD" w:rsidRDefault="000A76FD" w:rsidP="009164E0">
      <w:pPr>
        <w:pStyle w:val="Titulo2"/>
        <w:rPr>
          <w:lang w:val="pt-BR"/>
        </w:rPr>
      </w:pPr>
      <w:bookmarkStart w:id="24" w:name="_Toc289152603"/>
      <w:r w:rsidRPr="00BD4E7E">
        <w:rPr>
          <w:lang w:val="pt-BR"/>
        </w:rPr>
        <w:t>A evolução</w:t>
      </w:r>
      <w:bookmarkEnd w:id="24"/>
    </w:p>
    <w:p w:rsidR="000A76FD" w:rsidRDefault="000A76FD" w:rsidP="00BD4E7E">
      <w:pPr>
        <w:rPr>
          <w:lang w:val="pt-BR"/>
        </w:rPr>
      </w:pPr>
      <w:r>
        <w:rPr>
          <w:lang w:val="pt-BR"/>
        </w:rPr>
        <w:t>As mensagens a serem criptografadas, conhecidas como texto claro (</w:t>
      </w:r>
      <w:r w:rsidRPr="00754789">
        <w:rPr>
          <w:i/>
          <w:lang w:val="pt-BR"/>
        </w:rPr>
        <w:t>plain text</w:t>
      </w:r>
      <w:r>
        <w:rPr>
          <w:lang w:val="pt-BR"/>
        </w:rPr>
        <w:t>), são transformadas por uma função que é parametrizada por uma chave. Após este processo gera-se uma saída, conhecida como texto cifrado (</w:t>
      </w:r>
      <w:r w:rsidRPr="00754789">
        <w:rPr>
          <w:i/>
          <w:lang w:val="pt-BR"/>
        </w:rPr>
        <w:t>chiper text</w:t>
      </w:r>
      <w:r>
        <w:rPr>
          <w:lang w:val="pt-BR"/>
        </w:rPr>
        <w:t>). E esta mensagem é transmitida. Pressupõe-se que o inimigo, ou intruso, consiga interceptar essa mensagem cifrada. No entanto, ao contrário do destinatário pretendido, ele não conhece a chave para decriptografar o texto e, portanto, não pode fazê-lo com muita facilidade</w:t>
      </w:r>
      <w:r w:rsidRPr="007E15C5">
        <w:rPr>
          <w:rStyle w:val="Strong"/>
          <w:b w:val="0"/>
          <w:lang w:val="pt-BR"/>
        </w:rPr>
        <w:t xml:space="preserve"> </w:t>
      </w:r>
      <w:r>
        <w:rPr>
          <w:rStyle w:val="Strong"/>
          <w:b w:val="0"/>
          <w:lang w:val="pt-BR"/>
        </w:rPr>
        <w:t>[TANENBAUM, 2003].</w:t>
      </w:r>
    </w:p>
    <w:p w:rsidR="000A76FD" w:rsidRDefault="000A76FD" w:rsidP="007E15C5">
      <w:pPr>
        <w:ind w:firstLine="708"/>
        <w:rPr>
          <w:lang w:val="pt-BR"/>
        </w:rPr>
      </w:pPr>
      <w:r>
        <w:rPr>
          <w:lang w:val="pt-BR"/>
        </w:rPr>
        <w:t>Até o fim da década de 70, todos os algoritmos criptográficos eram secretos, principalmente aqueles utilizados pela diplomacia e pelas forças armadas de cada país. A famosa máquina de criptografia ENIGMA [TERADA, 2000], usada pelos alemães até a Segunda Guerra Mundial era totalmente secreta. A sua chave era definida através da posição de rotores.</w:t>
      </w:r>
    </w:p>
    <w:p w:rsidR="000A76FD" w:rsidRDefault="000A76FD" w:rsidP="00BD4E7E">
      <w:pPr>
        <w:ind w:firstLine="708"/>
        <w:rPr>
          <w:lang w:val="pt-BR"/>
        </w:rPr>
      </w:pPr>
      <w:r>
        <w:rPr>
          <w:lang w:val="pt-BR"/>
        </w:rPr>
        <w:t>Até hoje não se conhece nenhum método matemático para provar que um algoritmo criptográfico é seguro. A maneira mais próxima deste ideal que se conhece é publicá-lo em conferências ou na Internet e tê-lo analisado pelos pesquisadores especializados que conheçam os métodos mais sofisticados para atacá-lo. Se o algoritmo passa por tal avaliação, a comunidade aceita-o como seguro em relação ao seu estado-da-arte [TERADA, 2000].</w:t>
      </w:r>
    </w:p>
    <w:p w:rsidR="000A76FD" w:rsidRDefault="000A76FD" w:rsidP="007E15C5">
      <w:pPr>
        <w:ind w:firstLine="708"/>
        <w:rPr>
          <w:lang w:val="pt-BR"/>
        </w:rPr>
      </w:pPr>
      <w:r w:rsidRPr="0053381C">
        <w:t>De forma geral, todos os algoritmos criptográficos</w:t>
      </w:r>
      <w:r>
        <w:rPr>
          <w:lang w:val="pt-BR"/>
        </w:rPr>
        <w:t>,</w:t>
      </w:r>
      <w:r w:rsidRPr="0053381C">
        <w:t xml:space="preserve"> funcionam aplicando</w:t>
      </w:r>
      <w:r>
        <w:rPr>
          <w:lang w:val="pt-BR"/>
        </w:rPr>
        <w:t>-se</w:t>
      </w:r>
      <w:r w:rsidRPr="0053381C">
        <w:t xml:space="preserve"> uma função matemática em um texto </w:t>
      </w:r>
      <w:r>
        <w:rPr>
          <w:lang w:val="pt-BR"/>
        </w:rPr>
        <w:t>claro</w:t>
      </w:r>
      <w:r w:rsidRPr="0053381C">
        <w:t xml:space="preserve">, tornando-o um </w:t>
      </w:r>
      <w:r>
        <w:rPr>
          <w:lang w:val="pt-BR"/>
        </w:rPr>
        <w:t>texto</w:t>
      </w:r>
      <w:r w:rsidRPr="0053381C">
        <w:t xml:space="preserve"> cifrad</w:t>
      </w:r>
      <w:r>
        <w:rPr>
          <w:lang w:val="pt-BR"/>
        </w:rPr>
        <w:t>o</w:t>
      </w:r>
      <w:r w:rsidRPr="0053381C">
        <w:t xml:space="preserve">. Para decifrar este texto basta-se aplicar a inversa desta função. </w:t>
      </w:r>
      <w:r>
        <w:rPr>
          <w:lang w:val="pt-BR"/>
        </w:rPr>
        <w:t xml:space="preserve">Deve-se ressaltar que </w:t>
      </w:r>
      <w:r w:rsidRPr="0053381C">
        <w:t xml:space="preserve">a função de codificação é conhecida, padronizada, publicada e disponível na </w:t>
      </w:r>
      <w:r>
        <w:rPr>
          <w:lang w:val="pt-BR"/>
        </w:rPr>
        <w:t>I</w:t>
      </w:r>
      <w:r w:rsidRPr="0053381C">
        <w:t>nternet. Então o que garante a sergurança de um algoritmo é a</w:t>
      </w:r>
      <w:r>
        <w:rPr>
          <w:lang w:val="pt-BR"/>
        </w:rPr>
        <w:t xml:space="preserve"> sua</w:t>
      </w:r>
      <w:r w:rsidRPr="0053381C">
        <w:t xml:space="preserve"> chave secreta compartilhada apenas entre as duas entidades envolvidas. Os algoritmos criptográficos podem ser divididos em sistemas de chaves simétricas ou sistemas de chaves públicas. </w:t>
      </w:r>
    </w:p>
    <w:p w:rsidR="000A76FD" w:rsidRDefault="000A76FD" w:rsidP="007E15C5">
      <w:pPr>
        <w:ind w:firstLine="708"/>
        <w:rPr>
          <w:lang w:val="pt-BR"/>
        </w:rPr>
      </w:pPr>
      <w:r>
        <w:rPr>
          <w:lang w:val="pt-BR"/>
        </w:rPr>
        <w:t xml:space="preserve">O estudo de algoritmos de chaves públicas está fora do escopo deste trabalho. </w:t>
      </w:r>
      <w:r w:rsidRPr="0053381C">
        <w:t xml:space="preserve">Em algoritmos de chave simétrica, ambas as chaves são idênticas e secretas. </w:t>
      </w:r>
    </w:p>
    <w:p w:rsidR="000A76FD" w:rsidRDefault="000A76FD" w:rsidP="008E5505">
      <w:pPr>
        <w:ind w:firstLine="708"/>
        <w:rPr>
          <w:lang w:val="pt-BR"/>
        </w:rPr>
      </w:pPr>
      <w:r w:rsidRPr="0053381C">
        <w:t xml:space="preserve">A </w:t>
      </w:r>
      <w:fldSimple w:instr=" REF _Ref284107777 ">
        <w:r>
          <w:t xml:space="preserve">Figura </w:t>
        </w:r>
        <w:r>
          <w:rPr>
            <w:noProof/>
          </w:rPr>
          <w:t>1</w:t>
        </w:r>
      </w:fldSimple>
      <w:r>
        <w:rPr>
          <w:lang w:val="pt-BR"/>
        </w:rPr>
        <w:t xml:space="preserve"> </w:t>
      </w:r>
      <w:r w:rsidRPr="0053381C">
        <w:t>apresenta os componentes usados em uma criptografia</w:t>
      </w:r>
      <w:r>
        <w:rPr>
          <w:lang w:val="pt-BR"/>
        </w:rPr>
        <w:t xml:space="preserve"> simétrica</w:t>
      </w:r>
      <w:r>
        <w:t>.</w:t>
      </w:r>
      <w:r>
        <w:rPr>
          <w:lang w:val="pt-BR"/>
        </w:rPr>
        <w:t xml:space="preserve"> Aplicando-se uma função de criptografia </w:t>
      </w:r>
      <w:r w:rsidRPr="0036457F">
        <w:rPr>
          <w:i/>
          <w:lang w:val="pt-BR"/>
        </w:rPr>
        <w:t>E</w:t>
      </w:r>
      <w:r>
        <w:rPr>
          <w:i/>
          <w:lang w:val="pt-BR"/>
        </w:rPr>
        <w:t xml:space="preserve"> ( )</w:t>
      </w:r>
      <w:r>
        <w:rPr>
          <w:lang w:val="pt-BR"/>
        </w:rPr>
        <w:t xml:space="preserve">, parametrizada com uma chave </w:t>
      </w:r>
      <w:r w:rsidRPr="0036457F">
        <w:rPr>
          <w:i/>
          <w:lang w:val="pt-BR"/>
        </w:rPr>
        <w:t>K</w:t>
      </w:r>
      <w:r>
        <w:rPr>
          <w:lang w:val="pt-BR"/>
        </w:rPr>
        <w:t xml:space="preserve"> ao texto claro </w:t>
      </w:r>
      <w:r w:rsidRPr="0036457F">
        <w:rPr>
          <w:i/>
          <w:lang w:val="pt-BR"/>
        </w:rPr>
        <w:t>P</w:t>
      </w:r>
      <w:r>
        <w:rPr>
          <w:lang w:val="pt-BR"/>
        </w:rPr>
        <w:t xml:space="preserve">, gera-se um texto cifrado </w:t>
      </w:r>
      <w:r w:rsidRPr="00044D45">
        <w:rPr>
          <w:i/>
          <w:lang w:val="pt-BR"/>
        </w:rPr>
        <w:t>C = E</w:t>
      </w:r>
      <w:r w:rsidRPr="00044D45">
        <w:rPr>
          <w:i/>
          <w:vertAlign w:val="subscript"/>
          <w:lang w:val="pt-BR"/>
        </w:rPr>
        <w:t>K</w:t>
      </w:r>
      <w:r w:rsidRPr="00044D45">
        <w:rPr>
          <w:i/>
          <w:lang w:val="pt-BR"/>
        </w:rPr>
        <w:t>(P)</w:t>
      </w:r>
      <w:r>
        <w:rPr>
          <w:lang w:val="pt-BR"/>
        </w:rPr>
        <w:t xml:space="preserve">. Este texto cifrado </w:t>
      </w:r>
      <w:r w:rsidRPr="00044D45">
        <w:rPr>
          <w:i/>
          <w:lang w:val="pt-BR"/>
        </w:rPr>
        <w:t>C</w:t>
      </w:r>
      <w:r>
        <w:rPr>
          <w:lang w:val="pt-BR"/>
        </w:rPr>
        <w:t xml:space="preserve">, submetido à função matemática de decriptografia </w:t>
      </w:r>
      <w:r w:rsidRPr="00044D45">
        <w:rPr>
          <w:i/>
          <w:lang w:val="pt-BR"/>
        </w:rPr>
        <w:t>D</w:t>
      </w:r>
      <w:r>
        <w:rPr>
          <w:i/>
          <w:lang w:val="pt-BR"/>
        </w:rPr>
        <w:t xml:space="preserve"> ( )</w:t>
      </w:r>
      <w:r>
        <w:rPr>
          <w:lang w:val="pt-BR"/>
        </w:rPr>
        <w:t xml:space="preserve">, com o parâmetro </w:t>
      </w:r>
      <w:r w:rsidRPr="00044D45">
        <w:rPr>
          <w:i/>
          <w:lang w:val="pt-BR"/>
        </w:rPr>
        <w:t>K</w:t>
      </w:r>
      <w:r>
        <w:rPr>
          <w:lang w:val="pt-BR"/>
        </w:rPr>
        <w:t xml:space="preserve">, gera novamente o texto claro inicial, ou seja, </w:t>
      </w:r>
      <w:r w:rsidRPr="00044D45">
        <w:rPr>
          <w:i/>
          <w:lang w:val="pt-BR"/>
        </w:rPr>
        <w:t>D</w:t>
      </w:r>
      <w:r w:rsidRPr="00044D45">
        <w:rPr>
          <w:i/>
          <w:vertAlign w:val="subscript"/>
          <w:lang w:val="pt-BR"/>
        </w:rPr>
        <w:t>K</w:t>
      </w:r>
      <w:r w:rsidRPr="00044D45">
        <w:rPr>
          <w:i/>
          <w:lang w:val="pt-BR"/>
        </w:rPr>
        <w:t>(E</w:t>
      </w:r>
      <w:r w:rsidRPr="00044D45">
        <w:rPr>
          <w:i/>
          <w:vertAlign w:val="subscript"/>
          <w:lang w:val="pt-BR"/>
        </w:rPr>
        <w:t>K</w:t>
      </w:r>
      <w:r w:rsidRPr="00044D45">
        <w:rPr>
          <w:i/>
          <w:lang w:val="pt-BR"/>
        </w:rPr>
        <w:t>(P)) = P</w:t>
      </w:r>
      <w:r>
        <w:rPr>
          <w:lang w:val="pt-BR"/>
        </w:rPr>
        <w:t xml:space="preserve">. </w:t>
      </w:r>
    </w:p>
    <w:p w:rsidR="000A76FD" w:rsidRPr="003B5364" w:rsidRDefault="000A76FD" w:rsidP="008E5505">
      <w:pPr>
        <w:ind w:firstLine="708"/>
        <w:rPr>
          <w:lang w:val="pt-BR"/>
        </w:rPr>
      </w:pPr>
    </w:p>
    <w:p w:rsidR="000A76FD" w:rsidRPr="000C2AE1" w:rsidRDefault="000A76FD" w:rsidP="000C2AE1">
      <w:pPr>
        <w:keepNext/>
        <w:ind w:firstLine="0"/>
        <w:jc w:val="left"/>
        <w:rPr>
          <w:lang w:val="pt-BR"/>
        </w:rPr>
      </w:pPr>
      <w:r w:rsidRPr="008D4E4C">
        <w:rPr>
          <w:noProof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8" o:spid="_x0000_i1025" type="#_x0000_t75" style="width:6in;height:1in;visibility:visible">
            <v:imagedata r:id="rId8" o:title=""/>
          </v:shape>
        </w:pict>
      </w:r>
    </w:p>
    <w:p w:rsidR="000A76FD" w:rsidRDefault="000A76FD" w:rsidP="000C2AE1">
      <w:pPr>
        <w:pStyle w:val="Caption"/>
        <w:rPr>
          <w:lang w:val="pt-BR"/>
        </w:rPr>
      </w:pPr>
      <w:bookmarkStart w:id="25" w:name="_Ref284107777"/>
      <w:bookmarkStart w:id="26" w:name="_Toc288536564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5"/>
      <w:r>
        <w:rPr>
          <w:lang w:val="pt-BR"/>
        </w:rPr>
        <w:t xml:space="preserve"> - O modelo de criptografia, </w:t>
      </w:r>
      <w:r w:rsidRPr="000C2AE1">
        <w:t>utilizando</w:t>
      </w:r>
      <w:r>
        <w:rPr>
          <w:lang w:val="pt-BR"/>
        </w:rPr>
        <w:t xml:space="preserve"> chaves simétricas [TANENBAUM, 2003].</w:t>
      </w:r>
      <w:bookmarkEnd w:id="26"/>
    </w:p>
    <w:p w:rsidR="000A76FD" w:rsidRDefault="000A76FD" w:rsidP="000C2AE1">
      <w:pPr>
        <w:ind w:firstLine="708"/>
        <w:rPr>
          <w:lang w:val="pt-BR"/>
        </w:rPr>
      </w:pPr>
    </w:p>
    <w:p w:rsidR="000A76FD" w:rsidRPr="00442730" w:rsidRDefault="000A76FD" w:rsidP="00442730">
      <w:pPr>
        <w:ind w:firstLine="708"/>
        <w:rPr>
          <w:lang w:val="pt-BR"/>
        </w:rPr>
      </w:pPr>
      <w:r w:rsidRPr="000D6776">
        <w:rPr>
          <w:lang w:val="pt-BR"/>
        </w:rPr>
        <w:t xml:space="preserve">Historicamente, os métodos de criptografia </w:t>
      </w:r>
      <w:r>
        <w:rPr>
          <w:lang w:val="pt-BR"/>
        </w:rPr>
        <w:t>de chave simétrica são sub</w:t>
      </w:r>
      <w:r w:rsidRPr="000D6776">
        <w:rPr>
          <w:lang w:val="pt-BR"/>
        </w:rPr>
        <w:t xml:space="preserve">divididos em duas categorias: as cifras de substituição e as cifras de transposição. </w:t>
      </w:r>
      <w:r>
        <w:rPr>
          <w:lang w:val="pt-BR"/>
        </w:rPr>
        <w:t>C</w:t>
      </w:r>
      <w:r w:rsidRPr="000D6776">
        <w:rPr>
          <w:lang w:val="pt-BR"/>
        </w:rPr>
        <w:t xml:space="preserve">ada uma dessas técnicas </w:t>
      </w:r>
      <w:r>
        <w:rPr>
          <w:lang w:val="pt-BR"/>
        </w:rPr>
        <w:t xml:space="preserve">serviu de base </w:t>
      </w:r>
      <w:r w:rsidRPr="000D6776">
        <w:rPr>
          <w:lang w:val="pt-BR"/>
        </w:rPr>
        <w:t xml:space="preserve">para a criptografia moderna. </w:t>
      </w:r>
    </w:p>
    <w:p w:rsidR="000A76FD" w:rsidRDefault="000A76FD" w:rsidP="009164E0">
      <w:pPr>
        <w:pStyle w:val="Titulo2"/>
        <w:rPr>
          <w:lang w:val="pt-BR"/>
        </w:rPr>
      </w:pPr>
      <w:bookmarkStart w:id="27" w:name="_Toc289152604"/>
      <w:r w:rsidRPr="00632B80">
        <w:rPr>
          <w:lang w:val="pt-BR"/>
        </w:rPr>
        <w:t>Cifras de substituição</w:t>
      </w:r>
      <w:bookmarkEnd w:id="27"/>
      <w:r w:rsidRPr="00632B80">
        <w:rPr>
          <w:lang w:val="pt-BR"/>
        </w:rPr>
        <w:t xml:space="preserve"> </w:t>
      </w:r>
    </w:p>
    <w:p w:rsidR="000A76FD" w:rsidRDefault="000A76FD" w:rsidP="009C2BB5">
      <w:pPr>
        <w:ind w:firstLine="708"/>
        <w:rPr>
          <w:lang w:val="pt-BR"/>
        </w:rPr>
      </w:pPr>
      <w:r w:rsidRPr="000D6776">
        <w:rPr>
          <w:lang w:val="pt-BR"/>
        </w:rPr>
        <w:t xml:space="preserve">Em uma cifra de substituição, cada letra ou grupo de letras é substituído por outra letra </w:t>
      </w:r>
      <w:r w:rsidRPr="003B4202">
        <w:rPr>
          <w:bCs/>
          <w:lang w:val="pt-BR"/>
        </w:rPr>
        <w:t>ou</w:t>
      </w:r>
      <w:r w:rsidRPr="000D6776">
        <w:rPr>
          <w:b/>
          <w:bCs/>
          <w:lang w:val="pt-BR"/>
        </w:rPr>
        <w:t xml:space="preserve"> </w:t>
      </w:r>
      <w:r w:rsidRPr="000D6776">
        <w:rPr>
          <w:lang w:val="pt-BR"/>
        </w:rPr>
        <w:t xml:space="preserve">grupo de letras, de modo a criar um </w:t>
      </w:r>
      <w:r>
        <w:rPr>
          <w:lang w:val="pt-BR"/>
        </w:rPr>
        <w:t>“</w:t>
      </w:r>
      <w:r w:rsidRPr="000D6776">
        <w:rPr>
          <w:lang w:val="pt-BR"/>
        </w:rPr>
        <w:t>disfarce</w:t>
      </w:r>
      <w:r>
        <w:rPr>
          <w:lang w:val="pt-BR"/>
        </w:rPr>
        <w:t>”</w:t>
      </w:r>
      <w:r w:rsidRPr="000D6776">
        <w:rPr>
          <w:lang w:val="pt-BR"/>
        </w:rPr>
        <w:t xml:space="preserve">. </w:t>
      </w:r>
      <w:r>
        <w:rPr>
          <w:lang w:val="pt-BR"/>
        </w:rPr>
        <w:t xml:space="preserve">Um exemplo prático é a Cifra de César. </w:t>
      </w:r>
    </w:p>
    <w:p w:rsidR="000A76FD" w:rsidRPr="00442730" w:rsidRDefault="000A76FD" w:rsidP="00442730">
      <w:pPr>
        <w:ind w:firstLine="708"/>
        <w:rPr>
          <w:lang w:val="pt-BR"/>
        </w:rPr>
      </w:pPr>
      <w:r>
        <w:rPr>
          <w:lang w:val="pt-BR"/>
        </w:rPr>
        <w:t>Esta Cifra f</w:t>
      </w:r>
      <w:r w:rsidRPr="0053381C">
        <w:t xml:space="preserve">unciona substituindo-se cada letra da mensagem pela </w:t>
      </w:r>
      <w:r w:rsidRPr="00044D45">
        <w:rPr>
          <w:i/>
        </w:rPr>
        <w:t>k</w:t>
      </w:r>
      <w:r w:rsidRPr="0053381C">
        <w:t xml:space="preserve">-ésima letra sucessiva do alfabeto (a letra </w:t>
      </w:r>
      <w:r>
        <w:rPr>
          <w:lang w:val="pt-BR"/>
        </w:rPr>
        <w:t>“</w:t>
      </w:r>
      <w:r w:rsidRPr="00044D45">
        <w:rPr>
          <w:i/>
        </w:rPr>
        <w:t>z</w:t>
      </w:r>
      <w:r>
        <w:rPr>
          <w:lang w:val="pt-BR"/>
        </w:rPr>
        <w:t>”</w:t>
      </w:r>
      <w:r w:rsidRPr="0053381C">
        <w:t xml:space="preserve"> é seguida pela letra </w:t>
      </w:r>
      <w:r>
        <w:rPr>
          <w:lang w:val="pt-BR"/>
        </w:rPr>
        <w:t>“</w:t>
      </w:r>
      <w:r w:rsidRPr="00044D45">
        <w:rPr>
          <w:i/>
        </w:rPr>
        <w:t>a</w:t>
      </w:r>
      <w:r>
        <w:rPr>
          <w:lang w:val="pt-BR"/>
        </w:rPr>
        <w:t>”</w:t>
      </w:r>
      <w:r w:rsidRPr="0053381C">
        <w:t>). P</w:t>
      </w:r>
      <w:r>
        <w:rPr>
          <w:lang w:val="pt-BR"/>
        </w:rPr>
        <w:t>o</w:t>
      </w:r>
      <w:r w:rsidRPr="0053381C">
        <w:t xml:space="preserve">r exemplo, se </w:t>
      </w:r>
      <w:r w:rsidRPr="00044D45">
        <w:rPr>
          <w:i/>
        </w:rPr>
        <w:t>k</w:t>
      </w:r>
      <w:r w:rsidRPr="00044D45">
        <w:rPr>
          <w:i/>
          <w:lang w:val="pt-BR"/>
        </w:rPr>
        <w:t xml:space="preserve"> </w:t>
      </w:r>
      <w:r w:rsidRPr="00044D45">
        <w:rPr>
          <w:i/>
        </w:rPr>
        <w:t>=</w:t>
      </w:r>
      <w:r w:rsidRPr="00044D45">
        <w:rPr>
          <w:i/>
          <w:lang w:val="pt-BR"/>
        </w:rPr>
        <w:t xml:space="preserve"> </w:t>
      </w:r>
      <w:r w:rsidRPr="00044D45">
        <w:rPr>
          <w:i/>
        </w:rPr>
        <w:t>3</w:t>
      </w:r>
      <w:r w:rsidRPr="0053381C">
        <w:t xml:space="preserve">, então </w:t>
      </w:r>
      <w:r>
        <w:rPr>
          <w:lang w:val="pt-BR"/>
        </w:rPr>
        <w:t>“</w:t>
      </w:r>
      <w:r w:rsidRPr="00044D45">
        <w:rPr>
          <w:i/>
        </w:rPr>
        <w:t>a</w:t>
      </w:r>
      <w:r>
        <w:rPr>
          <w:lang w:val="pt-BR"/>
        </w:rPr>
        <w:t xml:space="preserve">” </w:t>
      </w:r>
      <w:r>
        <w:t xml:space="preserve">deve ser substituída por </w:t>
      </w:r>
      <w:r>
        <w:rPr>
          <w:lang w:val="pt-BR"/>
        </w:rPr>
        <w:t>“</w:t>
      </w:r>
      <w:r w:rsidRPr="00044D45">
        <w:rPr>
          <w:i/>
        </w:rPr>
        <w:t>d</w:t>
      </w:r>
      <w:r>
        <w:rPr>
          <w:lang w:val="pt-BR"/>
        </w:rPr>
        <w:t>”</w:t>
      </w:r>
      <w:r w:rsidRPr="0053381C">
        <w:t xml:space="preserve"> e</w:t>
      </w:r>
      <w:r>
        <w:rPr>
          <w:lang w:val="pt-BR"/>
        </w:rPr>
        <w:t xml:space="preserve"> “</w:t>
      </w:r>
      <w:r w:rsidRPr="00044D45">
        <w:rPr>
          <w:i/>
        </w:rPr>
        <w:t>b</w:t>
      </w:r>
      <w:r>
        <w:rPr>
          <w:lang w:val="pt-BR"/>
        </w:rPr>
        <w:t>”</w:t>
      </w:r>
      <w:r w:rsidRPr="0053381C">
        <w:t xml:space="preserve"> transforma-se em </w:t>
      </w:r>
      <w:r>
        <w:rPr>
          <w:lang w:val="pt-BR"/>
        </w:rPr>
        <w:t>“</w:t>
      </w:r>
      <w:r w:rsidRPr="00044D45">
        <w:rPr>
          <w:i/>
        </w:rPr>
        <w:t>e</w:t>
      </w:r>
      <w:r>
        <w:rPr>
          <w:lang w:val="pt-BR"/>
        </w:rPr>
        <w:t>”</w:t>
      </w:r>
      <w:r w:rsidRPr="0053381C">
        <w:t xml:space="preserve">, e assim por diante. Por exemplo a mensagem </w:t>
      </w:r>
      <w:r>
        <w:rPr>
          <w:lang w:val="pt-BR"/>
        </w:rPr>
        <w:t>“</w:t>
      </w:r>
      <w:r w:rsidRPr="00044D45">
        <w:rPr>
          <w:i/>
        </w:rPr>
        <w:t>estudar é importante</w:t>
      </w:r>
      <w:r>
        <w:rPr>
          <w:lang w:val="pt-BR"/>
        </w:rPr>
        <w:t>”</w:t>
      </w:r>
      <w:r w:rsidRPr="0053381C">
        <w:t xml:space="preserve"> tornar</w:t>
      </w:r>
      <w:r>
        <w:rPr>
          <w:lang w:val="pt-BR"/>
        </w:rPr>
        <w:t>-se-á</w:t>
      </w:r>
      <w:r w:rsidRPr="0053381C">
        <w:t xml:space="preserve"> </w:t>
      </w:r>
      <w:r>
        <w:rPr>
          <w:lang w:val="pt-BR"/>
        </w:rPr>
        <w:t>“</w:t>
      </w:r>
      <w:r w:rsidRPr="00044D45">
        <w:rPr>
          <w:i/>
        </w:rPr>
        <w:t>hvxgdu h lpsruxdqxh</w:t>
      </w:r>
      <w:r>
        <w:rPr>
          <w:lang w:val="pt-BR"/>
        </w:rPr>
        <w:t>”</w:t>
      </w:r>
      <w:r w:rsidRPr="0053381C">
        <w:t xml:space="preserve">. Embora o texto cifrado pareça não ter nexo, não </w:t>
      </w:r>
      <w:r>
        <w:rPr>
          <w:lang w:val="pt-BR"/>
        </w:rPr>
        <w:t>levar-se-ia</w:t>
      </w:r>
      <w:r w:rsidRPr="0053381C">
        <w:t xml:space="preserve"> muito tempo para quebrar o código se </w:t>
      </w:r>
      <w:r>
        <w:rPr>
          <w:lang w:val="pt-BR"/>
        </w:rPr>
        <w:t xml:space="preserve">soubesse </w:t>
      </w:r>
      <w:r w:rsidRPr="0053381C">
        <w:t>que foi usada a cifra de César, pois há somente 25 valores possíveis para as chaves. Existe uma série de variações a partir deste modelo, mas todos são facilmente quebrados através do método da força bruta e da análise estatística da linguagem</w:t>
      </w:r>
      <w:r>
        <w:rPr>
          <w:lang w:val="pt-BR"/>
        </w:rPr>
        <w:t xml:space="preserve"> (ou contagem de frequência)</w:t>
      </w:r>
      <w:r w:rsidRPr="0053381C">
        <w:t xml:space="preserve"> do texto aberto, por exemplo, na língua portuguesa a frequência das letras A, E, (geralmente mais frequentes), e Y, W (tipicamente menos frequentes) são particularmente distintas. </w:t>
      </w:r>
    </w:p>
    <w:p w:rsidR="000A76FD" w:rsidRPr="00632B80" w:rsidRDefault="000A76FD" w:rsidP="009164E0">
      <w:pPr>
        <w:pStyle w:val="Titulo2"/>
        <w:rPr>
          <w:lang w:val="pt-BR"/>
        </w:rPr>
      </w:pPr>
      <w:bookmarkStart w:id="28" w:name="_Toc289152605"/>
      <w:r w:rsidRPr="00632B80">
        <w:rPr>
          <w:lang w:val="pt-BR"/>
        </w:rPr>
        <w:t>Cifras de transposição</w:t>
      </w:r>
      <w:bookmarkEnd w:id="28"/>
      <w:r w:rsidRPr="00632B80">
        <w:rPr>
          <w:lang w:val="pt-BR"/>
        </w:rPr>
        <w:t xml:space="preserve"> </w:t>
      </w:r>
    </w:p>
    <w:p w:rsidR="000A76FD" w:rsidRDefault="000A76FD" w:rsidP="00B876EF">
      <w:pPr>
        <w:ind w:firstLine="708"/>
        <w:rPr>
          <w:lang w:val="pt-BR"/>
        </w:rPr>
      </w:pPr>
      <w:r w:rsidRPr="000D6776">
        <w:rPr>
          <w:lang w:val="pt-BR"/>
        </w:rPr>
        <w:t xml:space="preserve">As cifras de substituição preservam a ordem dos símbolos no texto </w:t>
      </w:r>
      <w:r>
        <w:rPr>
          <w:lang w:val="pt-BR"/>
        </w:rPr>
        <w:t>claro</w:t>
      </w:r>
      <w:r w:rsidRPr="000D6776">
        <w:rPr>
          <w:lang w:val="pt-BR"/>
        </w:rPr>
        <w:t>, mas disfarçam esses símbolos. Por outro lado, as cifras de transposição reordenam as letras, mas não as disfarçam. A</w:t>
      </w:r>
      <w:r>
        <w:rPr>
          <w:lang w:val="pt-BR"/>
        </w:rPr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_Ref284175712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Tabela </w:t>
      </w:r>
      <w:r>
        <w:rPr>
          <w:noProof/>
        </w:rPr>
        <w:t>1</w:t>
      </w:r>
      <w:r>
        <w:rPr>
          <w:lang w:val="pt-BR"/>
        </w:rPr>
        <w:fldChar w:fldCharType="end"/>
      </w:r>
      <w:r w:rsidRPr="000D6776">
        <w:rPr>
          <w:lang w:val="pt-BR"/>
        </w:rPr>
        <w:t xml:space="preserve"> mostra uma cifra de transposição mui</w:t>
      </w:r>
      <w:r w:rsidRPr="000D6776">
        <w:rPr>
          <w:lang w:val="pt-BR"/>
        </w:rPr>
        <w:softHyphen/>
        <w:t xml:space="preserve">to comum, a transposição de colunas. </w:t>
      </w:r>
    </w:p>
    <w:p w:rsidR="000A76FD" w:rsidRPr="000D6776" w:rsidRDefault="000A76FD" w:rsidP="003D5858">
      <w:pPr>
        <w:ind w:firstLine="708"/>
        <w:rPr>
          <w:lang w:val="pt-BR"/>
        </w:rPr>
      </w:pPr>
      <w:r w:rsidRPr="000D6776">
        <w:rPr>
          <w:lang w:val="pt-BR"/>
        </w:rPr>
        <w:t xml:space="preserve">A cifra se baseia em uma chave que é uma palavra ou frase que não contém letras repetidas. Nesse exemplo, </w:t>
      </w:r>
      <w:r>
        <w:rPr>
          <w:lang w:val="pt-BR"/>
        </w:rPr>
        <w:t>“</w:t>
      </w:r>
      <w:r w:rsidRPr="00044D45">
        <w:rPr>
          <w:i/>
          <w:lang w:val="pt-BR"/>
        </w:rPr>
        <w:t>hamlet</w:t>
      </w:r>
      <w:r>
        <w:rPr>
          <w:lang w:val="pt-BR"/>
        </w:rPr>
        <w:t>"</w:t>
      </w:r>
      <w:r w:rsidRPr="000D6776">
        <w:rPr>
          <w:lang w:val="pt-BR"/>
        </w:rPr>
        <w:t xml:space="preserve"> é a chave. O objetivo da chave é numerar as colunas de modo que a coluna 1 fique abaixo da letra da chave mais próxima do início do alfabeto e assim por diante. O texto </w:t>
      </w:r>
      <w:r>
        <w:rPr>
          <w:lang w:val="pt-BR"/>
        </w:rPr>
        <w:t>claro</w:t>
      </w:r>
      <w:r w:rsidRPr="000D6776">
        <w:rPr>
          <w:lang w:val="pt-BR"/>
        </w:rPr>
        <w:t xml:space="preserve"> </w:t>
      </w:r>
      <w:r>
        <w:rPr>
          <w:lang w:val="pt-BR"/>
        </w:rPr>
        <w:t>“</w:t>
      </w:r>
      <w:r w:rsidRPr="00044D45">
        <w:rPr>
          <w:i/>
          <w:lang w:val="pt-BR"/>
        </w:rPr>
        <w:t>estudar é importante</w:t>
      </w:r>
      <w:r>
        <w:rPr>
          <w:lang w:val="pt-BR"/>
        </w:rPr>
        <w:t xml:space="preserve">” </w:t>
      </w:r>
      <w:r w:rsidRPr="000D6776">
        <w:rPr>
          <w:lang w:val="pt-BR"/>
        </w:rPr>
        <w:t>é escrito horizontalmente, em linhas</w:t>
      </w:r>
      <w:r>
        <w:rPr>
          <w:lang w:val="pt-BR"/>
        </w:rPr>
        <w:t xml:space="preserve">. </w:t>
      </w:r>
      <w:r w:rsidRPr="000D6776">
        <w:rPr>
          <w:lang w:val="pt-BR"/>
        </w:rPr>
        <w:t>O texto cifrado é lido em co</w:t>
      </w:r>
      <w:r w:rsidRPr="000D6776">
        <w:rPr>
          <w:lang w:val="pt-BR"/>
        </w:rPr>
        <w:softHyphen/>
        <w:t xml:space="preserve">lunas, a partir da coluna cuja letra da chave seja a mais baixa. </w:t>
      </w:r>
      <w:r>
        <w:rPr>
          <w:lang w:val="pt-BR"/>
        </w:rPr>
        <w:t>Obtêm-se assim o texto cifrado “</w:t>
      </w:r>
      <w:r w:rsidRPr="00044D45">
        <w:rPr>
          <w:i/>
          <w:lang w:val="pt-BR"/>
        </w:rPr>
        <w:t>set dpt err umn tia aoe</w:t>
      </w:r>
      <w:r>
        <w:rPr>
          <w:lang w:val="pt-BR"/>
        </w:rPr>
        <w:t>”.</w:t>
      </w:r>
    </w:p>
    <w:p w:rsidR="000A76FD" w:rsidRDefault="000A76FD" w:rsidP="00B876EF">
      <w:pPr>
        <w:pStyle w:val="Caption"/>
        <w:keepNext/>
      </w:pPr>
      <w:bookmarkStart w:id="29" w:name="_Ref284175712"/>
      <w:bookmarkStart w:id="30" w:name="_Toc288536575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29"/>
      <w:r>
        <w:rPr>
          <w:lang w:val="pt-BR"/>
        </w:rPr>
        <w:t xml:space="preserve"> - </w:t>
      </w:r>
      <w:r w:rsidRPr="0043784C">
        <w:rPr>
          <w:lang w:val="pt-BR"/>
        </w:rPr>
        <w:t>Aplicação de cifras de transposição em uma mensagem</w:t>
      </w:r>
      <w:bookmarkEnd w:id="30"/>
    </w:p>
    <w:tbl>
      <w:tblPr>
        <w:tblW w:w="22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685"/>
        <w:gridCol w:w="702"/>
        <w:gridCol w:w="694"/>
        <w:gridCol w:w="694"/>
        <w:gridCol w:w="694"/>
        <w:gridCol w:w="690"/>
      </w:tblGrid>
      <w:tr w:rsidR="000A76FD" w:rsidRPr="003D5858" w:rsidTr="008D4E4C">
        <w:trPr>
          <w:jc w:val="center"/>
        </w:trPr>
        <w:tc>
          <w:tcPr>
            <w:tcW w:w="825" w:type="pct"/>
            <w:tcBorders>
              <w:top w:val="single" w:sz="4" w:space="0" w:color="auto"/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b/>
                <w:lang w:val="pt-BR"/>
              </w:rPr>
            </w:pPr>
            <w:bookmarkStart w:id="31" w:name="_Ref284106633"/>
            <w:r w:rsidRPr="008D4E4C">
              <w:rPr>
                <w:b/>
                <w:lang w:val="pt-BR"/>
              </w:rPr>
              <w:t>H</w:t>
            </w:r>
          </w:p>
        </w:tc>
        <w:tc>
          <w:tcPr>
            <w:tcW w:w="844" w:type="pct"/>
            <w:tcBorders>
              <w:top w:val="single" w:sz="4" w:space="0" w:color="auto"/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b/>
                <w:lang w:val="pt-BR"/>
              </w:rPr>
            </w:pPr>
            <w:r w:rsidRPr="008D4E4C">
              <w:rPr>
                <w:b/>
                <w:lang w:val="pt-BR"/>
              </w:rPr>
              <w:t>A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b/>
                <w:lang w:val="pt-BR"/>
              </w:rPr>
            </w:pPr>
            <w:r w:rsidRPr="008D4E4C">
              <w:rPr>
                <w:b/>
                <w:lang w:val="pt-BR"/>
              </w:rPr>
              <w:t>M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b/>
                <w:lang w:val="pt-BR"/>
              </w:rPr>
            </w:pPr>
            <w:r w:rsidRPr="008D4E4C">
              <w:rPr>
                <w:b/>
                <w:lang w:val="pt-BR"/>
              </w:rPr>
              <w:t>L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b/>
                <w:lang w:val="pt-BR"/>
              </w:rPr>
            </w:pPr>
            <w:r w:rsidRPr="008D4E4C">
              <w:rPr>
                <w:b/>
                <w:lang w:val="pt-BR"/>
              </w:rPr>
              <w:t>E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b/>
                <w:lang w:val="pt-BR"/>
              </w:rPr>
            </w:pPr>
            <w:r w:rsidRPr="008D4E4C">
              <w:rPr>
                <w:b/>
                <w:lang w:val="pt-BR"/>
              </w:rPr>
              <w:t>T</w:t>
            </w:r>
          </w:p>
        </w:tc>
      </w:tr>
      <w:tr w:rsidR="000A76FD" w:rsidRPr="003D5858" w:rsidTr="008D4E4C">
        <w:trPr>
          <w:jc w:val="center"/>
        </w:trPr>
        <w:tc>
          <w:tcPr>
            <w:tcW w:w="825" w:type="pct"/>
            <w:tcBorders>
              <w:top w:val="single" w:sz="4" w:space="0" w:color="auto"/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844" w:type="pct"/>
            <w:tcBorders>
              <w:top w:val="single" w:sz="4" w:space="0" w:color="auto"/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</w:tr>
      <w:tr w:rsidR="000A76FD" w:rsidRPr="003D5858" w:rsidTr="008D4E4C">
        <w:trPr>
          <w:jc w:val="center"/>
        </w:trPr>
        <w:tc>
          <w:tcPr>
            <w:tcW w:w="825" w:type="pct"/>
            <w:tcBorders>
              <w:top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e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s</w:t>
            </w:r>
          </w:p>
        </w:tc>
        <w:tc>
          <w:tcPr>
            <w:tcW w:w="834" w:type="pct"/>
            <w:tcBorders>
              <w:top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t</w:t>
            </w:r>
          </w:p>
        </w:tc>
        <w:tc>
          <w:tcPr>
            <w:tcW w:w="834" w:type="pct"/>
            <w:tcBorders>
              <w:top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u</w:t>
            </w:r>
          </w:p>
        </w:tc>
        <w:tc>
          <w:tcPr>
            <w:tcW w:w="834" w:type="pct"/>
            <w:tcBorders>
              <w:top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d</w:t>
            </w:r>
          </w:p>
        </w:tc>
        <w:tc>
          <w:tcPr>
            <w:tcW w:w="831" w:type="pct"/>
            <w:tcBorders>
              <w:top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a</w:t>
            </w:r>
          </w:p>
        </w:tc>
      </w:tr>
      <w:tr w:rsidR="000A76FD" w:rsidRPr="003D5858" w:rsidTr="008D4E4C">
        <w:trPr>
          <w:jc w:val="center"/>
        </w:trPr>
        <w:tc>
          <w:tcPr>
            <w:tcW w:w="825" w:type="pct"/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r</w:t>
            </w:r>
          </w:p>
        </w:tc>
        <w:tc>
          <w:tcPr>
            <w:tcW w:w="844" w:type="pct"/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e</w:t>
            </w:r>
          </w:p>
        </w:tc>
        <w:tc>
          <w:tcPr>
            <w:tcW w:w="834" w:type="pct"/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i</w:t>
            </w:r>
          </w:p>
        </w:tc>
        <w:tc>
          <w:tcPr>
            <w:tcW w:w="834" w:type="pct"/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m</w:t>
            </w:r>
          </w:p>
        </w:tc>
        <w:tc>
          <w:tcPr>
            <w:tcW w:w="834" w:type="pct"/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p</w:t>
            </w:r>
          </w:p>
        </w:tc>
        <w:tc>
          <w:tcPr>
            <w:tcW w:w="831" w:type="pct"/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o</w:t>
            </w:r>
          </w:p>
        </w:tc>
      </w:tr>
      <w:tr w:rsidR="000A76FD" w:rsidRPr="003D5858" w:rsidTr="008D4E4C">
        <w:trPr>
          <w:jc w:val="center"/>
        </w:trPr>
        <w:tc>
          <w:tcPr>
            <w:tcW w:w="825" w:type="pct"/>
            <w:tcBorders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r</w:t>
            </w:r>
          </w:p>
        </w:tc>
        <w:tc>
          <w:tcPr>
            <w:tcW w:w="844" w:type="pct"/>
            <w:tcBorders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t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a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n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t</w:t>
            </w:r>
          </w:p>
        </w:tc>
        <w:tc>
          <w:tcPr>
            <w:tcW w:w="831" w:type="pct"/>
            <w:tcBorders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spacing w:line="240" w:lineRule="auto"/>
              <w:ind w:firstLine="0"/>
              <w:jc w:val="left"/>
              <w:rPr>
                <w:lang w:val="pt-BR"/>
              </w:rPr>
            </w:pPr>
            <w:r w:rsidRPr="008D4E4C">
              <w:rPr>
                <w:lang w:val="pt-BR"/>
              </w:rPr>
              <w:t>e</w:t>
            </w:r>
          </w:p>
        </w:tc>
      </w:tr>
      <w:bookmarkEnd w:id="31"/>
    </w:tbl>
    <w:p w:rsidR="000A76FD" w:rsidRDefault="000A76FD" w:rsidP="00B41887">
      <w:pPr>
        <w:ind w:firstLine="708"/>
        <w:rPr>
          <w:lang w:val="pt-BR"/>
        </w:rPr>
      </w:pPr>
    </w:p>
    <w:p w:rsidR="000A76FD" w:rsidRDefault="000A76FD" w:rsidP="00B41887">
      <w:pPr>
        <w:ind w:firstLine="708"/>
        <w:rPr>
          <w:lang w:val="pt-BR"/>
        </w:rPr>
      </w:pPr>
      <w:r>
        <w:rPr>
          <w:lang w:val="pt-BR"/>
        </w:rPr>
        <w:t>Embora a criptografia moderna utilize as mesmas ideias básicas da criptografia tradicional (transposição e substituição), sua ênfase é diferente. Tradicionalmente os algoritmos eram simples. Hoje em dia, acontece o inverso: o objetivo é tornar o algoritmo de criptografia tão complexo e emaranhado, mesmo que a mensagem cifrada seja interceptada totalmente, sem a chave não será capaz de captar qualquer sentido na mensagem.</w:t>
      </w:r>
    </w:p>
    <w:p w:rsidR="000A76FD" w:rsidRDefault="000A76FD" w:rsidP="00551838">
      <w:pPr>
        <w:rPr>
          <w:rStyle w:val="Strong"/>
          <w:b w:val="0"/>
          <w:lang w:val="pt-BR"/>
        </w:rPr>
      </w:pPr>
      <w:r>
        <w:rPr>
          <w:lang w:val="pt-BR"/>
        </w:rPr>
        <w:t xml:space="preserve">Os algoritmos de criptografia podem ser implementados em </w:t>
      </w:r>
      <w:r w:rsidRPr="00D424AE">
        <w:rPr>
          <w:i/>
          <w:lang w:val="pt-BR"/>
        </w:rPr>
        <w:t>hardware</w:t>
      </w:r>
      <w:r>
        <w:rPr>
          <w:lang w:val="pt-BR"/>
        </w:rPr>
        <w:t xml:space="preserve"> (obtendo-se maior velocidade) ou em </w:t>
      </w:r>
      <w:r w:rsidRPr="00D424AE">
        <w:rPr>
          <w:i/>
          <w:lang w:val="pt-BR"/>
        </w:rPr>
        <w:t>software</w:t>
      </w:r>
      <w:r>
        <w:rPr>
          <w:lang w:val="pt-BR"/>
        </w:rPr>
        <w:t xml:space="preserve"> (aumentando sua flexibilidade) </w:t>
      </w:r>
      <w:r>
        <w:rPr>
          <w:rStyle w:val="Strong"/>
          <w:b w:val="0"/>
          <w:lang w:val="pt-BR"/>
        </w:rPr>
        <w:t>[TANENBAUM, 2003].</w:t>
      </w:r>
    </w:p>
    <w:p w:rsidR="000A76FD" w:rsidRPr="00551838" w:rsidRDefault="000A76FD" w:rsidP="002A5A38">
      <w:pPr>
        <w:pStyle w:val="Ttulo1Numerado"/>
      </w:pPr>
      <w:bookmarkStart w:id="32" w:name="_Ref284172789"/>
      <w:bookmarkStart w:id="33" w:name="_Toc289152606"/>
      <w:r>
        <w:t>Criptografia</w:t>
      </w:r>
      <w:r w:rsidRPr="00D424AE">
        <w:t xml:space="preserve"> de </w:t>
      </w:r>
      <w:r>
        <w:t>C</w:t>
      </w:r>
      <w:r w:rsidRPr="00D424AE">
        <w:t xml:space="preserve">have </w:t>
      </w:r>
      <w:r>
        <w:t>S</w:t>
      </w:r>
      <w:r w:rsidRPr="00D424AE">
        <w:t>imétrica</w:t>
      </w:r>
      <w:bookmarkEnd w:id="32"/>
      <w:bookmarkEnd w:id="33"/>
    </w:p>
    <w:p w:rsidR="000A76FD" w:rsidRPr="00533F13" w:rsidRDefault="000A76FD" w:rsidP="00533F13">
      <w:pPr>
        <w:pStyle w:val="ListParagraph"/>
        <w:keepNext/>
        <w:keepLines/>
        <w:numPr>
          <w:ilvl w:val="0"/>
          <w:numId w:val="37"/>
        </w:numPr>
        <w:spacing w:before="360" w:after="120"/>
        <w:contextualSpacing w:val="0"/>
        <w:jc w:val="left"/>
        <w:outlineLvl w:val="1"/>
        <w:rPr>
          <w:b/>
          <w:bCs/>
          <w:vanish/>
          <w:sz w:val="32"/>
          <w:szCs w:val="26"/>
          <w:lang w:val="pt-BR"/>
        </w:rPr>
      </w:pPr>
      <w:bookmarkStart w:id="34" w:name="_Toc288530809"/>
      <w:bookmarkStart w:id="35" w:name="_Toc288530863"/>
      <w:bookmarkStart w:id="36" w:name="_Toc288530919"/>
      <w:bookmarkStart w:id="37" w:name="_Toc288532508"/>
      <w:bookmarkStart w:id="38" w:name="_Toc288535782"/>
      <w:bookmarkStart w:id="39" w:name="_Toc288536522"/>
      <w:bookmarkStart w:id="40" w:name="_Toc289112915"/>
      <w:bookmarkStart w:id="41" w:name="_Toc289152607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0A76FD" w:rsidRDefault="000A76FD" w:rsidP="00533F13">
      <w:pPr>
        <w:pStyle w:val="Titulo2"/>
        <w:rPr>
          <w:lang w:val="pt-BR"/>
        </w:rPr>
      </w:pPr>
      <w:bookmarkStart w:id="42" w:name="_Toc289152608"/>
      <w:r>
        <w:rPr>
          <w:lang w:val="pt-BR"/>
        </w:rPr>
        <w:t>Modos de operação</w:t>
      </w:r>
      <w:bookmarkEnd w:id="42"/>
    </w:p>
    <w:p w:rsidR="000A76FD" w:rsidRPr="00BB7CFF" w:rsidRDefault="000A76FD" w:rsidP="006E773A">
      <w:pPr>
        <w:rPr>
          <w:lang w:val="pt-BR"/>
        </w:rPr>
      </w:pPr>
      <w:r>
        <w:rPr>
          <w:lang w:val="pt-BR"/>
        </w:rPr>
        <w:t xml:space="preserve">Algoritmos de cifra de blocos realizam basicamente uma cifra de substituição monoalfabética que utiliza uma cadeia grande de caracteres (caracteres de 128 </w:t>
      </w:r>
      <w:r w:rsidRPr="00F04234">
        <w:rPr>
          <w:i/>
          <w:lang w:val="pt-BR"/>
        </w:rPr>
        <w:t>bits</w:t>
      </w:r>
      <w:r>
        <w:rPr>
          <w:lang w:val="pt-BR"/>
        </w:rPr>
        <w:t>, por exemplo). Sempre que o mesmo bloco de texto claro é processado o mesmo bloco de texto cifrado é gerado. Caso codifique-se o mesmo texto, usando a mesma chave, o mesmo texto cifrado será obtido [</w:t>
      </w:r>
      <w:r>
        <w:t>TANENBAUM</w:t>
      </w:r>
      <w:r>
        <w:rPr>
          <w:lang w:val="pt-BR"/>
        </w:rPr>
        <w:t>, 2003].</w:t>
      </w:r>
    </w:p>
    <w:p w:rsidR="000A76FD" w:rsidRDefault="000A76FD" w:rsidP="006E773A">
      <w:r>
        <w:t xml:space="preserve">Existem quatro modos de operação para cifrar um </w:t>
      </w:r>
      <w:r>
        <w:rPr>
          <w:lang w:val="pt-BR"/>
        </w:rPr>
        <w:t xml:space="preserve">bloco de </w:t>
      </w:r>
      <w:r>
        <w:t xml:space="preserve">texto </w:t>
      </w:r>
      <w:r>
        <w:rPr>
          <w:lang w:val="pt-BR"/>
        </w:rPr>
        <w:t>claro</w:t>
      </w:r>
      <w:r>
        <w:t>. Estes modos são</w:t>
      </w:r>
      <w:r>
        <w:rPr>
          <w:lang w:val="pt-BR"/>
        </w:rPr>
        <w:t xml:space="preserve"> </w:t>
      </w:r>
      <w:r>
        <w:t>[TERADA, 2000]</w:t>
      </w:r>
      <w:r>
        <w:rPr>
          <w:lang w:val="pt-BR"/>
        </w:rPr>
        <w:t xml:space="preserve"> [FIPS, 1981]</w:t>
      </w:r>
      <w:r>
        <w:t>:</w:t>
      </w:r>
    </w:p>
    <w:p w:rsidR="000A76FD" w:rsidRDefault="000A76FD" w:rsidP="006E773A">
      <w:pPr>
        <w:pStyle w:val="ListParagraph"/>
        <w:numPr>
          <w:ilvl w:val="0"/>
          <w:numId w:val="16"/>
        </w:numPr>
      </w:pPr>
      <w:r>
        <w:t xml:space="preserve">Modo ECB – </w:t>
      </w:r>
      <w:r w:rsidRPr="006E773A">
        <w:rPr>
          <w:i/>
        </w:rPr>
        <w:t>Eletronic Code Book Mode</w:t>
      </w:r>
    </w:p>
    <w:p w:rsidR="000A76FD" w:rsidRPr="006E773A" w:rsidRDefault="000A76FD" w:rsidP="006E773A">
      <w:pPr>
        <w:pStyle w:val="ListParagraph"/>
        <w:numPr>
          <w:ilvl w:val="0"/>
          <w:numId w:val="16"/>
        </w:numPr>
        <w:rPr>
          <w:lang w:val="en-US"/>
        </w:rPr>
      </w:pPr>
      <w:r w:rsidRPr="006E773A">
        <w:rPr>
          <w:lang w:val="en-US"/>
        </w:rPr>
        <w:t xml:space="preserve">Modo CBC – </w:t>
      </w:r>
      <w:r w:rsidRPr="006E773A">
        <w:rPr>
          <w:i/>
          <w:lang w:val="en-US"/>
        </w:rPr>
        <w:t>Cipher Block Chaining Mode</w:t>
      </w:r>
    </w:p>
    <w:p w:rsidR="000A76FD" w:rsidRPr="006E773A" w:rsidRDefault="000A76FD" w:rsidP="006E773A">
      <w:pPr>
        <w:pStyle w:val="ListParagraph"/>
        <w:numPr>
          <w:ilvl w:val="0"/>
          <w:numId w:val="16"/>
        </w:numPr>
        <w:rPr>
          <w:lang w:val="en-US"/>
        </w:rPr>
      </w:pPr>
      <w:r w:rsidRPr="006E773A">
        <w:rPr>
          <w:lang w:val="en-US"/>
        </w:rPr>
        <w:t xml:space="preserve">Modo s-CFB – </w:t>
      </w:r>
      <w:r w:rsidRPr="006E773A">
        <w:rPr>
          <w:i/>
          <w:lang w:val="en-US"/>
        </w:rPr>
        <w:t>s-bit Cipher Feedback Mode</w:t>
      </w:r>
    </w:p>
    <w:p w:rsidR="000A76FD" w:rsidRPr="006E773A" w:rsidRDefault="000A76FD" w:rsidP="006E773A">
      <w:pPr>
        <w:pStyle w:val="ListParagraph"/>
        <w:numPr>
          <w:ilvl w:val="0"/>
          <w:numId w:val="16"/>
        </w:numPr>
        <w:rPr>
          <w:lang w:val="en-US"/>
        </w:rPr>
      </w:pPr>
      <w:r w:rsidRPr="006E773A">
        <w:rPr>
          <w:lang w:val="en-US"/>
        </w:rPr>
        <w:t xml:space="preserve">Modo s-OFB – </w:t>
      </w:r>
      <w:r w:rsidRPr="006E773A">
        <w:rPr>
          <w:i/>
          <w:lang w:val="en-US"/>
        </w:rPr>
        <w:t>s-bit Output Feedback Mode</w:t>
      </w:r>
    </w:p>
    <w:p w:rsidR="000A76FD" w:rsidRPr="009164E0" w:rsidRDefault="000A76FD" w:rsidP="009164E0">
      <w:pPr>
        <w:pStyle w:val="ListParagraph"/>
        <w:keepNext/>
        <w:keepLines/>
        <w:numPr>
          <w:ilvl w:val="0"/>
          <w:numId w:val="37"/>
        </w:numPr>
        <w:spacing w:before="360" w:after="120"/>
        <w:contextualSpacing w:val="0"/>
        <w:jc w:val="left"/>
        <w:outlineLvl w:val="1"/>
        <w:rPr>
          <w:b/>
          <w:bCs/>
          <w:vanish/>
          <w:sz w:val="32"/>
          <w:szCs w:val="26"/>
        </w:rPr>
      </w:pPr>
      <w:bookmarkStart w:id="43" w:name="_Toc288173525"/>
      <w:bookmarkStart w:id="44" w:name="_Toc288530811"/>
      <w:bookmarkStart w:id="45" w:name="_Toc288530865"/>
      <w:bookmarkStart w:id="46" w:name="_Toc288530921"/>
      <w:bookmarkStart w:id="47" w:name="_Toc288532510"/>
      <w:bookmarkStart w:id="48" w:name="_Toc288535784"/>
      <w:bookmarkStart w:id="49" w:name="_Toc288536524"/>
      <w:bookmarkStart w:id="50" w:name="_Toc289112917"/>
      <w:bookmarkStart w:id="51" w:name="_Toc289152609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0A76FD" w:rsidRPr="00533F13" w:rsidRDefault="000A76FD" w:rsidP="00533F13">
      <w:pPr>
        <w:pStyle w:val="ListParagraph"/>
        <w:keepNext/>
        <w:numPr>
          <w:ilvl w:val="0"/>
          <w:numId w:val="38"/>
        </w:numPr>
        <w:spacing w:before="240" w:after="120" w:line="240" w:lineRule="auto"/>
        <w:contextualSpacing w:val="0"/>
        <w:jc w:val="left"/>
        <w:outlineLvl w:val="2"/>
        <w:rPr>
          <w:rFonts w:cs="Arial"/>
          <w:b/>
          <w:bCs/>
          <w:vanish/>
          <w:sz w:val="28"/>
          <w:szCs w:val="26"/>
        </w:rPr>
      </w:pPr>
      <w:bookmarkStart w:id="52" w:name="_Toc288530812"/>
      <w:bookmarkStart w:id="53" w:name="_Toc288530866"/>
      <w:bookmarkStart w:id="54" w:name="_Toc288530922"/>
      <w:bookmarkStart w:id="55" w:name="_Toc288532511"/>
      <w:bookmarkStart w:id="56" w:name="_Toc288535785"/>
      <w:bookmarkStart w:id="57" w:name="_Toc288536525"/>
      <w:bookmarkStart w:id="58" w:name="_Toc289112918"/>
      <w:bookmarkStart w:id="59" w:name="_Toc289152610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0A76FD" w:rsidRPr="00533F13" w:rsidRDefault="000A76FD" w:rsidP="00533F13">
      <w:pPr>
        <w:pStyle w:val="ListParagraph"/>
        <w:keepNext/>
        <w:numPr>
          <w:ilvl w:val="0"/>
          <w:numId w:val="38"/>
        </w:numPr>
        <w:spacing w:before="240" w:after="120" w:line="240" w:lineRule="auto"/>
        <w:contextualSpacing w:val="0"/>
        <w:jc w:val="left"/>
        <w:outlineLvl w:val="2"/>
        <w:rPr>
          <w:rFonts w:cs="Arial"/>
          <w:b/>
          <w:bCs/>
          <w:vanish/>
          <w:sz w:val="28"/>
          <w:szCs w:val="26"/>
        </w:rPr>
      </w:pPr>
      <w:bookmarkStart w:id="60" w:name="_Toc288530813"/>
      <w:bookmarkStart w:id="61" w:name="_Toc288530867"/>
      <w:bookmarkStart w:id="62" w:name="_Toc288530923"/>
      <w:bookmarkStart w:id="63" w:name="_Toc288532512"/>
      <w:bookmarkStart w:id="64" w:name="_Toc288535786"/>
      <w:bookmarkStart w:id="65" w:name="_Toc288536526"/>
      <w:bookmarkStart w:id="66" w:name="_Toc289112919"/>
      <w:bookmarkStart w:id="67" w:name="_Toc289152611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0A76FD" w:rsidRPr="00533F13" w:rsidRDefault="000A76FD" w:rsidP="00533F13">
      <w:pPr>
        <w:pStyle w:val="ListParagraph"/>
        <w:keepNext/>
        <w:numPr>
          <w:ilvl w:val="0"/>
          <w:numId w:val="38"/>
        </w:numPr>
        <w:spacing w:before="240" w:after="120" w:line="240" w:lineRule="auto"/>
        <w:contextualSpacing w:val="0"/>
        <w:jc w:val="left"/>
        <w:outlineLvl w:val="2"/>
        <w:rPr>
          <w:rFonts w:cs="Arial"/>
          <w:b/>
          <w:bCs/>
          <w:vanish/>
          <w:sz w:val="28"/>
          <w:szCs w:val="26"/>
        </w:rPr>
      </w:pPr>
      <w:bookmarkStart w:id="68" w:name="_Toc288530814"/>
      <w:bookmarkStart w:id="69" w:name="_Toc288530868"/>
      <w:bookmarkStart w:id="70" w:name="_Toc288530924"/>
      <w:bookmarkStart w:id="71" w:name="_Toc288532513"/>
      <w:bookmarkStart w:id="72" w:name="_Toc288535787"/>
      <w:bookmarkStart w:id="73" w:name="_Toc288536527"/>
      <w:bookmarkStart w:id="74" w:name="_Toc289112920"/>
      <w:bookmarkStart w:id="75" w:name="_Toc289152612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0A76FD" w:rsidRPr="00533F13" w:rsidRDefault="000A76FD" w:rsidP="00533F13">
      <w:pPr>
        <w:pStyle w:val="ListParagraph"/>
        <w:keepNext/>
        <w:numPr>
          <w:ilvl w:val="1"/>
          <w:numId w:val="38"/>
        </w:numPr>
        <w:spacing w:before="240" w:after="120" w:line="240" w:lineRule="auto"/>
        <w:contextualSpacing w:val="0"/>
        <w:jc w:val="left"/>
        <w:outlineLvl w:val="2"/>
        <w:rPr>
          <w:rFonts w:cs="Arial"/>
          <w:b/>
          <w:bCs/>
          <w:vanish/>
          <w:sz w:val="28"/>
          <w:szCs w:val="26"/>
        </w:rPr>
      </w:pPr>
      <w:bookmarkStart w:id="76" w:name="_Toc288530815"/>
      <w:bookmarkStart w:id="77" w:name="_Toc288530869"/>
      <w:bookmarkStart w:id="78" w:name="_Toc288530925"/>
      <w:bookmarkStart w:id="79" w:name="_Toc288532514"/>
      <w:bookmarkStart w:id="80" w:name="_Toc288535788"/>
      <w:bookmarkStart w:id="81" w:name="_Toc288536528"/>
      <w:bookmarkStart w:id="82" w:name="_Toc289112921"/>
      <w:bookmarkStart w:id="83" w:name="_Toc289152613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0A76FD" w:rsidRPr="00FB1C24" w:rsidRDefault="000A76FD" w:rsidP="00533F13">
      <w:pPr>
        <w:pStyle w:val="Heading3"/>
      </w:pPr>
      <w:bookmarkStart w:id="84" w:name="_Toc289152614"/>
      <w:r w:rsidRPr="00FB1C24">
        <w:t>Modo ECB</w:t>
      </w:r>
      <w:bookmarkEnd w:id="84"/>
    </w:p>
    <w:p w:rsidR="000A76FD" w:rsidRDefault="000A76FD" w:rsidP="00EC3465">
      <w:pPr>
        <w:ind w:firstLine="708"/>
      </w:pPr>
      <w:r w:rsidRPr="009465FA">
        <w:t>O modo ECB é o mais natural dos quarto modos</w:t>
      </w:r>
      <w:r>
        <w:t xml:space="preserve">. Inicialmente divide-se o texto claro em blocos de comprimento fixo </w:t>
      </w:r>
      <w:r w:rsidRPr="00CE2EA7">
        <w:rPr>
          <w:i/>
        </w:rPr>
        <w:t>t</w:t>
      </w:r>
      <w:r>
        <w:t xml:space="preserve"> da entrada do algoritmo, obtendo-se </w:t>
      </w:r>
      <w:r w:rsidRPr="00CE2EA7">
        <w:rPr>
          <w:i/>
        </w:rPr>
        <w:t>n</w:t>
      </w:r>
      <w:r>
        <w:t xml:space="preserve"> blocos, </w:t>
      </w:r>
      <w:r w:rsidRPr="00CE2EA7">
        <w:rPr>
          <w:i/>
        </w:rPr>
        <w:t>x</w:t>
      </w:r>
      <w:r w:rsidRPr="00CE2EA7">
        <w:rPr>
          <w:i/>
          <w:vertAlign w:val="subscript"/>
        </w:rPr>
        <w:t>1</w:t>
      </w:r>
      <w:r w:rsidRPr="00CE2EA7">
        <w:rPr>
          <w:i/>
        </w:rPr>
        <w:t>, x</w:t>
      </w:r>
      <w:r w:rsidRPr="00CE2EA7">
        <w:rPr>
          <w:i/>
          <w:vertAlign w:val="subscript"/>
        </w:rPr>
        <w:t>2</w:t>
      </w:r>
      <w:r w:rsidRPr="00CE2EA7">
        <w:rPr>
          <w:i/>
        </w:rPr>
        <w:t>,...,x</w:t>
      </w:r>
      <w:r w:rsidRPr="00CE2EA7">
        <w:rPr>
          <w:i/>
          <w:vertAlign w:val="subscript"/>
        </w:rPr>
        <w:t>n</w:t>
      </w:r>
      <w:r>
        <w:t xml:space="preserve">, sendo o último bloco completado com brancos, se necessário, em seguida cifra-se cada bloco </w:t>
      </w:r>
      <w:r w:rsidRPr="00CA3897">
        <w:rPr>
          <w:i/>
        </w:rPr>
        <w:t>x</w:t>
      </w:r>
      <w:r w:rsidRPr="00CA3897">
        <w:rPr>
          <w:i/>
          <w:vertAlign w:val="subscript"/>
        </w:rPr>
        <w:t>j</w:t>
      </w:r>
      <w:r>
        <w:t xml:space="preserve"> separadamente. </w:t>
      </w:r>
    </w:p>
    <w:p w:rsidR="000A76FD" w:rsidRDefault="000A76FD" w:rsidP="00EC3465">
      <w:pPr>
        <w:ind w:firstLine="708"/>
      </w:pPr>
      <w:r>
        <w:t xml:space="preserve">Nestas condições, se houver blocos repetidos no texto claro, haverão blocos correspondentes cifrados idênticos. Blocos de texto cifrados podem ser interceptados e sua ordem de transmissão alterada, por exemplo, se dois blocos cifrados repetidos correspondem ao salário de duas pessoas, pode-se substituir um dos blocos por outro bloco ilegível que talvez corresponda a um salário maior ou menor. </w:t>
      </w:r>
    </w:p>
    <w:p w:rsidR="000A76FD" w:rsidRDefault="000A76FD" w:rsidP="00EC3465">
      <w:pPr>
        <w:ind w:firstLine="708"/>
      </w:pPr>
      <w:r>
        <w:t>Vulnerabilidades deste tipo tornam este modo o pior dos quatro apresentados, e portanto raramente usado.</w:t>
      </w:r>
    </w:p>
    <w:p w:rsidR="000A76FD" w:rsidRPr="00F443A3" w:rsidRDefault="000A76FD" w:rsidP="00533F13">
      <w:pPr>
        <w:pStyle w:val="Heading3"/>
        <w:rPr>
          <w:lang w:val="en-US"/>
        </w:rPr>
      </w:pPr>
      <w:bookmarkStart w:id="85" w:name="_Toc289152615"/>
      <w:r w:rsidRPr="00F443A3">
        <w:rPr>
          <w:lang w:val="en-US"/>
        </w:rPr>
        <w:t>Modo CBC</w:t>
      </w:r>
      <w:bookmarkEnd w:id="85"/>
    </w:p>
    <w:p w:rsidR="000A76FD" w:rsidRDefault="000A76FD" w:rsidP="00EC3465">
      <w:pPr>
        <w:ind w:firstLine="708"/>
      </w:pPr>
      <w:r>
        <w:t xml:space="preserve">Este modo </w:t>
      </w:r>
      <w:r>
        <w:rPr>
          <w:lang w:val="pt-BR"/>
        </w:rPr>
        <w:t xml:space="preserve">de cifras, </w:t>
      </w:r>
      <w:r>
        <w:t xml:space="preserve">permite evitar o problema apresentado no modo anterior, pois mesmo </w:t>
      </w:r>
      <w:r>
        <w:rPr>
          <w:lang w:val="pt-BR"/>
        </w:rPr>
        <w:t>que</w:t>
      </w:r>
      <w:r>
        <w:t xml:space="preserve"> </w:t>
      </w:r>
      <w:r>
        <w:rPr>
          <w:lang w:val="pt-BR"/>
        </w:rPr>
        <w:t>ocorram</w:t>
      </w:r>
      <w:r>
        <w:t xml:space="preserve"> blocos repetidos no texto claro, os bloco cifrados não serão idênticos.</w:t>
      </w:r>
    </w:p>
    <w:p w:rsidR="000A76FD" w:rsidRPr="00833AA3" w:rsidRDefault="000A76FD" w:rsidP="00EC3465">
      <w:pPr>
        <w:ind w:firstLine="708"/>
        <w:rPr>
          <w:lang w:val="pt-BR"/>
        </w:rPr>
      </w:pPr>
      <w:r>
        <w:rPr>
          <w:lang w:val="pt-BR"/>
        </w:rPr>
        <w:t xml:space="preserve">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_Ref288527635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2</w:t>
      </w:r>
      <w:r>
        <w:rPr>
          <w:lang w:val="pt-BR"/>
        </w:rPr>
        <w:fldChar w:fldCharType="end"/>
      </w:r>
      <w:r>
        <w:rPr>
          <w:lang w:val="pt-BR"/>
        </w:rPr>
        <w:t xml:space="preserve"> (a), apresenta-se u</w:t>
      </w:r>
      <w:r>
        <w:t xml:space="preserve">m valor inicial </w:t>
      </w:r>
      <w:r w:rsidRPr="00833AA3">
        <w:rPr>
          <w:i/>
        </w:rPr>
        <w:t>VI</w:t>
      </w:r>
      <w:r>
        <w:t xml:space="preserve"> (que pode ser sempre fixo) é submetido a um </w:t>
      </w:r>
      <w:r w:rsidRPr="00CA3897">
        <w:rPr>
          <w:i/>
        </w:rPr>
        <w:t>XOR</w:t>
      </w:r>
      <w:r>
        <w:t xml:space="preserve"> </w:t>
      </w:r>
      <w:r>
        <w:rPr>
          <w:lang w:val="pt-BR"/>
        </w:rPr>
        <w:t>(</w:t>
      </w:r>
      <w:r w:rsidRPr="008D4E4C">
        <w:rPr>
          <w:lang w:val="pt-BR"/>
        </w:rPr>
        <w:fldChar w:fldCharType="begin"/>
      </w:r>
      <w:r w:rsidRPr="008D4E4C">
        <w:rPr>
          <w:lang w:val="pt-BR"/>
        </w:rPr>
        <w:instrText xml:space="preserve"> QUOTE </w:instrText>
      </w:r>
      <w:r w:rsidRPr="008D4E4C">
        <w:pict>
          <v:shape id="_x0000_i1026" type="#_x0000_t75" style="width:30pt;height:3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E0B32&quot;/&gt;&lt;wsp:rsid wsp:val=&quot;0000606B&quot;/&gt;&lt;wsp:rsid wsp:val=&quot;00007E65&quot;/&gt;&lt;wsp:rsid wsp:val=&quot;0001022B&quot;/&gt;&lt;wsp:rsid wsp:val=&quot;00010D82&quot;/&gt;&lt;wsp:rsid wsp:val=&quot;000332DA&quot;/&gt;&lt;wsp:rsid wsp:val=&quot;000334BE&quot;/&gt;&lt;wsp:rsid wsp:val=&quot;0003738F&quot;/&gt;&lt;wsp:rsid wsp:val=&quot;00044D45&quot;/&gt;&lt;wsp:rsid wsp:val=&quot;00054210&quot;/&gt;&lt;wsp:rsid wsp:val=&quot;00066238&quot;/&gt;&lt;wsp:rsid wsp:val=&quot;00067231&quot;/&gt;&lt;wsp:rsid wsp:val=&quot;00070A7A&quot;/&gt;&lt;wsp:rsid wsp:val=&quot;00082368&quot;/&gt;&lt;wsp:rsid wsp:val=&quot;0008452D&quot;/&gt;&lt;wsp:rsid wsp:val=&quot;00092A18&quot;/&gt;&lt;wsp:rsid wsp:val=&quot;000A5661&quot;/&gt;&lt;wsp:rsid wsp:val=&quot;000A7712&quot;/&gt;&lt;wsp:rsid wsp:val=&quot;000B76BD&quot;/&gt;&lt;wsp:rsid wsp:val=&quot;000C09FD&quot;/&gt;&lt;wsp:rsid wsp:val=&quot;000C2AE1&quot;/&gt;&lt;wsp:rsid wsp:val=&quot;000D6776&quot;/&gt;&lt;wsp:rsid wsp:val=&quot;000E14DF&quot;/&gt;&lt;wsp:rsid wsp:val=&quot;000E1EF3&quot;/&gt;&lt;wsp:rsid wsp:val=&quot;000E4966&quot;/&gt;&lt;wsp:rsid wsp:val=&quot;000F1107&quot;/&gt;&lt;wsp:rsid wsp:val=&quot;000F2CBE&quot;/&gt;&lt;wsp:rsid wsp:val=&quot;001009C4&quot;/&gt;&lt;wsp:rsid wsp:val=&quot;00104813&quot;/&gt;&lt;wsp:rsid wsp:val=&quot;001210FB&quot;/&gt;&lt;wsp:rsid wsp:val=&quot;00136158&quot;/&gt;&lt;wsp:rsid wsp:val=&quot;00136BFA&quot;/&gt;&lt;wsp:rsid wsp:val=&quot;001370F9&quot;/&gt;&lt;wsp:rsid wsp:val=&quot;00143FBC&quot;/&gt;&lt;wsp:rsid wsp:val=&quot;00146D03&quot;/&gt;&lt;wsp:rsid wsp:val=&quot;001515CE&quot;/&gt;&lt;wsp:rsid wsp:val=&quot;00155EF4&quot;/&gt;&lt;wsp:rsid wsp:val=&quot;00170D20&quot;/&gt;&lt;wsp:rsid wsp:val=&quot;00172887&quot;/&gt;&lt;wsp:rsid wsp:val=&quot;00172BC4&quot;/&gt;&lt;wsp:rsid wsp:val=&quot;001771D7&quot;/&gt;&lt;wsp:rsid wsp:val=&quot;00181A58&quot;/&gt;&lt;wsp:rsid wsp:val=&quot;001A3129&quot;/&gt;&lt;wsp:rsid wsp:val=&quot;001A6193&quot;/&gt;&lt;wsp:rsid wsp:val=&quot;001B138D&quot;/&gt;&lt;wsp:rsid wsp:val=&quot;001C13AB&quot;/&gt;&lt;wsp:rsid wsp:val=&quot;001C26CF&quot;/&gt;&lt;wsp:rsid wsp:val=&quot;001D2DC9&quot;/&gt;&lt;wsp:rsid wsp:val=&quot;001E408C&quot;/&gt;&lt;wsp:rsid wsp:val=&quot;001F42C4&quot;/&gt;&lt;wsp:rsid wsp:val=&quot;001F676C&quot;/&gt;&lt;wsp:rsid wsp:val=&quot;00211426&quot;/&gt;&lt;wsp:rsid wsp:val=&quot;00225707&quot;/&gt;&lt;wsp:rsid wsp:val=&quot;00230431&quot;/&gt;&lt;wsp:rsid wsp:val=&quot;00233F22&quot;/&gt;&lt;wsp:rsid wsp:val=&quot;002461D4&quot;/&gt;&lt;wsp:rsid wsp:val=&quot;00253C2B&quot;/&gt;&lt;wsp:rsid wsp:val=&quot;0026110E&quot;/&gt;&lt;wsp:rsid wsp:val=&quot;0026271F&quot;/&gt;&lt;wsp:rsid wsp:val=&quot;00264B7D&quot;/&gt;&lt;wsp:rsid wsp:val=&quot;00266A49&quot;/&gt;&lt;wsp:rsid wsp:val=&quot;0028005E&quot;/&gt;&lt;wsp:rsid wsp:val=&quot;002837C0&quot;/&gt;&lt;wsp:rsid wsp:val=&quot;00286209&quot;/&gt;&lt;wsp:rsid wsp:val=&quot;00287BA9&quot;/&gt;&lt;wsp:rsid wsp:val=&quot;002974AD&quot;/&gt;&lt;wsp:rsid wsp:val=&quot;002A1702&quot;/&gt;&lt;wsp:rsid wsp:val=&quot;002A301B&quot;/&gt;&lt;wsp:rsid wsp:val=&quot;002A5A38&quot;/&gt;&lt;wsp:rsid wsp:val=&quot;002B3E06&quot;/&gt;&lt;wsp:rsid wsp:val=&quot;002B4C05&quot;/&gt;&lt;wsp:rsid wsp:val=&quot;002B6056&quot;/&gt;&lt;wsp:rsid wsp:val=&quot;002C08C6&quot;/&gt;&lt;wsp:rsid wsp:val=&quot;002D18DD&quot;/&gt;&lt;wsp:rsid wsp:val=&quot;002D43BD&quot;/&gt;&lt;wsp:rsid wsp:val=&quot;002D6DF5&quot;/&gt;&lt;wsp:rsid wsp:val=&quot;002D75AF&quot;/&gt;&lt;wsp:rsid wsp:val=&quot;002E00E2&quot;/&gt;&lt;wsp:rsid wsp:val=&quot;002E5948&quot;/&gt;&lt;wsp:rsid wsp:val=&quot;002F208A&quot;/&gt;&lt;wsp:rsid wsp:val=&quot;002F6D30&quot;/&gt;&lt;wsp:rsid wsp:val=&quot;003053D7&quot;/&gt;&lt;wsp:rsid wsp:val=&quot;00307FBE&quot;/&gt;&lt;wsp:rsid wsp:val=&quot;00314E78&quot;/&gt;&lt;wsp:rsid wsp:val=&quot;00335394&quot;/&gt;&lt;wsp:rsid wsp:val=&quot;003354D8&quot;/&gt;&lt;wsp:rsid wsp:val=&quot;00340BC2&quot;/&gt;&lt;wsp:rsid wsp:val=&quot;003435D7&quot;/&gt;&lt;wsp:rsid wsp:val=&quot;003564BA&quot;/&gt;&lt;wsp:rsid wsp:val=&quot;0036457F&quot;/&gt;&lt;wsp:rsid wsp:val=&quot;00371B46&quot;/&gt;&lt;wsp:rsid wsp:val=&quot;00386FA5&quot;/&gt;&lt;wsp:rsid wsp:val=&quot;003A249F&quot;/&gt;&lt;wsp:rsid wsp:val=&quot;003A6341&quot;/&gt;&lt;wsp:rsid wsp:val=&quot;003B018C&quot;/&gt;&lt;wsp:rsid wsp:val=&quot;003B14FE&quot;/&gt;&lt;wsp:rsid wsp:val=&quot;003B4202&quot;/&gt;&lt;wsp:rsid wsp:val=&quot;003B5364&quot;/&gt;&lt;wsp:rsid wsp:val=&quot;003B5775&quot;/&gt;&lt;wsp:rsid wsp:val=&quot;003C1FAB&quot;/&gt;&lt;wsp:rsid wsp:val=&quot;003C5C63&quot;/&gt;&lt;wsp:rsid wsp:val=&quot;003C646B&quot;/&gt;&lt;wsp:rsid wsp:val=&quot;003D5858&quot;/&gt;&lt;wsp:rsid wsp:val=&quot;003D7D81&quot;/&gt;&lt;wsp:rsid wsp:val=&quot;003E038C&quot;/&gt;&lt;wsp:rsid wsp:val=&quot;003F19BD&quot;/&gt;&lt;wsp:rsid wsp:val=&quot;003F6A4F&quot;/&gt;&lt;wsp:rsid wsp:val=&quot;004067D9&quot;/&gt;&lt;wsp:rsid wsp:val=&quot;00420815&quot;/&gt;&lt;wsp:rsid wsp:val=&quot;00442730&quot;/&gt;&lt;wsp:rsid wsp:val=&quot;00451266&quot;/&gt;&lt;wsp:rsid wsp:val=&quot;004549B3&quot;/&gt;&lt;wsp:rsid wsp:val=&quot;00454C3B&quot;/&gt;&lt;wsp:rsid wsp:val=&quot;00462581&quot;/&gt;&lt;wsp:rsid wsp:val=&quot;0046642E&quot;/&gt;&lt;wsp:rsid wsp:val=&quot;004A4C88&quot;/&gt;&lt;wsp:rsid wsp:val=&quot;004A5C4E&quot;/&gt;&lt;wsp:rsid wsp:val=&quot;004B1D2A&quot;/&gt;&lt;wsp:rsid wsp:val=&quot;004C4719&quot;/&gt;&lt;wsp:rsid wsp:val=&quot;004D2AC2&quot;/&gt;&lt;wsp:rsid wsp:val=&quot;004D335E&quot;/&gt;&lt;wsp:rsid wsp:val=&quot;004E626B&quot;/&gt;&lt;wsp:rsid wsp:val=&quot;0050371F&quot;/&gt;&lt;wsp:rsid wsp:val=&quot;0050396F&quot;/&gt;&lt;wsp:rsid wsp:val=&quot;005042D4&quot;/&gt;&lt;wsp:rsid wsp:val=&quot;0052779A&quot;/&gt;&lt;wsp:rsid wsp:val=&quot;00533F13&quot;/&gt;&lt;wsp:rsid wsp:val=&quot;0054370E&quot;/&gt;&lt;wsp:rsid wsp:val=&quot;00551838&quot;/&gt;&lt;wsp:rsid wsp:val=&quot;00554275&quot;/&gt;&lt;wsp:rsid wsp:val=&quot;005600F0&quot;/&gt;&lt;wsp:rsid wsp:val=&quot;00570A66&quot;/&gt;&lt;wsp:rsid wsp:val=&quot;00572DE8&quot;/&gt;&lt;wsp:rsid wsp:val=&quot;00573FF0&quot;/&gt;&lt;wsp:rsid wsp:val=&quot;00574D48&quot;/&gt;&lt;wsp:rsid wsp:val=&quot;00585082&quot;/&gt;&lt;wsp:rsid wsp:val=&quot;00587786&quot;/&gt;&lt;wsp:rsid wsp:val=&quot;005A1D18&quot;/&gt;&lt;wsp:rsid wsp:val=&quot;005A6BB2&quot;/&gt;&lt;wsp:rsid wsp:val=&quot;005B233A&quot;/&gt;&lt;wsp:rsid wsp:val=&quot;005B5D59&quot;/&gt;&lt;wsp:rsid wsp:val=&quot;005D4216&quot;/&gt;&lt;wsp:rsid wsp:val=&quot;005E1683&quot;/&gt;&lt;wsp:rsid wsp:val=&quot;005E25CE&quot;/&gt;&lt;wsp:rsid wsp:val=&quot;005E4FC9&quot;/&gt;&lt;wsp:rsid wsp:val=&quot;006140F5&quot;/&gt;&lt;wsp:rsid wsp:val=&quot;0062361C&quot;/&gt;&lt;wsp:rsid wsp:val=&quot;00632B80&quot;/&gt;&lt;wsp:rsid wsp:val=&quot;00641734&quot;/&gt;&lt;wsp:rsid wsp:val=&quot;00642F8F&quot;/&gt;&lt;wsp:rsid wsp:val=&quot;006543D1&quot;/&gt;&lt;wsp:rsid wsp:val=&quot;00662D86&quot;/&gt;&lt;wsp:rsid wsp:val=&quot;00663A69&quot;/&gt;&lt;wsp:rsid wsp:val=&quot;00673FCC&quot;/&gt;&lt;wsp:rsid wsp:val=&quot;0067682A&quot;/&gt;&lt;wsp:rsid wsp:val=&quot;00682C34&quot;/&gt;&lt;wsp:rsid wsp:val=&quot;00685B84&quot;/&gt;&lt;wsp:rsid wsp:val=&quot;00686B8E&quot;/&gt;&lt;wsp:rsid wsp:val=&quot;00691F05&quot;/&gt;&lt;wsp:rsid wsp:val=&quot;00693CA2&quot;/&gt;&lt;wsp:rsid wsp:val=&quot;006B544A&quot;/&gt;&lt;wsp:rsid wsp:val=&quot;006C26D0&quot;/&gt;&lt;wsp:rsid wsp:val=&quot;006C71BD&quot;/&gt;&lt;wsp:rsid wsp:val=&quot;006D32CC&quot;/&gt;&lt;wsp:rsid wsp:val=&quot;006D3B94&quot;/&gt;&lt;wsp:rsid wsp:val=&quot;006D68DD&quot;/&gt;&lt;wsp:rsid wsp:val=&quot;006E13A5&quot;/&gt;&lt;wsp:rsid wsp:val=&quot;006E4280&quot;/&gt;&lt;wsp:rsid wsp:val=&quot;006E773A&quot;/&gt;&lt;wsp:rsid wsp:val=&quot;00711E76&quot;/&gt;&lt;wsp:rsid wsp:val=&quot;007511B8&quot;/&gt;&lt;wsp:rsid wsp:val=&quot;00754789&quot;/&gt;&lt;wsp:rsid wsp:val=&quot;00762CC1&quot;/&gt;&lt;wsp:rsid wsp:val=&quot;00763868&quot;/&gt;&lt;wsp:rsid wsp:val=&quot;00771FB0&quot;/&gt;&lt;wsp:rsid wsp:val=&quot;00782565&quot;/&gt;&lt;wsp:rsid wsp:val=&quot;007834B1&quot;/&gt;&lt;wsp:rsid wsp:val=&quot;00795D9D&quot;/&gt;&lt;wsp:rsid wsp:val=&quot;007C55ED&quot;/&gt;&lt;wsp:rsid wsp:val=&quot;007E15C5&quot;/&gt;&lt;wsp:rsid wsp:val=&quot;007E22E7&quot;/&gt;&lt;wsp:rsid wsp:val=&quot;007F2113&quot;/&gt;&lt;wsp:rsid wsp:val=&quot;00803243&quot;/&gt;&lt;wsp:rsid wsp:val=&quot;00812A42&quot;/&gt;&lt;wsp:rsid wsp:val=&quot;00814D3E&quot;/&gt;&lt;wsp:rsid wsp:val=&quot;00817349&quot;/&gt;&lt;wsp:rsid wsp:val=&quot;00833AA3&quot;/&gt;&lt;wsp:rsid wsp:val=&quot;008411F9&quot;/&gt;&lt;wsp:rsid wsp:val=&quot;008415D2&quot;/&gt;&lt;wsp:rsid wsp:val=&quot;00846289&quot;/&gt;&lt;wsp:rsid wsp:val=&quot;008645FA&quot;/&gt;&lt;wsp:rsid wsp:val=&quot;0087039F&quot;/&gt;&lt;wsp:rsid wsp:val=&quot;0088650F&quot;/&gt;&lt;wsp:rsid wsp:val=&quot;008A0BCD&quot;/&gt;&lt;wsp:rsid wsp:val=&quot;008A54E4&quot;/&gt;&lt;wsp:rsid wsp:val=&quot;008A6D17&quot;/&gt;&lt;wsp:rsid wsp:val=&quot;008B2F28&quot;/&gt;&lt;wsp:rsid wsp:val=&quot;008B3130&quot;/&gt;&lt;wsp:rsid wsp:val=&quot;008B7249&quot;/&gt;&lt;wsp:rsid wsp:val=&quot;008D4E4C&quot;/&gt;&lt;wsp:rsid wsp:val=&quot;008D7A1D&quot;/&gt;&lt;wsp:rsid wsp:val=&quot;008E4023&quot;/&gt;&lt;wsp:rsid wsp:val=&quot;008E5505&quot;/&gt;&lt;wsp:rsid wsp:val=&quot;008F2B0C&quot;/&gt;&lt;wsp:rsid wsp:val=&quot;008F3642&quot;/&gt;&lt;wsp:rsid wsp:val=&quot;00902F9F&quot;/&gt;&lt;wsp:rsid wsp:val=&quot;00905E2B&quot;/&gt;&lt;wsp:rsid wsp:val=&quot;009107B8&quot;/&gt;&lt;wsp:rsid wsp:val=&quot;009164E0&quot;/&gt;&lt;wsp:rsid wsp:val=&quot;00923922&quot;/&gt;&lt;wsp:rsid wsp:val=&quot;0093084D&quot;/&gt;&lt;wsp:rsid wsp:val=&quot;00932E9A&quot;/&gt;&lt;wsp:rsid wsp:val=&quot;00943047&quot;/&gt;&lt;wsp:rsid wsp:val=&quot;00946049&quot;/&gt;&lt;wsp:rsid wsp:val=&quot;009565B4&quot;/&gt;&lt;wsp:rsid wsp:val=&quot;00967FD1&quot;/&gt;&lt;wsp:rsid wsp:val=&quot;009838E4&quot;/&gt;&lt;wsp:rsid wsp:val=&quot;00985628&quot;/&gt;&lt;wsp:rsid wsp:val=&quot;009A295A&quot;/&gt;&lt;wsp:rsid wsp:val=&quot;009B3C6D&quot;/&gt;&lt;wsp:rsid wsp:val=&quot;009C2BB5&quot;/&gt;&lt;wsp:rsid wsp:val=&quot;009D7C05&quot;/&gt;&lt;wsp:rsid wsp:val=&quot;009E0B32&quot;/&gt;&lt;wsp:rsid wsp:val=&quot;009E7C55&quot;/&gt;&lt;wsp:rsid wsp:val=&quot;009F1704&quot;/&gt;&lt;wsp:rsid wsp:val=&quot;009F1B9A&quot;/&gt;&lt;wsp:rsid wsp:val=&quot;009F26CB&quot;/&gt;&lt;wsp:rsid wsp:val=&quot;009F7FCE&quot;/&gt;&lt;wsp:rsid wsp:val=&quot;00A212C9&quot;/&gt;&lt;wsp:rsid wsp:val=&quot;00A36BFB&quot;/&gt;&lt;wsp:rsid wsp:val=&quot;00A4390D&quot;/&gt;&lt;wsp:rsid wsp:val=&quot;00A51178&quot;/&gt;&lt;wsp:rsid wsp:val=&quot;00A529CD&quot;/&gt;&lt;wsp:rsid wsp:val=&quot;00A5716C&quot;/&gt;&lt;wsp:rsid wsp:val=&quot;00A63D7B&quot;/&gt;&lt;wsp:rsid wsp:val=&quot;00A75E55&quot;/&gt;&lt;wsp:rsid wsp:val=&quot;00A80DCE&quot;/&gt;&lt;wsp:rsid wsp:val=&quot;00A90842&quot;/&gt;&lt;wsp:rsid wsp:val=&quot;00A9151D&quot;/&gt;&lt;wsp:rsid wsp:val=&quot;00A96AC4&quot;/&gt;&lt;wsp:rsid wsp:val=&quot;00AA07DD&quot;/&gt;&lt;wsp:rsid wsp:val=&quot;00AB070B&quot;/&gt;&lt;wsp:rsid wsp:val=&quot;00AC5F01&quot;/&gt;&lt;wsp:rsid wsp:val=&quot;00AC6B14&quot;/&gt;&lt;wsp:rsid wsp:val=&quot;00AD665A&quot;/&gt;&lt;wsp:rsid wsp:val=&quot;00AE3297&quot;/&gt;&lt;wsp:rsid wsp:val=&quot;00AE60EA&quot;/&gt;&lt;wsp:rsid wsp:val=&quot;00AF120E&quot;/&gt;&lt;wsp:rsid wsp:val=&quot;00B011E0&quot;/&gt;&lt;wsp:rsid wsp:val=&quot;00B062B3&quot;/&gt;&lt;wsp:rsid wsp:val=&quot;00B21C25&quot;/&gt;&lt;wsp:rsid wsp:val=&quot;00B26D6C&quot;/&gt;&lt;wsp:rsid wsp:val=&quot;00B31FCB&quot;/&gt;&lt;wsp:rsid wsp:val=&quot;00B337F5&quot;/&gt;&lt;wsp:rsid wsp:val=&quot;00B402C0&quot;/&gt;&lt;wsp:rsid wsp:val=&quot;00B41887&quot;/&gt;&lt;wsp:rsid wsp:val=&quot;00B42D41&quot;/&gt;&lt;wsp:rsid wsp:val=&quot;00B63791&quot;/&gt;&lt;wsp:rsid wsp:val=&quot;00B715BC&quot;/&gt;&lt;wsp:rsid wsp:val=&quot;00B876EF&quot;/&gt;&lt;wsp:rsid wsp:val=&quot;00B93057&quot;/&gt;&lt;wsp:rsid wsp:val=&quot;00BA5434&quot;/&gt;&lt;wsp:rsid wsp:val=&quot;00BB5BE3&quot;/&gt;&lt;wsp:rsid wsp:val=&quot;00BB7CFF&quot;/&gt;&lt;wsp:rsid wsp:val=&quot;00BD3549&quot;/&gt;&lt;wsp:rsid wsp:val=&quot;00BD4E7E&quot;/&gt;&lt;wsp:rsid wsp:val=&quot;00BF08D9&quot;/&gt;&lt;wsp:rsid wsp:val=&quot;00BF192D&quot;/&gt;&lt;wsp:rsid wsp:val=&quot;00BF3F2F&quot;/&gt;&lt;wsp:rsid wsp:val=&quot;00BF4B74&quot;/&gt;&lt;wsp:rsid wsp:val=&quot;00C01123&quot;/&gt;&lt;wsp:rsid wsp:val=&quot;00C15C56&quot;/&gt;&lt;wsp:rsid wsp:val=&quot;00C1741C&quot;/&gt;&lt;wsp:rsid wsp:val=&quot;00C315B1&quot;/&gt;&lt;wsp:rsid wsp:val=&quot;00C35BD7&quot;/&gt;&lt;wsp:rsid wsp:val=&quot;00C46A4C&quot;/&gt;&lt;wsp:rsid wsp:val=&quot;00C50ED4&quot;/&gt;&lt;wsp:rsid wsp:val=&quot;00C6009F&quot;/&gt;&lt;wsp:rsid wsp:val=&quot;00C64BBA&quot;/&gt;&lt;wsp:rsid wsp:val=&quot;00C81D78&quot;/&gt;&lt;wsp:rsid wsp:val=&quot;00C84651&quot;/&gt;&lt;wsp:rsid wsp:val=&quot;00C85A37&quot;/&gt;&lt;wsp:rsid wsp:val=&quot;00C93343&quot;/&gt;&lt;wsp:rsid wsp:val=&quot;00C9379E&quot;/&gt;&lt;wsp:rsid wsp:val=&quot;00CA4E12&quot;/&gt;&lt;wsp:rsid wsp:val=&quot;00CA6C1F&quot;/&gt;&lt;wsp:rsid wsp:val=&quot;00CB2FA3&quot;/&gt;&lt;wsp:rsid wsp:val=&quot;00CB58A0&quot;/&gt;&lt;wsp:rsid wsp:val=&quot;00CB7B71&quot;/&gt;&lt;wsp:rsid wsp:val=&quot;00CC0D5B&quot;/&gt;&lt;wsp:rsid wsp:val=&quot;00CC0F79&quot;/&gt;&lt;wsp:rsid wsp:val=&quot;00CC5F34&quot;/&gt;&lt;wsp:rsid wsp:val=&quot;00CD5041&quot;/&gt;&lt;wsp:rsid wsp:val=&quot;00CD65A6&quot;/&gt;&lt;wsp:rsid wsp:val=&quot;00CF1BAD&quot;/&gt;&lt;wsp:rsid wsp:val=&quot;00CF5115&quot;/&gt;&lt;wsp:rsid wsp:val=&quot;00D04245&quot;/&gt;&lt;wsp:rsid wsp:val=&quot;00D11A38&quot;/&gt;&lt;wsp:rsid wsp:val=&quot;00D31360&quot;/&gt;&lt;wsp:rsid wsp:val=&quot;00D424AE&quot;/&gt;&lt;wsp:rsid wsp:val=&quot;00D45697&quot;/&gt;&lt;wsp:rsid wsp:val=&quot;00D47729&quot;/&gt;&lt;wsp:rsid wsp:val=&quot;00D5546D&quot;/&gt;&lt;wsp:rsid wsp:val=&quot;00D662E5&quot;/&gt;&lt;wsp:rsid wsp:val=&quot;00D6716D&quot;/&gt;&lt;wsp:rsid wsp:val=&quot;00D82EEB&quot;/&gt;&lt;wsp:rsid wsp:val=&quot;00D83C3F&quot;/&gt;&lt;wsp:rsid wsp:val=&quot;00DB11E7&quot;/&gt;&lt;wsp:rsid wsp:val=&quot;00DD4E94&quot;/&gt;&lt;wsp:rsid wsp:val=&quot;00DE5F27&quot;/&gt;&lt;wsp:rsid wsp:val=&quot;00E15C44&quot;/&gt;&lt;wsp:rsid wsp:val=&quot;00E17F61&quot;/&gt;&lt;wsp:rsid wsp:val=&quot;00E21415&quot;/&gt;&lt;wsp:rsid wsp:val=&quot;00E32DE9&quot;/&gt;&lt;wsp:rsid wsp:val=&quot;00E3390D&quot;/&gt;&lt;wsp:rsid wsp:val=&quot;00E35F75&quot;/&gt;&lt;wsp:rsid wsp:val=&quot;00E624D8&quot;/&gt;&lt;wsp:rsid wsp:val=&quot;00E658C9&quot;/&gt;&lt;wsp:rsid wsp:val=&quot;00E66D37&quot;/&gt;&lt;wsp:rsid wsp:val=&quot;00E717D6&quot;/&gt;&lt;wsp:rsid wsp:val=&quot;00E923E5&quot;/&gt;&lt;wsp:rsid wsp:val=&quot;00EA60E0&quot;/&gt;&lt;wsp:rsid wsp:val=&quot;00EB2D50&quot;/&gt;&lt;wsp:rsid wsp:val=&quot;00EB3E6C&quot;/&gt;&lt;wsp:rsid wsp:val=&quot;00EC3465&quot;/&gt;&lt;wsp:rsid wsp:val=&quot;00ED02A6&quot;/&gt;&lt;wsp:rsid wsp:val=&quot;00ED7C49&quot;/&gt;&lt;wsp:rsid wsp:val=&quot;00EE633C&quot;/&gt;&lt;wsp:rsid wsp:val=&quot;00EE7BDD&quot;/&gt;&lt;wsp:rsid wsp:val=&quot;00EF11CC&quot;/&gt;&lt;wsp:rsid wsp:val=&quot;00EF3449&quot;/&gt;&lt;wsp:rsid wsp:val=&quot;00EF4C53&quot;/&gt;&lt;wsp:rsid wsp:val=&quot;00EF74D9&quot;/&gt;&lt;wsp:rsid wsp:val=&quot;00F02C2E&quot;/&gt;&lt;wsp:rsid wsp:val=&quot;00F04234&quot;/&gt;&lt;wsp:rsid wsp:val=&quot;00F26CD3&quot;/&gt;&lt;wsp:rsid wsp:val=&quot;00F30AED&quot;/&gt;&lt;wsp:rsid wsp:val=&quot;00F41523&quot;/&gt;&lt;wsp:rsid wsp:val=&quot;00F420CD&quot;/&gt;&lt;wsp:rsid wsp:val=&quot;00F6084C&quot;/&gt;&lt;wsp:rsid wsp:val=&quot;00F62525&quot;/&gt;&lt;wsp:rsid wsp:val=&quot;00F811D1&quot;/&gt;&lt;wsp:rsid wsp:val=&quot;00F83577&quot;/&gt;&lt;wsp:rsid wsp:val=&quot;00FA1DCE&quot;/&gt;&lt;wsp:rsid wsp:val=&quot;00FA24EC&quot;/&gt;&lt;wsp:rsid wsp:val=&quot;00FA761D&quot;/&gt;&lt;wsp:rsid wsp:val=&quot;00FB1C24&quot;/&gt;&lt;wsp:rsid wsp:val=&quot;00FC5DF0&quot;/&gt;&lt;wsp:rsid wsp:val=&quot;00FD58E8&quot;/&gt;&lt;wsp:rsid wsp:val=&quot;00FD7844&quot;/&gt;&lt;wsp:rsid wsp:val=&quot;00FF614B&quot;/&gt;&lt;/wsp:rsids&gt;&lt;/w:docPr&gt;&lt;w:body&gt;&lt;w:p wsp:rsidR=&quot;00000000&quot; wsp:rsidRDefault=&quot;00F02C2E&quot;&gt;&lt;m:oMathPara&gt;&lt;m:oMath&gt;&lt;m:r&gt;&lt;w:rPr&gt;&lt;w:rFonts w:ascii=&quot;Cambria Math&quot; w:h-ansi=&quot;Cambria Math&quot;/&gt;&lt;wx:font wx:val=&quot;Cambria Math&quot;/&gt;&lt;w:i/&gt;&lt;w:lang w:val=&quot;PT-BR&quot;/&gt;&lt;/w:rPr&gt;&lt;m:t&gt;â¨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8D4E4C">
        <w:rPr>
          <w:lang w:val="pt-BR"/>
        </w:rPr>
        <w:instrText xml:space="preserve"> </w:instrText>
      </w:r>
      <w:r w:rsidRPr="008D4E4C">
        <w:rPr>
          <w:lang w:val="pt-BR"/>
        </w:rPr>
        <w:fldChar w:fldCharType="separate"/>
      </w:r>
      <w:r w:rsidRPr="008D4E4C">
        <w:pict>
          <v:shape id="_x0000_i1027" type="#_x0000_t75" style="width:30pt;height:3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E0B32&quot;/&gt;&lt;wsp:rsid wsp:val=&quot;0000606B&quot;/&gt;&lt;wsp:rsid wsp:val=&quot;00007E65&quot;/&gt;&lt;wsp:rsid wsp:val=&quot;0001022B&quot;/&gt;&lt;wsp:rsid wsp:val=&quot;00010D82&quot;/&gt;&lt;wsp:rsid wsp:val=&quot;000332DA&quot;/&gt;&lt;wsp:rsid wsp:val=&quot;000334BE&quot;/&gt;&lt;wsp:rsid wsp:val=&quot;0003738F&quot;/&gt;&lt;wsp:rsid wsp:val=&quot;00044D45&quot;/&gt;&lt;wsp:rsid wsp:val=&quot;00054210&quot;/&gt;&lt;wsp:rsid wsp:val=&quot;00066238&quot;/&gt;&lt;wsp:rsid wsp:val=&quot;00067231&quot;/&gt;&lt;wsp:rsid wsp:val=&quot;00070A7A&quot;/&gt;&lt;wsp:rsid wsp:val=&quot;00082368&quot;/&gt;&lt;wsp:rsid wsp:val=&quot;0008452D&quot;/&gt;&lt;wsp:rsid wsp:val=&quot;00092A18&quot;/&gt;&lt;wsp:rsid wsp:val=&quot;000A5661&quot;/&gt;&lt;wsp:rsid wsp:val=&quot;000A7712&quot;/&gt;&lt;wsp:rsid wsp:val=&quot;000B76BD&quot;/&gt;&lt;wsp:rsid wsp:val=&quot;000C09FD&quot;/&gt;&lt;wsp:rsid wsp:val=&quot;000C2AE1&quot;/&gt;&lt;wsp:rsid wsp:val=&quot;000D6776&quot;/&gt;&lt;wsp:rsid wsp:val=&quot;000E14DF&quot;/&gt;&lt;wsp:rsid wsp:val=&quot;000E1EF3&quot;/&gt;&lt;wsp:rsid wsp:val=&quot;000E4966&quot;/&gt;&lt;wsp:rsid wsp:val=&quot;000F1107&quot;/&gt;&lt;wsp:rsid wsp:val=&quot;000F2CBE&quot;/&gt;&lt;wsp:rsid wsp:val=&quot;001009C4&quot;/&gt;&lt;wsp:rsid wsp:val=&quot;00104813&quot;/&gt;&lt;wsp:rsid wsp:val=&quot;001210FB&quot;/&gt;&lt;wsp:rsid wsp:val=&quot;00136158&quot;/&gt;&lt;wsp:rsid wsp:val=&quot;00136BFA&quot;/&gt;&lt;wsp:rsid wsp:val=&quot;001370F9&quot;/&gt;&lt;wsp:rsid wsp:val=&quot;00143FBC&quot;/&gt;&lt;wsp:rsid wsp:val=&quot;00146D03&quot;/&gt;&lt;wsp:rsid wsp:val=&quot;001515CE&quot;/&gt;&lt;wsp:rsid wsp:val=&quot;00155EF4&quot;/&gt;&lt;wsp:rsid wsp:val=&quot;00170D20&quot;/&gt;&lt;wsp:rsid wsp:val=&quot;00172887&quot;/&gt;&lt;wsp:rsid wsp:val=&quot;00172BC4&quot;/&gt;&lt;wsp:rsid wsp:val=&quot;001771D7&quot;/&gt;&lt;wsp:rsid wsp:val=&quot;00181A58&quot;/&gt;&lt;wsp:rsid wsp:val=&quot;001A3129&quot;/&gt;&lt;wsp:rsid wsp:val=&quot;001A6193&quot;/&gt;&lt;wsp:rsid wsp:val=&quot;001B138D&quot;/&gt;&lt;wsp:rsid wsp:val=&quot;001C13AB&quot;/&gt;&lt;wsp:rsid wsp:val=&quot;001C26CF&quot;/&gt;&lt;wsp:rsid wsp:val=&quot;001D2DC9&quot;/&gt;&lt;wsp:rsid wsp:val=&quot;001E408C&quot;/&gt;&lt;wsp:rsid wsp:val=&quot;001F42C4&quot;/&gt;&lt;wsp:rsid wsp:val=&quot;001F676C&quot;/&gt;&lt;wsp:rsid wsp:val=&quot;00211426&quot;/&gt;&lt;wsp:rsid wsp:val=&quot;00225707&quot;/&gt;&lt;wsp:rsid wsp:val=&quot;00230431&quot;/&gt;&lt;wsp:rsid wsp:val=&quot;00233F22&quot;/&gt;&lt;wsp:rsid wsp:val=&quot;002461D4&quot;/&gt;&lt;wsp:rsid wsp:val=&quot;00253C2B&quot;/&gt;&lt;wsp:rsid wsp:val=&quot;0026110E&quot;/&gt;&lt;wsp:rsid wsp:val=&quot;0026271F&quot;/&gt;&lt;wsp:rsid wsp:val=&quot;00264B7D&quot;/&gt;&lt;wsp:rsid wsp:val=&quot;00266A49&quot;/&gt;&lt;wsp:rsid wsp:val=&quot;0028005E&quot;/&gt;&lt;wsp:rsid wsp:val=&quot;002837C0&quot;/&gt;&lt;wsp:rsid wsp:val=&quot;00286209&quot;/&gt;&lt;wsp:rsid wsp:val=&quot;00287BA9&quot;/&gt;&lt;wsp:rsid wsp:val=&quot;002974AD&quot;/&gt;&lt;wsp:rsid wsp:val=&quot;002A1702&quot;/&gt;&lt;wsp:rsid wsp:val=&quot;002A301B&quot;/&gt;&lt;wsp:rsid wsp:val=&quot;002A5A38&quot;/&gt;&lt;wsp:rsid wsp:val=&quot;002B3E06&quot;/&gt;&lt;wsp:rsid wsp:val=&quot;002B4C05&quot;/&gt;&lt;wsp:rsid wsp:val=&quot;002B6056&quot;/&gt;&lt;wsp:rsid wsp:val=&quot;002C08C6&quot;/&gt;&lt;wsp:rsid wsp:val=&quot;002D18DD&quot;/&gt;&lt;wsp:rsid wsp:val=&quot;002D43BD&quot;/&gt;&lt;wsp:rsid wsp:val=&quot;002D6DF5&quot;/&gt;&lt;wsp:rsid wsp:val=&quot;002D75AF&quot;/&gt;&lt;wsp:rsid wsp:val=&quot;002E00E2&quot;/&gt;&lt;wsp:rsid wsp:val=&quot;002E5948&quot;/&gt;&lt;wsp:rsid wsp:val=&quot;002F208A&quot;/&gt;&lt;wsp:rsid wsp:val=&quot;002F6D30&quot;/&gt;&lt;wsp:rsid wsp:val=&quot;003053D7&quot;/&gt;&lt;wsp:rsid wsp:val=&quot;00307FBE&quot;/&gt;&lt;wsp:rsid wsp:val=&quot;00314E78&quot;/&gt;&lt;wsp:rsid wsp:val=&quot;00335394&quot;/&gt;&lt;wsp:rsid wsp:val=&quot;003354D8&quot;/&gt;&lt;wsp:rsid wsp:val=&quot;00340BC2&quot;/&gt;&lt;wsp:rsid wsp:val=&quot;003435D7&quot;/&gt;&lt;wsp:rsid wsp:val=&quot;003564BA&quot;/&gt;&lt;wsp:rsid wsp:val=&quot;0036457F&quot;/&gt;&lt;wsp:rsid wsp:val=&quot;00371B46&quot;/&gt;&lt;wsp:rsid wsp:val=&quot;00386FA5&quot;/&gt;&lt;wsp:rsid wsp:val=&quot;003A249F&quot;/&gt;&lt;wsp:rsid wsp:val=&quot;003A6341&quot;/&gt;&lt;wsp:rsid wsp:val=&quot;003B018C&quot;/&gt;&lt;wsp:rsid wsp:val=&quot;003B14FE&quot;/&gt;&lt;wsp:rsid wsp:val=&quot;003B4202&quot;/&gt;&lt;wsp:rsid wsp:val=&quot;003B5364&quot;/&gt;&lt;wsp:rsid wsp:val=&quot;003B5775&quot;/&gt;&lt;wsp:rsid wsp:val=&quot;003C1FAB&quot;/&gt;&lt;wsp:rsid wsp:val=&quot;003C5C63&quot;/&gt;&lt;wsp:rsid wsp:val=&quot;003C646B&quot;/&gt;&lt;wsp:rsid wsp:val=&quot;003D5858&quot;/&gt;&lt;wsp:rsid wsp:val=&quot;003D7D81&quot;/&gt;&lt;wsp:rsid wsp:val=&quot;003E038C&quot;/&gt;&lt;wsp:rsid wsp:val=&quot;003F19BD&quot;/&gt;&lt;wsp:rsid wsp:val=&quot;003F6A4F&quot;/&gt;&lt;wsp:rsid wsp:val=&quot;004067D9&quot;/&gt;&lt;wsp:rsid wsp:val=&quot;00420815&quot;/&gt;&lt;wsp:rsid wsp:val=&quot;00442730&quot;/&gt;&lt;wsp:rsid wsp:val=&quot;00451266&quot;/&gt;&lt;wsp:rsid wsp:val=&quot;004549B3&quot;/&gt;&lt;wsp:rsid wsp:val=&quot;00454C3B&quot;/&gt;&lt;wsp:rsid wsp:val=&quot;00462581&quot;/&gt;&lt;wsp:rsid wsp:val=&quot;0046642E&quot;/&gt;&lt;wsp:rsid wsp:val=&quot;004A4C88&quot;/&gt;&lt;wsp:rsid wsp:val=&quot;004A5C4E&quot;/&gt;&lt;wsp:rsid wsp:val=&quot;004B1D2A&quot;/&gt;&lt;wsp:rsid wsp:val=&quot;004C4719&quot;/&gt;&lt;wsp:rsid wsp:val=&quot;004D2AC2&quot;/&gt;&lt;wsp:rsid wsp:val=&quot;004D335E&quot;/&gt;&lt;wsp:rsid wsp:val=&quot;004E626B&quot;/&gt;&lt;wsp:rsid wsp:val=&quot;0050371F&quot;/&gt;&lt;wsp:rsid wsp:val=&quot;0050396F&quot;/&gt;&lt;wsp:rsid wsp:val=&quot;005042D4&quot;/&gt;&lt;wsp:rsid wsp:val=&quot;0052779A&quot;/&gt;&lt;wsp:rsid wsp:val=&quot;00533F13&quot;/&gt;&lt;wsp:rsid wsp:val=&quot;0054370E&quot;/&gt;&lt;wsp:rsid wsp:val=&quot;00551838&quot;/&gt;&lt;wsp:rsid wsp:val=&quot;00554275&quot;/&gt;&lt;wsp:rsid wsp:val=&quot;005600F0&quot;/&gt;&lt;wsp:rsid wsp:val=&quot;00570A66&quot;/&gt;&lt;wsp:rsid wsp:val=&quot;00572DE8&quot;/&gt;&lt;wsp:rsid wsp:val=&quot;00573FF0&quot;/&gt;&lt;wsp:rsid wsp:val=&quot;00574D48&quot;/&gt;&lt;wsp:rsid wsp:val=&quot;00585082&quot;/&gt;&lt;wsp:rsid wsp:val=&quot;00587786&quot;/&gt;&lt;wsp:rsid wsp:val=&quot;005A1D18&quot;/&gt;&lt;wsp:rsid wsp:val=&quot;005A6BB2&quot;/&gt;&lt;wsp:rsid wsp:val=&quot;005B233A&quot;/&gt;&lt;wsp:rsid wsp:val=&quot;005B5D59&quot;/&gt;&lt;wsp:rsid wsp:val=&quot;005D4216&quot;/&gt;&lt;wsp:rsid wsp:val=&quot;005E1683&quot;/&gt;&lt;wsp:rsid wsp:val=&quot;005E25CE&quot;/&gt;&lt;wsp:rsid wsp:val=&quot;005E4FC9&quot;/&gt;&lt;wsp:rsid wsp:val=&quot;006140F5&quot;/&gt;&lt;wsp:rsid wsp:val=&quot;0062361C&quot;/&gt;&lt;wsp:rsid wsp:val=&quot;00632B80&quot;/&gt;&lt;wsp:rsid wsp:val=&quot;00641734&quot;/&gt;&lt;wsp:rsid wsp:val=&quot;00642F8F&quot;/&gt;&lt;wsp:rsid wsp:val=&quot;006543D1&quot;/&gt;&lt;wsp:rsid wsp:val=&quot;00662D86&quot;/&gt;&lt;wsp:rsid wsp:val=&quot;00663A69&quot;/&gt;&lt;wsp:rsid wsp:val=&quot;00673FCC&quot;/&gt;&lt;wsp:rsid wsp:val=&quot;0067682A&quot;/&gt;&lt;wsp:rsid wsp:val=&quot;00682C34&quot;/&gt;&lt;wsp:rsid wsp:val=&quot;00685B84&quot;/&gt;&lt;wsp:rsid wsp:val=&quot;00686B8E&quot;/&gt;&lt;wsp:rsid wsp:val=&quot;00691F05&quot;/&gt;&lt;wsp:rsid wsp:val=&quot;00693CA2&quot;/&gt;&lt;wsp:rsid wsp:val=&quot;006B544A&quot;/&gt;&lt;wsp:rsid wsp:val=&quot;006C26D0&quot;/&gt;&lt;wsp:rsid wsp:val=&quot;006C71BD&quot;/&gt;&lt;wsp:rsid wsp:val=&quot;006D32CC&quot;/&gt;&lt;wsp:rsid wsp:val=&quot;006D3B94&quot;/&gt;&lt;wsp:rsid wsp:val=&quot;006D68DD&quot;/&gt;&lt;wsp:rsid wsp:val=&quot;006E13A5&quot;/&gt;&lt;wsp:rsid wsp:val=&quot;006E4280&quot;/&gt;&lt;wsp:rsid wsp:val=&quot;006E773A&quot;/&gt;&lt;wsp:rsid wsp:val=&quot;00711E76&quot;/&gt;&lt;wsp:rsid wsp:val=&quot;007511B8&quot;/&gt;&lt;wsp:rsid wsp:val=&quot;00754789&quot;/&gt;&lt;wsp:rsid wsp:val=&quot;00762CC1&quot;/&gt;&lt;wsp:rsid wsp:val=&quot;00763868&quot;/&gt;&lt;wsp:rsid wsp:val=&quot;00771FB0&quot;/&gt;&lt;wsp:rsid wsp:val=&quot;00782565&quot;/&gt;&lt;wsp:rsid wsp:val=&quot;007834B1&quot;/&gt;&lt;wsp:rsid wsp:val=&quot;00795D9D&quot;/&gt;&lt;wsp:rsid wsp:val=&quot;007C55ED&quot;/&gt;&lt;wsp:rsid wsp:val=&quot;007E15C5&quot;/&gt;&lt;wsp:rsid wsp:val=&quot;007E22E7&quot;/&gt;&lt;wsp:rsid wsp:val=&quot;007F2113&quot;/&gt;&lt;wsp:rsid wsp:val=&quot;00803243&quot;/&gt;&lt;wsp:rsid wsp:val=&quot;00812A42&quot;/&gt;&lt;wsp:rsid wsp:val=&quot;00814D3E&quot;/&gt;&lt;wsp:rsid wsp:val=&quot;00817349&quot;/&gt;&lt;wsp:rsid wsp:val=&quot;00833AA3&quot;/&gt;&lt;wsp:rsid wsp:val=&quot;008411F9&quot;/&gt;&lt;wsp:rsid wsp:val=&quot;008415D2&quot;/&gt;&lt;wsp:rsid wsp:val=&quot;00846289&quot;/&gt;&lt;wsp:rsid wsp:val=&quot;008645FA&quot;/&gt;&lt;wsp:rsid wsp:val=&quot;0087039F&quot;/&gt;&lt;wsp:rsid wsp:val=&quot;0088650F&quot;/&gt;&lt;wsp:rsid wsp:val=&quot;008A0BCD&quot;/&gt;&lt;wsp:rsid wsp:val=&quot;008A54E4&quot;/&gt;&lt;wsp:rsid wsp:val=&quot;008A6D17&quot;/&gt;&lt;wsp:rsid wsp:val=&quot;008B2F28&quot;/&gt;&lt;wsp:rsid wsp:val=&quot;008B3130&quot;/&gt;&lt;wsp:rsid wsp:val=&quot;008B7249&quot;/&gt;&lt;wsp:rsid wsp:val=&quot;008D4E4C&quot;/&gt;&lt;wsp:rsid wsp:val=&quot;008D7A1D&quot;/&gt;&lt;wsp:rsid wsp:val=&quot;008E4023&quot;/&gt;&lt;wsp:rsid wsp:val=&quot;008E5505&quot;/&gt;&lt;wsp:rsid wsp:val=&quot;008F2B0C&quot;/&gt;&lt;wsp:rsid wsp:val=&quot;008F3642&quot;/&gt;&lt;wsp:rsid wsp:val=&quot;00902F9F&quot;/&gt;&lt;wsp:rsid wsp:val=&quot;00905E2B&quot;/&gt;&lt;wsp:rsid wsp:val=&quot;009107B8&quot;/&gt;&lt;wsp:rsid wsp:val=&quot;009164E0&quot;/&gt;&lt;wsp:rsid wsp:val=&quot;00923922&quot;/&gt;&lt;wsp:rsid wsp:val=&quot;0093084D&quot;/&gt;&lt;wsp:rsid wsp:val=&quot;00932E9A&quot;/&gt;&lt;wsp:rsid wsp:val=&quot;00943047&quot;/&gt;&lt;wsp:rsid wsp:val=&quot;00946049&quot;/&gt;&lt;wsp:rsid wsp:val=&quot;009565B4&quot;/&gt;&lt;wsp:rsid wsp:val=&quot;00967FD1&quot;/&gt;&lt;wsp:rsid wsp:val=&quot;009838E4&quot;/&gt;&lt;wsp:rsid wsp:val=&quot;00985628&quot;/&gt;&lt;wsp:rsid wsp:val=&quot;009A295A&quot;/&gt;&lt;wsp:rsid wsp:val=&quot;009B3C6D&quot;/&gt;&lt;wsp:rsid wsp:val=&quot;009C2BB5&quot;/&gt;&lt;wsp:rsid wsp:val=&quot;009D7C05&quot;/&gt;&lt;wsp:rsid wsp:val=&quot;009E0B32&quot;/&gt;&lt;wsp:rsid wsp:val=&quot;009E7C55&quot;/&gt;&lt;wsp:rsid wsp:val=&quot;009F1704&quot;/&gt;&lt;wsp:rsid wsp:val=&quot;009F1B9A&quot;/&gt;&lt;wsp:rsid wsp:val=&quot;009F26CB&quot;/&gt;&lt;wsp:rsid wsp:val=&quot;009F7FCE&quot;/&gt;&lt;wsp:rsid wsp:val=&quot;00A212C9&quot;/&gt;&lt;wsp:rsid wsp:val=&quot;00A36BFB&quot;/&gt;&lt;wsp:rsid wsp:val=&quot;00A4390D&quot;/&gt;&lt;wsp:rsid wsp:val=&quot;00A51178&quot;/&gt;&lt;wsp:rsid wsp:val=&quot;00A529CD&quot;/&gt;&lt;wsp:rsid wsp:val=&quot;00A5716C&quot;/&gt;&lt;wsp:rsid wsp:val=&quot;00A63D7B&quot;/&gt;&lt;wsp:rsid wsp:val=&quot;00A75E55&quot;/&gt;&lt;wsp:rsid wsp:val=&quot;00A80DCE&quot;/&gt;&lt;wsp:rsid wsp:val=&quot;00A90842&quot;/&gt;&lt;wsp:rsid wsp:val=&quot;00A9151D&quot;/&gt;&lt;wsp:rsid wsp:val=&quot;00A96AC4&quot;/&gt;&lt;wsp:rsid wsp:val=&quot;00AA07DD&quot;/&gt;&lt;wsp:rsid wsp:val=&quot;00AB070B&quot;/&gt;&lt;wsp:rsid wsp:val=&quot;00AC5F01&quot;/&gt;&lt;wsp:rsid wsp:val=&quot;00AC6B14&quot;/&gt;&lt;wsp:rsid wsp:val=&quot;00AD665A&quot;/&gt;&lt;wsp:rsid wsp:val=&quot;00AE3297&quot;/&gt;&lt;wsp:rsid wsp:val=&quot;00AE60EA&quot;/&gt;&lt;wsp:rsid wsp:val=&quot;00AF120E&quot;/&gt;&lt;wsp:rsid wsp:val=&quot;00B011E0&quot;/&gt;&lt;wsp:rsid wsp:val=&quot;00B062B3&quot;/&gt;&lt;wsp:rsid wsp:val=&quot;00B21C25&quot;/&gt;&lt;wsp:rsid wsp:val=&quot;00B26D6C&quot;/&gt;&lt;wsp:rsid wsp:val=&quot;00B31FCB&quot;/&gt;&lt;wsp:rsid wsp:val=&quot;00B337F5&quot;/&gt;&lt;wsp:rsid wsp:val=&quot;00B402C0&quot;/&gt;&lt;wsp:rsid wsp:val=&quot;00B41887&quot;/&gt;&lt;wsp:rsid wsp:val=&quot;00B42D41&quot;/&gt;&lt;wsp:rsid wsp:val=&quot;00B63791&quot;/&gt;&lt;wsp:rsid wsp:val=&quot;00B715BC&quot;/&gt;&lt;wsp:rsid wsp:val=&quot;00B876EF&quot;/&gt;&lt;wsp:rsid wsp:val=&quot;00B93057&quot;/&gt;&lt;wsp:rsid wsp:val=&quot;00BA5434&quot;/&gt;&lt;wsp:rsid wsp:val=&quot;00BB5BE3&quot;/&gt;&lt;wsp:rsid wsp:val=&quot;00BB7CFF&quot;/&gt;&lt;wsp:rsid wsp:val=&quot;00BD3549&quot;/&gt;&lt;wsp:rsid wsp:val=&quot;00BD4E7E&quot;/&gt;&lt;wsp:rsid wsp:val=&quot;00BF08D9&quot;/&gt;&lt;wsp:rsid wsp:val=&quot;00BF192D&quot;/&gt;&lt;wsp:rsid wsp:val=&quot;00BF3F2F&quot;/&gt;&lt;wsp:rsid wsp:val=&quot;00BF4B74&quot;/&gt;&lt;wsp:rsid wsp:val=&quot;00C01123&quot;/&gt;&lt;wsp:rsid wsp:val=&quot;00C15C56&quot;/&gt;&lt;wsp:rsid wsp:val=&quot;00C1741C&quot;/&gt;&lt;wsp:rsid wsp:val=&quot;00C315B1&quot;/&gt;&lt;wsp:rsid wsp:val=&quot;00C35BD7&quot;/&gt;&lt;wsp:rsid wsp:val=&quot;00C46A4C&quot;/&gt;&lt;wsp:rsid wsp:val=&quot;00C50ED4&quot;/&gt;&lt;wsp:rsid wsp:val=&quot;00C6009F&quot;/&gt;&lt;wsp:rsid wsp:val=&quot;00C64BBA&quot;/&gt;&lt;wsp:rsid wsp:val=&quot;00C81D78&quot;/&gt;&lt;wsp:rsid wsp:val=&quot;00C84651&quot;/&gt;&lt;wsp:rsid wsp:val=&quot;00C85A37&quot;/&gt;&lt;wsp:rsid wsp:val=&quot;00C93343&quot;/&gt;&lt;wsp:rsid wsp:val=&quot;00C9379E&quot;/&gt;&lt;wsp:rsid wsp:val=&quot;00CA4E12&quot;/&gt;&lt;wsp:rsid wsp:val=&quot;00CA6C1F&quot;/&gt;&lt;wsp:rsid wsp:val=&quot;00CB2FA3&quot;/&gt;&lt;wsp:rsid wsp:val=&quot;00CB58A0&quot;/&gt;&lt;wsp:rsid wsp:val=&quot;00CB7B71&quot;/&gt;&lt;wsp:rsid wsp:val=&quot;00CC0D5B&quot;/&gt;&lt;wsp:rsid wsp:val=&quot;00CC0F79&quot;/&gt;&lt;wsp:rsid wsp:val=&quot;00CC5F34&quot;/&gt;&lt;wsp:rsid wsp:val=&quot;00CD5041&quot;/&gt;&lt;wsp:rsid wsp:val=&quot;00CD65A6&quot;/&gt;&lt;wsp:rsid wsp:val=&quot;00CF1BAD&quot;/&gt;&lt;wsp:rsid wsp:val=&quot;00CF5115&quot;/&gt;&lt;wsp:rsid wsp:val=&quot;00D04245&quot;/&gt;&lt;wsp:rsid wsp:val=&quot;00D11A38&quot;/&gt;&lt;wsp:rsid wsp:val=&quot;00D31360&quot;/&gt;&lt;wsp:rsid wsp:val=&quot;00D424AE&quot;/&gt;&lt;wsp:rsid wsp:val=&quot;00D45697&quot;/&gt;&lt;wsp:rsid wsp:val=&quot;00D47729&quot;/&gt;&lt;wsp:rsid wsp:val=&quot;00D5546D&quot;/&gt;&lt;wsp:rsid wsp:val=&quot;00D662E5&quot;/&gt;&lt;wsp:rsid wsp:val=&quot;00D6716D&quot;/&gt;&lt;wsp:rsid wsp:val=&quot;00D82EEB&quot;/&gt;&lt;wsp:rsid wsp:val=&quot;00D83C3F&quot;/&gt;&lt;wsp:rsid wsp:val=&quot;00DB11E7&quot;/&gt;&lt;wsp:rsid wsp:val=&quot;00DD4E94&quot;/&gt;&lt;wsp:rsid wsp:val=&quot;00DE5F27&quot;/&gt;&lt;wsp:rsid wsp:val=&quot;00E15C44&quot;/&gt;&lt;wsp:rsid wsp:val=&quot;00E17F61&quot;/&gt;&lt;wsp:rsid wsp:val=&quot;00E21415&quot;/&gt;&lt;wsp:rsid wsp:val=&quot;00E32DE9&quot;/&gt;&lt;wsp:rsid wsp:val=&quot;00E3390D&quot;/&gt;&lt;wsp:rsid wsp:val=&quot;00E35F75&quot;/&gt;&lt;wsp:rsid wsp:val=&quot;00E624D8&quot;/&gt;&lt;wsp:rsid wsp:val=&quot;00E658C9&quot;/&gt;&lt;wsp:rsid wsp:val=&quot;00E66D37&quot;/&gt;&lt;wsp:rsid wsp:val=&quot;00E717D6&quot;/&gt;&lt;wsp:rsid wsp:val=&quot;00E923E5&quot;/&gt;&lt;wsp:rsid wsp:val=&quot;00EA60E0&quot;/&gt;&lt;wsp:rsid wsp:val=&quot;00EB2D50&quot;/&gt;&lt;wsp:rsid wsp:val=&quot;00EB3E6C&quot;/&gt;&lt;wsp:rsid wsp:val=&quot;00EC3465&quot;/&gt;&lt;wsp:rsid wsp:val=&quot;00ED02A6&quot;/&gt;&lt;wsp:rsid wsp:val=&quot;00ED7C49&quot;/&gt;&lt;wsp:rsid wsp:val=&quot;00EE633C&quot;/&gt;&lt;wsp:rsid wsp:val=&quot;00EE7BDD&quot;/&gt;&lt;wsp:rsid wsp:val=&quot;00EF11CC&quot;/&gt;&lt;wsp:rsid wsp:val=&quot;00EF3449&quot;/&gt;&lt;wsp:rsid wsp:val=&quot;00EF4C53&quot;/&gt;&lt;wsp:rsid wsp:val=&quot;00EF74D9&quot;/&gt;&lt;wsp:rsid wsp:val=&quot;00F02C2E&quot;/&gt;&lt;wsp:rsid wsp:val=&quot;00F04234&quot;/&gt;&lt;wsp:rsid wsp:val=&quot;00F26CD3&quot;/&gt;&lt;wsp:rsid wsp:val=&quot;00F30AED&quot;/&gt;&lt;wsp:rsid wsp:val=&quot;00F41523&quot;/&gt;&lt;wsp:rsid wsp:val=&quot;00F420CD&quot;/&gt;&lt;wsp:rsid wsp:val=&quot;00F6084C&quot;/&gt;&lt;wsp:rsid wsp:val=&quot;00F62525&quot;/&gt;&lt;wsp:rsid wsp:val=&quot;00F811D1&quot;/&gt;&lt;wsp:rsid wsp:val=&quot;00F83577&quot;/&gt;&lt;wsp:rsid wsp:val=&quot;00FA1DCE&quot;/&gt;&lt;wsp:rsid wsp:val=&quot;00FA24EC&quot;/&gt;&lt;wsp:rsid wsp:val=&quot;00FA761D&quot;/&gt;&lt;wsp:rsid wsp:val=&quot;00FB1C24&quot;/&gt;&lt;wsp:rsid wsp:val=&quot;00FC5DF0&quot;/&gt;&lt;wsp:rsid wsp:val=&quot;00FD58E8&quot;/&gt;&lt;wsp:rsid wsp:val=&quot;00FD7844&quot;/&gt;&lt;wsp:rsid wsp:val=&quot;00FF614B&quot;/&gt;&lt;/wsp:rsids&gt;&lt;/w:docPr&gt;&lt;w:body&gt;&lt;w:p wsp:rsidR=&quot;00000000&quot; wsp:rsidRDefault=&quot;00F02C2E&quot;&gt;&lt;m:oMathPara&gt;&lt;m:oMath&gt;&lt;m:r&gt;&lt;w:rPr&gt;&lt;w:rFonts w:ascii=&quot;Cambria Math&quot; w:h-ansi=&quot;Cambria Math&quot;/&gt;&lt;wx:font wx:val=&quot;Cambria Math&quot;/&gt;&lt;w:i/&gt;&lt;w:lang w:val=&quot;PT-BR&quot;/&gt;&lt;/w:rPr&gt;&lt;m:t&gt;â¨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8D4E4C">
        <w:rPr>
          <w:lang w:val="pt-BR"/>
        </w:rPr>
        <w:fldChar w:fldCharType="end"/>
      </w:r>
      <w:r>
        <w:rPr>
          <w:lang w:val="pt-BR"/>
        </w:rPr>
        <w:t xml:space="preserve">) </w:t>
      </w:r>
      <w:r>
        <w:t xml:space="preserve">com o primeiro bloco claro </w:t>
      </w:r>
      <w:r>
        <w:rPr>
          <w:i/>
          <w:lang w:val="pt-BR"/>
        </w:rPr>
        <w:t>P</w:t>
      </w:r>
      <w:r>
        <w:rPr>
          <w:i/>
          <w:vertAlign w:val="subscript"/>
          <w:lang w:val="pt-BR"/>
        </w:rPr>
        <w:t>0</w:t>
      </w:r>
      <w:r>
        <w:t xml:space="preserve">. Em seguida o bloco cifrado </w:t>
      </w:r>
      <w:r w:rsidRPr="00833AA3">
        <w:rPr>
          <w:i/>
          <w:lang w:val="pt-BR"/>
        </w:rPr>
        <w:t>C</w:t>
      </w:r>
      <w:r w:rsidRPr="00833AA3">
        <w:rPr>
          <w:i/>
          <w:vertAlign w:val="subscript"/>
          <w:lang w:val="pt-BR"/>
        </w:rPr>
        <w:t>0</w:t>
      </w:r>
      <w:r w:rsidRPr="00833AA3">
        <w:rPr>
          <w:i/>
        </w:rPr>
        <w:t xml:space="preserve"> = </w:t>
      </w:r>
      <w:r w:rsidRPr="00833AA3">
        <w:rPr>
          <w:i/>
          <w:lang w:val="pt-BR"/>
        </w:rPr>
        <w:t>E</w:t>
      </w:r>
      <w:r w:rsidRPr="00833AA3">
        <w:rPr>
          <w:i/>
        </w:rPr>
        <w:t>(</w:t>
      </w:r>
      <w:r w:rsidRPr="00833AA3">
        <w:rPr>
          <w:i/>
          <w:lang w:val="pt-BR"/>
        </w:rPr>
        <w:t>P</w:t>
      </w:r>
      <w:r w:rsidRPr="00833AA3">
        <w:rPr>
          <w:i/>
          <w:vertAlign w:val="subscript"/>
          <w:lang w:val="pt-BR"/>
        </w:rPr>
        <w:t xml:space="preserve">0 </w:t>
      </w:r>
      <w:r>
        <w:rPr>
          <w:rFonts w:ascii="Cambria Math" w:hAnsi="Cambria Math" w:cs="Cambria Math"/>
          <w:i/>
          <w:lang w:val="pt-BR"/>
        </w:rPr>
        <w:t>⨁</w:t>
      </w:r>
      <w:r w:rsidRPr="00833AA3">
        <w:rPr>
          <w:i/>
          <w:lang w:val="pt-BR"/>
        </w:rPr>
        <w:t xml:space="preserve"> VI</w:t>
      </w:r>
      <w:r w:rsidRPr="00833AA3">
        <w:rPr>
          <w:i/>
        </w:rPr>
        <w:t>)</w:t>
      </w:r>
      <w:r>
        <w:t xml:space="preserve"> é calculado e enviado ao destinatário</w:t>
      </w:r>
      <w:r>
        <w:rPr>
          <w:lang w:val="pt-BR"/>
        </w:rPr>
        <w:t xml:space="preserve"> e assim por diante.</w:t>
      </w:r>
    </w:p>
    <w:p w:rsidR="000A76FD" w:rsidRDefault="000A76FD" w:rsidP="00EC3465">
      <w:pPr>
        <w:ind w:firstLine="708"/>
        <w:rPr>
          <w:lang w:val="pt-BR"/>
        </w:rPr>
      </w:pPr>
      <w:r>
        <w:t xml:space="preserve">Percebe-se que caso algum bloco seja alterado, digamos </w:t>
      </w:r>
      <w:r>
        <w:rPr>
          <w:i/>
          <w:lang w:val="pt-BR"/>
        </w:rPr>
        <w:t>P</w:t>
      </w:r>
      <w:r w:rsidRPr="00CA3897">
        <w:rPr>
          <w:i/>
          <w:vertAlign w:val="subscript"/>
        </w:rPr>
        <w:t>2</w:t>
      </w:r>
      <w:r>
        <w:t xml:space="preserve">, para </w:t>
      </w:r>
      <w:r w:rsidRPr="00833AA3">
        <w:rPr>
          <w:i/>
          <w:lang w:val="pt-BR"/>
        </w:rPr>
        <w:t>P</w:t>
      </w:r>
      <w:r w:rsidRPr="00CA3897">
        <w:rPr>
          <w:i/>
        </w:rPr>
        <w:t>’</w:t>
      </w:r>
      <w:r w:rsidRPr="00CA3897">
        <w:rPr>
          <w:i/>
          <w:vertAlign w:val="subscript"/>
        </w:rPr>
        <w:t>2</w:t>
      </w:r>
      <w:r>
        <w:t xml:space="preserve">, então </w:t>
      </w:r>
      <w:r>
        <w:rPr>
          <w:i/>
          <w:lang w:val="pt-BR"/>
        </w:rPr>
        <w:t>C</w:t>
      </w:r>
      <w:r w:rsidRPr="00CA3897">
        <w:rPr>
          <w:i/>
          <w:vertAlign w:val="subscript"/>
        </w:rPr>
        <w:t>2</w:t>
      </w:r>
      <w:r>
        <w:t xml:space="preserve"> será </w:t>
      </w:r>
      <w:r>
        <w:rPr>
          <w:i/>
          <w:lang w:val="pt-BR"/>
        </w:rPr>
        <w:t>C</w:t>
      </w:r>
      <w:r w:rsidRPr="00CA3897">
        <w:rPr>
          <w:i/>
        </w:rPr>
        <w:t>’</w:t>
      </w:r>
      <w:r w:rsidRPr="00CA3897">
        <w:rPr>
          <w:i/>
          <w:vertAlign w:val="subscript"/>
        </w:rPr>
        <w:t>2</w:t>
      </w:r>
      <w:r>
        <w:t xml:space="preserve">. Portanto uma alteração mesmo que pequena de pelo um </w:t>
      </w:r>
      <w:r w:rsidRPr="00F04234">
        <w:rPr>
          <w:i/>
        </w:rPr>
        <w:t>bit</w:t>
      </w:r>
      <w:r>
        <w:t xml:space="preserve"> em </w:t>
      </w:r>
      <w:r>
        <w:rPr>
          <w:i/>
          <w:lang w:val="pt-BR"/>
        </w:rPr>
        <w:t>C</w:t>
      </w:r>
      <w:r w:rsidRPr="00CA3897">
        <w:rPr>
          <w:i/>
          <w:vertAlign w:val="subscript"/>
        </w:rPr>
        <w:t>2</w:t>
      </w:r>
      <w:r>
        <w:t xml:space="preserve"> acarreta alterações nos valores dos blocos </w:t>
      </w:r>
      <w:r>
        <w:rPr>
          <w:i/>
          <w:lang w:val="pt-BR"/>
        </w:rPr>
        <w:t>C</w:t>
      </w:r>
      <w:r w:rsidRPr="00CA3897">
        <w:rPr>
          <w:i/>
          <w:vertAlign w:val="subscript"/>
        </w:rPr>
        <w:t>2</w:t>
      </w:r>
      <w:r w:rsidRPr="00CA3897">
        <w:rPr>
          <w:i/>
        </w:rPr>
        <w:t xml:space="preserve">, </w:t>
      </w:r>
      <w:r>
        <w:rPr>
          <w:i/>
          <w:lang w:val="pt-BR"/>
        </w:rPr>
        <w:t>C</w:t>
      </w:r>
      <w:r w:rsidRPr="00CA3897">
        <w:rPr>
          <w:i/>
          <w:vertAlign w:val="subscript"/>
        </w:rPr>
        <w:t>3</w:t>
      </w:r>
      <w:r>
        <w:t xml:space="preserve">,.... A partir deste fato recomenda-se o uso do valor do último bloco </w:t>
      </w:r>
      <w:r>
        <w:rPr>
          <w:i/>
          <w:lang w:val="pt-BR"/>
        </w:rPr>
        <w:t>C</w:t>
      </w:r>
      <w:r w:rsidRPr="00CA3897">
        <w:rPr>
          <w:i/>
          <w:vertAlign w:val="subscript"/>
        </w:rPr>
        <w:t>n</w:t>
      </w:r>
      <w:r>
        <w:t xml:space="preserve"> como valor de </w:t>
      </w:r>
      <w:r w:rsidRPr="00F1374B">
        <w:rPr>
          <w:i/>
        </w:rPr>
        <w:t>hash</w:t>
      </w:r>
      <w:r>
        <w:t xml:space="preserve"> (usar em modo CBC como função de espalhamento).</w:t>
      </w:r>
    </w:p>
    <w:p w:rsidR="000A76FD" w:rsidRPr="00833AA3" w:rsidRDefault="000A76FD" w:rsidP="00EC3465">
      <w:pPr>
        <w:ind w:firstLine="708"/>
        <w:rPr>
          <w:lang w:val="pt-BR"/>
        </w:rPr>
      </w:pPr>
      <w:r>
        <w:rPr>
          <w:lang w:val="pt-BR"/>
        </w:rPr>
        <w:t xml:space="preserve">A decriptografia é feita de maneira análoga como mostra-se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_Ref288527635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2</w:t>
      </w:r>
      <w:r>
        <w:rPr>
          <w:lang w:val="pt-BR"/>
        </w:rPr>
        <w:fldChar w:fldCharType="end"/>
      </w:r>
      <w:r>
        <w:rPr>
          <w:lang w:val="pt-BR"/>
        </w:rPr>
        <w:t xml:space="preserve"> (b).</w:t>
      </w:r>
    </w:p>
    <w:p w:rsidR="000A76FD" w:rsidRDefault="000A76FD" w:rsidP="00554275">
      <w:pPr>
        <w:rPr>
          <w:lang w:val="pt-BR"/>
        </w:rPr>
      </w:pPr>
      <w:r>
        <w:rPr>
          <w:lang w:val="pt-BR"/>
        </w:rPr>
        <w:t>O encadeamento de blocos possui uma vantagem em relação ao modo ECB: o mesmo bloco de texto claro não resultará no mesmo bloco de texto cifrado. Assim, a criptoanálise será difícil. De fato essa é a principal razão para o seu uso [</w:t>
      </w:r>
      <w:r>
        <w:t>TANENBAUM, 2003</w:t>
      </w:r>
      <w:r>
        <w:rPr>
          <w:lang w:val="pt-BR"/>
        </w:rPr>
        <w:t>].</w:t>
      </w:r>
    </w:p>
    <w:p w:rsidR="000A76FD" w:rsidRDefault="000A76FD" w:rsidP="000F1107">
      <w:pPr>
        <w:keepNext/>
        <w:jc w:val="center"/>
      </w:pPr>
      <w:r w:rsidRPr="008D4E4C">
        <w:rPr>
          <w:noProof/>
          <w:lang w:val="pt-BR" w:eastAsia="pt-BR"/>
        </w:rPr>
        <w:pict>
          <v:shape id="Imagem 16" o:spid="_x0000_i1028" type="#_x0000_t75" style="width:329.25pt;height:128.25pt;visibility:visible">
            <v:imagedata r:id="rId10" o:title=""/>
          </v:shape>
        </w:pict>
      </w:r>
    </w:p>
    <w:p w:rsidR="000A76FD" w:rsidRPr="00554275" w:rsidRDefault="000A76FD" w:rsidP="000F1107">
      <w:pPr>
        <w:pStyle w:val="Caption"/>
        <w:rPr>
          <w:lang w:val="pt-BR"/>
        </w:rPr>
      </w:pPr>
      <w:bookmarkStart w:id="86" w:name="_Ref288527635"/>
      <w:bookmarkStart w:id="87" w:name="_Toc288536565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86"/>
      <w:r>
        <w:rPr>
          <w:lang w:val="pt-BR"/>
        </w:rPr>
        <w:t xml:space="preserve"> - Encadeamento e blocos de cifras. (a) codificação. (b) decodificação [</w:t>
      </w:r>
      <w:r>
        <w:t>TANENBAUM, 2003</w:t>
      </w:r>
      <w:r>
        <w:rPr>
          <w:lang w:val="pt-BR"/>
        </w:rPr>
        <w:t>].</w:t>
      </w:r>
      <w:bookmarkEnd w:id="87"/>
    </w:p>
    <w:p w:rsidR="000A76FD" w:rsidRDefault="000A76FD" w:rsidP="00533F13">
      <w:pPr>
        <w:pStyle w:val="Heading3"/>
        <w:rPr>
          <w:lang w:val="en-US"/>
        </w:rPr>
      </w:pPr>
      <w:bookmarkStart w:id="88" w:name="_Toc289152616"/>
      <w:r w:rsidRPr="00F1374B">
        <w:rPr>
          <w:lang w:val="en-US"/>
        </w:rPr>
        <w:t>Modo CFB</w:t>
      </w:r>
      <w:bookmarkEnd w:id="88"/>
    </w:p>
    <w:p w:rsidR="000A76FD" w:rsidRDefault="000A76FD" w:rsidP="006E773A">
      <w:pPr>
        <w:ind w:firstLine="708"/>
        <w:rPr>
          <w:lang w:val="pt-BR"/>
        </w:rPr>
      </w:pPr>
      <w:r w:rsidRPr="007D7366">
        <w:t xml:space="preserve">O modo CFB permite cifrar blocos de texto </w:t>
      </w:r>
      <w:r>
        <w:rPr>
          <w:lang w:val="pt-BR"/>
        </w:rPr>
        <w:t>claro</w:t>
      </w:r>
      <w:r>
        <w:t xml:space="preserve"> de comprimento relativamente menor que no modo CBC. É possível definir tamanhos de blocos de um </w:t>
      </w:r>
      <w:r w:rsidRPr="00F04234">
        <w:rPr>
          <w:i/>
        </w:rPr>
        <w:t>byte</w:t>
      </w:r>
      <w:r>
        <w:t xml:space="preserve"> </w:t>
      </w:r>
      <w:r>
        <w:rPr>
          <w:lang w:val="pt-BR"/>
        </w:rPr>
        <w:t>[TERADA, 2000]. Este é modo é utilizado em terminais interativos, por exemplo, onde menos de oito caracteres podem ser enviadas.</w:t>
      </w:r>
    </w:p>
    <w:p w:rsidR="000A76FD" w:rsidRDefault="000A76FD" w:rsidP="006E773A">
      <w:pPr>
        <w:ind w:firstLine="708"/>
        <w:rPr>
          <w:lang w:val="pt-BR"/>
        </w:rPr>
      </w:pPr>
      <w:r w:rsidRPr="006B544A">
        <w:rPr>
          <w:lang w:val="pt-BR"/>
        </w:rPr>
        <w:t xml:space="preserve">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_Ref288528425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3</w:t>
      </w:r>
      <w:r>
        <w:rPr>
          <w:lang w:val="pt-BR"/>
        </w:rPr>
        <w:fldChar w:fldCharType="end"/>
      </w:r>
      <w:r>
        <w:rPr>
          <w:lang w:val="pt-BR"/>
        </w:rPr>
        <w:t xml:space="preserve"> (a)</w:t>
      </w:r>
      <w:r w:rsidRPr="006B544A">
        <w:rPr>
          <w:lang w:val="pt-BR"/>
        </w:rPr>
        <w:t>, o estado da máquina de criptografia é mostrado apó</w:t>
      </w:r>
      <w:r>
        <w:rPr>
          <w:lang w:val="pt-BR"/>
        </w:rPr>
        <w:t xml:space="preserve">s os </w:t>
      </w:r>
      <w:r w:rsidRPr="00F04234">
        <w:rPr>
          <w:i/>
          <w:lang w:val="pt-BR"/>
        </w:rPr>
        <w:t>bytes</w:t>
      </w:r>
      <w:r>
        <w:rPr>
          <w:lang w:val="pt-BR"/>
        </w:rPr>
        <w:t xml:space="preserve"> 0</w:t>
      </w:r>
      <w:r w:rsidRPr="006B544A">
        <w:rPr>
          <w:lang w:val="pt-BR"/>
        </w:rPr>
        <w:t xml:space="preserve"> a 9 terem sido </w:t>
      </w:r>
      <w:r>
        <w:rPr>
          <w:lang w:val="pt-BR"/>
        </w:rPr>
        <w:t xml:space="preserve">cifrados e enviados. Ao chegar o </w:t>
      </w:r>
      <w:r w:rsidRPr="00F04234">
        <w:rPr>
          <w:i/>
          <w:lang w:val="pt-BR"/>
        </w:rPr>
        <w:t>byte</w:t>
      </w:r>
      <w:r>
        <w:rPr>
          <w:lang w:val="pt-BR"/>
        </w:rPr>
        <w:t xml:space="preserve"> l0 </w:t>
      </w:r>
      <w:r w:rsidRPr="006B544A">
        <w:rPr>
          <w:lang w:val="pt-BR"/>
        </w:rPr>
        <w:t xml:space="preserve">do texto </w:t>
      </w:r>
      <w:r>
        <w:rPr>
          <w:lang w:val="pt-BR"/>
        </w:rPr>
        <w:t>claro</w:t>
      </w:r>
      <w:r w:rsidRPr="006B544A">
        <w:rPr>
          <w:lang w:val="pt-BR"/>
        </w:rPr>
        <w:t xml:space="preserve">, o algoritmo opera sobre o registrador de deslocamento de 64 </w:t>
      </w:r>
      <w:r w:rsidRPr="00F04234">
        <w:rPr>
          <w:i/>
          <w:lang w:val="pt-BR"/>
        </w:rPr>
        <w:t>bits</w:t>
      </w:r>
      <w:r w:rsidRPr="006B544A">
        <w:rPr>
          <w:lang w:val="pt-BR"/>
        </w:rPr>
        <w:t xml:space="preserve"> para gerar um texto cifrado de 64 </w:t>
      </w:r>
      <w:r w:rsidRPr="00F04234">
        <w:rPr>
          <w:i/>
          <w:lang w:val="pt-BR"/>
        </w:rPr>
        <w:t>bits</w:t>
      </w:r>
      <w:r w:rsidRPr="006B544A">
        <w:rPr>
          <w:lang w:val="pt-BR"/>
        </w:rPr>
        <w:t xml:space="preserve">. O </w:t>
      </w:r>
      <w:r w:rsidRPr="00F04234">
        <w:rPr>
          <w:i/>
          <w:lang w:val="pt-BR"/>
        </w:rPr>
        <w:t>byte</w:t>
      </w:r>
      <w:r w:rsidRPr="006B544A">
        <w:rPr>
          <w:lang w:val="pt-BR"/>
        </w:rPr>
        <w:t xml:space="preserve"> mais à esquerda desse texto cifrado é extraído e submetido a uma operação </w:t>
      </w:r>
      <w:r w:rsidRPr="00985628">
        <w:rPr>
          <w:rFonts w:ascii="Cambria Math" w:hAnsi="Cambria Math" w:cs="Cambria Math"/>
          <w:i/>
          <w:lang w:val="pt-BR"/>
        </w:rPr>
        <w:t>XOR</w:t>
      </w:r>
      <w:r w:rsidRPr="006B544A">
        <w:rPr>
          <w:lang w:val="pt-BR"/>
        </w:rPr>
        <w:t xml:space="preserve"> com </w:t>
      </w:r>
      <w:r w:rsidRPr="006B544A">
        <w:rPr>
          <w:i/>
          <w:lang w:val="pt-BR"/>
        </w:rPr>
        <w:t>P</w:t>
      </w:r>
      <w:r w:rsidRPr="006B544A">
        <w:rPr>
          <w:i/>
          <w:vertAlign w:val="subscript"/>
          <w:lang w:val="pt-BR"/>
        </w:rPr>
        <w:t>10</w:t>
      </w:r>
      <w:r w:rsidRPr="006B544A">
        <w:rPr>
          <w:lang w:val="pt-BR"/>
        </w:rPr>
        <w:t xml:space="preserve">. </w:t>
      </w:r>
      <w:r>
        <w:rPr>
          <w:lang w:val="pt-BR"/>
        </w:rPr>
        <w:t>O</w:t>
      </w:r>
      <w:r w:rsidRPr="006B544A">
        <w:rPr>
          <w:lang w:val="pt-BR"/>
        </w:rPr>
        <w:t xml:space="preserve"> registrador de deslocamento (</w:t>
      </w:r>
      <w:r w:rsidRPr="006B544A">
        <w:rPr>
          <w:i/>
          <w:lang w:val="pt-BR"/>
        </w:rPr>
        <w:t>shift register</w:t>
      </w:r>
      <w:r w:rsidRPr="006B544A">
        <w:rPr>
          <w:lang w:val="pt-BR"/>
        </w:rPr>
        <w:t xml:space="preserve">) é deslocado 8 </w:t>
      </w:r>
      <w:r w:rsidRPr="00F04234">
        <w:rPr>
          <w:i/>
          <w:lang w:val="pt-BR"/>
        </w:rPr>
        <w:t>bits</w:t>
      </w:r>
      <w:r w:rsidRPr="006B544A">
        <w:rPr>
          <w:lang w:val="pt-BR"/>
        </w:rPr>
        <w:t xml:space="preserve"> à esquerda, fazendo </w:t>
      </w:r>
      <w:r w:rsidRPr="006B544A">
        <w:rPr>
          <w:i/>
          <w:lang w:val="pt-BR"/>
        </w:rPr>
        <w:t>C</w:t>
      </w:r>
      <w:r w:rsidRPr="006B544A">
        <w:rPr>
          <w:i/>
          <w:vertAlign w:val="subscript"/>
          <w:lang w:val="pt-BR"/>
        </w:rPr>
        <w:t>2</w:t>
      </w:r>
      <w:r w:rsidRPr="006B544A">
        <w:rPr>
          <w:lang w:val="pt-BR"/>
        </w:rPr>
        <w:t xml:space="preserve"> ficar fora da extre</w:t>
      </w:r>
      <w:r w:rsidRPr="006B544A">
        <w:rPr>
          <w:lang w:val="pt-BR"/>
        </w:rPr>
        <w:softHyphen/>
        <w:t xml:space="preserve">midade esquerda, e </w:t>
      </w:r>
      <w:r w:rsidRPr="006B544A">
        <w:rPr>
          <w:i/>
          <w:lang w:val="pt-BR"/>
        </w:rPr>
        <w:t>C</w:t>
      </w:r>
      <w:r w:rsidRPr="006B544A">
        <w:rPr>
          <w:i/>
          <w:vertAlign w:val="subscript"/>
          <w:lang w:val="pt-BR"/>
        </w:rPr>
        <w:t>10</w:t>
      </w:r>
      <w:r w:rsidRPr="006B544A">
        <w:rPr>
          <w:lang w:val="pt-BR"/>
        </w:rPr>
        <w:t xml:space="preserve"> é inserido na posição que acabou de ficar vaga na extremidade direita, logo depois de </w:t>
      </w:r>
      <w:r w:rsidRPr="006B544A">
        <w:rPr>
          <w:i/>
          <w:iCs/>
          <w:lang w:val="pt-BR"/>
        </w:rPr>
        <w:t>C</w:t>
      </w:r>
      <w:r w:rsidRPr="006B544A">
        <w:rPr>
          <w:i/>
          <w:iCs/>
          <w:vertAlign w:val="subscript"/>
          <w:lang w:val="pt-BR"/>
        </w:rPr>
        <w:t>9</w:t>
      </w:r>
      <w:r>
        <w:rPr>
          <w:i/>
          <w:iCs/>
          <w:lang w:val="pt-BR"/>
        </w:rPr>
        <w:t xml:space="preserve">. </w:t>
      </w:r>
      <w:r w:rsidRPr="006B544A">
        <w:rPr>
          <w:iCs/>
          <w:lang w:val="pt-BR"/>
        </w:rPr>
        <w:t>O</w:t>
      </w:r>
      <w:r w:rsidRPr="006B544A">
        <w:rPr>
          <w:lang w:val="pt-BR"/>
        </w:rPr>
        <w:t xml:space="preserve"> conteúdo do registrador de deslocamento depende de todo o histórico anterior do texto </w:t>
      </w:r>
      <w:r>
        <w:rPr>
          <w:lang w:val="pt-BR"/>
        </w:rPr>
        <w:t>claro</w:t>
      </w:r>
      <w:r w:rsidRPr="006B544A">
        <w:rPr>
          <w:lang w:val="pt-BR"/>
        </w:rPr>
        <w:t xml:space="preserve">; assim, um padrão que se repetir várias vezes no texto </w:t>
      </w:r>
      <w:r>
        <w:rPr>
          <w:lang w:val="pt-BR"/>
        </w:rPr>
        <w:t>claro</w:t>
      </w:r>
      <w:r w:rsidRPr="006B544A">
        <w:rPr>
          <w:lang w:val="pt-BR"/>
        </w:rPr>
        <w:t xml:space="preserve"> será </w:t>
      </w:r>
      <w:r>
        <w:rPr>
          <w:lang w:val="pt-BR"/>
        </w:rPr>
        <w:t>cifrado</w:t>
      </w:r>
      <w:r w:rsidRPr="006B544A">
        <w:rPr>
          <w:lang w:val="pt-BR"/>
        </w:rPr>
        <w:t xml:space="preserve"> de maneira diferente do texto cifrado a cada repetição. Como ocorre no encadeamento de blocos de cifras, é necessário um vetor de inicialização para dar início ao processo </w:t>
      </w:r>
      <w:r>
        <w:rPr>
          <w:lang w:val="pt-BR"/>
        </w:rPr>
        <w:t>[</w:t>
      </w:r>
      <w:r>
        <w:t>TANENBAUM</w:t>
      </w:r>
      <w:r>
        <w:rPr>
          <w:lang w:val="pt-BR"/>
        </w:rPr>
        <w:t>, 2003].</w:t>
      </w:r>
    </w:p>
    <w:p w:rsidR="000A76FD" w:rsidRPr="000C09FD" w:rsidRDefault="000A76FD" w:rsidP="006E773A">
      <w:pPr>
        <w:ind w:firstLine="708"/>
        <w:rPr>
          <w:lang w:val="pt-BR"/>
        </w:rPr>
      </w:pPr>
      <w:r>
        <w:rPr>
          <w:lang w:val="pt-BR"/>
        </w:rPr>
        <w:t xml:space="preserve">A decriptografia funciona exatamente como a criptografia como exibe-se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_Ref288528425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3</w:t>
      </w:r>
      <w:r>
        <w:rPr>
          <w:lang w:val="pt-BR"/>
        </w:rPr>
        <w:fldChar w:fldCharType="end"/>
      </w:r>
      <w:r>
        <w:rPr>
          <w:lang w:val="pt-BR"/>
        </w:rPr>
        <w:t xml:space="preserve"> (b).</w:t>
      </w:r>
    </w:p>
    <w:p w:rsidR="000A76FD" w:rsidRDefault="000A76FD" w:rsidP="00833AA3">
      <w:pPr>
        <w:keepNext/>
        <w:ind w:firstLine="708"/>
        <w:jc w:val="center"/>
      </w:pPr>
      <w:r w:rsidRPr="008D4E4C">
        <w:rPr>
          <w:noProof/>
          <w:lang w:val="pt-BR" w:eastAsia="pt-BR"/>
        </w:rPr>
        <w:pict>
          <v:shape id="Imagem 17" o:spid="_x0000_i1029" type="#_x0000_t75" style="width:337.5pt;height:156pt;visibility:visible">
            <v:imagedata r:id="rId11" o:title=""/>
          </v:shape>
        </w:pict>
      </w:r>
    </w:p>
    <w:p w:rsidR="000A76FD" w:rsidRDefault="000A76FD" w:rsidP="00833AA3">
      <w:pPr>
        <w:pStyle w:val="Caption"/>
        <w:rPr>
          <w:lang w:val="pt-BR"/>
        </w:rPr>
      </w:pPr>
      <w:bookmarkStart w:id="89" w:name="_Ref288528425"/>
      <w:bookmarkStart w:id="90" w:name="_Toc288536566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89"/>
      <w:r>
        <w:rPr>
          <w:lang w:val="pt-BR"/>
        </w:rPr>
        <w:t xml:space="preserve"> - Modo CFB. (a) codificação. (b) decodificação [</w:t>
      </w:r>
      <w:r>
        <w:t>TANENBAUM, 2003</w:t>
      </w:r>
      <w:r>
        <w:rPr>
          <w:lang w:val="pt-BR"/>
        </w:rPr>
        <w:t>].</w:t>
      </w:r>
      <w:bookmarkEnd w:id="90"/>
    </w:p>
    <w:p w:rsidR="000A76FD" w:rsidRDefault="000A76FD" w:rsidP="006E773A">
      <w:pPr>
        <w:ind w:firstLine="708"/>
      </w:pPr>
      <w:r>
        <w:rPr>
          <w:lang w:val="pt-BR"/>
        </w:rPr>
        <w:t xml:space="preserve">Uma vantagem </w:t>
      </w:r>
      <w:r w:rsidRPr="000C09FD">
        <w:rPr>
          <w:lang w:val="pt-BR"/>
        </w:rPr>
        <w:t xml:space="preserve">do modo CFB em relação ao CBC é que poucos </w:t>
      </w:r>
      <w:r w:rsidRPr="00F04234">
        <w:rPr>
          <w:i/>
          <w:lang w:val="pt-BR"/>
        </w:rPr>
        <w:t>bits</w:t>
      </w:r>
      <w:r w:rsidRPr="000C09FD">
        <w:rPr>
          <w:lang w:val="pt-BR"/>
        </w:rPr>
        <w:t xml:space="preserve">, </w:t>
      </w:r>
      <w:r w:rsidRPr="000C09FD">
        <w:rPr>
          <w:i/>
          <w:lang w:val="pt-BR"/>
        </w:rPr>
        <w:t>s</w:t>
      </w:r>
      <w:r>
        <w:rPr>
          <w:lang w:val="pt-BR"/>
        </w:rPr>
        <w:t xml:space="preserve"> </w:t>
      </w:r>
      <w:r w:rsidRPr="00F04234">
        <w:rPr>
          <w:i/>
          <w:lang w:val="pt-BR"/>
        </w:rPr>
        <w:t>bits</w:t>
      </w:r>
      <w:r>
        <w:rPr>
          <w:lang w:val="pt-BR"/>
        </w:rPr>
        <w:t>, são cifra</w:t>
      </w:r>
      <w:r w:rsidRPr="000C09FD">
        <w:rPr>
          <w:lang w:val="pt-BR"/>
        </w:rPr>
        <w:t xml:space="preserve">dos de cada vez. </w:t>
      </w:r>
      <w:r>
        <w:rPr>
          <w:lang w:val="pt-BR"/>
        </w:rPr>
        <w:t xml:space="preserve">Porém uma desvantagem deste modo é caso um </w:t>
      </w:r>
      <w:r w:rsidRPr="00F04234">
        <w:rPr>
          <w:i/>
          <w:lang w:val="pt-BR"/>
        </w:rPr>
        <w:t>bit</w:t>
      </w:r>
      <w:r>
        <w:rPr>
          <w:lang w:val="pt-BR"/>
        </w:rPr>
        <w:t xml:space="preserve"> do texto cifrado for invertido acidentalmente, os 8 </w:t>
      </w:r>
      <w:r w:rsidRPr="00F04234">
        <w:rPr>
          <w:i/>
          <w:lang w:val="pt-BR"/>
        </w:rPr>
        <w:t>bytes</w:t>
      </w:r>
      <w:r>
        <w:rPr>
          <w:lang w:val="pt-BR"/>
        </w:rPr>
        <w:t xml:space="preserve"> decodificados enquanto o </w:t>
      </w:r>
      <w:r w:rsidRPr="00F04234">
        <w:rPr>
          <w:i/>
          <w:lang w:val="pt-BR"/>
        </w:rPr>
        <w:t>byte</w:t>
      </w:r>
      <w:r>
        <w:rPr>
          <w:lang w:val="pt-BR"/>
        </w:rPr>
        <w:t xml:space="preserve"> defeituoso estiver na função de deslocamento serão danificados. Após as rodadas com este </w:t>
      </w:r>
      <w:r w:rsidRPr="00F04234">
        <w:rPr>
          <w:i/>
          <w:lang w:val="pt-BR"/>
        </w:rPr>
        <w:t>byte</w:t>
      </w:r>
      <w:r>
        <w:rPr>
          <w:lang w:val="pt-BR"/>
        </w:rPr>
        <w:t xml:space="preserve"> defeituoso termina, o texto claro será corretamente gerado [</w:t>
      </w:r>
      <w:r>
        <w:t>TANENBAUM</w:t>
      </w:r>
      <w:r>
        <w:rPr>
          <w:lang w:val="pt-BR"/>
        </w:rPr>
        <w:t>, 2003].</w:t>
      </w:r>
    </w:p>
    <w:p w:rsidR="000A76FD" w:rsidRPr="00F443A3" w:rsidRDefault="000A76FD" w:rsidP="00533F13">
      <w:pPr>
        <w:pStyle w:val="Heading3"/>
        <w:rPr>
          <w:u w:val="single"/>
          <w:lang w:val="en-US"/>
        </w:rPr>
      </w:pPr>
      <w:bookmarkStart w:id="91" w:name="_Toc289152617"/>
      <w:r w:rsidRPr="00F443A3">
        <w:rPr>
          <w:lang w:val="en-US"/>
        </w:rPr>
        <w:t>Modo OFB</w:t>
      </w:r>
      <w:bookmarkEnd w:id="91"/>
    </w:p>
    <w:p w:rsidR="000A76FD" w:rsidRDefault="000A76FD" w:rsidP="00AC6B14">
      <w:pPr>
        <w:rPr>
          <w:lang w:val="pt-BR"/>
        </w:rPr>
      </w:pPr>
      <w:r>
        <w:rPr>
          <w:lang w:val="pt-BR"/>
        </w:rPr>
        <w:t>E</w:t>
      </w:r>
      <w:r w:rsidRPr="00AC6B14">
        <w:rPr>
          <w:lang w:val="pt-BR"/>
        </w:rPr>
        <w:t xml:space="preserve">xistem aplicações em que um erro de transmissão de 1 </w:t>
      </w:r>
      <w:r w:rsidRPr="00F04234">
        <w:rPr>
          <w:i/>
          <w:lang w:val="pt-BR"/>
        </w:rPr>
        <w:t>bit</w:t>
      </w:r>
      <w:r w:rsidRPr="00AC6B14">
        <w:rPr>
          <w:lang w:val="pt-BR"/>
        </w:rPr>
        <w:t xml:space="preserve"> alteran</w:t>
      </w:r>
      <w:r w:rsidRPr="00AC6B14">
        <w:rPr>
          <w:lang w:val="pt-BR"/>
        </w:rPr>
        <w:softHyphen/>
        <w:t xml:space="preserve">do 64 </w:t>
      </w:r>
      <w:r w:rsidRPr="00F04234">
        <w:rPr>
          <w:i/>
          <w:lang w:val="pt-BR"/>
        </w:rPr>
        <w:t>bits</w:t>
      </w:r>
      <w:r w:rsidRPr="00AC6B14">
        <w:rPr>
          <w:lang w:val="pt-BR"/>
        </w:rPr>
        <w:t xml:space="preserve"> de texto </w:t>
      </w:r>
      <w:r>
        <w:rPr>
          <w:lang w:val="pt-BR"/>
        </w:rPr>
        <w:t>claro</w:t>
      </w:r>
      <w:r w:rsidRPr="00AC6B14">
        <w:rPr>
          <w:lang w:val="pt-BR"/>
        </w:rPr>
        <w:t xml:space="preserve"> provoca um impacto grande demais. Para essas aplica</w:t>
      </w:r>
      <w:r w:rsidRPr="00AC6B14">
        <w:rPr>
          <w:lang w:val="pt-BR"/>
        </w:rPr>
        <w:softHyphen/>
        <w:t>ções, há o modo</w:t>
      </w:r>
      <w:r>
        <w:rPr>
          <w:lang w:val="pt-BR"/>
        </w:rPr>
        <w:t xml:space="preserve"> OFB, que possui uma operação muito parecida com o modo CFB</w:t>
      </w:r>
      <w:r w:rsidRPr="00AC6B14">
        <w:rPr>
          <w:lang w:val="pt-BR"/>
        </w:rPr>
        <w:t>. Ele funciona codificando um vetor de inicialização, com uma chave para obter um bloco</w:t>
      </w:r>
      <w:r>
        <w:rPr>
          <w:lang w:val="pt-BR"/>
        </w:rPr>
        <w:t xml:space="preserve"> de saída.</w:t>
      </w:r>
      <w:r w:rsidRPr="00AC6B14">
        <w:rPr>
          <w:lang w:val="pt-BR"/>
        </w:rPr>
        <w:t xml:space="preserve"> O bloco de saída é então codificado, usando-se a chave para se obter um segundo bloco de saída. Em seguida, esse bloco é codificado para se obter um terceiro bloco e assim por diante. A sequência (arbitrariamente grande) de blocos de saída, chamada fluxo de chaves, é tratada como uma chave única e submetida a uma operação </w:t>
      </w:r>
      <w:r w:rsidRPr="00985628">
        <w:rPr>
          <w:rFonts w:ascii="Cambria Math" w:hAnsi="Cambria Math" w:cs="Cambria Math"/>
          <w:i/>
          <w:lang w:val="pt-BR"/>
        </w:rPr>
        <w:t>XOR</w:t>
      </w:r>
      <w:r w:rsidRPr="00AC6B14">
        <w:rPr>
          <w:lang w:val="pt-BR"/>
        </w:rPr>
        <w:t xml:space="preserve"> com o texto </w:t>
      </w:r>
      <w:r>
        <w:rPr>
          <w:lang w:val="pt-BR"/>
        </w:rPr>
        <w:t>claro</w:t>
      </w:r>
      <w:r w:rsidRPr="00AC6B14">
        <w:rPr>
          <w:lang w:val="pt-BR"/>
        </w:rPr>
        <w:t xml:space="preserve"> para se obter o texto cifrado, como mostra 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_Ref288529143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4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  <w:r w:rsidRPr="00AC6B14">
        <w:rPr>
          <w:lang w:val="pt-BR"/>
        </w:rPr>
        <w:t>(a)</w:t>
      </w:r>
      <w:r>
        <w:rPr>
          <w:lang w:val="pt-BR"/>
        </w:rPr>
        <w:t>. O vetor de inicialização só é utilizado na primeira etapa. O</w:t>
      </w:r>
      <w:r w:rsidRPr="00AC6B14">
        <w:rPr>
          <w:lang w:val="pt-BR"/>
        </w:rPr>
        <w:t xml:space="preserve"> fluxo de chaves é inde</w:t>
      </w:r>
      <w:r w:rsidRPr="00AC6B14">
        <w:rPr>
          <w:lang w:val="pt-BR"/>
        </w:rPr>
        <w:softHyphen/>
        <w:t>pendente dos dados, e portanto pode ser calculado com antecedência, se neces</w:t>
      </w:r>
      <w:r w:rsidRPr="00AC6B14">
        <w:rPr>
          <w:lang w:val="pt-BR"/>
        </w:rPr>
        <w:softHyphen/>
        <w:t>sário, e é completamente insensível a erros de transmissão.</w:t>
      </w:r>
      <w:r>
        <w:rPr>
          <w:lang w:val="pt-BR"/>
        </w:rPr>
        <w:t xml:space="preserve"> </w:t>
      </w:r>
    </w:p>
    <w:p w:rsidR="000A76FD" w:rsidRDefault="000A76FD" w:rsidP="006B544A">
      <w:pPr>
        <w:keepNext/>
        <w:jc w:val="center"/>
      </w:pPr>
      <w:r w:rsidRPr="008D4E4C">
        <w:rPr>
          <w:noProof/>
          <w:lang w:val="pt-BR" w:eastAsia="pt-BR"/>
        </w:rPr>
        <w:pict>
          <v:shape id="Imagem 18" o:spid="_x0000_i1030" type="#_x0000_t75" style="width:319.5pt;height:124.5pt;visibility:visible">
            <v:imagedata r:id="rId12" o:title=""/>
          </v:shape>
        </w:pict>
      </w:r>
    </w:p>
    <w:p w:rsidR="000A76FD" w:rsidRDefault="000A76FD" w:rsidP="006B544A">
      <w:pPr>
        <w:pStyle w:val="Caption"/>
        <w:rPr>
          <w:lang w:val="pt-BR"/>
        </w:rPr>
      </w:pPr>
      <w:bookmarkStart w:id="92" w:name="_Ref288529143"/>
      <w:bookmarkStart w:id="93" w:name="_Toc288536567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92"/>
      <w:r>
        <w:rPr>
          <w:lang w:val="pt-BR"/>
        </w:rPr>
        <w:t xml:space="preserve"> - Modo OFB. (a) codificação. (b) decodificação [</w:t>
      </w:r>
      <w:r>
        <w:t>TANENBAUM, 2003</w:t>
      </w:r>
      <w:r>
        <w:rPr>
          <w:lang w:val="pt-BR"/>
        </w:rPr>
        <w:t>].</w:t>
      </w:r>
      <w:bookmarkEnd w:id="93"/>
    </w:p>
    <w:p w:rsidR="000A76FD" w:rsidRDefault="000A76FD" w:rsidP="00AC6B14">
      <w:pPr>
        <w:rPr>
          <w:lang w:val="pt-BR"/>
        </w:rPr>
      </w:pPr>
      <w:r w:rsidRPr="00AC6B14">
        <w:rPr>
          <w:lang w:val="pt-BR"/>
        </w:rPr>
        <w:t>A decodificação ocorre gerando-se o mesmo fluxo de chaves no lado receptor</w:t>
      </w:r>
      <w:r>
        <w:rPr>
          <w:lang w:val="pt-BR"/>
        </w:rPr>
        <w:t xml:space="preserve">,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_Ref288529143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4</w:t>
      </w:r>
      <w:r>
        <w:rPr>
          <w:lang w:val="pt-BR"/>
        </w:rPr>
        <w:fldChar w:fldCharType="end"/>
      </w:r>
      <w:r>
        <w:rPr>
          <w:lang w:val="pt-BR"/>
        </w:rPr>
        <w:t xml:space="preserve"> (b)</w:t>
      </w:r>
      <w:r w:rsidRPr="00AC6B14">
        <w:rPr>
          <w:lang w:val="pt-BR"/>
        </w:rPr>
        <w:t xml:space="preserve">. Como o fluxo de chaves só depende do vetor de inicialização e da chave, ele não é afetado por erros de transmissão no texto cifrado. Desse modo, um erro de 1 </w:t>
      </w:r>
      <w:r w:rsidRPr="00F04234">
        <w:rPr>
          <w:i/>
          <w:lang w:val="pt-BR"/>
        </w:rPr>
        <w:t>bit</w:t>
      </w:r>
      <w:r w:rsidRPr="00AC6B14">
        <w:rPr>
          <w:lang w:val="pt-BR"/>
        </w:rPr>
        <w:t xml:space="preserve"> no texto cifrado transmitido gera apenas um erro</w:t>
      </w:r>
      <w:r>
        <w:rPr>
          <w:lang w:val="pt-BR"/>
        </w:rPr>
        <w:t xml:space="preserve"> de 1 </w:t>
      </w:r>
      <w:r w:rsidRPr="00F04234">
        <w:rPr>
          <w:i/>
          <w:lang w:val="pt-BR"/>
        </w:rPr>
        <w:t>bit</w:t>
      </w:r>
      <w:r>
        <w:rPr>
          <w:lang w:val="pt-BR"/>
        </w:rPr>
        <w:t xml:space="preserve"> no texto claro deco</w:t>
      </w:r>
      <w:r w:rsidRPr="00AC6B14">
        <w:rPr>
          <w:lang w:val="pt-BR"/>
        </w:rPr>
        <w:t>dificado</w:t>
      </w:r>
      <w:r>
        <w:rPr>
          <w:lang w:val="pt-BR"/>
        </w:rPr>
        <w:t>.</w:t>
      </w:r>
    </w:p>
    <w:p w:rsidR="000A76FD" w:rsidRPr="0052779A" w:rsidRDefault="000A76FD" w:rsidP="0052779A">
      <w:pPr>
        <w:pStyle w:val="ListParagraph"/>
        <w:keepNext/>
        <w:keepLines/>
        <w:numPr>
          <w:ilvl w:val="1"/>
          <w:numId w:val="37"/>
        </w:numPr>
        <w:spacing w:before="360" w:after="120"/>
        <w:ind w:hanging="792"/>
        <w:contextualSpacing w:val="0"/>
        <w:jc w:val="left"/>
        <w:outlineLvl w:val="1"/>
        <w:rPr>
          <w:b/>
          <w:bCs/>
          <w:vanish/>
          <w:sz w:val="32"/>
          <w:szCs w:val="26"/>
          <w:lang w:val="pt-BR"/>
        </w:rPr>
      </w:pPr>
      <w:bookmarkStart w:id="94" w:name="_Toc288530820"/>
      <w:bookmarkStart w:id="95" w:name="_Toc288530874"/>
      <w:bookmarkStart w:id="96" w:name="_Toc288530930"/>
      <w:bookmarkStart w:id="97" w:name="_Toc288532519"/>
      <w:bookmarkStart w:id="98" w:name="_Toc288535793"/>
      <w:bookmarkStart w:id="99" w:name="_Toc288536533"/>
      <w:bookmarkStart w:id="100" w:name="_Toc289112926"/>
      <w:bookmarkStart w:id="101" w:name="_Toc289152618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0A76FD" w:rsidRPr="000C09FD" w:rsidRDefault="000A76FD" w:rsidP="0052779A">
      <w:pPr>
        <w:pStyle w:val="Titulo2"/>
        <w:rPr>
          <w:lang w:val="pt-BR"/>
        </w:rPr>
      </w:pPr>
      <w:bookmarkStart w:id="102" w:name="_Toc289152619"/>
      <w:r>
        <w:rPr>
          <w:lang w:val="pt-BR"/>
        </w:rPr>
        <w:t>Algorimos simétricos</w:t>
      </w:r>
      <w:bookmarkEnd w:id="102"/>
    </w:p>
    <w:p w:rsidR="000A76FD" w:rsidRPr="00533F13" w:rsidRDefault="000A76FD" w:rsidP="00533F13">
      <w:pPr>
        <w:pStyle w:val="ListParagraph"/>
        <w:keepNext/>
        <w:numPr>
          <w:ilvl w:val="1"/>
          <w:numId w:val="38"/>
        </w:numPr>
        <w:spacing w:before="240" w:after="120" w:line="240" w:lineRule="auto"/>
        <w:contextualSpacing w:val="0"/>
        <w:jc w:val="left"/>
        <w:outlineLvl w:val="2"/>
        <w:rPr>
          <w:rFonts w:cs="Arial"/>
          <w:b/>
          <w:bCs/>
          <w:vanish/>
          <w:sz w:val="28"/>
          <w:szCs w:val="26"/>
        </w:rPr>
      </w:pPr>
      <w:bookmarkStart w:id="103" w:name="_Toc288530822"/>
      <w:bookmarkStart w:id="104" w:name="_Toc288530876"/>
      <w:bookmarkStart w:id="105" w:name="_Toc288530932"/>
      <w:bookmarkStart w:id="106" w:name="_Toc288532521"/>
      <w:bookmarkStart w:id="107" w:name="_Toc288535795"/>
      <w:bookmarkStart w:id="108" w:name="_Toc288536535"/>
      <w:bookmarkStart w:id="109" w:name="_Toc289112928"/>
      <w:bookmarkStart w:id="110" w:name="_Toc289152620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0A76FD" w:rsidRDefault="000A76FD" w:rsidP="00533F13">
      <w:pPr>
        <w:pStyle w:val="Heading3"/>
        <w:rPr>
          <w:lang w:val="pt-BR"/>
        </w:rPr>
      </w:pPr>
      <w:bookmarkStart w:id="111" w:name="_Toc289152621"/>
      <w:r w:rsidRPr="00D424AE">
        <w:t>XOR</w:t>
      </w:r>
      <w:bookmarkEnd w:id="111"/>
      <w:r w:rsidRPr="00D424AE">
        <w:t xml:space="preserve"> </w:t>
      </w:r>
    </w:p>
    <w:p w:rsidR="000A76FD" w:rsidRPr="000C09FD" w:rsidRDefault="000A76FD" w:rsidP="000C09FD">
      <w:pPr>
        <w:rPr>
          <w:b/>
          <w:lang w:val="pt-BR"/>
        </w:rPr>
      </w:pPr>
      <w:r w:rsidRPr="000C09FD">
        <w:t>Ou</w:t>
      </w:r>
      <w:r w:rsidRPr="000C09FD">
        <w:rPr>
          <w:lang w:val="pt-BR"/>
        </w:rPr>
        <w:t>-</w:t>
      </w:r>
      <w:r w:rsidRPr="000C09FD">
        <w:t xml:space="preserve">exclusivo chamada também </w:t>
      </w:r>
      <w:r>
        <w:rPr>
          <w:lang w:val="pt-BR"/>
        </w:rPr>
        <w:t>“</w:t>
      </w:r>
      <w:r w:rsidRPr="000C09FD">
        <w:t>disjunção exclusiva</w:t>
      </w:r>
      <w:r>
        <w:rPr>
          <w:lang w:val="pt-BR"/>
        </w:rPr>
        <w:t>”</w:t>
      </w:r>
      <w:r w:rsidRPr="000C09FD">
        <w:t xml:space="preserve">, conhecido geralmente por </w:t>
      </w:r>
      <w:r w:rsidRPr="00287BA9">
        <w:rPr>
          <w:i/>
        </w:rPr>
        <w:t>XOR</w:t>
      </w:r>
      <w:r w:rsidRPr="000C09FD">
        <w:t xml:space="preserve">, é uma operação lógica em dois operandos que resulta em um valor lógico verdadeiro se e somente se exatamente um dos operandos tem um valor verdadeiro. </w:t>
      </w:r>
    </w:p>
    <w:p w:rsidR="000A76FD" w:rsidRDefault="000A76FD" w:rsidP="003F6A4F">
      <w:pPr>
        <w:rPr>
          <w:lang w:val="pt-BR"/>
        </w:rPr>
      </w:pPr>
      <w:r w:rsidRPr="000C09FD">
        <w:t xml:space="preserve">Em criptografia, esta operação pode ser aplicada em um texto </w:t>
      </w:r>
      <w:r>
        <w:rPr>
          <w:lang w:val="pt-BR"/>
        </w:rPr>
        <w:t>claro</w:t>
      </w:r>
      <w:r w:rsidRPr="000C09FD">
        <w:t xml:space="preserve">, a fim de criar uma versão </w:t>
      </w:r>
      <w:r>
        <w:rPr>
          <w:lang w:val="pt-BR"/>
        </w:rPr>
        <w:t>cifrada</w:t>
      </w:r>
      <w:r w:rsidRPr="000C09FD">
        <w:t xml:space="preserve">. Através de um algoritmo </w:t>
      </w:r>
      <w:r>
        <w:rPr>
          <w:lang w:val="pt-BR"/>
        </w:rPr>
        <w:t xml:space="preserve">básico: </w:t>
      </w:r>
    </w:p>
    <w:p w:rsidR="000A76FD" w:rsidRPr="00287BA9" w:rsidRDefault="000A76FD" w:rsidP="00287BA9">
      <w:pPr>
        <w:jc w:val="center"/>
        <w:rPr>
          <w:lang w:val="pt-BR"/>
        </w:rPr>
      </w:pPr>
      <w:r w:rsidRPr="00287BA9">
        <w:rPr>
          <w:i/>
          <w:lang w:val="pt-BR"/>
        </w:rPr>
        <w:t>(</w:t>
      </w:r>
      <w:r w:rsidRPr="00287BA9">
        <w:rPr>
          <w:i/>
        </w:rPr>
        <w:t>texto</w:t>
      </w:r>
      <w:r w:rsidRPr="00287BA9">
        <w:rPr>
          <w:i/>
          <w:lang w:val="pt-BR"/>
        </w:rPr>
        <w:t>Simples</w:t>
      </w:r>
      <w:r w:rsidRPr="00287BA9">
        <w:rPr>
          <w:i/>
        </w:rPr>
        <w:t xml:space="preserve"> </w:t>
      </w:r>
      <w:r w:rsidRPr="00287BA9">
        <w:rPr>
          <w:rFonts w:ascii="Cambria Math" w:hAnsi="Cambria Math" w:cs="Cambria Math"/>
          <w:i/>
        </w:rPr>
        <w:t>⨁</w:t>
      </w:r>
      <w:r w:rsidRPr="00287BA9">
        <w:rPr>
          <w:i/>
        </w:rPr>
        <w:t xml:space="preserve"> chave) = texto</w:t>
      </w:r>
      <w:r w:rsidRPr="00287BA9">
        <w:rPr>
          <w:i/>
          <w:lang w:val="pt-BR"/>
        </w:rPr>
        <w:t>Cifrado</w:t>
      </w:r>
    </w:p>
    <w:p w:rsidR="000A76FD" w:rsidRDefault="000A76FD" w:rsidP="003F6A4F">
      <w:pPr>
        <w:rPr>
          <w:lang w:val="pt-BR"/>
        </w:rPr>
      </w:pPr>
      <w:r w:rsidRPr="000C09FD">
        <w:t xml:space="preserve">Pode-se dizer que o </w:t>
      </w:r>
      <w:r w:rsidRPr="00985628">
        <w:rPr>
          <w:rFonts w:ascii="Cambria Math" w:hAnsi="Cambria Math" w:cs="Cambria Math"/>
          <w:i/>
          <w:lang w:val="pt-BR"/>
        </w:rPr>
        <w:t>XOR</w:t>
      </w:r>
      <w:r w:rsidRPr="000C09FD">
        <w:t xml:space="preserve"> realiza uma operação reversível, pois se aplicarmos</w:t>
      </w:r>
      <w:r>
        <w:rPr>
          <w:lang w:val="pt-BR"/>
        </w:rPr>
        <w:t xml:space="preserve"> </w:t>
      </w:r>
      <w:r w:rsidRPr="003F6A4F">
        <w:rPr>
          <w:i/>
          <w:lang w:val="pt-BR"/>
        </w:rPr>
        <w:t xml:space="preserve">A </w:t>
      </w:r>
      <w:r w:rsidRPr="003F6A4F">
        <w:rPr>
          <w:rFonts w:ascii="Cambria Math" w:hAnsi="Cambria Math" w:cs="Cambria Math"/>
          <w:i/>
        </w:rPr>
        <w:t>⨁</w:t>
      </w:r>
      <w:r w:rsidRPr="003F6A4F">
        <w:rPr>
          <w:rFonts w:ascii="Cambria Math" w:hAnsi="Cambria Math" w:cs="Cambria Math"/>
          <w:i/>
          <w:lang w:val="pt-BR"/>
        </w:rPr>
        <w:t xml:space="preserve"> B</w:t>
      </w:r>
      <w:r>
        <w:rPr>
          <w:lang w:val="pt-BR"/>
        </w:rPr>
        <w:t xml:space="preserve"> </w:t>
      </w:r>
      <w:r w:rsidRPr="000C09FD">
        <w:t xml:space="preserve">e reaplicarmos o </w:t>
      </w:r>
      <w:r w:rsidRPr="00985628">
        <w:rPr>
          <w:rFonts w:ascii="Cambria Math" w:hAnsi="Cambria Math" w:cs="Cambria Math"/>
          <w:i/>
          <w:lang w:val="pt-BR"/>
        </w:rPr>
        <w:t>XOR</w:t>
      </w:r>
      <w:r w:rsidRPr="000C09FD">
        <w:t xml:space="preserve"> </w:t>
      </w:r>
      <w:r>
        <w:rPr>
          <w:lang w:val="pt-BR"/>
        </w:rPr>
        <w:t xml:space="preserve"> </w:t>
      </w:r>
      <w:r w:rsidRPr="000C09FD">
        <w:t xml:space="preserve">no resultado com o mesmo </w:t>
      </w:r>
      <w:r w:rsidRPr="00287BA9">
        <w:rPr>
          <w:i/>
        </w:rPr>
        <w:t>B</w:t>
      </w:r>
      <w:r w:rsidRPr="000C09FD">
        <w:t xml:space="preserve">, teremos </w:t>
      </w:r>
      <w:r w:rsidRPr="00287BA9">
        <w:rPr>
          <w:i/>
        </w:rPr>
        <w:t>A</w:t>
      </w:r>
      <w:r w:rsidRPr="000C09FD">
        <w:t xml:space="preserve">, como vemos a seguir: </w:t>
      </w:r>
    </w:p>
    <w:p w:rsidR="000A76FD" w:rsidRPr="000C09FD" w:rsidRDefault="000A76FD" w:rsidP="003F6A4F">
      <w:pPr>
        <w:jc w:val="center"/>
        <w:rPr>
          <w:lang w:val="pt-BR"/>
        </w:rPr>
      </w:pPr>
      <w:r w:rsidRPr="003F6A4F">
        <w:rPr>
          <w:i/>
          <w:lang w:val="pt-BR"/>
        </w:rPr>
        <w:t xml:space="preserve">( A </w:t>
      </w:r>
      <w:r w:rsidRPr="003F6A4F">
        <w:rPr>
          <w:rFonts w:ascii="Cambria Math" w:hAnsi="Cambria Math" w:cs="Cambria Math"/>
          <w:i/>
        </w:rPr>
        <w:t>⨁</w:t>
      </w:r>
      <w:r w:rsidRPr="003F6A4F">
        <w:rPr>
          <w:rFonts w:ascii="Cambria Math" w:hAnsi="Cambria Math" w:cs="Cambria Math"/>
          <w:i/>
          <w:lang w:val="pt-BR"/>
        </w:rPr>
        <w:t xml:space="preserve"> B ) </w:t>
      </w:r>
      <w:r w:rsidRPr="003F6A4F">
        <w:rPr>
          <w:rFonts w:ascii="Cambria Math" w:hAnsi="Cambria Math" w:cs="Cambria Math"/>
          <w:i/>
        </w:rPr>
        <w:t>⨁</w:t>
      </w:r>
      <w:r w:rsidRPr="003F6A4F">
        <w:rPr>
          <w:rFonts w:ascii="Cambria Math" w:hAnsi="Cambria Math" w:cs="Cambria Math"/>
          <w:i/>
          <w:lang w:val="pt-BR"/>
        </w:rPr>
        <w:t xml:space="preserve"> B = A</w:t>
      </w:r>
    </w:p>
    <w:p w:rsidR="000A76FD" w:rsidRPr="009164E0" w:rsidRDefault="000A76FD" w:rsidP="00533F13">
      <w:r w:rsidRPr="000C09FD">
        <w:rPr>
          <w:lang w:val="pt-BR"/>
        </w:rPr>
        <w:t xml:space="preserve">É </w:t>
      </w:r>
      <w:r w:rsidRPr="000C09FD">
        <w:t xml:space="preserve">baseado na reversibilidade da operação </w:t>
      </w:r>
      <w:r w:rsidRPr="00985628">
        <w:rPr>
          <w:rFonts w:ascii="Cambria Math" w:hAnsi="Cambria Math" w:cs="Cambria Math"/>
          <w:i/>
          <w:lang w:val="pt-BR"/>
        </w:rPr>
        <w:t>XOR</w:t>
      </w:r>
      <w:r w:rsidRPr="000C09FD">
        <w:t xml:space="preserve"> que a técnica é usada em algoritmos criptográficos. Esta é uma técnica extremamente usada como um componente, ou uma etapa, em algoritmos de criptografia mais complexos. Usada isoladamente, com a mesma chave repetidas as vezes, torna-se vulnerável a ataques do tipo texto </w:t>
      </w:r>
      <w:r>
        <w:rPr>
          <w:lang w:val="pt-BR"/>
        </w:rPr>
        <w:t>claro</w:t>
      </w:r>
      <w:r w:rsidRPr="000C09FD">
        <w:t xml:space="preserve"> conhecido, já que </w:t>
      </w:r>
      <w:r w:rsidRPr="00BF192D">
        <w:rPr>
          <w:i/>
          <w:lang w:val="pt-BR"/>
        </w:rPr>
        <w:t>texto</w:t>
      </w:r>
      <w:r>
        <w:rPr>
          <w:i/>
          <w:lang w:val="pt-BR"/>
        </w:rPr>
        <w:t>Simples</w:t>
      </w:r>
      <w:r>
        <w:rPr>
          <w:lang w:val="pt-BR"/>
        </w:rPr>
        <w:t xml:space="preserve"> </w:t>
      </w:r>
      <w:r>
        <w:rPr>
          <w:rFonts w:ascii="Cambria Math" w:hAnsi="Cambria Math" w:cs="Cambria Math"/>
        </w:rPr>
        <w:t>⨁</w:t>
      </w:r>
      <w:r w:rsidRPr="000C09FD">
        <w:t xml:space="preserve"> </w:t>
      </w:r>
      <w:r w:rsidRPr="00BF192D">
        <w:rPr>
          <w:i/>
          <w:lang w:val="pt-BR"/>
        </w:rPr>
        <w:t>textoCifrado</w:t>
      </w:r>
      <w:r w:rsidRPr="000C09FD">
        <w:t xml:space="preserve"> = </w:t>
      </w:r>
      <w:r w:rsidRPr="000C09FD">
        <w:rPr>
          <w:lang w:val="pt-BR"/>
        </w:rPr>
        <w:t>chave</w:t>
      </w:r>
      <w:r w:rsidRPr="000C09FD">
        <w:t xml:space="preserve">. A criptografia </w:t>
      </w:r>
      <w:r w:rsidRPr="00985628">
        <w:rPr>
          <w:i/>
        </w:rPr>
        <w:t>XOR</w:t>
      </w:r>
      <w:r w:rsidRPr="000C09FD">
        <w:t xml:space="preserve"> é um tipo de algoritmo usado quando a segurança não é realmente importante. Porém, caso use-se uma chave randômica, que nunca se repita </w:t>
      </w:r>
      <w:r>
        <w:t>e com mesmo tamanho da mensagem</w:t>
      </w:r>
      <w:r w:rsidRPr="000C09FD">
        <w:t xml:space="preserve">, esta criptografia torna-se mais segura. O algortimo </w:t>
      </w:r>
      <w:r>
        <w:rPr>
          <w:lang w:val="pt-BR"/>
        </w:rPr>
        <w:t>O</w:t>
      </w:r>
      <w:r w:rsidRPr="000C09FD">
        <w:rPr>
          <w:i/>
        </w:rPr>
        <w:t>ne-time pad</w:t>
      </w:r>
      <w:r w:rsidRPr="000C09FD">
        <w:t xml:space="preserve"> é um exemplo. </w:t>
      </w:r>
    </w:p>
    <w:p w:rsidR="000A76FD" w:rsidRPr="00BF192D" w:rsidRDefault="000A76FD" w:rsidP="00BF192D">
      <w:pPr>
        <w:rPr>
          <w:lang w:val="pt-BR"/>
        </w:rPr>
      </w:pPr>
      <w:r w:rsidRPr="0053381C">
        <w:t xml:space="preserve">Em criptografia, </w:t>
      </w:r>
      <w:r>
        <w:rPr>
          <w:lang w:val="pt-BR"/>
        </w:rPr>
        <w:t>O</w:t>
      </w:r>
      <w:r w:rsidRPr="00D424AE">
        <w:rPr>
          <w:i/>
        </w:rPr>
        <w:t>ne-time pad</w:t>
      </w:r>
      <w:r w:rsidRPr="0053381C">
        <w:t xml:space="preserve"> (OTP)</w:t>
      </w:r>
      <w:r>
        <w:rPr>
          <w:lang w:val="pt-BR"/>
        </w:rPr>
        <w:t xml:space="preserve">, </w:t>
      </w:r>
      <w:r>
        <w:t>inventad</w:t>
      </w:r>
      <w:r>
        <w:rPr>
          <w:lang w:val="pt-BR"/>
        </w:rPr>
        <w:t>o</w:t>
      </w:r>
      <w:r w:rsidRPr="0053381C">
        <w:t xml:space="preserve"> em 1917, ou cifra de chave única, é um algoritmo de criptografia onde o </w:t>
      </w:r>
      <w:r>
        <w:rPr>
          <w:lang w:val="pt-BR"/>
        </w:rPr>
        <w:t>texto claro</w:t>
      </w:r>
      <w:r w:rsidRPr="0053381C">
        <w:t xml:space="preserve"> é combinado com uma chave aleatória ou uma “</w:t>
      </w:r>
      <w:r w:rsidRPr="00D424AE">
        <w:rPr>
          <w:i/>
        </w:rPr>
        <w:t>pad</w:t>
      </w:r>
      <w:r w:rsidRPr="0053381C">
        <w:t xml:space="preserve">” que seja tão grande quanto o </w:t>
      </w:r>
      <w:r>
        <w:rPr>
          <w:lang w:val="pt-BR"/>
        </w:rPr>
        <w:t>texto claro</w:t>
      </w:r>
      <w:r w:rsidRPr="0053381C">
        <w:t xml:space="preserve"> e é usado somente uma vez. Uma adição modular (por exemplo </w:t>
      </w:r>
      <w:r w:rsidRPr="00287BA9">
        <w:rPr>
          <w:i/>
        </w:rPr>
        <w:t>XOR</w:t>
      </w:r>
      <w:r w:rsidRPr="0053381C">
        <w:t xml:space="preserve">) é usada para combinar o </w:t>
      </w:r>
      <w:r>
        <w:rPr>
          <w:lang w:val="pt-BR"/>
        </w:rPr>
        <w:t>texto claro</w:t>
      </w:r>
      <w:r w:rsidRPr="0053381C">
        <w:t xml:space="preserve"> com a </w:t>
      </w:r>
      <w:r w:rsidRPr="00D424AE">
        <w:rPr>
          <w:i/>
        </w:rPr>
        <w:t>pad</w:t>
      </w:r>
      <w:r w:rsidRPr="0053381C">
        <w:t xml:space="preserve">. Se a chave for verdadeiramente aleatória, nunca reutilizada, e mantida em segredo, a </w:t>
      </w:r>
      <w:r w:rsidRPr="00D424AE">
        <w:rPr>
          <w:i/>
        </w:rPr>
        <w:t>one-time pad</w:t>
      </w:r>
      <w:r w:rsidRPr="0053381C">
        <w:t xml:space="preserve"> pode ser inquebrável. Também provou-se que toda a cifra teórica inquebrável deve usar chaves com as mesmas exigências que chaves de OTP. Não foi atendida como padrão de mercado </w:t>
      </w:r>
      <w:r>
        <w:rPr>
          <w:lang w:val="pt-BR"/>
        </w:rPr>
        <w:t>porque</w:t>
      </w:r>
      <w:r w:rsidRPr="0053381C">
        <w:t xml:space="preserve"> é trabalhoso gerar sempre chaves aleatórias grandes e manter em sigilo. </w:t>
      </w:r>
    </w:p>
    <w:p w:rsidR="000A76FD" w:rsidRDefault="000A76FD" w:rsidP="00533F13">
      <w:pPr>
        <w:pStyle w:val="Heading3"/>
        <w:rPr>
          <w:lang w:val="pt-BR"/>
        </w:rPr>
      </w:pPr>
      <w:bookmarkStart w:id="112" w:name="_Toc289152622"/>
      <w:r w:rsidRPr="00D424AE">
        <w:t>DES</w:t>
      </w:r>
      <w:bookmarkEnd w:id="112"/>
      <w:r w:rsidRPr="00D424AE">
        <w:t xml:space="preserve"> </w:t>
      </w:r>
    </w:p>
    <w:p w:rsidR="000A76FD" w:rsidRDefault="000A76FD" w:rsidP="00DD4E94">
      <w:pPr>
        <w:ind w:firstLine="708"/>
        <w:rPr>
          <w:lang w:val="pt-BR"/>
        </w:rPr>
      </w:pPr>
      <w:r w:rsidRPr="00BF192D">
        <w:t xml:space="preserve">O DES foi um padrão de criptografia de chaves simétricas desenvolvido em 1977 pelo </w:t>
      </w:r>
      <w:r w:rsidRPr="00BF192D">
        <w:rPr>
          <w:i/>
        </w:rPr>
        <w:t>US Nation Bureau of Standards</w:t>
      </w:r>
      <w:r w:rsidRPr="00BF192D">
        <w:t xml:space="preserve">. Este algortimo codifica um texto </w:t>
      </w:r>
      <w:r>
        <w:rPr>
          <w:lang w:val="pt-BR"/>
        </w:rPr>
        <w:t>claro</w:t>
      </w:r>
      <w:r w:rsidRPr="00BF192D">
        <w:t xml:space="preserve"> em porções de 64 </w:t>
      </w:r>
      <w:r w:rsidRPr="00BF192D">
        <w:rPr>
          <w:i/>
        </w:rPr>
        <w:t>bits</w:t>
      </w:r>
      <w:r w:rsidRPr="00BF192D">
        <w:t xml:space="preserve">, usando uma chave de 64 </w:t>
      </w:r>
      <w:r w:rsidRPr="00BF192D">
        <w:rPr>
          <w:i/>
        </w:rPr>
        <w:t>bits</w:t>
      </w:r>
      <w:r w:rsidRPr="00BF192D">
        <w:t xml:space="preserve">. Porém, para cada grupo de 8 </w:t>
      </w:r>
      <w:r w:rsidRPr="00BF192D">
        <w:rPr>
          <w:i/>
        </w:rPr>
        <w:t>bits</w:t>
      </w:r>
      <w:r w:rsidRPr="00BF192D">
        <w:t xml:space="preserve"> há um </w:t>
      </w:r>
      <w:r w:rsidRPr="00BF192D">
        <w:rPr>
          <w:i/>
        </w:rPr>
        <w:t>bit</w:t>
      </w:r>
      <w:r w:rsidRPr="00BF192D">
        <w:t xml:space="preserve"> de paridade, sendo assim a chave tem efetivamente 56 </w:t>
      </w:r>
      <w:r w:rsidRPr="00BF192D">
        <w:rPr>
          <w:i/>
        </w:rPr>
        <w:t>bits</w:t>
      </w:r>
      <w:r w:rsidRPr="00BF192D">
        <w:t xml:space="preserve"> de comprimento, e assim é citado o tamanho da sua chave.</w:t>
      </w:r>
      <w:r>
        <w:rPr>
          <w:lang w:val="pt-BR"/>
        </w:rPr>
        <w:t>[KUROSE, 2006]</w:t>
      </w:r>
    </w:p>
    <w:p w:rsidR="000A76FD" w:rsidRPr="002C5CEF" w:rsidRDefault="000A76FD" w:rsidP="00DD4E94">
      <w:pPr>
        <w:rPr>
          <w:lang w:val="pt-BR"/>
        </w:rPr>
      </w:pPr>
      <w:r>
        <w:rPr>
          <w:lang w:val="pt-BR"/>
        </w:rPr>
        <w:t xml:space="preserve">Em [RIVEST, 1990] esboça-se </w:t>
      </w:r>
      <w:r w:rsidRPr="00A926F2">
        <w:rPr>
          <w:lang w:val="pt-BR"/>
        </w:rPr>
        <w:t xml:space="preserve">o algoritmo </w:t>
      </w:r>
      <w:r>
        <w:rPr>
          <w:lang w:val="pt-BR"/>
        </w:rPr>
        <w:t xml:space="preserve">DES da seguinte forma: Seja </w:t>
      </w:r>
      <w:r w:rsidRPr="00F04234">
        <w:rPr>
          <w:i/>
          <w:lang w:val="pt-BR"/>
        </w:rPr>
        <w:t>M</w:t>
      </w:r>
      <w:r>
        <w:rPr>
          <w:lang w:val="pt-BR"/>
        </w:rPr>
        <w:t xml:space="preserve"> a representação binária de uma mensagem em texto claro,</w:t>
      </w:r>
      <w:r w:rsidRPr="00A926F2">
        <w:rPr>
          <w:lang w:val="pt-BR"/>
        </w:rPr>
        <w:t xml:space="preserve"> </w:t>
      </w:r>
      <w:r>
        <w:rPr>
          <w:lang w:val="pt-BR"/>
        </w:rPr>
        <w:t>d</w:t>
      </w:r>
      <w:r w:rsidRPr="00A926F2">
        <w:rPr>
          <w:lang w:val="pt-BR"/>
        </w:rPr>
        <w:t xml:space="preserve">e </w:t>
      </w:r>
      <w:r>
        <w:rPr>
          <w:lang w:val="pt-BR"/>
        </w:rPr>
        <w:t>tamanho</w:t>
      </w:r>
      <w:r w:rsidRPr="00A926F2">
        <w:rPr>
          <w:lang w:val="pt-BR"/>
        </w:rPr>
        <w:t xml:space="preserve"> 64 </w:t>
      </w:r>
      <w:r w:rsidRPr="006D0B4D">
        <w:rPr>
          <w:i/>
          <w:lang w:val="pt-BR"/>
        </w:rPr>
        <w:t>bits</w:t>
      </w:r>
      <w:r>
        <w:rPr>
          <w:i/>
          <w:lang w:val="pt-BR"/>
        </w:rPr>
        <w:t xml:space="preserve"> </w:t>
      </w:r>
      <w:r w:rsidRPr="00A926F2">
        <w:rPr>
          <w:lang w:val="pt-BR"/>
        </w:rPr>
        <w:t>e</w:t>
      </w:r>
      <w:r>
        <w:rPr>
          <w:lang w:val="pt-BR"/>
        </w:rPr>
        <w:t xml:space="preserve"> </w:t>
      </w:r>
      <w:r w:rsidRPr="00F04234">
        <w:rPr>
          <w:i/>
          <w:lang w:val="pt-BR"/>
        </w:rPr>
        <w:t>K</w:t>
      </w:r>
      <w:r>
        <w:rPr>
          <w:lang w:val="pt-BR"/>
        </w:rPr>
        <w:t xml:space="preserve"> uma chave de 56 </w:t>
      </w:r>
      <w:r w:rsidRPr="006D0B4D">
        <w:rPr>
          <w:i/>
          <w:lang w:val="pt-BR"/>
        </w:rPr>
        <w:t>bits</w:t>
      </w:r>
      <w:r>
        <w:rPr>
          <w:lang w:val="pt-BR"/>
        </w:rPr>
        <w:t xml:space="preserve"> aos quais são adicionados os </w:t>
      </w:r>
      <w:r w:rsidRPr="006D0B4D">
        <w:rPr>
          <w:i/>
          <w:lang w:val="pt-BR"/>
        </w:rPr>
        <w:t>bits</w:t>
      </w:r>
      <w:r>
        <w:rPr>
          <w:lang w:val="pt-BR"/>
        </w:rPr>
        <w:t xml:space="preserve"> de paridade, de forma que </w:t>
      </w:r>
      <w:r w:rsidRPr="00F04234">
        <w:rPr>
          <w:i/>
          <w:lang w:val="pt-BR"/>
        </w:rPr>
        <w:t>K</w:t>
      </w:r>
      <w:r>
        <w:rPr>
          <w:lang w:val="pt-BR"/>
        </w:rPr>
        <w:t xml:space="preserve"> tenha 64 </w:t>
      </w:r>
      <w:r w:rsidRPr="006D0B4D">
        <w:rPr>
          <w:i/>
          <w:lang w:val="pt-BR"/>
        </w:rPr>
        <w:t>bits</w:t>
      </w:r>
      <w:r w:rsidRPr="00A926F2">
        <w:rPr>
          <w:lang w:val="pt-BR"/>
        </w:rPr>
        <w:t xml:space="preserve">. </w:t>
      </w:r>
      <w:r>
        <w:rPr>
          <w:lang w:val="pt-BR"/>
        </w:rPr>
        <w:t xml:space="preserve">Inicialmente a chave é permutada de acordo com 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_Ref288529542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Tabela </w:t>
      </w:r>
      <w:r>
        <w:rPr>
          <w:noProof/>
        </w:rPr>
        <w:t>2</w:t>
      </w:r>
      <w:r>
        <w:rPr>
          <w:lang w:val="pt-BR"/>
        </w:rPr>
        <w:fldChar w:fldCharType="end"/>
      </w:r>
      <w:r>
        <w:rPr>
          <w:lang w:val="pt-BR"/>
        </w:rPr>
        <w:t>. N</w:t>
      </w:r>
      <w:r>
        <w:t xml:space="preserve">esta tabela os </w:t>
      </w:r>
      <w:r w:rsidRPr="006D0B4D">
        <w:rPr>
          <w:i/>
        </w:rPr>
        <w:t>bits</w:t>
      </w:r>
      <w:r>
        <w:t xml:space="preserve"> de paridade foram excluídos (os </w:t>
      </w:r>
      <w:r w:rsidRPr="00F04234">
        <w:rPr>
          <w:i/>
        </w:rPr>
        <w:t>bits</w:t>
      </w:r>
      <w:r>
        <w:t xml:space="preserve"> 8, 16, 24, 32, 40, 48, 56 e 64 estão ausentes), portanto, esta operação só é efetuada depois da verificação de integridade da chave. Como a primeira entrada da tabela é </w:t>
      </w:r>
      <w:r>
        <w:rPr>
          <w:lang w:val="pt-BR"/>
        </w:rPr>
        <w:t>“</w:t>
      </w:r>
      <w:r>
        <w:t>57</w:t>
      </w:r>
      <w:r>
        <w:rPr>
          <w:lang w:val="pt-BR"/>
        </w:rPr>
        <w:t>”</w:t>
      </w:r>
      <w:r>
        <w:t xml:space="preserve">, isto significa que o 57º </w:t>
      </w:r>
      <w:r w:rsidRPr="006D0B4D">
        <w:rPr>
          <w:i/>
        </w:rPr>
        <w:t>bit</w:t>
      </w:r>
      <w:r>
        <w:t xml:space="preserve"> da chave original </w:t>
      </w:r>
      <w:r w:rsidRPr="00F04234">
        <w:rPr>
          <w:bCs/>
          <w:i/>
        </w:rPr>
        <w:t>K</w:t>
      </w:r>
      <w:r>
        <w:t xml:space="preserve"> torna-se o primeiro </w:t>
      </w:r>
      <w:r w:rsidRPr="006D0B4D">
        <w:rPr>
          <w:i/>
        </w:rPr>
        <w:t>bit</w:t>
      </w:r>
      <w:r>
        <w:t xml:space="preserve"> da chave permutada. O 49º </w:t>
      </w:r>
      <w:r w:rsidRPr="00F04234">
        <w:rPr>
          <w:i/>
        </w:rPr>
        <w:t>bit</w:t>
      </w:r>
      <w:r>
        <w:t xml:space="preserve"> da chave original transforma-se no segundo </w:t>
      </w:r>
      <w:r w:rsidRPr="006D0B4D">
        <w:rPr>
          <w:i/>
        </w:rPr>
        <w:t>bit</w:t>
      </w:r>
      <w:r>
        <w:t xml:space="preserve"> da chave permutada. O 4º </w:t>
      </w:r>
      <w:r w:rsidRPr="006D0B4D">
        <w:rPr>
          <w:i/>
        </w:rPr>
        <w:t>bit</w:t>
      </w:r>
      <w:r>
        <w:t xml:space="preserve"> da chave original é o último </w:t>
      </w:r>
      <w:r w:rsidRPr="006D0B4D">
        <w:rPr>
          <w:i/>
        </w:rPr>
        <w:t>bit</w:t>
      </w:r>
      <w:r>
        <w:t xml:space="preserve"> da chave permutada. </w:t>
      </w:r>
      <w:r>
        <w:rPr>
          <w:lang w:val="pt-BR"/>
        </w:rPr>
        <w:t>A</w:t>
      </w:r>
      <w:r>
        <w:t xml:space="preserve">penas 56 </w:t>
      </w:r>
      <w:r w:rsidRPr="006D0B4D">
        <w:rPr>
          <w:i/>
        </w:rPr>
        <w:t>bits</w:t>
      </w:r>
      <w:r>
        <w:t xml:space="preserve"> da chave original aparecem na chave permutada.</w:t>
      </w:r>
      <w:r>
        <w:rPr>
          <w:lang w:val="pt-BR"/>
        </w:rPr>
        <w:t xml:space="preserve"> Obtém-se então a chave </w:t>
      </w:r>
      <w:r w:rsidRPr="00F04234">
        <w:rPr>
          <w:i/>
          <w:lang w:val="pt-BR"/>
        </w:rPr>
        <w:t>K+</w:t>
      </w:r>
      <w:r>
        <w:rPr>
          <w:lang w:val="pt-BR"/>
        </w:rPr>
        <w:t xml:space="preserve">, resultado da permutação, que possui 56 </w:t>
      </w:r>
      <w:r w:rsidRPr="006D0B4D">
        <w:rPr>
          <w:i/>
          <w:lang w:val="pt-BR"/>
        </w:rPr>
        <w:t>bits</w:t>
      </w:r>
      <w:r>
        <w:rPr>
          <w:lang w:val="pt-BR"/>
        </w:rPr>
        <w:t>.</w:t>
      </w:r>
    </w:p>
    <w:p w:rsidR="000A76FD" w:rsidRDefault="000A76FD" w:rsidP="00DD4E94">
      <w:pPr>
        <w:pStyle w:val="Caption"/>
        <w:keepNext/>
      </w:pPr>
      <w:bookmarkStart w:id="113" w:name="_Ref288529542"/>
      <w:bookmarkStart w:id="114" w:name="_Toc288536576"/>
      <w:r>
        <w:t xml:space="preserve">Tabela </w:t>
      </w:r>
      <w:fldSimple w:instr=" SEQ Tabela \* ARABIC ">
        <w:r>
          <w:rPr>
            <w:noProof/>
          </w:rPr>
          <w:t>2</w:t>
        </w:r>
      </w:fldSimple>
      <w:bookmarkEnd w:id="113"/>
      <w:r>
        <w:rPr>
          <w:lang w:val="pt-BR"/>
        </w:rPr>
        <w:t xml:space="preserve"> – Permutação a ser aplicada na chave </w:t>
      </w:r>
      <w:r w:rsidRPr="00F04234">
        <w:rPr>
          <w:i/>
          <w:lang w:val="pt-BR"/>
        </w:rPr>
        <w:t>K</w:t>
      </w:r>
      <w:r>
        <w:rPr>
          <w:lang w:val="pt-BR"/>
        </w:rPr>
        <w:t>.</w:t>
      </w:r>
      <w:bookmarkEnd w:id="114"/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24"/>
        <w:gridCol w:w="1324"/>
        <w:gridCol w:w="1323"/>
        <w:gridCol w:w="1323"/>
        <w:gridCol w:w="1323"/>
        <w:gridCol w:w="1323"/>
        <w:gridCol w:w="1325"/>
      </w:tblGrid>
      <w:tr w:rsidR="000A76FD" w:rsidTr="008D4E4C">
        <w:trPr>
          <w:trHeight w:val="480"/>
          <w:jc w:val="center"/>
        </w:trPr>
        <w:tc>
          <w:tcPr>
            <w:tcW w:w="9263" w:type="dxa"/>
            <w:gridSpan w:val="7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b/>
                <w:lang w:val="pt-BR"/>
              </w:rPr>
            </w:pPr>
            <w:r w:rsidRPr="008D4E4C">
              <w:rPr>
                <w:b/>
                <w:lang w:val="pt-BR"/>
              </w:rPr>
              <w:t>PC-1</w:t>
            </w: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17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18</w:t>
            </w: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27</w:t>
            </w: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36</w:t>
            </w: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22</w:t>
            </w: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29</w:t>
            </w: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keepNext/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</w:tr>
    </w:tbl>
    <w:p w:rsidR="000A76FD" w:rsidRDefault="000A76FD" w:rsidP="00DD4E94">
      <w:pPr>
        <w:pStyle w:val="Caption"/>
        <w:rPr>
          <w:lang w:val="pt-BR"/>
        </w:rPr>
      </w:pPr>
    </w:p>
    <w:p w:rsidR="000A76FD" w:rsidRPr="009164E0" w:rsidRDefault="000A76FD" w:rsidP="00DD4E94">
      <w:pPr>
        <w:pStyle w:val="ListParagraph"/>
        <w:keepNext/>
        <w:numPr>
          <w:ilvl w:val="1"/>
          <w:numId w:val="38"/>
        </w:numPr>
        <w:spacing w:before="240" w:after="120" w:line="240" w:lineRule="auto"/>
        <w:contextualSpacing w:val="0"/>
        <w:jc w:val="left"/>
        <w:outlineLvl w:val="2"/>
        <w:rPr>
          <w:rFonts w:cs="Arial"/>
          <w:b/>
          <w:bCs/>
          <w:vanish/>
          <w:sz w:val="28"/>
          <w:szCs w:val="26"/>
        </w:rPr>
      </w:pPr>
      <w:bookmarkStart w:id="115" w:name="_Toc288173541"/>
      <w:bookmarkStart w:id="116" w:name="_Toc288530825"/>
      <w:bookmarkStart w:id="117" w:name="_Toc288530879"/>
      <w:bookmarkStart w:id="118" w:name="_Toc288530935"/>
      <w:bookmarkStart w:id="119" w:name="_Toc288532524"/>
      <w:bookmarkStart w:id="120" w:name="_Toc288535798"/>
      <w:bookmarkStart w:id="121" w:name="_Toc288536538"/>
      <w:bookmarkStart w:id="122" w:name="_Toc289112931"/>
      <w:bookmarkStart w:id="123" w:name="_Toc289152623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0A76FD" w:rsidRPr="00DD4E94" w:rsidRDefault="000A76FD" w:rsidP="00DD4E94">
      <w:pPr>
        <w:rPr>
          <w:b/>
          <w:lang w:val="pt-BR"/>
        </w:rPr>
      </w:pPr>
      <w:r w:rsidRPr="00DD4E94">
        <w:rPr>
          <w:b/>
        </w:rPr>
        <w:t>Formação das Subchaves</w:t>
      </w:r>
    </w:p>
    <w:p w:rsidR="000A76FD" w:rsidRDefault="000A76FD" w:rsidP="00DD4E94">
      <w:pPr>
        <w:ind w:firstLine="708"/>
        <w:rPr>
          <w:lang w:val="pt-BR"/>
        </w:rPr>
      </w:pPr>
      <w:r>
        <w:rPr>
          <w:lang w:val="pt-BR"/>
        </w:rPr>
        <w:t xml:space="preserve">A chave </w:t>
      </w:r>
      <w:r w:rsidRPr="00F04234">
        <w:rPr>
          <w:i/>
          <w:lang w:val="pt-BR"/>
        </w:rPr>
        <w:t>K+</w:t>
      </w:r>
      <w:r>
        <w:rPr>
          <w:lang w:val="pt-BR"/>
        </w:rPr>
        <w:t xml:space="preserve"> é dividida em duas metades, </w:t>
      </w:r>
      <w:r>
        <w:t xml:space="preserve">esquerda </w:t>
      </w:r>
      <w:r w:rsidRPr="00F04234">
        <w:rPr>
          <w:i/>
        </w:rPr>
        <w:t>C</w:t>
      </w:r>
      <w:r w:rsidRPr="00F04234">
        <w:rPr>
          <w:i/>
          <w:vertAlign w:val="subscript"/>
        </w:rPr>
        <w:t>0</w:t>
      </w:r>
      <w:r>
        <w:t xml:space="preserve"> e direita </w:t>
      </w:r>
      <w:r w:rsidRPr="00F04234">
        <w:rPr>
          <w:i/>
        </w:rPr>
        <w:t>D</w:t>
      </w:r>
      <w:r w:rsidRPr="00F04234">
        <w:rPr>
          <w:i/>
          <w:vertAlign w:val="subscript"/>
        </w:rPr>
        <w:t>0</w:t>
      </w:r>
      <w:r>
        <w:rPr>
          <w:vertAlign w:val="subscript"/>
          <w:lang w:val="pt-BR"/>
        </w:rPr>
        <w:t xml:space="preserve">, </w:t>
      </w:r>
      <w:r>
        <w:rPr>
          <w:lang w:val="pt-BR"/>
        </w:rPr>
        <w:t xml:space="preserve">de 28 </w:t>
      </w:r>
      <w:r w:rsidRPr="006D0B4D">
        <w:rPr>
          <w:i/>
          <w:lang w:val="pt-BR"/>
        </w:rPr>
        <w:t>bits</w:t>
      </w:r>
      <w:r>
        <w:rPr>
          <w:lang w:val="pt-BR"/>
        </w:rPr>
        <w:t xml:space="preserve">. Com </w:t>
      </w:r>
      <w:r w:rsidRPr="00F04234">
        <w:rPr>
          <w:i/>
        </w:rPr>
        <w:t>C</w:t>
      </w:r>
      <w:r w:rsidRPr="00F04234">
        <w:rPr>
          <w:i/>
          <w:vertAlign w:val="subscript"/>
        </w:rPr>
        <w:t>0</w:t>
      </w:r>
      <w:r>
        <w:t xml:space="preserve"> e </w:t>
      </w:r>
      <w:r w:rsidRPr="00F04234">
        <w:rPr>
          <w:i/>
        </w:rPr>
        <w:t>D</w:t>
      </w:r>
      <w:r w:rsidRPr="00F04234">
        <w:rPr>
          <w:i/>
          <w:vertAlign w:val="subscript"/>
        </w:rPr>
        <w:t>0</w:t>
      </w:r>
      <w:r>
        <w:rPr>
          <w:vertAlign w:val="subscript"/>
          <w:lang w:val="pt-BR"/>
        </w:rPr>
        <w:t xml:space="preserve">  </w:t>
      </w:r>
      <w:r>
        <w:rPr>
          <w:lang w:val="pt-BR"/>
        </w:rPr>
        <w:t xml:space="preserve">definidas criam-se 16 blocos </w:t>
      </w:r>
      <w:r w:rsidRPr="00FA761D">
        <w:rPr>
          <w:i/>
          <w:lang w:val="pt-BR"/>
        </w:rPr>
        <w:t>C</w:t>
      </w:r>
      <w:r w:rsidRPr="00FA761D">
        <w:rPr>
          <w:i/>
          <w:vertAlign w:val="subscript"/>
          <w:lang w:val="pt-BR"/>
        </w:rPr>
        <w:t>n</w:t>
      </w:r>
      <w:r>
        <w:t xml:space="preserve"> e </w:t>
      </w:r>
      <w:r w:rsidRPr="00FA761D">
        <w:rPr>
          <w:i/>
        </w:rPr>
        <w:t>D</w:t>
      </w:r>
      <w:r w:rsidRPr="00FA761D">
        <w:rPr>
          <w:i/>
          <w:vertAlign w:val="subscript"/>
          <w:lang w:val="pt-BR"/>
        </w:rPr>
        <w:t>n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 xml:space="preserve">, para </w:t>
      </w:r>
      <w:r w:rsidRPr="00FA761D">
        <w:rPr>
          <w:i/>
          <w:lang w:val="pt-BR"/>
        </w:rPr>
        <w:t>1 &lt;= n &lt;= 16</w:t>
      </w:r>
      <w:r>
        <w:rPr>
          <w:lang w:val="pt-BR"/>
        </w:rPr>
        <w:t xml:space="preserve">, onde cada par é formado pelo par anterior </w:t>
      </w:r>
      <w:r w:rsidRPr="00FA761D">
        <w:rPr>
          <w:i/>
        </w:rPr>
        <w:t>C</w:t>
      </w:r>
      <w:r w:rsidRPr="00FA761D">
        <w:rPr>
          <w:i/>
          <w:vertAlign w:val="subscript"/>
          <w:lang w:val="pt-BR"/>
        </w:rPr>
        <w:t>n-1</w:t>
      </w:r>
      <w:r>
        <w:t xml:space="preserve"> e </w:t>
      </w:r>
      <w:r w:rsidRPr="00FA761D">
        <w:rPr>
          <w:i/>
        </w:rPr>
        <w:t>D</w:t>
      </w:r>
      <w:r w:rsidRPr="00FA761D">
        <w:rPr>
          <w:i/>
          <w:vertAlign w:val="subscript"/>
          <w:lang w:val="pt-BR"/>
        </w:rPr>
        <w:t>n-1</w:t>
      </w:r>
      <w:r>
        <w:rPr>
          <w:vertAlign w:val="subscript"/>
          <w:lang w:val="pt-BR"/>
        </w:rPr>
        <w:t xml:space="preserve"> </w:t>
      </w:r>
      <w:r w:rsidRPr="00A66E31">
        <w:rPr>
          <w:lang w:val="pt-BR"/>
        </w:rPr>
        <w:t>usando o esquema de desl</w:t>
      </w:r>
      <w:r>
        <w:rPr>
          <w:lang w:val="pt-BR"/>
        </w:rPr>
        <w:t xml:space="preserve">ocamentos a esquerda da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_Ref288529739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Tabela </w:t>
      </w:r>
      <w:r>
        <w:rPr>
          <w:noProof/>
        </w:rPr>
        <w:t>3</w:t>
      </w:r>
      <w:r>
        <w:rPr>
          <w:lang w:val="pt-BR"/>
        </w:rPr>
        <w:fldChar w:fldCharType="end"/>
      </w:r>
      <w:r w:rsidRPr="00A66E31">
        <w:rPr>
          <w:lang w:val="pt-BR"/>
        </w:rPr>
        <w:t>.</w:t>
      </w:r>
      <w:r>
        <w:rPr>
          <w:lang w:val="pt-BR"/>
        </w:rPr>
        <w:t xml:space="preserve"> </w:t>
      </w:r>
    </w:p>
    <w:p w:rsidR="000A76FD" w:rsidRDefault="000A76FD" w:rsidP="00DD4E94">
      <w:pPr>
        <w:ind w:firstLine="708"/>
        <w:rPr>
          <w:lang w:val="pt-BR"/>
        </w:rPr>
      </w:pPr>
    </w:p>
    <w:p w:rsidR="000A76FD" w:rsidRDefault="000A76FD" w:rsidP="00FA761D">
      <w:pPr>
        <w:pStyle w:val="Caption"/>
        <w:keepNext/>
        <w:tabs>
          <w:tab w:val="left" w:pos="8364"/>
        </w:tabs>
        <w:ind w:firstLine="0"/>
      </w:pPr>
      <w:bookmarkStart w:id="124" w:name="_Ref288529739"/>
      <w:bookmarkStart w:id="125" w:name="_Toc288536577"/>
      <w:r>
        <w:t xml:space="preserve">Tabela </w:t>
      </w:r>
      <w:fldSimple w:instr=" SEQ Tabela \* ARABIC ">
        <w:r>
          <w:rPr>
            <w:noProof/>
          </w:rPr>
          <w:t>3</w:t>
        </w:r>
      </w:fldSimple>
      <w:bookmarkEnd w:id="124"/>
      <w:r>
        <w:rPr>
          <w:lang w:val="pt-BR"/>
        </w:rPr>
        <w:t xml:space="preserve"> - As sub-chaves são obtidas com deslocamentos a esquerda a aplicados ao bloco anterior de acordo com a tabela.</w:t>
      </w:r>
      <w:bookmarkEnd w:id="125"/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9"/>
        <w:gridCol w:w="3842"/>
      </w:tblGrid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Número da iteração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Número de deslocamentos à esquerda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1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1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3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4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5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6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7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8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9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1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10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11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12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13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14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15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2</w:t>
            </w:r>
          </w:p>
        </w:tc>
      </w:tr>
      <w:tr w:rsidR="000A76FD" w:rsidTr="008D4E4C"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16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sz w:val="16"/>
                <w:szCs w:val="16"/>
                <w:lang w:val="pt-BR"/>
              </w:rPr>
            </w:pPr>
            <w:r w:rsidRPr="008D4E4C">
              <w:rPr>
                <w:sz w:val="16"/>
                <w:szCs w:val="16"/>
                <w:lang w:val="pt-BR"/>
              </w:rPr>
              <w:t>1</w:t>
            </w:r>
          </w:p>
        </w:tc>
      </w:tr>
    </w:tbl>
    <w:p w:rsidR="000A76FD" w:rsidRDefault="000A76FD" w:rsidP="00DD4E94">
      <w:pPr>
        <w:ind w:firstLine="708"/>
        <w:rPr>
          <w:lang w:val="pt-BR"/>
        </w:rPr>
      </w:pPr>
    </w:p>
    <w:p w:rsidR="000A76FD" w:rsidRDefault="000A76FD" w:rsidP="00DD4E94">
      <w:pPr>
        <w:ind w:firstLine="708"/>
        <w:rPr>
          <w:lang w:val="pt-BR"/>
        </w:rPr>
      </w:pPr>
    </w:p>
    <w:p w:rsidR="000A76FD" w:rsidRDefault="000A76FD" w:rsidP="00DD4E94">
      <w:pPr>
        <w:ind w:firstLine="708"/>
        <w:rPr>
          <w:lang w:val="pt-BR"/>
        </w:rPr>
      </w:pPr>
      <w:r>
        <w:rPr>
          <w:lang w:val="pt-BR"/>
        </w:rPr>
        <w:t xml:space="preserve">As 16 sub-chaves </w:t>
      </w:r>
      <w:r w:rsidRPr="00FA761D">
        <w:rPr>
          <w:i/>
          <w:lang w:val="pt-BR"/>
        </w:rPr>
        <w:t>K</w:t>
      </w:r>
      <w:r w:rsidRPr="00FA761D">
        <w:rPr>
          <w:i/>
          <w:vertAlign w:val="subscript"/>
          <w:lang w:val="pt-BR"/>
        </w:rPr>
        <w:t>n</w:t>
      </w:r>
      <w:r>
        <w:rPr>
          <w:lang w:val="pt-BR"/>
        </w:rPr>
        <w:t xml:space="preserve">, </w:t>
      </w:r>
      <w:r>
        <w:t xml:space="preserve">para </w:t>
      </w:r>
      <w:r w:rsidRPr="00FA761D">
        <w:rPr>
          <w:i/>
        </w:rPr>
        <w:t>1&lt;=</w:t>
      </w:r>
      <w:r w:rsidRPr="00FA761D">
        <w:rPr>
          <w:bCs/>
          <w:i/>
        </w:rPr>
        <w:t>n</w:t>
      </w:r>
      <w:r w:rsidRPr="00FA761D">
        <w:rPr>
          <w:i/>
        </w:rPr>
        <w:t>&lt;=16</w:t>
      </w:r>
      <w:r>
        <w:rPr>
          <w:lang w:val="pt-BR"/>
        </w:rPr>
        <w:t xml:space="preserve">, são obtidas a partir de cada bloco </w:t>
      </w:r>
      <w:r w:rsidRPr="00FA761D">
        <w:rPr>
          <w:i/>
          <w:lang w:val="pt-BR"/>
        </w:rPr>
        <w:t>C</w:t>
      </w:r>
      <w:r w:rsidRPr="00FA761D">
        <w:rPr>
          <w:i/>
          <w:vertAlign w:val="subscript"/>
          <w:lang w:val="pt-BR"/>
        </w:rPr>
        <w:t>n</w:t>
      </w:r>
      <w:r w:rsidRPr="00FA761D">
        <w:rPr>
          <w:i/>
        </w:rPr>
        <w:t>D</w:t>
      </w:r>
      <w:r w:rsidRPr="00FA761D">
        <w:rPr>
          <w:i/>
          <w:vertAlign w:val="subscript"/>
          <w:lang w:val="pt-BR"/>
        </w:rPr>
        <w:t>n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 xml:space="preserve">de acordo com 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_Ref288529772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Tabela </w:t>
      </w:r>
      <w:r>
        <w:rPr>
          <w:noProof/>
        </w:rPr>
        <w:t>4</w:t>
      </w:r>
      <w:r>
        <w:rPr>
          <w:lang w:val="pt-BR"/>
        </w:rPr>
        <w:fldChar w:fldCharType="end"/>
      </w:r>
      <w:r>
        <w:rPr>
          <w:lang w:val="pt-BR"/>
        </w:rPr>
        <w:t>.</w:t>
      </w:r>
    </w:p>
    <w:p w:rsidR="000A76FD" w:rsidRPr="00DE1966" w:rsidRDefault="000A76FD" w:rsidP="00DD4E94">
      <w:pPr>
        <w:pStyle w:val="Caption"/>
        <w:keepNext/>
        <w:rPr>
          <w:lang w:val="pt-BR"/>
        </w:rPr>
      </w:pPr>
      <w:bookmarkStart w:id="126" w:name="_Ref288529772"/>
      <w:bookmarkStart w:id="127" w:name="_Toc288536578"/>
      <w:r>
        <w:t xml:space="preserve">Tabela </w:t>
      </w:r>
      <w:fldSimple w:instr=" SEQ Tabela \* ARABIC ">
        <w:r>
          <w:rPr>
            <w:noProof/>
          </w:rPr>
          <w:t>4</w:t>
        </w:r>
      </w:fldSimple>
      <w:bookmarkEnd w:id="126"/>
      <w:r>
        <w:rPr>
          <w:lang w:val="pt-BR"/>
        </w:rPr>
        <w:t xml:space="preserve"> – A permutação PC-2 é aplicada aos blocos que foram deslocados à esquerda para obter-se as sub-chaves.</w:t>
      </w:r>
      <w:bookmarkEnd w:id="127"/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21"/>
        <w:gridCol w:w="1421"/>
        <w:gridCol w:w="1421"/>
        <w:gridCol w:w="1422"/>
        <w:gridCol w:w="1422"/>
        <w:gridCol w:w="1422"/>
        <w:gridCol w:w="736"/>
      </w:tblGrid>
      <w:tr w:rsidR="000A76FD" w:rsidTr="008D4E4C">
        <w:trPr>
          <w:trHeight w:val="480"/>
          <w:jc w:val="center"/>
        </w:trPr>
        <w:tc>
          <w:tcPr>
            <w:tcW w:w="9265" w:type="dxa"/>
            <w:gridSpan w:val="7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b/>
                <w:lang w:val="pt-BR"/>
              </w:rPr>
            </w:pPr>
            <w:r w:rsidRPr="008D4E4C">
              <w:rPr>
                <w:b/>
                <w:lang w:val="pt-BR"/>
              </w:rPr>
              <w:t>PC-2</w:t>
            </w: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</w:p>
        </w:tc>
      </w:tr>
      <w:tr w:rsidR="000A76FD" w:rsidTr="008D4E4C">
        <w:trPr>
          <w:trHeight w:val="490"/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jc w:val="right"/>
              <w:rPr>
                <w:lang w:val="pt-BR"/>
              </w:rPr>
            </w:pPr>
            <w:r w:rsidRPr="008D4E4C">
              <w:rPr>
                <w:lang w:val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keepNext/>
              <w:shd w:val="clear" w:color="auto" w:fill="auto"/>
              <w:ind w:firstLine="0"/>
              <w:jc w:val="right"/>
              <w:rPr>
                <w:lang w:val="pt-BR"/>
              </w:rPr>
            </w:pPr>
          </w:p>
        </w:tc>
      </w:tr>
    </w:tbl>
    <w:p w:rsidR="000A76FD" w:rsidRDefault="000A76FD" w:rsidP="00DD4E94">
      <w:pPr>
        <w:rPr>
          <w:lang w:val="pt-BR"/>
        </w:rPr>
      </w:pPr>
    </w:p>
    <w:p w:rsidR="000A76FD" w:rsidRPr="00DD4E94" w:rsidRDefault="000A76FD" w:rsidP="00DD4E94">
      <w:pPr>
        <w:rPr>
          <w:b/>
          <w:lang w:val="pt-BR"/>
        </w:rPr>
      </w:pPr>
      <w:r w:rsidRPr="00DD4E94">
        <w:rPr>
          <w:b/>
          <w:lang w:val="pt-BR"/>
        </w:rPr>
        <w:t xml:space="preserve">Criptografar bloco de 64 </w:t>
      </w:r>
      <w:r w:rsidRPr="00F04234">
        <w:rPr>
          <w:b/>
          <w:i/>
          <w:lang w:val="pt-BR"/>
        </w:rPr>
        <w:t>bits</w:t>
      </w:r>
    </w:p>
    <w:p w:rsidR="000A76FD" w:rsidRDefault="000A76FD" w:rsidP="00DD4E94">
      <w:pPr>
        <w:rPr>
          <w:lang w:val="pt-BR"/>
        </w:rPr>
      </w:pPr>
      <w:r>
        <w:rPr>
          <w:lang w:val="pt-BR"/>
        </w:rPr>
        <w:t xml:space="preserve">A partir da representação em 64 </w:t>
      </w:r>
      <w:r w:rsidRPr="006D0B4D">
        <w:rPr>
          <w:i/>
          <w:lang w:val="pt-BR"/>
        </w:rPr>
        <w:t>bits</w:t>
      </w:r>
      <w:r>
        <w:rPr>
          <w:lang w:val="pt-BR"/>
        </w:rPr>
        <w:t xml:space="preserve"> </w:t>
      </w:r>
      <w:r w:rsidRPr="00FA761D">
        <w:rPr>
          <w:i/>
          <w:lang w:val="pt-BR"/>
        </w:rPr>
        <w:t>M</w:t>
      </w:r>
      <w:r>
        <w:rPr>
          <w:lang w:val="pt-BR"/>
        </w:rPr>
        <w:t xml:space="preserve">, da mensagem em texto claro, obtém-se a permutação </w:t>
      </w:r>
      <w:r w:rsidRPr="00FA761D">
        <w:rPr>
          <w:i/>
          <w:lang w:val="pt-BR"/>
        </w:rPr>
        <w:t>M’</w:t>
      </w:r>
      <w:r>
        <w:rPr>
          <w:lang w:val="pt-BR"/>
        </w:rPr>
        <w:t xml:space="preserve"> segundo 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_Ref288529832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Tabela </w:t>
      </w:r>
      <w:r>
        <w:rPr>
          <w:noProof/>
        </w:rPr>
        <w:t>5</w:t>
      </w:r>
      <w:r>
        <w:rPr>
          <w:lang w:val="pt-BR"/>
        </w:rPr>
        <w:fldChar w:fldCharType="end"/>
      </w:r>
      <w:r>
        <w:rPr>
          <w:lang w:val="pt-BR"/>
        </w:rPr>
        <w:t xml:space="preserve">. Então </w:t>
      </w:r>
      <w:r w:rsidRPr="00FA761D">
        <w:rPr>
          <w:i/>
          <w:lang w:val="pt-BR"/>
        </w:rPr>
        <w:t>M’</w:t>
      </w:r>
      <w:r>
        <w:rPr>
          <w:i/>
          <w:lang w:val="pt-BR"/>
        </w:rPr>
        <w:t xml:space="preserve"> </w:t>
      </w:r>
      <w:r>
        <w:rPr>
          <w:lang w:val="pt-BR"/>
        </w:rPr>
        <w:t xml:space="preserve"> é dividida em 2 blocos de 32 </w:t>
      </w:r>
      <w:r w:rsidRPr="006D0B4D">
        <w:rPr>
          <w:i/>
          <w:lang w:val="pt-BR"/>
        </w:rPr>
        <w:t>bits</w:t>
      </w:r>
      <w:r>
        <w:rPr>
          <w:lang w:val="pt-BR"/>
        </w:rPr>
        <w:t>,</w:t>
      </w:r>
      <w:r w:rsidRPr="00FA761D">
        <w:rPr>
          <w:i/>
          <w:lang w:val="pt-BR"/>
        </w:rPr>
        <w:t xml:space="preserve"> </w:t>
      </w:r>
      <w:r w:rsidRPr="00FA761D">
        <w:rPr>
          <w:bCs/>
          <w:i/>
        </w:rPr>
        <w:t>L</w:t>
      </w:r>
      <w:r w:rsidRPr="00FA761D">
        <w:rPr>
          <w:bCs/>
          <w:i/>
          <w:vertAlign w:val="subscript"/>
        </w:rPr>
        <w:t>0</w:t>
      </w:r>
      <w:r w:rsidRPr="00223A87">
        <w:t xml:space="preserve"> e </w:t>
      </w:r>
      <w:r w:rsidRPr="00FA761D">
        <w:rPr>
          <w:bCs/>
          <w:i/>
        </w:rPr>
        <w:t>R</w:t>
      </w:r>
      <w:r w:rsidRPr="00FA761D">
        <w:rPr>
          <w:bCs/>
          <w:i/>
          <w:vertAlign w:val="subscript"/>
        </w:rPr>
        <w:t>0</w:t>
      </w:r>
      <w:r>
        <w:rPr>
          <w:lang w:val="pt-BR"/>
        </w:rPr>
        <w:t xml:space="preserve">. Para cada par </w:t>
      </w:r>
      <w:r w:rsidRPr="00FA761D">
        <w:rPr>
          <w:bCs/>
          <w:i/>
        </w:rPr>
        <w:t>L</w:t>
      </w:r>
      <w:r w:rsidRPr="00FA761D">
        <w:rPr>
          <w:bCs/>
          <w:i/>
          <w:vertAlign w:val="subscript"/>
          <w:lang w:val="pt-BR"/>
        </w:rPr>
        <w:t>n</w:t>
      </w:r>
      <w:r w:rsidRPr="00FA761D">
        <w:rPr>
          <w:bCs/>
          <w:i/>
          <w:lang w:val="pt-BR"/>
        </w:rPr>
        <w:t>R</w:t>
      </w:r>
      <w:r w:rsidRPr="00FA761D">
        <w:rPr>
          <w:bCs/>
          <w:i/>
          <w:vertAlign w:val="subscript"/>
          <w:lang w:val="pt-BR"/>
        </w:rPr>
        <w:t>n</w:t>
      </w:r>
      <w:r>
        <w:rPr>
          <w:lang w:val="pt-BR"/>
        </w:rPr>
        <w:t xml:space="preserve">, utiliza-se a sub-chave </w:t>
      </w:r>
      <w:r w:rsidRPr="00FA761D">
        <w:rPr>
          <w:bCs/>
          <w:i/>
          <w:lang w:val="pt-BR"/>
        </w:rPr>
        <w:t>K</w:t>
      </w:r>
      <w:r w:rsidRPr="00FA761D">
        <w:rPr>
          <w:bCs/>
          <w:i/>
          <w:vertAlign w:val="subscript"/>
          <w:lang w:val="pt-BR"/>
        </w:rPr>
        <w:t>n</w:t>
      </w:r>
      <w:r>
        <w:rPr>
          <w:bCs/>
          <w:vertAlign w:val="subscript"/>
          <w:lang w:val="pt-BR"/>
        </w:rPr>
        <w:t xml:space="preserve"> </w:t>
      </w:r>
      <w:r>
        <w:rPr>
          <w:lang w:val="pt-BR"/>
        </w:rPr>
        <w:t xml:space="preserve">e a função </w:t>
      </w:r>
      <w:r w:rsidRPr="00FA761D">
        <w:rPr>
          <w:i/>
          <w:lang w:val="pt-BR"/>
        </w:rPr>
        <w:t>f ( )</w:t>
      </w:r>
      <w:r>
        <w:rPr>
          <w:lang w:val="pt-BR"/>
        </w:rPr>
        <w:t xml:space="preserve"> para aplicar 16 iterações até obter o bloco cifrado </w:t>
      </w:r>
      <w:r w:rsidRPr="00FA761D">
        <w:rPr>
          <w:bCs/>
          <w:i/>
        </w:rPr>
        <w:t>L</w:t>
      </w:r>
      <w:r w:rsidRPr="00FA761D">
        <w:rPr>
          <w:bCs/>
          <w:i/>
          <w:vertAlign w:val="subscript"/>
          <w:lang w:val="pt-BR"/>
        </w:rPr>
        <w:t>16</w:t>
      </w:r>
      <w:r w:rsidRPr="00FA761D">
        <w:rPr>
          <w:bCs/>
          <w:i/>
          <w:lang w:val="pt-BR"/>
        </w:rPr>
        <w:t>R</w:t>
      </w:r>
      <w:r w:rsidRPr="00FA761D">
        <w:rPr>
          <w:bCs/>
          <w:i/>
          <w:vertAlign w:val="subscript"/>
          <w:lang w:val="pt-BR"/>
        </w:rPr>
        <w:t>16</w:t>
      </w:r>
      <w:r>
        <w:rPr>
          <w:lang w:val="pt-BR"/>
        </w:rPr>
        <w:t xml:space="preserve"> de acordo com a fórmula:</w:t>
      </w:r>
    </w:p>
    <w:p w:rsidR="000A76FD" w:rsidRPr="00A80755" w:rsidRDefault="000A76FD" w:rsidP="00DD4E94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bCs/>
          <w:color w:val="auto"/>
          <w:shd w:val="clear" w:color="auto" w:fill="auto"/>
          <w:lang w:val="pt-BR" w:eastAsia="pt-BR"/>
        </w:rPr>
      </w:pPr>
      <w:r w:rsidRPr="00A80755">
        <w:rPr>
          <w:b/>
          <w:bCs/>
          <w:color w:val="auto"/>
          <w:sz w:val="20"/>
          <w:szCs w:val="20"/>
          <w:shd w:val="clear" w:color="auto" w:fill="auto"/>
          <w:lang w:val="pt-BR" w:eastAsia="pt-BR"/>
        </w:rPr>
        <w:tab/>
      </w:r>
      <w:r w:rsidRPr="00A80755">
        <w:rPr>
          <w:b/>
          <w:bCs/>
          <w:color w:val="auto"/>
          <w:sz w:val="20"/>
          <w:szCs w:val="20"/>
          <w:shd w:val="clear" w:color="auto" w:fill="auto"/>
          <w:lang w:val="pt-BR" w:eastAsia="pt-BR"/>
        </w:rPr>
        <w:tab/>
      </w:r>
      <w:r w:rsidRPr="00A80755">
        <w:rPr>
          <w:b/>
          <w:bCs/>
          <w:color w:val="auto"/>
          <w:sz w:val="20"/>
          <w:szCs w:val="20"/>
          <w:shd w:val="clear" w:color="auto" w:fill="auto"/>
          <w:lang w:val="pt-BR" w:eastAsia="pt-BR"/>
        </w:rPr>
        <w:tab/>
      </w:r>
    </w:p>
    <w:p w:rsidR="000A76FD" w:rsidRPr="00FA761D" w:rsidRDefault="000A76FD" w:rsidP="00DD4E94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i/>
          <w:color w:val="auto"/>
          <w:shd w:val="clear" w:color="auto" w:fill="auto"/>
          <w:lang w:val="en-US" w:eastAsia="pt-BR"/>
        </w:rPr>
      </w:pPr>
      <w:r w:rsidRPr="00A80755">
        <w:rPr>
          <w:b/>
          <w:bCs/>
          <w:color w:val="auto"/>
          <w:sz w:val="20"/>
          <w:szCs w:val="20"/>
          <w:shd w:val="clear" w:color="auto" w:fill="auto"/>
          <w:lang w:val="pt-BR" w:eastAsia="pt-BR"/>
        </w:rPr>
        <w:tab/>
      </w:r>
      <w:r w:rsidRPr="00A80755">
        <w:rPr>
          <w:b/>
          <w:bCs/>
          <w:color w:val="auto"/>
          <w:sz w:val="20"/>
          <w:szCs w:val="20"/>
          <w:shd w:val="clear" w:color="auto" w:fill="auto"/>
          <w:lang w:val="pt-BR" w:eastAsia="pt-BR"/>
        </w:rPr>
        <w:tab/>
      </w:r>
      <w:r w:rsidRPr="00A80755">
        <w:rPr>
          <w:b/>
          <w:bCs/>
          <w:color w:val="auto"/>
          <w:sz w:val="20"/>
          <w:szCs w:val="20"/>
          <w:shd w:val="clear" w:color="auto" w:fill="auto"/>
          <w:lang w:val="pt-BR" w:eastAsia="pt-BR"/>
        </w:rPr>
        <w:tab/>
      </w:r>
      <w:r w:rsidRPr="00FA761D">
        <w:rPr>
          <w:bCs/>
          <w:i/>
          <w:color w:val="auto"/>
          <w:shd w:val="clear" w:color="auto" w:fill="auto"/>
          <w:lang w:val="en-US" w:eastAsia="pt-BR"/>
        </w:rPr>
        <w:t>L</w:t>
      </w:r>
      <w:r w:rsidRPr="00FA761D">
        <w:rPr>
          <w:bCs/>
          <w:i/>
          <w:color w:val="auto"/>
          <w:shd w:val="clear" w:color="auto" w:fill="auto"/>
          <w:vertAlign w:val="subscript"/>
          <w:lang w:val="en-US" w:eastAsia="pt-BR"/>
        </w:rPr>
        <w:t>n</w:t>
      </w:r>
      <w:r w:rsidRPr="00FA761D">
        <w:rPr>
          <w:i/>
          <w:color w:val="auto"/>
          <w:shd w:val="clear" w:color="auto" w:fill="auto"/>
          <w:lang w:val="en-US" w:eastAsia="pt-BR"/>
        </w:rPr>
        <w:t xml:space="preserve"> = </w:t>
      </w:r>
      <w:r w:rsidRPr="00FA761D">
        <w:rPr>
          <w:bCs/>
          <w:i/>
          <w:color w:val="auto"/>
          <w:shd w:val="clear" w:color="auto" w:fill="auto"/>
          <w:lang w:val="en-US" w:eastAsia="pt-BR"/>
        </w:rPr>
        <w:t>R</w:t>
      </w:r>
      <w:r w:rsidRPr="00FA761D">
        <w:rPr>
          <w:bCs/>
          <w:i/>
          <w:color w:val="auto"/>
          <w:shd w:val="clear" w:color="auto" w:fill="auto"/>
          <w:vertAlign w:val="subscript"/>
          <w:lang w:val="en-US" w:eastAsia="pt-BR"/>
        </w:rPr>
        <w:t>n-1</w:t>
      </w:r>
    </w:p>
    <w:p w:rsidR="000A76FD" w:rsidRPr="00FA761D" w:rsidRDefault="000A76FD" w:rsidP="00DD4E94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i/>
          <w:color w:val="auto"/>
          <w:shd w:val="clear" w:color="auto" w:fill="auto"/>
          <w:lang w:val="en-US" w:eastAsia="pt-BR"/>
        </w:rPr>
      </w:pPr>
      <w:r w:rsidRPr="00FA761D">
        <w:rPr>
          <w:bCs/>
          <w:i/>
          <w:color w:val="auto"/>
          <w:shd w:val="clear" w:color="auto" w:fill="auto"/>
          <w:lang w:val="en-US" w:eastAsia="pt-BR"/>
        </w:rPr>
        <w:tab/>
      </w:r>
      <w:r w:rsidRPr="00FA761D">
        <w:rPr>
          <w:bCs/>
          <w:i/>
          <w:color w:val="auto"/>
          <w:shd w:val="clear" w:color="auto" w:fill="auto"/>
          <w:lang w:val="en-US" w:eastAsia="pt-BR"/>
        </w:rPr>
        <w:tab/>
      </w:r>
      <w:r w:rsidRPr="00FA761D">
        <w:rPr>
          <w:bCs/>
          <w:i/>
          <w:color w:val="auto"/>
          <w:shd w:val="clear" w:color="auto" w:fill="auto"/>
          <w:lang w:val="en-US" w:eastAsia="pt-BR"/>
        </w:rPr>
        <w:tab/>
        <w:t>R</w:t>
      </w:r>
      <w:r w:rsidRPr="00FA761D">
        <w:rPr>
          <w:bCs/>
          <w:i/>
          <w:color w:val="auto"/>
          <w:shd w:val="clear" w:color="auto" w:fill="auto"/>
          <w:vertAlign w:val="subscript"/>
          <w:lang w:val="en-US" w:eastAsia="pt-BR"/>
        </w:rPr>
        <w:t>n</w:t>
      </w:r>
      <w:r w:rsidRPr="00FA761D">
        <w:rPr>
          <w:i/>
          <w:color w:val="auto"/>
          <w:shd w:val="clear" w:color="auto" w:fill="auto"/>
          <w:lang w:val="en-US" w:eastAsia="pt-BR"/>
        </w:rPr>
        <w:t xml:space="preserve"> = </w:t>
      </w:r>
      <w:r w:rsidRPr="00FA761D">
        <w:rPr>
          <w:bCs/>
          <w:i/>
          <w:color w:val="auto"/>
          <w:shd w:val="clear" w:color="auto" w:fill="auto"/>
          <w:lang w:val="en-US" w:eastAsia="pt-BR"/>
        </w:rPr>
        <w:t>L</w:t>
      </w:r>
      <w:r w:rsidRPr="00FA761D">
        <w:rPr>
          <w:bCs/>
          <w:i/>
          <w:color w:val="auto"/>
          <w:shd w:val="clear" w:color="auto" w:fill="auto"/>
          <w:vertAlign w:val="subscript"/>
          <w:lang w:val="en-US" w:eastAsia="pt-BR"/>
        </w:rPr>
        <w:t>n-1</w:t>
      </w:r>
      <w:r w:rsidRPr="00FA761D">
        <w:rPr>
          <w:i/>
          <w:color w:val="auto"/>
          <w:shd w:val="clear" w:color="auto" w:fill="auto"/>
          <w:lang w:val="en-US" w:eastAsia="pt-BR"/>
        </w:rPr>
        <w:t xml:space="preserve"> + </w:t>
      </w:r>
      <w:r w:rsidRPr="00FA761D">
        <w:rPr>
          <w:bCs/>
          <w:i/>
          <w:color w:val="auto"/>
          <w:shd w:val="clear" w:color="auto" w:fill="auto"/>
          <w:lang w:val="en-US" w:eastAsia="pt-BR"/>
        </w:rPr>
        <w:t>f</w:t>
      </w:r>
      <w:r w:rsidRPr="00FA761D">
        <w:rPr>
          <w:i/>
          <w:color w:val="auto"/>
          <w:shd w:val="clear" w:color="auto" w:fill="auto"/>
          <w:lang w:val="en-US" w:eastAsia="pt-BR"/>
        </w:rPr>
        <w:t>(</w:t>
      </w:r>
      <w:r w:rsidRPr="00FA761D">
        <w:rPr>
          <w:bCs/>
          <w:i/>
          <w:color w:val="auto"/>
          <w:shd w:val="clear" w:color="auto" w:fill="auto"/>
          <w:lang w:val="en-US" w:eastAsia="pt-BR"/>
        </w:rPr>
        <w:t>R</w:t>
      </w:r>
      <w:r w:rsidRPr="00FA761D">
        <w:rPr>
          <w:bCs/>
          <w:i/>
          <w:color w:val="auto"/>
          <w:shd w:val="clear" w:color="auto" w:fill="auto"/>
          <w:vertAlign w:val="subscript"/>
          <w:lang w:val="en-US" w:eastAsia="pt-BR"/>
        </w:rPr>
        <w:t>n-1</w:t>
      </w:r>
      <w:r w:rsidRPr="00FA761D">
        <w:rPr>
          <w:i/>
          <w:color w:val="auto"/>
          <w:shd w:val="clear" w:color="auto" w:fill="auto"/>
          <w:lang w:val="en-US" w:eastAsia="pt-BR"/>
        </w:rPr>
        <w:t>,</w:t>
      </w:r>
      <w:r w:rsidRPr="00FA761D">
        <w:rPr>
          <w:bCs/>
          <w:i/>
          <w:color w:val="auto"/>
          <w:shd w:val="clear" w:color="auto" w:fill="auto"/>
          <w:lang w:val="en-US" w:eastAsia="pt-BR"/>
        </w:rPr>
        <w:t>K</w:t>
      </w:r>
      <w:r w:rsidRPr="00FA761D">
        <w:rPr>
          <w:bCs/>
          <w:i/>
          <w:color w:val="auto"/>
          <w:shd w:val="clear" w:color="auto" w:fill="auto"/>
          <w:vertAlign w:val="subscript"/>
          <w:lang w:val="en-US" w:eastAsia="pt-BR"/>
        </w:rPr>
        <w:t>n</w:t>
      </w:r>
      <w:r w:rsidRPr="00FA761D">
        <w:rPr>
          <w:i/>
          <w:color w:val="auto"/>
          <w:shd w:val="clear" w:color="auto" w:fill="auto"/>
          <w:lang w:val="en-US" w:eastAsia="pt-BR"/>
        </w:rPr>
        <w:t>)</w:t>
      </w:r>
    </w:p>
    <w:p w:rsidR="000A76FD" w:rsidRDefault="000A76FD" w:rsidP="00DD4E94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auto"/>
          <w:shd w:val="clear" w:color="auto" w:fill="auto"/>
          <w:lang w:val="en-US" w:eastAsia="pt-BR"/>
        </w:rPr>
      </w:pPr>
    </w:p>
    <w:p w:rsidR="000A76FD" w:rsidRDefault="000A76FD" w:rsidP="00DD4E94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auto"/>
          <w:sz w:val="20"/>
          <w:szCs w:val="20"/>
          <w:shd w:val="clear" w:color="auto" w:fill="auto"/>
          <w:lang w:val="en-US" w:eastAsia="pt-BR"/>
        </w:rPr>
      </w:pPr>
    </w:p>
    <w:p w:rsidR="000A76FD" w:rsidRPr="00E977AE" w:rsidRDefault="000A76FD" w:rsidP="00DD4E94">
      <w:pPr>
        <w:pStyle w:val="Caption"/>
        <w:keepNext/>
        <w:rPr>
          <w:lang w:val="pt-BR"/>
        </w:rPr>
      </w:pPr>
      <w:bookmarkStart w:id="128" w:name="_Ref288529832"/>
      <w:bookmarkStart w:id="129" w:name="_Toc288536579"/>
      <w:r>
        <w:t xml:space="preserve">Tabela </w:t>
      </w:r>
      <w:fldSimple w:instr=" SEQ Tabela \* ARABIC ">
        <w:r>
          <w:rPr>
            <w:noProof/>
          </w:rPr>
          <w:t>5</w:t>
        </w:r>
      </w:fldSimple>
      <w:bookmarkEnd w:id="128"/>
      <w:r>
        <w:rPr>
          <w:lang w:val="pt-BR"/>
        </w:rPr>
        <w:t xml:space="preserve"> – Permutação que é aplicada ao bloco de 64 </w:t>
      </w:r>
      <w:r w:rsidRPr="00E977AE">
        <w:rPr>
          <w:i/>
          <w:lang w:val="pt-BR"/>
        </w:rPr>
        <w:t>bits</w:t>
      </w:r>
      <w:r>
        <w:rPr>
          <w:lang w:val="pt-BR"/>
        </w:rPr>
        <w:t xml:space="preserve"> </w:t>
      </w:r>
      <w:r w:rsidRPr="00FA761D">
        <w:rPr>
          <w:i/>
          <w:lang w:val="pt-BR"/>
        </w:rPr>
        <w:t>M</w:t>
      </w:r>
      <w:r>
        <w:rPr>
          <w:lang w:val="pt-BR"/>
        </w:rPr>
        <w:t xml:space="preserve"> para se obter </w:t>
      </w:r>
      <w:r w:rsidRPr="00FA761D">
        <w:rPr>
          <w:i/>
          <w:lang w:val="pt-BR"/>
        </w:rPr>
        <w:t>M’</w:t>
      </w:r>
      <w:r>
        <w:rPr>
          <w:lang w:val="pt-BR"/>
        </w:rPr>
        <w:t>.</w:t>
      </w:r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878"/>
      </w:tblGrid>
      <w:tr w:rsidR="000A76FD" w:rsidTr="008D4E4C">
        <w:tc>
          <w:tcPr>
            <w:tcW w:w="9214" w:type="dxa"/>
            <w:gridSpan w:val="8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 xml:space="preserve">IP - </w:t>
            </w:r>
            <w:r w:rsidRPr="008D4E4C">
              <w:rPr>
                <w:i/>
                <w:color w:val="auto"/>
                <w:shd w:val="clear" w:color="auto" w:fill="auto"/>
                <w:lang w:val="en-US" w:eastAsia="pt-BR"/>
              </w:rPr>
              <w:t>Initial Permutation</w:t>
            </w:r>
          </w:p>
        </w:tc>
      </w:tr>
      <w:tr w:rsidR="000A76FD" w:rsidTr="008D4E4C">
        <w:trPr>
          <w:trHeight w:val="277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</w:t>
            </w:r>
          </w:p>
        </w:tc>
      </w:tr>
      <w:tr w:rsidR="000A76FD" w:rsidTr="008D4E4C">
        <w:trPr>
          <w:trHeight w:val="292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</w:t>
            </w:r>
          </w:p>
        </w:tc>
      </w:tr>
      <w:tr w:rsidR="000A76FD" w:rsidTr="008D4E4C">
        <w:trPr>
          <w:trHeight w:val="27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</w:t>
            </w:r>
          </w:p>
        </w:tc>
      </w:tr>
      <w:tr w:rsidR="000A76FD" w:rsidTr="008D4E4C">
        <w:trPr>
          <w:trHeight w:val="27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8</w:t>
            </w:r>
          </w:p>
        </w:tc>
      </w:tr>
      <w:tr w:rsidR="000A76FD" w:rsidTr="008D4E4C">
        <w:trPr>
          <w:trHeight w:val="27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</w:t>
            </w:r>
          </w:p>
        </w:tc>
      </w:tr>
      <w:tr w:rsidR="000A76FD" w:rsidTr="008D4E4C">
        <w:trPr>
          <w:trHeight w:val="27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</w:t>
            </w:r>
          </w:p>
        </w:tc>
      </w:tr>
      <w:tr w:rsidR="000A76FD" w:rsidTr="008D4E4C">
        <w:trPr>
          <w:trHeight w:val="27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</w:t>
            </w:r>
          </w:p>
        </w:tc>
      </w:tr>
      <w:tr w:rsidR="000A76FD" w:rsidTr="008D4E4C">
        <w:trPr>
          <w:trHeight w:val="292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7</w:t>
            </w:r>
          </w:p>
        </w:tc>
      </w:tr>
    </w:tbl>
    <w:p w:rsidR="000A76FD" w:rsidRDefault="000A76FD" w:rsidP="00DD4E94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auto"/>
          <w:shd w:val="clear" w:color="auto" w:fill="auto"/>
          <w:lang w:val="en-US" w:eastAsia="pt-BR"/>
        </w:rPr>
      </w:pPr>
    </w:p>
    <w:p w:rsidR="000A76FD" w:rsidRDefault="000A76FD" w:rsidP="00DD4E94">
      <w:pPr>
        <w:rPr>
          <w:lang w:val="pt-BR"/>
        </w:rPr>
      </w:pPr>
      <w:r>
        <w:t xml:space="preserve">Para calcular </w:t>
      </w:r>
      <w:r w:rsidRPr="00FA761D">
        <w:rPr>
          <w:bCs/>
          <w:i/>
          <w:lang w:val="pt-BR"/>
        </w:rPr>
        <w:t>f ( )</w:t>
      </w:r>
      <w:r>
        <w:t>, primeiramente exp</w:t>
      </w:r>
      <w:r>
        <w:rPr>
          <w:lang w:val="pt-BR"/>
        </w:rPr>
        <w:t>ande-se</w:t>
      </w:r>
      <w:r>
        <w:t xml:space="preserve"> cada bloco </w:t>
      </w:r>
      <w:r w:rsidRPr="00FA761D">
        <w:rPr>
          <w:bCs/>
          <w:i/>
        </w:rPr>
        <w:t>R</w:t>
      </w:r>
      <w:r w:rsidRPr="00FA761D">
        <w:rPr>
          <w:bCs/>
          <w:i/>
          <w:vertAlign w:val="subscript"/>
        </w:rPr>
        <w:t>n-1</w:t>
      </w:r>
      <w:r>
        <w:t xml:space="preserve"> de 32 para 48 </w:t>
      </w:r>
      <w:r w:rsidRPr="006D0B4D">
        <w:rPr>
          <w:i/>
        </w:rPr>
        <w:t>bits</w:t>
      </w:r>
      <w:r>
        <w:rPr>
          <w:lang w:val="pt-BR"/>
        </w:rPr>
        <w:t xml:space="preserve">, </w:t>
      </w:r>
      <w:r>
        <w:t>para se ajustar ao tamanho das sub-chaves</w:t>
      </w:r>
      <w:r>
        <w:rPr>
          <w:lang w:val="pt-BR"/>
        </w:rPr>
        <w:t>.</w:t>
      </w:r>
      <w:r>
        <w:t xml:space="preserve"> Isto é feito </w:t>
      </w:r>
      <w:r>
        <w:rPr>
          <w:lang w:val="pt-BR"/>
        </w:rPr>
        <w:t>de acordo com a</w:t>
      </w:r>
      <w:r>
        <w:t xml:space="preserve"> </w:t>
      </w:r>
      <w:r>
        <w:fldChar w:fldCharType="begin"/>
      </w:r>
      <w:r>
        <w:instrText xml:space="preserve"> REF _Ref288529922 \h </w:instrText>
      </w:r>
      <w:r>
        <w:fldChar w:fldCharType="separate"/>
      </w:r>
      <w:r>
        <w:t xml:space="preserve">Tabela </w:t>
      </w:r>
      <w:r>
        <w:rPr>
          <w:noProof/>
        </w:rPr>
        <w:t>6</w:t>
      </w:r>
      <w:r>
        <w:fldChar w:fldCharType="end"/>
      </w:r>
      <w:r>
        <w:rPr>
          <w:lang w:val="pt-BR"/>
        </w:rPr>
        <w:t>, uma tabela</w:t>
      </w:r>
      <w:r>
        <w:t xml:space="preserve"> de seleção que repete alguns dos </w:t>
      </w:r>
      <w:r w:rsidRPr="006D0B4D">
        <w:rPr>
          <w:i/>
        </w:rPr>
        <w:t>bits</w:t>
      </w:r>
      <w:r>
        <w:t xml:space="preserve"> em </w:t>
      </w:r>
      <w:r w:rsidRPr="00FA761D">
        <w:rPr>
          <w:bCs/>
          <w:i/>
        </w:rPr>
        <w:t>R</w:t>
      </w:r>
      <w:r w:rsidRPr="00FA761D">
        <w:rPr>
          <w:bCs/>
          <w:i/>
          <w:vertAlign w:val="subscript"/>
        </w:rPr>
        <w:t>n-1</w:t>
      </w:r>
      <w:r>
        <w:rPr>
          <w:lang w:val="pt-BR"/>
        </w:rPr>
        <w:t xml:space="preserve">. Sendo </w:t>
      </w:r>
      <w:r w:rsidRPr="00FA761D">
        <w:rPr>
          <w:i/>
          <w:lang w:val="pt-BR"/>
        </w:rPr>
        <w:t>E ( )</w:t>
      </w:r>
      <w:r>
        <w:rPr>
          <w:lang w:val="pt-BR"/>
        </w:rPr>
        <w:t xml:space="preserve"> a operação de expansão, denotará-se por </w:t>
      </w:r>
      <w:r w:rsidRPr="00FA761D">
        <w:rPr>
          <w:i/>
          <w:lang w:val="pt-BR"/>
        </w:rPr>
        <w:t>E(R)</w:t>
      </w:r>
      <w:r>
        <w:rPr>
          <w:lang w:val="pt-BR"/>
        </w:rPr>
        <w:t xml:space="preserve"> o bloco </w:t>
      </w:r>
      <w:r w:rsidRPr="00FA761D">
        <w:rPr>
          <w:i/>
          <w:lang w:val="pt-BR"/>
        </w:rPr>
        <w:t>R</w:t>
      </w:r>
      <w:r>
        <w:rPr>
          <w:lang w:val="pt-BR"/>
        </w:rPr>
        <w:t xml:space="preserve"> original expandido em 48 </w:t>
      </w:r>
      <w:r w:rsidRPr="006D0B4D">
        <w:rPr>
          <w:i/>
          <w:lang w:val="pt-BR"/>
        </w:rPr>
        <w:t>bits</w:t>
      </w:r>
      <w:r>
        <w:rPr>
          <w:lang w:val="pt-BR"/>
        </w:rPr>
        <w:t>.</w:t>
      </w:r>
    </w:p>
    <w:p w:rsidR="000A76FD" w:rsidRDefault="000A76FD" w:rsidP="00DD4E94">
      <w:pPr>
        <w:pStyle w:val="Caption"/>
        <w:keepNext/>
        <w:rPr>
          <w:lang w:val="pt-BR"/>
        </w:rPr>
      </w:pPr>
    </w:p>
    <w:p w:rsidR="000A76FD" w:rsidRPr="004D059B" w:rsidRDefault="000A76FD" w:rsidP="00DD4E94">
      <w:pPr>
        <w:pStyle w:val="Caption"/>
        <w:keepNext/>
        <w:rPr>
          <w:lang w:val="pt-BR"/>
        </w:rPr>
      </w:pPr>
      <w:bookmarkStart w:id="130" w:name="_Ref288529922"/>
      <w:bookmarkStart w:id="131" w:name="_Toc288536580"/>
      <w:r>
        <w:t xml:space="preserve">Tabela </w:t>
      </w:r>
      <w:fldSimple w:instr=" SEQ Tabela \* ARABIC ">
        <w:r>
          <w:rPr>
            <w:noProof/>
          </w:rPr>
          <w:t>6</w:t>
        </w:r>
      </w:fldSimple>
      <w:bookmarkEnd w:id="130"/>
      <w:r>
        <w:rPr>
          <w:lang w:val="pt-BR"/>
        </w:rPr>
        <w:t xml:space="preserve"> – Regra usada para expandir um bloco de 32 </w:t>
      </w:r>
      <w:r w:rsidRPr="004D059B">
        <w:rPr>
          <w:i/>
          <w:lang w:val="pt-BR"/>
        </w:rPr>
        <w:t>bits</w:t>
      </w:r>
      <w:r>
        <w:rPr>
          <w:lang w:val="pt-BR"/>
        </w:rPr>
        <w:t xml:space="preserve"> para 48 </w:t>
      </w:r>
      <w:r w:rsidRPr="004D059B">
        <w:rPr>
          <w:i/>
          <w:lang w:val="pt-BR"/>
        </w:rPr>
        <w:t>bits</w:t>
      </w:r>
      <w:r>
        <w:rPr>
          <w:lang w:val="pt-BR"/>
        </w:rPr>
        <w:t>.</w:t>
      </w:r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8"/>
        <w:gridCol w:w="1310"/>
        <w:gridCol w:w="1310"/>
        <w:gridCol w:w="1310"/>
        <w:gridCol w:w="1310"/>
        <w:gridCol w:w="1310"/>
        <w:gridCol w:w="1310"/>
        <w:gridCol w:w="680"/>
      </w:tblGrid>
      <w:tr w:rsidR="000A76FD" w:rsidTr="008D4E4C">
        <w:tc>
          <w:tcPr>
            <w:tcW w:w="9218" w:type="dxa"/>
            <w:gridSpan w:val="8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i/>
                <w:color w:val="auto"/>
                <w:shd w:val="clear" w:color="auto" w:fill="auto"/>
                <w:lang w:val="en-US" w:eastAsia="pt-BR"/>
              </w:rPr>
              <w:t>Expansion (E)</w:t>
            </w:r>
          </w:p>
        </w:tc>
      </w:tr>
      <w:tr w:rsidR="000A76FD" w:rsidTr="008D4E4C">
        <w:trPr>
          <w:trHeight w:val="277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</w:tr>
      <w:tr w:rsidR="000A76FD" w:rsidTr="008D4E4C">
        <w:trPr>
          <w:trHeight w:val="292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</w:tr>
      <w:tr w:rsidR="000A76FD" w:rsidTr="008D4E4C">
        <w:trPr>
          <w:trHeight w:val="27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</w:tr>
      <w:tr w:rsidR="000A76FD" w:rsidTr="008D4E4C">
        <w:trPr>
          <w:trHeight w:val="27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</w:tr>
      <w:tr w:rsidR="000A76FD" w:rsidTr="008D4E4C">
        <w:trPr>
          <w:trHeight w:val="27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</w:tr>
      <w:tr w:rsidR="000A76FD" w:rsidTr="008D4E4C">
        <w:trPr>
          <w:trHeight w:val="27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</w:tr>
      <w:tr w:rsidR="000A76FD" w:rsidTr="008D4E4C">
        <w:trPr>
          <w:trHeight w:val="277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</w:tr>
      <w:tr w:rsidR="000A76FD" w:rsidTr="008D4E4C">
        <w:trPr>
          <w:trHeight w:val="292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</w:p>
        </w:tc>
      </w:tr>
    </w:tbl>
    <w:p w:rsidR="000A76FD" w:rsidRDefault="000A76FD" w:rsidP="00DD4E94">
      <w:pPr>
        <w:rPr>
          <w:lang w:val="pt-BR"/>
        </w:rPr>
      </w:pPr>
    </w:p>
    <w:p w:rsidR="000A76FD" w:rsidRPr="005234B4" w:rsidRDefault="000A76FD" w:rsidP="00DD4E94">
      <w:pPr>
        <w:rPr>
          <w:lang w:val="pt-BR"/>
        </w:rPr>
      </w:pPr>
      <w:r>
        <w:t xml:space="preserve">A seguir, no cálculo de </w:t>
      </w:r>
      <w:r w:rsidRPr="00FA761D">
        <w:rPr>
          <w:bCs/>
          <w:i/>
        </w:rPr>
        <w:t>f</w:t>
      </w:r>
      <w:r w:rsidRPr="00FA761D">
        <w:rPr>
          <w:bCs/>
          <w:i/>
          <w:lang w:val="pt-BR"/>
        </w:rPr>
        <w:t xml:space="preserve"> ( )</w:t>
      </w:r>
      <w:r>
        <w:t xml:space="preserve">, fazemos um </w:t>
      </w:r>
      <w:r w:rsidRPr="00FA761D">
        <w:rPr>
          <w:i/>
        </w:rPr>
        <w:t>XOR</w:t>
      </w:r>
      <w:r>
        <w:t xml:space="preserve"> na saída </w:t>
      </w:r>
      <w:r w:rsidRPr="00FA761D">
        <w:rPr>
          <w:bCs/>
          <w:i/>
        </w:rPr>
        <w:t>E</w:t>
      </w:r>
      <w:r>
        <w:rPr>
          <w:bCs/>
          <w:i/>
          <w:lang w:val="pt-BR"/>
        </w:rPr>
        <w:t xml:space="preserve"> </w:t>
      </w:r>
      <w:r w:rsidRPr="00FA761D">
        <w:rPr>
          <w:i/>
        </w:rPr>
        <w:t>(</w:t>
      </w:r>
      <w:r w:rsidRPr="00FA761D">
        <w:rPr>
          <w:bCs/>
          <w:i/>
        </w:rPr>
        <w:t>R</w:t>
      </w:r>
      <w:r w:rsidRPr="00FA761D">
        <w:rPr>
          <w:bCs/>
          <w:i/>
          <w:vertAlign w:val="subscript"/>
        </w:rPr>
        <w:t>n-1</w:t>
      </w:r>
      <w:r w:rsidRPr="00FA761D">
        <w:rPr>
          <w:i/>
        </w:rPr>
        <w:t>)</w:t>
      </w:r>
      <w:r>
        <w:t xml:space="preserve"> com a chave </w:t>
      </w:r>
      <w:r w:rsidRPr="00FA761D">
        <w:rPr>
          <w:bCs/>
          <w:i/>
        </w:rPr>
        <w:t>K</w:t>
      </w:r>
      <w:r w:rsidRPr="00FA761D">
        <w:rPr>
          <w:bCs/>
          <w:i/>
          <w:vertAlign w:val="subscript"/>
        </w:rPr>
        <w:t>n</w:t>
      </w:r>
      <w:r>
        <w:t xml:space="preserve">. O motivo de se utilizar o </w:t>
      </w:r>
      <w:r w:rsidRPr="00FA761D">
        <w:rPr>
          <w:i/>
        </w:rPr>
        <w:t>XOR</w:t>
      </w:r>
      <w:r>
        <w:t xml:space="preserve"> lógico é porque este é reversível. Se </w:t>
      </w:r>
      <w:r w:rsidRPr="00FA761D">
        <w:rPr>
          <w:i/>
        </w:rPr>
        <w:t xml:space="preserve">A </w:t>
      </w:r>
      <w:r>
        <w:rPr>
          <w:rFonts w:ascii="Cambria Math" w:hAnsi="Cambria Math" w:cs="Cambria Math"/>
          <w:i/>
          <w:lang w:val="pt-BR"/>
        </w:rPr>
        <w:t>⨁</w:t>
      </w:r>
      <w:r w:rsidRPr="00FA761D">
        <w:rPr>
          <w:i/>
        </w:rPr>
        <w:t xml:space="preserve"> B = C</w:t>
      </w:r>
      <w:r>
        <w:t xml:space="preserve">, então </w:t>
      </w:r>
      <w:r w:rsidRPr="00FA761D">
        <w:rPr>
          <w:i/>
        </w:rPr>
        <w:t xml:space="preserve">A </w:t>
      </w:r>
      <w:r>
        <w:rPr>
          <w:rFonts w:ascii="Cambria Math" w:hAnsi="Cambria Math" w:cs="Cambria Math"/>
          <w:i/>
          <w:lang w:val="pt-BR"/>
        </w:rPr>
        <w:t>⨁</w:t>
      </w:r>
      <w:r w:rsidRPr="00FA761D">
        <w:rPr>
          <w:i/>
        </w:rPr>
        <w:t xml:space="preserve"> C = B</w:t>
      </w:r>
      <w:r>
        <w:t xml:space="preserve"> e </w:t>
      </w:r>
      <w:r w:rsidRPr="00FA761D">
        <w:rPr>
          <w:i/>
        </w:rPr>
        <w:t xml:space="preserve">B </w:t>
      </w:r>
      <w:r>
        <w:rPr>
          <w:rFonts w:ascii="Cambria Math" w:hAnsi="Cambria Math" w:cs="Cambria Math"/>
          <w:i/>
        </w:rPr>
        <w:t>⨁</w:t>
      </w:r>
      <w:r w:rsidRPr="00FA761D">
        <w:rPr>
          <w:i/>
        </w:rPr>
        <w:t xml:space="preserve"> C = A</w:t>
      </w:r>
      <w:r>
        <w:t>. A reversibilidade é importante para poder reverter</w:t>
      </w:r>
      <w:r>
        <w:rPr>
          <w:lang w:val="pt-BR"/>
        </w:rPr>
        <w:t>-se</w:t>
      </w:r>
      <w:r>
        <w:t xml:space="preserve"> o processo quando </w:t>
      </w:r>
      <w:r>
        <w:rPr>
          <w:lang w:val="pt-BR"/>
        </w:rPr>
        <w:t>ocorrer a decodificação d</w:t>
      </w:r>
      <w:r>
        <w:t>a mensagem cifrada.</w:t>
      </w:r>
      <w:r>
        <w:rPr>
          <w:lang w:val="pt-BR"/>
        </w:rPr>
        <w:t xml:space="preserve"> A operação </w:t>
      </w:r>
      <w:r w:rsidRPr="00FA761D">
        <w:rPr>
          <w:i/>
          <w:lang w:val="pt-BR"/>
        </w:rPr>
        <w:t>XOR</w:t>
      </w:r>
      <w:r>
        <w:rPr>
          <w:lang w:val="pt-BR"/>
        </w:rPr>
        <w:t xml:space="preserve"> resulta em um bloco de 48 </w:t>
      </w:r>
      <w:r w:rsidRPr="00F04234">
        <w:rPr>
          <w:i/>
          <w:lang w:val="pt-BR"/>
        </w:rPr>
        <w:t>bits</w:t>
      </w:r>
      <w:r>
        <w:rPr>
          <w:lang w:val="pt-BR"/>
        </w:rPr>
        <w:t xml:space="preserve"> que será quebrado em 8 blocos de 6 </w:t>
      </w:r>
      <w:r w:rsidRPr="00F04234">
        <w:rPr>
          <w:i/>
          <w:lang w:val="pt-BR"/>
        </w:rPr>
        <w:t>bits</w:t>
      </w:r>
      <w:r>
        <w:rPr>
          <w:lang w:val="pt-BR"/>
        </w:rPr>
        <w:t xml:space="preserve"> cada. Cada grupo de 6 </w:t>
      </w:r>
      <w:r w:rsidRPr="00F04234">
        <w:rPr>
          <w:i/>
          <w:lang w:val="pt-BR"/>
        </w:rPr>
        <w:t>bits</w:t>
      </w:r>
      <w:r>
        <w:rPr>
          <w:lang w:val="pt-BR"/>
        </w:rPr>
        <w:t xml:space="preserve"> será usado c</w:t>
      </w:r>
      <w:r>
        <w:t xml:space="preserve">omo endereço em tabelas denominadas </w:t>
      </w:r>
      <w:r>
        <w:rPr>
          <w:lang w:val="pt-BR"/>
        </w:rPr>
        <w:t>“</w:t>
      </w:r>
      <w:r w:rsidRPr="0089715B">
        <w:rPr>
          <w:i/>
        </w:rPr>
        <w:t>S boxes</w:t>
      </w:r>
      <w:r>
        <w:rPr>
          <w:i/>
          <w:lang w:val="pt-BR"/>
        </w:rPr>
        <w:t>”</w:t>
      </w:r>
      <w:r>
        <w:rPr>
          <w:lang w:val="pt-BR"/>
        </w:rPr>
        <w:t xml:space="preserve">. Os </w:t>
      </w:r>
      <w:r w:rsidRPr="00F04234">
        <w:rPr>
          <w:i/>
          <w:lang w:val="pt-BR"/>
        </w:rPr>
        <w:t>bits</w:t>
      </w:r>
      <w:r w:rsidRPr="005234B4">
        <w:rPr>
          <w:lang w:val="pt-BR"/>
        </w:rPr>
        <w:t xml:space="preserve"> de 1 a 6 </w:t>
      </w:r>
      <w:r>
        <w:rPr>
          <w:lang w:val="pt-BR"/>
        </w:rPr>
        <w:t>são</w:t>
      </w:r>
      <w:r w:rsidRPr="005234B4">
        <w:rPr>
          <w:lang w:val="pt-BR"/>
        </w:rPr>
        <w:t xml:space="preserve"> </w:t>
      </w:r>
      <w:r w:rsidRPr="00FA761D">
        <w:rPr>
          <w:i/>
          <w:lang w:val="pt-BR"/>
        </w:rPr>
        <w:t>B</w:t>
      </w:r>
      <w:r w:rsidRPr="00FA761D">
        <w:rPr>
          <w:i/>
          <w:vertAlign w:val="subscript"/>
          <w:lang w:val="pt-BR"/>
        </w:rPr>
        <w:t>1</w:t>
      </w:r>
      <w:r w:rsidRPr="005234B4">
        <w:rPr>
          <w:lang w:val="pt-BR"/>
        </w:rPr>
        <w:t>,</w:t>
      </w:r>
      <w:r>
        <w:rPr>
          <w:lang w:val="pt-BR"/>
        </w:rPr>
        <w:t xml:space="preserve"> </w:t>
      </w:r>
      <w:r w:rsidRPr="00F04234">
        <w:rPr>
          <w:i/>
          <w:lang w:val="pt-BR"/>
        </w:rPr>
        <w:t>bits</w:t>
      </w:r>
      <w:r w:rsidRPr="005234B4">
        <w:rPr>
          <w:lang w:val="pt-BR"/>
        </w:rPr>
        <w:t xml:space="preserve"> de 7 a 12 </w:t>
      </w:r>
      <w:r>
        <w:rPr>
          <w:lang w:val="pt-BR"/>
        </w:rPr>
        <w:t>são</w:t>
      </w:r>
      <w:r w:rsidRPr="005234B4">
        <w:rPr>
          <w:lang w:val="pt-BR"/>
        </w:rPr>
        <w:t xml:space="preserve"> </w:t>
      </w:r>
      <w:r w:rsidRPr="00FA761D">
        <w:rPr>
          <w:i/>
          <w:lang w:val="pt-BR"/>
        </w:rPr>
        <w:t>B</w:t>
      </w:r>
      <w:r w:rsidRPr="00FA761D">
        <w:rPr>
          <w:i/>
          <w:vertAlign w:val="subscript"/>
          <w:lang w:val="pt-BR"/>
        </w:rPr>
        <w:t>2</w:t>
      </w:r>
      <w:r w:rsidRPr="005234B4">
        <w:rPr>
          <w:lang w:val="pt-BR"/>
        </w:rPr>
        <w:t xml:space="preserve">, e assim por diante com </w:t>
      </w:r>
      <w:r w:rsidRPr="00F04234">
        <w:rPr>
          <w:i/>
          <w:lang w:val="pt-BR"/>
        </w:rPr>
        <w:t>bits</w:t>
      </w:r>
      <w:r w:rsidRPr="005234B4">
        <w:rPr>
          <w:lang w:val="pt-BR"/>
        </w:rPr>
        <w:t xml:space="preserve"> de 43 a 48 sendo </w:t>
      </w:r>
      <w:r w:rsidRPr="00FA761D">
        <w:rPr>
          <w:i/>
          <w:lang w:val="pt-BR"/>
        </w:rPr>
        <w:t>B</w:t>
      </w:r>
      <w:r w:rsidRPr="00FA761D">
        <w:rPr>
          <w:i/>
          <w:vertAlign w:val="subscript"/>
          <w:lang w:val="pt-BR"/>
        </w:rPr>
        <w:t>8</w:t>
      </w:r>
      <w:r>
        <w:rPr>
          <w:lang w:val="pt-BR"/>
        </w:rPr>
        <w:t>, como descrito abaixo:</w:t>
      </w:r>
    </w:p>
    <w:p w:rsidR="000A76FD" w:rsidRDefault="000A76FD" w:rsidP="00DD4E94">
      <w:pPr>
        <w:rPr>
          <w:lang w:val="pt-BR"/>
        </w:rPr>
      </w:pPr>
    </w:p>
    <w:p w:rsidR="000A76FD" w:rsidRPr="00FA761D" w:rsidRDefault="000A76FD" w:rsidP="00286209">
      <w:pPr>
        <w:jc w:val="center"/>
        <w:rPr>
          <w:i/>
          <w:vertAlign w:val="subscript"/>
          <w:lang w:val="pt-BR"/>
        </w:rPr>
      </w:pPr>
      <w:r w:rsidRPr="00FA761D">
        <w:rPr>
          <w:bCs/>
          <w:i/>
        </w:rPr>
        <w:t>K</w:t>
      </w:r>
      <w:r w:rsidRPr="00FA761D">
        <w:rPr>
          <w:bCs/>
          <w:i/>
          <w:vertAlign w:val="subscript"/>
        </w:rPr>
        <w:t>n</w:t>
      </w:r>
      <w:r w:rsidRPr="00FA761D">
        <w:rPr>
          <w:i/>
        </w:rPr>
        <w:t xml:space="preserve"> + </w:t>
      </w:r>
      <w:r w:rsidRPr="00FA761D">
        <w:rPr>
          <w:bCs/>
          <w:i/>
        </w:rPr>
        <w:t>E</w:t>
      </w:r>
      <w:r w:rsidRPr="00FA761D">
        <w:rPr>
          <w:i/>
        </w:rPr>
        <w:t>(</w:t>
      </w:r>
      <w:r w:rsidRPr="00FA761D">
        <w:rPr>
          <w:bCs/>
          <w:i/>
        </w:rPr>
        <w:t>R</w:t>
      </w:r>
      <w:r w:rsidRPr="00FA761D">
        <w:rPr>
          <w:bCs/>
          <w:i/>
          <w:vertAlign w:val="subscript"/>
        </w:rPr>
        <w:t>n-1</w:t>
      </w:r>
      <w:r w:rsidRPr="00FA761D">
        <w:rPr>
          <w:i/>
        </w:rPr>
        <w:t>) = B</w:t>
      </w:r>
      <w:r w:rsidRPr="00FA761D">
        <w:rPr>
          <w:i/>
          <w:vertAlign w:val="subscript"/>
        </w:rPr>
        <w:t>1</w:t>
      </w:r>
      <w:r w:rsidRPr="00FA761D">
        <w:rPr>
          <w:i/>
        </w:rPr>
        <w:t>B</w:t>
      </w:r>
      <w:r w:rsidRPr="00FA761D">
        <w:rPr>
          <w:i/>
          <w:vertAlign w:val="subscript"/>
        </w:rPr>
        <w:t>2</w:t>
      </w:r>
      <w:r w:rsidRPr="00FA761D">
        <w:rPr>
          <w:i/>
        </w:rPr>
        <w:t>B</w:t>
      </w:r>
      <w:r w:rsidRPr="00FA761D">
        <w:rPr>
          <w:i/>
          <w:vertAlign w:val="subscript"/>
        </w:rPr>
        <w:t>3</w:t>
      </w:r>
      <w:r w:rsidRPr="00FA761D">
        <w:rPr>
          <w:i/>
        </w:rPr>
        <w:t>B</w:t>
      </w:r>
      <w:r w:rsidRPr="00FA761D">
        <w:rPr>
          <w:i/>
          <w:vertAlign w:val="subscript"/>
        </w:rPr>
        <w:t>4</w:t>
      </w:r>
      <w:r w:rsidRPr="00FA761D">
        <w:rPr>
          <w:i/>
        </w:rPr>
        <w:t>B</w:t>
      </w:r>
      <w:r w:rsidRPr="00FA761D">
        <w:rPr>
          <w:i/>
          <w:vertAlign w:val="subscript"/>
        </w:rPr>
        <w:t>5</w:t>
      </w:r>
      <w:r w:rsidRPr="00FA761D">
        <w:rPr>
          <w:i/>
        </w:rPr>
        <w:t>B</w:t>
      </w:r>
      <w:r w:rsidRPr="00FA761D">
        <w:rPr>
          <w:i/>
          <w:vertAlign w:val="subscript"/>
        </w:rPr>
        <w:t>6</w:t>
      </w:r>
      <w:r w:rsidRPr="00FA761D">
        <w:rPr>
          <w:i/>
        </w:rPr>
        <w:t>B</w:t>
      </w:r>
      <w:r w:rsidRPr="00FA761D">
        <w:rPr>
          <w:i/>
          <w:vertAlign w:val="subscript"/>
        </w:rPr>
        <w:t>7</w:t>
      </w:r>
      <w:r w:rsidRPr="00FA761D">
        <w:rPr>
          <w:i/>
        </w:rPr>
        <w:t>B</w:t>
      </w:r>
      <w:r w:rsidRPr="00FA761D">
        <w:rPr>
          <w:i/>
          <w:vertAlign w:val="subscript"/>
        </w:rPr>
        <w:t>8</w:t>
      </w:r>
    </w:p>
    <w:p w:rsidR="000A76FD" w:rsidRDefault="000A76FD" w:rsidP="00DD4E94">
      <w:pPr>
        <w:ind w:left="708" w:firstLine="0"/>
        <w:rPr>
          <w:bCs/>
          <w:lang w:val="pt-BR"/>
        </w:rPr>
      </w:pPr>
    </w:p>
    <w:p w:rsidR="000A76FD" w:rsidRDefault="000A76FD" w:rsidP="00DD4E94">
      <w:pPr>
        <w:rPr>
          <w:bCs/>
          <w:lang w:val="pt-BR"/>
        </w:rPr>
      </w:pPr>
      <w:r>
        <w:t>Se</w:t>
      </w:r>
      <w:r>
        <w:rPr>
          <w:lang w:val="pt-BR"/>
        </w:rPr>
        <w:t>ja</w:t>
      </w:r>
      <w:r>
        <w:t xml:space="preserve"> </w:t>
      </w:r>
      <w:r w:rsidRPr="00FA761D">
        <w:rPr>
          <w:bCs/>
          <w:i/>
        </w:rPr>
        <w:t>S</w:t>
      </w:r>
      <w:r w:rsidRPr="00FA761D">
        <w:rPr>
          <w:bCs/>
          <w:i/>
          <w:vertAlign w:val="subscript"/>
          <w:lang w:val="pt-BR"/>
        </w:rPr>
        <w:t>n</w:t>
      </w:r>
      <w:r>
        <w:t xml:space="preserve"> é a função definida </w:t>
      </w:r>
      <w:r>
        <w:rPr>
          <w:lang w:val="pt-BR"/>
        </w:rPr>
        <w:t xml:space="preserve">de acordo </w:t>
      </w:r>
      <w:r w:rsidRPr="003222B8">
        <w:rPr>
          <w:lang w:val="pt-BR"/>
        </w:rPr>
        <w:t xml:space="preserve">com 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_Ref288530314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T</w:t>
      </w:r>
      <w:r>
        <w:t xml:space="preserve">abela </w:t>
      </w:r>
      <w:r>
        <w:rPr>
          <w:noProof/>
        </w:rPr>
        <w:t>7</w:t>
      </w:r>
      <w:r>
        <w:rPr>
          <w:lang w:val="pt-BR"/>
        </w:rPr>
        <w:fldChar w:fldCharType="end"/>
      </w:r>
      <w:r w:rsidRPr="003222B8">
        <w:t xml:space="preserve"> e </w:t>
      </w:r>
      <w:r w:rsidRPr="00B42D41">
        <w:rPr>
          <w:bCs/>
          <w:i/>
        </w:rPr>
        <w:t>B</w:t>
      </w:r>
      <w:r w:rsidRPr="003222B8">
        <w:t xml:space="preserve"> é um bloco de 6 </w:t>
      </w:r>
      <w:r w:rsidRPr="00F04234">
        <w:rPr>
          <w:i/>
        </w:rPr>
        <w:t>bits</w:t>
      </w:r>
      <w:r w:rsidRPr="003222B8">
        <w:t xml:space="preserve">, então </w:t>
      </w:r>
      <w:r w:rsidRPr="00B42D41">
        <w:rPr>
          <w:bCs/>
          <w:i/>
        </w:rPr>
        <w:t>S</w:t>
      </w:r>
      <w:r>
        <w:rPr>
          <w:bCs/>
          <w:i/>
          <w:vertAlign w:val="subscript"/>
          <w:lang w:val="pt-BR"/>
        </w:rPr>
        <w:t xml:space="preserve">n </w:t>
      </w:r>
      <w:r w:rsidRPr="00B42D41">
        <w:rPr>
          <w:i/>
        </w:rPr>
        <w:t>(</w:t>
      </w:r>
      <w:r w:rsidRPr="00B42D41">
        <w:rPr>
          <w:bCs/>
          <w:i/>
        </w:rPr>
        <w:t>B</w:t>
      </w:r>
      <w:r w:rsidRPr="00B42D41">
        <w:rPr>
          <w:i/>
        </w:rPr>
        <w:t>)</w:t>
      </w:r>
      <w:r w:rsidRPr="003222B8">
        <w:t xml:space="preserve"> é determinada da seguinte maneira: O primeiro e o último </w:t>
      </w:r>
      <w:r w:rsidRPr="00F04234">
        <w:rPr>
          <w:i/>
        </w:rPr>
        <w:t>bit</w:t>
      </w:r>
      <w:r w:rsidRPr="003222B8">
        <w:t xml:space="preserve"> de </w:t>
      </w:r>
      <w:r w:rsidRPr="00B42D41">
        <w:rPr>
          <w:bCs/>
          <w:i/>
        </w:rPr>
        <w:t>B</w:t>
      </w:r>
      <w:r w:rsidRPr="003222B8">
        <w:t xml:space="preserve"> representam um número na base 2 com valor decimal entre 0 e 3 (ou binário 00 a 11). Que este número seja </w:t>
      </w:r>
      <w:r w:rsidRPr="00B42D41">
        <w:rPr>
          <w:bCs/>
          <w:i/>
        </w:rPr>
        <w:t>i</w:t>
      </w:r>
      <w:r w:rsidRPr="003222B8">
        <w:t xml:space="preserve">. Os 4 </w:t>
      </w:r>
      <w:r w:rsidRPr="00F04234">
        <w:rPr>
          <w:i/>
        </w:rPr>
        <w:t>bits</w:t>
      </w:r>
      <w:r w:rsidRPr="003222B8">
        <w:t xml:space="preserve"> centrais de </w:t>
      </w:r>
      <w:r w:rsidRPr="00B42D41">
        <w:rPr>
          <w:bCs/>
          <w:i/>
        </w:rPr>
        <w:t>B</w:t>
      </w:r>
      <w:r w:rsidRPr="003222B8">
        <w:t xml:space="preserve"> representam um número na base 2 com valor decimal entre 0 e 15 (ou binário de 0000 a 1111). Que este número seja </w:t>
      </w:r>
      <w:r w:rsidRPr="00B42D41">
        <w:rPr>
          <w:bCs/>
          <w:i/>
        </w:rPr>
        <w:t>j</w:t>
      </w:r>
      <w:r w:rsidRPr="003222B8">
        <w:t>. Procur</w:t>
      </w:r>
      <w:r w:rsidRPr="003222B8">
        <w:rPr>
          <w:lang w:val="pt-BR"/>
        </w:rPr>
        <w:t>a-se</w:t>
      </w:r>
      <w:r w:rsidRPr="003222B8">
        <w:t xml:space="preserve"> o número na</w:t>
      </w:r>
      <w:r>
        <w:t xml:space="preserve"> tabela localizado na </w:t>
      </w:r>
      <w:r w:rsidRPr="00B42D41">
        <w:rPr>
          <w:bCs/>
          <w:i/>
        </w:rPr>
        <w:t>j</w:t>
      </w:r>
      <w:r w:rsidRPr="003222B8">
        <w:t xml:space="preserve">-ésima coluna e na </w:t>
      </w:r>
      <w:r w:rsidRPr="00B42D41">
        <w:rPr>
          <w:bCs/>
          <w:i/>
        </w:rPr>
        <w:t>i</w:t>
      </w:r>
      <w:r w:rsidRPr="003222B8">
        <w:t>-ésima</w:t>
      </w:r>
      <w:r>
        <w:t xml:space="preserve"> linha. </w:t>
      </w:r>
      <w:r>
        <w:rPr>
          <w:lang w:val="pt-BR"/>
        </w:rPr>
        <w:t>Esse</w:t>
      </w:r>
      <w:r>
        <w:t xml:space="preserve"> número varia de 0</w:t>
      </w:r>
      <w:r>
        <w:rPr>
          <w:lang w:val="pt-BR"/>
        </w:rPr>
        <w:t xml:space="preserve"> </w:t>
      </w:r>
      <w:r>
        <w:t xml:space="preserve">a 15 e é unicamente representado por um bloco de 4 </w:t>
      </w:r>
      <w:r w:rsidRPr="00F04234">
        <w:rPr>
          <w:i/>
        </w:rPr>
        <w:t>bits</w:t>
      </w:r>
      <w:r>
        <w:t xml:space="preserve">. Este bloco </w:t>
      </w:r>
      <w:r w:rsidRPr="003222B8">
        <w:t xml:space="preserve">é a saída </w:t>
      </w:r>
      <w:r w:rsidRPr="00B42D41">
        <w:rPr>
          <w:bCs/>
          <w:i/>
        </w:rPr>
        <w:t>S</w:t>
      </w:r>
      <w:r w:rsidRPr="00B42D41">
        <w:rPr>
          <w:bCs/>
          <w:i/>
          <w:vertAlign w:val="subscript"/>
          <w:lang w:val="pt-BR"/>
        </w:rPr>
        <w:t xml:space="preserve">n </w:t>
      </w:r>
      <w:r w:rsidRPr="00B42D41">
        <w:rPr>
          <w:i/>
        </w:rPr>
        <w:t>(</w:t>
      </w:r>
      <w:r w:rsidRPr="00B42D41">
        <w:rPr>
          <w:bCs/>
          <w:i/>
        </w:rPr>
        <w:t>B</w:t>
      </w:r>
      <w:r w:rsidRPr="00B42D41">
        <w:rPr>
          <w:i/>
        </w:rPr>
        <w:t>)</w:t>
      </w:r>
      <w:r w:rsidRPr="003222B8">
        <w:t xml:space="preserve"> de </w:t>
      </w:r>
      <w:r w:rsidRPr="00B42D41">
        <w:rPr>
          <w:bCs/>
          <w:i/>
        </w:rPr>
        <w:t>S</w:t>
      </w:r>
      <w:r w:rsidRPr="00B42D41">
        <w:rPr>
          <w:bCs/>
          <w:i/>
          <w:vertAlign w:val="subscript"/>
          <w:lang w:val="pt-BR"/>
        </w:rPr>
        <w:t>n</w:t>
      </w:r>
      <w:r w:rsidRPr="003222B8">
        <w:t xml:space="preserve"> para a entrada </w:t>
      </w:r>
      <w:r w:rsidRPr="00B42D41">
        <w:rPr>
          <w:bCs/>
          <w:i/>
        </w:rPr>
        <w:t>B</w:t>
      </w:r>
      <w:r>
        <w:rPr>
          <w:bCs/>
          <w:lang w:val="pt-BR"/>
        </w:rPr>
        <w:t>.</w:t>
      </w:r>
    </w:p>
    <w:p w:rsidR="000A76FD" w:rsidRDefault="000A76FD" w:rsidP="00DD4E94">
      <w:pPr>
        <w:ind w:left="2123"/>
        <w:rPr>
          <w:lang w:val="pt-BR"/>
        </w:rPr>
      </w:pPr>
    </w:p>
    <w:p w:rsidR="000A76FD" w:rsidRPr="00B80301" w:rsidRDefault="000A76FD" w:rsidP="00DD4E94">
      <w:pPr>
        <w:pStyle w:val="Caption"/>
        <w:keepNext/>
        <w:tabs>
          <w:tab w:val="left" w:pos="3807"/>
          <w:tab w:val="center" w:pos="4890"/>
        </w:tabs>
        <w:jc w:val="left"/>
        <w:rPr>
          <w:lang w:val="pt-BR"/>
        </w:rPr>
      </w:pPr>
      <w:r>
        <w:tab/>
      </w:r>
      <w:bookmarkStart w:id="132" w:name="_Ref288530314"/>
      <w:bookmarkStart w:id="133" w:name="_Toc288536581"/>
      <w:r>
        <w:rPr>
          <w:lang w:val="pt-BR"/>
        </w:rPr>
        <w:t>T</w:t>
      </w:r>
      <w:r>
        <w:t xml:space="preserve">abela </w:t>
      </w:r>
      <w:fldSimple w:instr=" SEQ Tabela \* ARABIC ">
        <w:r>
          <w:rPr>
            <w:noProof/>
          </w:rPr>
          <w:t>7</w:t>
        </w:r>
      </w:fldSimple>
      <w:bookmarkEnd w:id="132"/>
      <w:r>
        <w:rPr>
          <w:lang w:val="pt-BR"/>
        </w:rPr>
        <w:t xml:space="preserve"> – </w:t>
      </w:r>
      <w:r w:rsidRPr="00B80301">
        <w:rPr>
          <w:i/>
          <w:lang w:val="pt-BR"/>
        </w:rPr>
        <w:t>S-Boxes</w:t>
      </w:r>
      <w:bookmarkEnd w:id="133"/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0A76FD" w:rsidTr="008D4E4C">
        <w:trPr>
          <w:jc w:val="center"/>
        </w:trPr>
        <w:tc>
          <w:tcPr>
            <w:tcW w:w="7296" w:type="dxa"/>
            <w:gridSpan w:val="16"/>
          </w:tcPr>
          <w:p w:rsidR="000A76FD" w:rsidRPr="008D4E4C" w:rsidRDefault="000A76FD" w:rsidP="008D4E4C">
            <w:pPr>
              <w:shd w:val="clear" w:color="auto" w:fill="auto"/>
              <w:ind w:left="-138" w:firstLine="0"/>
              <w:jc w:val="center"/>
              <w:rPr>
                <w:lang w:val="pt-BR"/>
              </w:rPr>
            </w:pPr>
            <w:r w:rsidRPr="008D4E4C">
              <w:rPr>
                <w:lang w:val="pt-BR"/>
              </w:rPr>
              <w:t>S</w:t>
            </w:r>
            <w:r w:rsidRPr="008D4E4C">
              <w:rPr>
                <w:vertAlign w:val="subscript"/>
                <w:lang w:val="pt-BR"/>
              </w:rPr>
              <w:t>1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</w:tr>
      <w:tr w:rsidR="000A76FD" w:rsidTr="008D4E4C">
        <w:trPr>
          <w:jc w:val="center"/>
        </w:trPr>
        <w:tc>
          <w:tcPr>
            <w:tcW w:w="7296" w:type="dxa"/>
            <w:gridSpan w:val="16"/>
          </w:tcPr>
          <w:p w:rsidR="000A76FD" w:rsidRPr="008D4E4C" w:rsidRDefault="000A76FD" w:rsidP="008D4E4C">
            <w:pPr>
              <w:shd w:val="clear" w:color="auto" w:fill="auto"/>
              <w:ind w:left="-138" w:firstLine="0"/>
              <w:jc w:val="center"/>
              <w:rPr>
                <w:lang w:val="pt-BR"/>
              </w:rPr>
            </w:pPr>
            <w:r w:rsidRPr="008D4E4C">
              <w:rPr>
                <w:lang w:val="pt-BR"/>
              </w:rPr>
              <w:t>S</w:t>
            </w:r>
            <w:r w:rsidRPr="008D4E4C">
              <w:rPr>
                <w:vertAlign w:val="subscript"/>
                <w:lang w:val="pt-BR"/>
              </w:rPr>
              <w:t>2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</w:tr>
      <w:tr w:rsidR="000A76FD" w:rsidTr="008D4E4C">
        <w:trPr>
          <w:jc w:val="center"/>
        </w:trPr>
        <w:tc>
          <w:tcPr>
            <w:tcW w:w="7296" w:type="dxa"/>
            <w:gridSpan w:val="16"/>
          </w:tcPr>
          <w:p w:rsidR="000A76FD" w:rsidRPr="008D4E4C" w:rsidRDefault="000A76FD" w:rsidP="008D4E4C">
            <w:pPr>
              <w:shd w:val="clear" w:color="auto" w:fill="auto"/>
              <w:ind w:left="-138" w:firstLine="0"/>
              <w:jc w:val="center"/>
              <w:rPr>
                <w:lang w:val="pt-BR"/>
              </w:rPr>
            </w:pPr>
            <w:r w:rsidRPr="008D4E4C">
              <w:rPr>
                <w:lang w:val="pt-BR"/>
              </w:rPr>
              <w:t>S</w:t>
            </w:r>
            <w:r w:rsidRPr="008D4E4C">
              <w:rPr>
                <w:vertAlign w:val="subscript"/>
                <w:lang w:val="pt-BR"/>
              </w:rPr>
              <w:t>3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</w:tr>
      <w:tr w:rsidR="000A76FD" w:rsidTr="008D4E4C">
        <w:trPr>
          <w:jc w:val="center"/>
        </w:trPr>
        <w:tc>
          <w:tcPr>
            <w:tcW w:w="7296" w:type="dxa"/>
            <w:gridSpan w:val="16"/>
          </w:tcPr>
          <w:p w:rsidR="000A76FD" w:rsidRPr="008D4E4C" w:rsidRDefault="000A76FD" w:rsidP="008D4E4C">
            <w:pPr>
              <w:shd w:val="clear" w:color="auto" w:fill="auto"/>
              <w:ind w:left="-138" w:firstLine="0"/>
              <w:jc w:val="center"/>
              <w:rPr>
                <w:lang w:val="pt-BR"/>
              </w:rPr>
            </w:pPr>
            <w:r w:rsidRPr="008D4E4C">
              <w:rPr>
                <w:lang w:val="pt-BR"/>
              </w:rPr>
              <w:t>S</w:t>
            </w:r>
            <w:r w:rsidRPr="008D4E4C">
              <w:rPr>
                <w:vertAlign w:val="subscript"/>
                <w:lang w:val="pt-BR"/>
              </w:rPr>
              <w:t>4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</w:tr>
      <w:tr w:rsidR="000A76FD" w:rsidTr="008D4E4C">
        <w:trPr>
          <w:jc w:val="center"/>
        </w:trPr>
        <w:tc>
          <w:tcPr>
            <w:tcW w:w="7296" w:type="dxa"/>
            <w:gridSpan w:val="16"/>
          </w:tcPr>
          <w:p w:rsidR="000A76FD" w:rsidRPr="008D4E4C" w:rsidRDefault="000A76FD" w:rsidP="008D4E4C">
            <w:pPr>
              <w:shd w:val="clear" w:color="auto" w:fill="auto"/>
              <w:ind w:left="-138" w:firstLine="0"/>
              <w:jc w:val="center"/>
              <w:rPr>
                <w:lang w:val="pt-BR"/>
              </w:rPr>
            </w:pPr>
            <w:r w:rsidRPr="008D4E4C">
              <w:rPr>
                <w:lang w:val="pt-BR"/>
              </w:rPr>
              <w:t>S</w:t>
            </w:r>
            <w:r w:rsidRPr="008D4E4C">
              <w:rPr>
                <w:vertAlign w:val="subscript"/>
                <w:lang w:val="pt-BR"/>
              </w:rPr>
              <w:t>5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</w:tr>
      <w:tr w:rsidR="000A76FD" w:rsidTr="008D4E4C">
        <w:trPr>
          <w:jc w:val="center"/>
        </w:trPr>
        <w:tc>
          <w:tcPr>
            <w:tcW w:w="7296" w:type="dxa"/>
            <w:gridSpan w:val="16"/>
          </w:tcPr>
          <w:p w:rsidR="000A76FD" w:rsidRPr="008D4E4C" w:rsidRDefault="000A76FD" w:rsidP="008D4E4C">
            <w:pPr>
              <w:shd w:val="clear" w:color="auto" w:fill="auto"/>
              <w:ind w:left="-138" w:firstLine="0"/>
              <w:jc w:val="center"/>
              <w:rPr>
                <w:lang w:val="pt-BR"/>
              </w:rPr>
            </w:pPr>
            <w:r w:rsidRPr="008D4E4C">
              <w:rPr>
                <w:lang w:val="pt-BR"/>
              </w:rPr>
              <w:t>S</w:t>
            </w:r>
            <w:r w:rsidRPr="008D4E4C">
              <w:rPr>
                <w:vertAlign w:val="subscript"/>
                <w:lang w:val="pt-BR"/>
              </w:rPr>
              <w:t>6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</w:tr>
      <w:tr w:rsidR="000A76FD" w:rsidTr="008D4E4C">
        <w:trPr>
          <w:jc w:val="center"/>
        </w:trPr>
        <w:tc>
          <w:tcPr>
            <w:tcW w:w="7296" w:type="dxa"/>
            <w:gridSpan w:val="16"/>
          </w:tcPr>
          <w:p w:rsidR="000A76FD" w:rsidRPr="008D4E4C" w:rsidRDefault="000A76FD" w:rsidP="008D4E4C">
            <w:pPr>
              <w:shd w:val="clear" w:color="auto" w:fill="auto"/>
              <w:ind w:left="-138" w:firstLine="0"/>
              <w:jc w:val="center"/>
              <w:rPr>
                <w:lang w:val="pt-BR"/>
              </w:rPr>
            </w:pPr>
            <w:r w:rsidRPr="008D4E4C">
              <w:rPr>
                <w:lang w:val="pt-BR"/>
              </w:rPr>
              <w:t>S</w:t>
            </w:r>
            <w:r w:rsidRPr="008D4E4C">
              <w:rPr>
                <w:vertAlign w:val="subscript"/>
                <w:lang w:val="pt-BR"/>
              </w:rPr>
              <w:t>7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</w:tr>
      <w:tr w:rsidR="000A76FD" w:rsidTr="008D4E4C">
        <w:trPr>
          <w:jc w:val="center"/>
        </w:trPr>
        <w:tc>
          <w:tcPr>
            <w:tcW w:w="7296" w:type="dxa"/>
            <w:gridSpan w:val="16"/>
          </w:tcPr>
          <w:p w:rsidR="000A76FD" w:rsidRPr="008D4E4C" w:rsidRDefault="000A76FD" w:rsidP="008D4E4C">
            <w:pPr>
              <w:shd w:val="clear" w:color="auto" w:fill="auto"/>
              <w:ind w:left="-138" w:firstLine="0"/>
              <w:jc w:val="center"/>
              <w:rPr>
                <w:lang w:val="pt-BR"/>
              </w:rPr>
            </w:pPr>
            <w:r w:rsidRPr="008D4E4C">
              <w:rPr>
                <w:lang w:val="pt-BR"/>
              </w:rPr>
              <w:t>S</w:t>
            </w:r>
            <w:r w:rsidRPr="008D4E4C">
              <w:rPr>
                <w:vertAlign w:val="subscript"/>
                <w:lang w:val="pt-BR"/>
              </w:rPr>
              <w:t>8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</w:tr>
      <w:tr w:rsidR="000A76FD" w:rsidTr="008D4E4C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shd w:val="clear" w:color="auto" w:fill="auto"/>
              <w:ind w:firstLine="0"/>
              <w:rPr>
                <w:lang w:val="pt-BR"/>
              </w:rPr>
            </w:pPr>
            <w:r w:rsidRPr="008D4E4C">
              <w:rPr>
                <w:lang w:val="pt-BR"/>
              </w:rPr>
              <w:t>11</w:t>
            </w:r>
          </w:p>
        </w:tc>
      </w:tr>
    </w:tbl>
    <w:p w:rsidR="000A76FD" w:rsidRPr="004200A8" w:rsidRDefault="000A76FD" w:rsidP="00DD4E94">
      <w:pPr>
        <w:ind w:left="2123"/>
        <w:rPr>
          <w:lang w:val="pt-BR"/>
        </w:rPr>
      </w:pPr>
      <w:r w:rsidRPr="004200A8">
        <w:rPr>
          <w:lang w:val="pt-BR"/>
        </w:rPr>
        <w:t xml:space="preserve"> </w:t>
      </w:r>
    </w:p>
    <w:p w:rsidR="000A76FD" w:rsidRDefault="000A76FD" w:rsidP="00DD4E94">
      <w:pPr>
        <w:rPr>
          <w:lang w:val="pt-BR"/>
        </w:rPr>
      </w:pPr>
      <w:r>
        <w:rPr>
          <w:lang w:val="pt-BR"/>
        </w:rPr>
        <w:t xml:space="preserve">Finalmente obtém-se </w:t>
      </w:r>
      <w:r w:rsidRPr="00B42D41">
        <w:rPr>
          <w:i/>
          <w:lang w:val="pt-BR"/>
        </w:rPr>
        <w:t>f</w:t>
      </w:r>
      <w:r>
        <w:rPr>
          <w:lang w:val="pt-BR"/>
        </w:rPr>
        <w:t xml:space="preserve"> </w:t>
      </w:r>
      <w:r w:rsidRPr="00B42D41">
        <w:rPr>
          <w:i/>
          <w:lang w:val="pt-BR"/>
        </w:rPr>
        <w:t>( )</w:t>
      </w:r>
      <w:r>
        <w:rPr>
          <w:i/>
          <w:lang w:val="pt-BR"/>
        </w:rPr>
        <w:t xml:space="preserve"> </w:t>
      </w:r>
      <w:r>
        <w:rPr>
          <w:lang w:val="pt-BR"/>
        </w:rPr>
        <w:t xml:space="preserve">pela permutação da concatenação da saída das </w:t>
      </w:r>
      <w:r w:rsidRPr="00455D45">
        <w:rPr>
          <w:i/>
          <w:lang w:val="pt-BR"/>
        </w:rPr>
        <w:t>S-boxes</w:t>
      </w:r>
      <w:r>
        <w:rPr>
          <w:lang w:val="pt-BR"/>
        </w:rPr>
        <w:t xml:space="preserve"> tendo os blocos </w:t>
      </w:r>
      <w:r w:rsidRPr="00B42D41">
        <w:rPr>
          <w:i/>
          <w:lang w:val="pt-BR"/>
        </w:rPr>
        <w:t>B</w:t>
      </w:r>
      <w:r w:rsidRPr="00B42D41">
        <w:rPr>
          <w:i/>
          <w:vertAlign w:val="subscript"/>
          <w:lang w:val="pt-BR"/>
        </w:rPr>
        <w:t>n</w:t>
      </w:r>
      <w:r>
        <w:rPr>
          <w:lang w:val="pt-BR"/>
        </w:rPr>
        <w:t xml:space="preserve"> como entrada. A permutação é dada pela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_Ref288530482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Tabela </w:t>
      </w:r>
      <w:r>
        <w:rPr>
          <w:noProof/>
        </w:rPr>
        <w:t>8</w:t>
      </w:r>
      <w:r>
        <w:rPr>
          <w:lang w:val="pt-BR"/>
        </w:rPr>
        <w:fldChar w:fldCharType="end"/>
      </w:r>
      <w:r>
        <w:rPr>
          <w:lang w:val="pt-BR"/>
        </w:rPr>
        <w:t xml:space="preserve">. </w:t>
      </w:r>
    </w:p>
    <w:p w:rsidR="000A76FD" w:rsidRDefault="000A76FD" w:rsidP="00DD4E94">
      <w:pPr>
        <w:rPr>
          <w:lang w:val="pt-BR"/>
        </w:rPr>
      </w:pPr>
    </w:p>
    <w:p w:rsidR="000A76FD" w:rsidRPr="00B42D41" w:rsidRDefault="000A76FD" w:rsidP="00AC6B14">
      <w:pPr>
        <w:jc w:val="center"/>
        <w:rPr>
          <w:i/>
          <w:lang w:val="pt-BR"/>
        </w:rPr>
      </w:pPr>
      <w:r w:rsidRPr="00B42D41">
        <w:rPr>
          <w:i/>
          <w:lang w:val="pt-BR"/>
        </w:rPr>
        <w:t>f= P(</w:t>
      </w:r>
      <w:r w:rsidRPr="00B42D41">
        <w:rPr>
          <w:bCs/>
          <w:i/>
        </w:rPr>
        <w:t>S</w:t>
      </w:r>
      <w:r w:rsidRPr="00B42D41">
        <w:rPr>
          <w:bCs/>
          <w:i/>
          <w:vertAlign w:val="subscript"/>
        </w:rPr>
        <w:t>1</w:t>
      </w:r>
      <w:r w:rsidRPr="00B42D41">
        <w:rPr>
          <w:i/>
        </w:rPr>
        <w:t>(</w:t>
      </w:r>
      <w:r w:rsidRPr="00B42D41">
        <w:rPr>
          <w:bCs/>
          <w:i/>
        </w:rPr>
        <w:t>B</w:t>
      </w:r>
      <w:r w:rsidRPr="00B42D41">
        <w:rPr>
          <w:bCs/>
          <w:i/>
          <w:vertAlign w:val="subscript"/>
        </w:rPr>
        <w:t>1</w:t>
      </w:r>
      <w:r w:rsidRPr="00B42D41">
        <w:rPr>
          <w:i/>
        </w:rPr>
        <w:t>)</w:t>
      </w:r>
      <w:r w:rsidRPr="00B42D41">
        <w:rPr>
          <w:bCs/>
          <w:i/>
        </w:rPr>
        <w:t>S</w:t>
      </w:r>
      <w:r w:rsidRPr="00B42D41">
        <w:rPr>
          <w:bCs/>
          <w:i/>
          <w:vertAlign w:val="subscript"/>
        </w:rPr>
        <w:t>2</w:t>
      </w:r>
      <w:r w:rsidRPr="00B42D41">
        <w:rPr>
          <w:i/>
        </w:rPr>
        <w:t>(</w:t>
      </w:r>
      <w:r w:rsidRPr="00B42D41">
        <w:rPr>
          <w:bCs/>
          <w:i/>
        </w:rPr>
        <w:t>B</w:t>
      </w:r>
      <w:r w:rsidRPr="00B42D41">
        <w:rPr>
          <w:bCs/>
          <w:i/>
          <w:vertAlign w:val="subscript"/>
        </w:rPr>
        <w:t>2</w:t>
      </w:r>
      <w:r w:rsidRPr="00B42D41">
        <w:rPr>
          <w:i/>
        </w:rPr>
        <w:t>)</w:t>
      </w:r>
      <w:r w:rsidRPr="00B42D41">
        <w:rPr>
          <w:bCs/>
          <w:i/>
        </w:rPr>
        <w:t>S</w:t>
      </w:r>
      <w:r w:rsidRPr="00B42D41">
        <w:rPr>
          <w:bCs/>
          <w:i/>
          <w:vertAlign w:val="subscript"/>
        </w:rPr>
        <w:t>3</w:t>
      </w:r>
      <w:r w:rsidRPr="00B42D41">
        <w:rPr>
          <w:i/>
        </w:rPr>
        <w:t>(</w:t>
      </w:r>
      <w:r w:rsidRPr="00B42D41">
        <w:rPr>
          <w:bCs/>
          <w:i/>
        </w:rPr>
        <w:t>B</w:t>
      </w:r>
      <w:r w:rsidRPr="00B42D41">
        <w:rPr>
          <w:bCs/>
          <w:i/>
          <w:vertAlign w:val="subscript"/>
        </w:rPr>
        <w:t>3</w:t>
      </w:r>
      <w:r w:rsidRPr="00B42D41">
        <w:rPr>
          <w:i/>
        </w:rPr>
        <w:t>)</w:t>
      </w:r>
      <w:r w:rsidRPr="00B42D41">
        <w:rPr>
          <w:bCs/>
          <w:i/>
        </w:rPr>
        <w:t>S</w:t>
      </w:r>
      <w:r w:rsidRPr="00B42D41">
        <w:rPr>
          <w:bCs/>
          <w:i/>
          <w:vertAlign w:val="subscript"/>
        </w:rPr>
        <w:t>4</w:t>
      </w:r>
      <w:r w:rsidRPr="00B42D41">
        <w:rPr>
          <w:i/>
        </w:rPr>
        <w:t>(</w:t>
      </w:r>
      <w:r w:rsidRPr="00B42D41">
        <w:rPr>
          <w:bCs/>
          <w:i/>
        </w:rPr>
        <w:t>B</w:t>
      </w:r>
      <w:r w:rsidRPr="00B42D41">
        <w:rPr>
          <w:bCs/>
          <w:i/>
          <w:vertAlign w:val="subscript"/>
        </w:rPr>
        <w:t>4</w:t>
      </w:r>
      <w:r w:rsidRPr="00B42D41">
        <w:rPr>
          <w:i/>
        </w:rPr>
        <w:t>)</w:t>
      </w:r>
      <w:r w:rsidRPr="00B42D41">
        <w:rPr>
          <w:bCs/>
          <w:i/>
        </w:rPr>
        <w:t>S</w:t>
      </w:r>
      <w:r w:rsidRPr="00B42D41">
        <w:rPr>
          <w:bCs/>
          <w:i/>
          <w:vertAlign w:val="subscript"/>
        </w:rPr>
        <w:t>5</w:t>
      </w:r>
      <w:r w:rsidRPr="00B42D41">
        <w:rPr>
          <w:i/>
        </w:rPr>
        <w:t>(</w:t>
      </w:r>
      <w:r w:rsidRPr="00B42D41">
        <w:rPr>
          <w:bCs/>
          <w:i/>
        </w:rPr>
        <w:t>B</w:t>
      </w:r>
      <w:r w:rsidRPr="00B42D41">
        <w:rPr>
          <w:bCs/>
          <w:i/>
          <w:vertAlign w:val="subscript"/>
        </w:rPr>
        <w:t>5</w:t>
      </w:r>
      <w:r w:rsidRPr="00B42D41">
        <w:rPr>
          <w:i/>
        </w:rPr>
        <w:t>)</w:t>
      </w:r>
      <w:r w:rsidRPr="00B42D41">
        <w:rPr>
          <w:bCs/>
          <w:i/>
        </w:rPr>
        <w:t>S</w:t>
      </w:r>
      <w:r w:rsidRPr="00B42D41">
        <w:rPr>
          <w:bCs/>
          <w:i/>
          <w:vertAlign w:val="subscript"/>
        </w:rPr>
        <w:t>6</w:t>
      </w:r>
      <w:r w:rsidRPr="00B42D41">
        <w:rPr>
          <w:i/>
        </w:rPr>
        <w:t>(</w:t>
      </w:r>
      <w:r w:rsidRPr="00B42D41">
        <w:rPr>
          <w:bCs/>
          <w:i/>
        </w:rPr>
        <w:t>B</w:t>
      </w:r>
      <w:r w:rsidRPr="00B42D41">
        <w:rPr>
          <w:bCs/>
          <w:i/>
          <w:vertAlign w:val="subscript"/>
        </w:rPr>
        <w:t>6</w:t>
      </w:r>
      <w:r w:rsidRPr="00B42D41">
        <w:rPr>
          <w:i/>
        </w:rPr>
        <w:t>)</w:t>
      </w:r>
      <w:r w:rsidRPr="00B42D41">
        <w:rPr>
          <w:bCs/>
          <w:i/>
        </w:rPr>
        <w:t>S</w:t>
      </w:r>
      <w:r w:rsidRPr="00B42D41">
        <w:rPr>
          <w:bCs/>
          <w:i/>
          <w:vertAlign w:val="subscript"/>
        </w:rPr>
        <w:t>7</w:t>
      </w:r>
      <w:r w:rsidRPr="00B42D41">
        <w:rPr>
          <w:i/>
        </w:rPr>
        <w:t>(</w:t>
      </w:r>
      <w:r w:rsidRPr="00B42D41">
        <w:rPr>
          <w:bCs/>
          <w:i/>
        </w:rPr>
        <w:t>B</w:t>
      </w:r>
      <w:r w:rsidRPr="00B42D41">
        <w:rPr>
          <w:bCs/>
          <w:i/>
          <w:vertAlign w:val="subscript"/>
        </w:rPr>
        <w:t>7</w:t>
      </w:r>
      <w:r w:rsidRPr="00B42D41">
        <w:rPr>
          <w:i/>
        </w:rPr>
        <w:t>)</w:t>
      </w:r>
      <w:r w:rsidRPr="00B42D41">
        <w:rPr>
          <w:bCs/>
          <w:i/>
        </w:rPr>
        <w:t>S</w:t>
      </w:r>
      <w:r w:rsidRPr="00B42D41">
        <w:rPr>
          <w:bCs/>
          <w:i/>
          <w:vertAlign w:val="subscript"/>
        </w:rPr>
        <w:t>8</w:t>
      </w:r>
      <w:r w:rsidRPr="00B42D41">
        <w:rPr>
          <w:i/>
        </w:rPr>
        <w:t>(</w:t>
      </w:r>
      <w:r w:rsidRPr="00B42D41">
        <w:rPr>
          <w:bCs/>
          <w:i/>
        </w:rPr>
        <w:t>B</w:t>
      </w:r>
      <w:r w:rsidRPr="00B42D41">
        <w:rPr>
          <w:bCs/>
          <w:i/>
          <w:vertAlign w:val="subscript"/>
        </w:rPr>
        <w:t>8</w:t>
      </w:r>
      <w:r w:rsidRPr="00B42D41">
        <w:rPr>
          <w:i/>
        </w:rPr>
        <w:t>)</w:t>
      </w:r>
      <w:r w:rsidRPr="00B42D41">
        <w:rPr>
          <w:i/>
          <w:lang w:val="pt-BR"/>
        </w:rPr>
        <w:t>)</w:t>
      </w:r>
    </w:p>
    <w:p w:rsidR="000A76FD" w:rsidRPr="00A80755" w:rsidRDefault="000A76FD" w:rsidP="00DD4E94">
      <w:pPr>
        <w:rPr>
          <w:lang w:val="pt-BR"/>
        </w:rPr>
      </w:pPr>
    </w:p>
    <w:p w:rsidR="000A76FD" w:rsidRPr="002025F9" w:rsidRDefault="000A76FD" w:rsidP="00DD4E94">
      <w:pPr>
        <w:pStyle w:val="Caption"/>
        <w:keepNext/>
        <w:rPr>
          <w:lang w:val="pt-BR"/>
        </w:rPr>
      </w:pPr>
      <w:bookmarkStart w:id="134" w:name="_Ref288530482"/>
      <w:bookmarkStart w:id="135" w:name="_Toc288536582"/>
      <w:r>
        <w:t xml:space="preserve">Tabela </w:t>
      </w:r>
      <w:fldSimple w:instr=" SEQ Tabela \* ARABIC ">
        <w:r>
          <w:rPr>
            <w:noProof/>
          </w:rPr>
          <w:t>8</w:t>
        </w:r>
      </w:fldSimple>
      <w:bookmarkEnd w:id="134"/>
      <w:r>
        <w:rPr>
          <w:lang w:val="pt-BR"/>
        </w:rPr>
        <w:t xml:space="preserve"> – Permutação final para obter a função </w:t>
      </w:r>
      <w:r w:rsidRPr="00B42D41">
        <w:rPr>
          <w:i/>
          <w:lang w:val="pt-BR"/>
        </w:rPr>
        <w:t>f (</w:t>
      </w:r>
      <w:r>
        <w:rPr>
          <w:i/>
          <w:lang w:val="pt-BR"/>
        </w:rPr>
        <w:t xml:space="preserve"> </w:t>
      </w:r>
      <w:r w:rsidRPr="00B42D41">
        <w:rPr>
          <w:i/>
          <w:lang w:val="pt-BR"/>
        </w:rPr>
        <w:t>)</w:t>
      </w:r>
      <w:r>
        <w:rPr>
          <w:lang w:val="pt-BR"/>
        </w:rPr>
        <w:t>.</w:t>
      </w:r>
      <w:bookmarkEnd w:id="135"/>
    </w:p>
    <w:tbl>
      <w:tblPr>
        <w:tblW w:w="928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21"/>
        <w:gridCol w:w="2321"/>
        <w:gridCol w:w="2321"/>
        <w:gridCol w:w="2321"/>
      </w:tblGrid>
      <w:tr w:rsidR="000A76FD" w:rsidTr="008D4E4C">
        <w:trPr>
          <w:trHeight w:val="497"/>
        </w:trPr>
        <w:tc>
          <w:tcPr>
            <w:tcW w:w="9282" w:type="dxa"/>
            <w:gridSpan w:val="4"/>
          </w:tcPr>
          <w:p w:rsidR="000A76FD" w:rsidRPr="008D4E4C" w:rsidRDefault="000A76FD" w:rsidP="008D4E4C">
            <w:pPr>
              <w:shd w:val="clear" w:color="auto" w:fill="auto"/>
              <w:ind w:left="-886" w:firstLine="886"/>
              <w:jc w:val="center"/>
              <w:rPr>
                <w:lang w:val="pt-BR"/>
              </w:rPr>
            </w:pPr>
            <w:r w:rsidRPr="008D4E4C">
              <w:rPr>
                <w:lang w:val="pt-BR"/>
              </w:rPr>
              <w:t>Permutação P</w:t>
            </w:r>
          </w:p>
        </w:tc>
      </w:tr>
      <w:tr w:rsidR="000A76FD" w:rsidTr="008D4E4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16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7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20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21</w:t>
            </w:r>
          </w:p>
        </w:tc>
      </w:tr>
      <w:tr w:rsidR="000A76FD" w:rsidTr="008D4E4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29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12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28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17</w:t>
            </w:r>
          </w:p>
        </w:tc>
      </w:tr>
      <w:tr w:rsidR="000A76FD" w:rsidTr="008D4E4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15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23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26</w:t>
            </w:r>
          </w:p>
        </w:tc>
      </w:tr>
      <w:tr w:rsidR="000A76FD" w:rsidTr="008D4E4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18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31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10</w:t>
            </w:r>
          </w:p>
        </w:tc>
      </w:tr>
      <w:tr w:rsidR="000A76FD" w:rsidTr="008D4E4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8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24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14</w:t>
            </w:r>
          </w:p>
        </w:tc>
      </w:tr>
      <w:tr w:rsidR="000A76FD" w:rsidTr="008D4E4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32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27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9</w:t>
            </w:r>
          </w:p>
        </w:tc>
      </w:tr>
      <w:tr w:rsidR="000A76FD" w:rsidTr="008D4E4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19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13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30</w:t>
            </w:r>
          </w:p>
        </w:tc>
        <w:tc>
          <w:tcPr>
            <w:tcW w:w="0" w:type="auto"/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</w:t>
            </w:r>
          </w:p>
        </w:tc>
      </w:tr>
      <w:tr w:rsidR="000A76FD" w:rsidTr="008D4E4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0" w:type="auto"/>
            <w:tcBorders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25</w:t>
            </w:r>
          </w:p>
        </w:tc>
      </w:tr>
    </w:tbl>
    <w:p w:rsidR="000A76FD" w:rsidRPr="00A80755" w:rsidRDefault="000A76FD" w:rsidP="00DD4E94">
      <w:pPr>
        <w:rPr>
          <w:lang w:val="pt-BR"/>
        </w:rPr>
      </w:pPr>
    </w:p>
    <w:p w:rsidR="000A76FD" w:rsidRDefault="000A76FD" w:rsidP="00DD4E94">
      <w:pPr>
        <w:rPr>
          <w:lang w:val="pt-BR"/>
        </w:rPr>
      </w:pPr>
      <w:r w:rsidRPr="00D66F8D">
        <w:rPr>
          <w:lang w:val="pt-BR"/>
        </w:rPr>
        <w:t>O passo final d</w:t>
      </w:r>
      <w:r>
        <w:rPr>
          <w:lang w:val="pt-BR"/>
        </w:rPr>
        <w:t xml:space="preserve">o algoritmo DES é realizar a permutação </w:t>
      </w:r>
      <w:r w:rsidRPr="00B42D41">
        <w:rPr>
          <w:i/>
          <w:lang w:val="pt-BR"/>
        </w:rPr>
        <w:t>IP</w:t>
      </w:r>
      <w:r w:rsidRPr="00B42D41">
        <w:rPr>
          <w:i/>
          <w:vertAlign w:val="superscript"/>
          <w:lang w:val="pt-BR"/>
        </w:rPr>
        <w:t>-1</w:t>
      </w:r>
      <w:r>
        <w:rPr>
          <w:lang w:val="pt-BR"/>
        </w:rPr>
        <w:t xml:space="preserve">, como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_Ref288530518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Tabela </w:t>
      </w:r>
      <w:r>
        <w:rPr>
          <w:noProof/>
        </w:rPr>
        <w:t>9</w:t>
      </w:r>
      <w:r>
        <w:rPr>
          <w:lang w:val="pt-BR"/>
        </w:rPr>
        <w:fldChar w:fldCharType="end"/>
      </w:r>
      <w:r>
        <w:rPr>
          <w:lang w:val="pt-BR"/>
        </w:rPr>
        <w:t xml:space="preserve">, sobre o bloco </w:t>
      </w:r>
      <w:r w:rsidRPr="00B42D41">
        <w:rPr>
          <w:bCs/>
          <w:i/>
        </w:rPr>
        <w:t>L</w:t>
      </w:r>
      <w:r w:rsidRPr="00B42D41">
        <w:rPr>
          <w:bCs/>
          <w:i/>
          <w:vertAlign w:val="subscript"/>
          <w:lang w:val="pt-BR"/>
        </w:rPr>
        <w:t>16</w:t>
      </w:r>
      <w:r w:rsidRPr="00B42D41">
        <w:rPr>
          <w:bCs/>
          <w:i/>
          <w:lang w:val="pt-BR"/>
        </w:rPr>
        <w:t>R</w:t>
      </w:r>
      <w:r w:rsidRPr="00B42D41">
        <w:rPr>
          <w:bCs/>
          <w:i/>
          <w:vertAlign w:val="subscript"/>
          <w:lang w:val="pt-BR"/>
        </w:rPr>
        <w:t>16</w:t>
      </w:r>
      <w:r>
        <w:rPr>
          <w:lang w:val="pt-BR"/>
        </w:rPr>
        <w:t xml:space="preserve"> para obter o bloco cifrado.</w:t>
      </w:r>
    </w:p>
    <w:p w:rsidR="000A76FD" w:rsidRDefault="000A76FD" w:rsidP="00DD4E94">
      <w:pPr>
        <w:rPr>
          <w:lang w:val="pt-BR"/>
        </w:rPr>
      </w:pPr>
    </w:p>
    <w:p w:rsidR="000A76FD" w:rsidRPr="002025F9" w:rsidRDefault="000A76FD" w:rsidP="00DD4E94">
      <w:pPr>
        <w:pStyle w:val="Caption"/>
        <w:keepNext/>
        <w:rPr>
          <w:lang w:val="pt-BR"/>
        </w:rPr>
      </w:pPr>
      <w:bookmarkStart w:id="136" w:name="_Ref288530518"/>
      <w:bookmarkStart w:id="137" w:name="_Toc288536583"/>
      <w:r>
        <w:t xml:space="preserve">Tabela </w:t>
      </w:r>
      <w:fldSimple w:instr=" SEQ Tabela \* ARABIC ">
        <w:r>
          <w:rPr>
            <w:noProof/>
          </w:rPr>
          <w:t>9</w:t>
        </w:r>
      </w:fldSimple>
      <w:bookmarkEnd w:id="136"/>
      <w:r>
        <w:rPr>
          <w:lang w:val="pt-BR"/>
        </w:rPr>
        <w:t xml:space="preserve"> – O último passo do algoritmo DES: a permutação que resulta no bloco cifrado.</w:t>
      </w:r>
      <w:bookmarkEnd w:id="137"/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88"/>
        <w:gridCol w:w="875"/>
        <w:gridCol w:w="1188"/>
        <w:gridCol w:w="1188"/>
        <w:gridCol w:w="1188"/>
        <w:gridCol w:w="1188"/>
        <w:gridCol w:w="1188"/>
        <w:gridCol w:w="1188"/>
      </w:tblGrid>
      <w:tr w:rsidR="000A76FD" w:rsidTr="008D4E4C">
        <w:trPr>
          <w:trHeight w:val="529"/>
        </w:trPr>
        <w:tc>
          <w:tcPr>
            <w:tcW w:w="9189" w:type="dxa"/>
            <w:gridSpan w:val="8"/>
          </w:tcPr>
          <w:p w:rsidR="000A76FD" w:rsidRPr="008D4E4C" w:rsidRDefault="000A76FD" w:rsidP="008D4E4C">
            <w:pPr>
              <w:shd w:val="clear" w:color="auto" w:fill="auto"/>
              <w:ind w:firstLine="0"/>
              <w:jc w:val="center"/>
              <w:rPr>
                <w:lang w:val="pt-BR"/>
              </w:rPr>
            </w:pPr>
            <w:r w:rsidRPr="008D4E4C">
              <w:rPr>
                <w:lang w:val="pt-BR"/>
              </w:rPr>
              <w:t>IP</w:t>
            </w:r>
            <w:r w:rsidRPr="008D4E4C">
              <w:rPr>
                <w:vertAlign w:val="superscript"/>
                <w:lang w:val="pt-BR"/>
              </w:rPr>
              <w:t>-1</w:t>
            </w:r>
          </w:p>
        </w:tc>
      </w:tr>
      <w:tr w:rsidR="000A76FD" w:rsidTr="008D4E4C">
        <w:trPr>
          <w:trHeight w:val="362"/>
        </w:trPr>
        <w:tc>
          <w:tcPr>
            <w:tcW w:w="0" w:type="auto"/>
            <w:tcBorders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64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32</w:t>
            </w:r>
          </w:p>
        </w:tc>
      </w:tr>
      <w:tr w:rsidR="000A76FD" w:rsidTr="008D4E4C">
        <w:trPr>
          <w:trHeight w:val="382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31</w:t>
            </w:r>
          </w:p>
        </w:tc>
      </w:tr>
      <w:tr w:rsidR="000A76FD" w:rsidTr="008D4E4C">
        <w:trPr>
          <w:trHeight w:val="362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30</w:t>
            </w:r>
          </w:p>
        </w:tc>
      </w:tr>
      <w:tr w:rsidR="000A76FD" w:rsidTr="008D4E4C">
        <w:trPr>
          <w:trHeight w:val="362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29</w:t>
            </w:r>
          </w:p>
        </w:tc>
      </w:tr>
      <w:tr w:rsidR="000A76FD" w:rsidTr="008D4E4C">
        <w:trPr>
          <w:trHeight w:val="362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28</w:t>
            </w:r>
          </w:p>
        </w:tc>
      </w:tr>
      <w:tr w:rsidR="000A76FD" w:rsidTr="008D4E4C">
        <w:trPr>
          <w:trHeight w:val="362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27</w:t>
            </w:r>
          </w:p>
        </w:tc>
      </w:tr>
      <w:tr w:rsidR="000A76FD" w:rsidTr="008D4E4C">
        <w:trPr>
          <w:trHeight w:val="362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26</w:t>
            </w:r>
          </w:p>
        </w:tc>
      </w:tr>
      <w:tr w:rsidR="000A76FD" w:rsidTr="008D4E4C">
        <w:trPr>
          <w:trHeight w:val="382"/>
        </w:trPr>
        <w:tc>
          <w:tcPr>
            <w:tcW w:w="0" w:type="auto"/>
            <w:tcBorders>
              <w:top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A76FD" w:rsidRPr="008D4E4C" w:rsidRDefault="000A76FD" w:rsidP="008D4E4C">
            <w:pPr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color w:val="auto"/>
                <w:shd w:val="clear" w:color="auto" w:fill="auto"/>
                <w:lang w:val="en-US" w:eastAsia="pt-BR"/>
              </w:rPr>
            </w:pPr>
            <w:r w:rsidRPr="008D4E4C">
              <w:rPr>
                <w:color w:val="auto"/>
                <w:shd w:val="clear" w:color="auto" w:fill="auto"/>
                <w:lang w:val="en-US" w:eastAsia="pt-BR"/>
              </w:rPr>
              <w:t>25</w:t>
            </w:r>
          </w:p>
        </w:tc>
      </w:tr>
    </w:tbl>
    <w:p w:rsidR="000A76FD" w:rsidRDefault="000A76FD" w:rsidP="00DD4E94">
      <w:pPr>
        <w:rPr>
          <w:lang w:val="pt-BR"/>
        </w:rPr>
      </w:pPr>
    </w:p>
    <w:p w:rsidR="000A76FD" w:rsidRDefault="000A76FD" w:rsidP="00B21C25">
      <w:pPr>
        <w:rPr>
          <w:lang w:val="pt-BR"/>
        </w:rPr>
      </w:pPr>
      <w:r w:rsidRPr="00F6084C">
        <w:rPr>
          <w:lang w:val="pt-BR"/>
        </w:rPr>
        <w:t xml:space="preserve">O projeto </w:t>
      </w:r>
      <w:r>
        <w:rPr>
          <w:lang w:val="pt-BR"/>
        </w:rPr>
        <w:t xml:space="preserve">do DES </w:t>
      </w:r>
      <w:r w:rsidRPr="00F6084C">
        <w:rPr>
          <w:lang w:val="pt-BR"/>
        </w:rPr>
        <w:t xml:space="preserve">é inspirado em outro algoritmo da IBM chamado LUCIFER, que possui entrada e saída também de 64 bits mas chave mais longa: 128 bits. </w:t>
      </w:r>
      <w:r>
        <w:rPr>
          <w:lang w:val="pt-BR"/>
        </w:rPr>
        <w:t>A</w:t>
      </w:r>
      <w:r w:rsidRPr="00F6084C">
        <w:rPr>
          <w:lang w:val="pt-BR"/>
        </w:rPr>
        <w:t xml:space="preserve">credita-se que o encurtamento da chave tenha sido proposital, a pedido do </w:t>
      </w:r>
      <w:r w:rsidRPr="00B21C25">
        <w:rPr>
          <w:i/>
          <w:lang w:val="pt-BR"/>
        </w:rPr>
        <w:t>National Security Agency</w:t>
      </w:r>
      <w:r w:rsidRPr="00F6084C">
        <w:rPr>
          <w:lang w:val="pt-BR"/>
        </w:rPr>
        <w:t xml:space="preserve"> </w:t>
      </w:r>
      <w:r>
        <w:rPr>
          <w:lang w:val="pt-BR"/>
        </w:rPr>
        <w:t>(</w:t>
      </w:r>
      <w:r w:rsidRPr="00F6084C">
        <w:rPr>
          <w:lang w:val="pt-BR"/>
        </w:rPr>
        <w:t>NSA</w:t>
      </w:r>
      <w:r>
        <w:rPr>
          <w:lang w:val="pt-BR"/>
        </w:rPr>
        <w:t>)</w:t>
      </w:r>
      <w:r w:rsidRPr="00F6084C">
        <w:rPr>
          <w:lang w:val="pt-BR"/>
        </w:rPr>
        <w:t xml:space="preserve"> nos EUA. </w:t>
      </w:r>
      <w:r w:rsidRPr="00B21C25">
        <w:rPr>
          <w:lang w:val="pt-BR"/>
        </w:rPr>
        <w:t>Antes da sua adoção como</w:t>
      </w:r>
      <w:r w:rsidRPr="00B21C25">
        <w:rPr>
          <w:rFonts w:ascii="Calibri" w:hAnsi="Calibri"/>
          <w:color w:val="auto"/>
          <w:sz w:val="20"/>
          <w:szCs w:val="20"/>
          <w:shd w:val="clear" w:color="auto" w:fill="auto"/>
          <w:lang w:val="pt-BR" w:eastAsia="pt-BR"/>
        </w:rPr>
        <w:t xml:space="preserve"> </w:t>
      </w:r>
      <w:r w:rsidRPr="00B21C25">
        <w:rPr>
          <w:lang w:val="pt-BR"/>
        </w:rPr>
        <w:t xml:space="preserve">padrão, DES foi alvo de fortes críticas que persistem </w:t>
      </w:r>
      <w:r>
        <w:rPr>
          <w:lang w:val="pt-BR"/>
        </w:rPr>
        <w:t xml:space="preserve">até hoje. A primeira </w:t>
      </w:r>
      <w:r w:rsidRPr="00B21C25">
        <w:rPr>
          <w:lang w:val="pt-BR"/>
        </w:rPr>
        <w:t xml:space="preserve">crítica é o decréscimo do comprimento da chave de 128 </w:t>
      </w:r>
      <w:r w:rsidRPr="00B21C25">
        <w:rPr>
          <w:i/>
          <w:lang w:val="pt-BR"/>
        </w:rPr>
        <w:t>bits</w:t>
      </w:r>
      <w:r>
        <w:rPr>
          <w:lang w:val="pt-BR"/>
        </w:rPr>
        <w:t xml:space="preserve"> para 56 </w:t>
      </w:r>
      <w:r w:rsidRPr="00B21C25">
        <w:rPr>
          <w:i/>
          <w:lang w:val="pt-BR"/>
        </w:rPr>
        <w:t>bits</w:t>
      </w:r>
      <w:r>
        <w:rPr>
          <w:lang w:val="pt-BR"/>
        </w:rPr>
        <w:t>: isso</w:t>
      </w:r>
      <w:r w:rsidRPr="00B21C25">
        <w:rPr>
          <w:lang w:val="pt-BR"/>
        </w:rPr>
        <w:t xml:space="preserve"> torna muito mais economicamente viável o cálculo da chave </w:t>
      </w:r>
      <w:r>
        <w:rPr>
          <w:lang w:val="pt-BR"/>
        </w:rPr>
        <w:t>secreta, mesmo</w:t>
      </w:r>
      <w:r w:rsidRPr="00B21C25">
        <w:rPr>
          <w:lang w:val="pt-BR"/>
        </w:rPr>
        <w:t xml:space="preserve"> por força bruta, i.</w:t>
      </w:r>
      <w:r>
        <w:rPr>
          <w:lang w:val="pt-BR"/>
        </w:rPr>
        <w:t>e</w:t>
      </w:r>
      <w:r w:rsidRPr="00B21C25">
        <w:rPr>
          <w:i/>
          <w:iCs/>
          <w:lang w:val="pt-BR"/>
        </w:rPr>
        <w:t xml:space="preserve">., </w:t>
      </w:r>
      <w:r w:rsidRPr="00B21C25">
        <w:rPr>
          <w:lang w:val="pt-BR"/>
        </w:rPr>
        <w:t>enumerando as 2</w:t>
      </w:r>
      <w:r w:rsidRPr="00B21C25">
        <w:rPr>
          <w:vertAlign w:val="superscript"/>
          <w:lang w:val="pt-BR"/>
        </w:rPr>
        <w:t>56</w:t>
      </w:r>
      <w:r w:rsidRPr="00B21C25">
        <w:rPr>
          <w:lang w:val="pt-BR"/>
        </w:rPr>
        <w:t xml:space="preserve"> chaves. A segunda </w:t>
      </w:r>
      <w:r>
        <w:rPr>
          <w:lang w:val="pt-BR"/>
        </w:rPr>
        <w:t>crítica é o segredo</w:t>
      </w:r>
      <w:r w:rsidRPr="00B21C25">
        <w:rPr>
          <w:lang w:val="pt-BR"/>
        </w:rPr>
        <w:t xml:space="preserve"> mantido quanto aos critérios de projeto da estrutura </w:t>
      </w:r>
      <w:r>
        <w:rPr>
          <w:lang w:val="pt-BR"/>
        </w:rPr>
        <w:t xml:space="preserve">interna, os </w:t>
      </w:r>
      <w:r w:rsidRPr="00B21C25">
        <w:rPr>
          <w:i/>
          <w:lang w:val="pt-BR"/>
        </w:rPr>
        <w:t>S-boxes</w:t>
      </w:r>
      <w:r>
        <w:rPr>
          <w:lang w:val="pt-BR"/>
        </w:rPr>
        <w:t xml:space="preserve">. </w:t>
      </w:r>
      <w:r w:rsidRPr="00B21C25">
        <w:rPr>
          <w:lang w:val="pt-BR"/>
        </w:rPr>
        <w:t xml:space="preserve">Os usuários do DES não possuem qualquer garantia de </w:t>
      </w:r>
      <w:r>
        <w:rPr>
          <w:lang w:val="pt-BR"/>
        </w:rPr>
        <w:t>ausência</w:t>
      </w:r>
      <w:r w:rsidRPr="00B21C25">
        <w:rPr>
          <w:lang w:val="pt-BR"/>
        </w:rPr>
        <w:t xml:space="preserve">, </w:t>
      </w:r>
      <w:r>
        <w:rPr>
          <w:lang w:val="pt-BR"/>
        </w:rPr>
        <w:t>de pontos</w:t>
      </w:r>
      <w:r w:rsidRPr="00B21C25">
        <w:rPr>
          <w:lang w:val="pt-BR"/>
        </w:rPr>
        <w:t xml:space="preserve"> vulneráveis nos </w:t>
      </w:r>
      <w:r w:rsidRPr="00B21C25">
        <w:rPr>
          <w:i/>
          <w:lang w:val="pt-BR"/>
        </w:rPr>
        <w:t>S-boxes</w:t>
      </w:r>
      <w:r w:rsidRPr="00B21C25">
        <w:rPr>
          <w:lang w:val="pt-BR"/>
        </w:rPr>
        <w:t xml:space="preserve"> que permita</w:t>
      </w:r>
      <w:r>
        <w:rPr>
          <w:lang w:val="pt-BR"/>
        </w:rPr>
        <w:t xml:space="preserve"> à</w:t>
      </w:r>
      <w:r w:rsidRPr="00B21C25">
        <w:rPr>
          <w:lang w:val="pt-BR"/>
        </w:rPr>
        <w:t xml:space="preserve"> NSA decriptografar </w:t>
      </w:r>
      <w:r>
        <w:rPr>
          <w:lang w:val="pt-BR"/>
        </w:rPr>
        <w:t>sem conhecer</w:t>
      </w:r>
      <w:r w:rsidRPr="00B21C25">
        <w:rPr>
          <w:lang w:val="pt-BR"/>
        </w:rPr>
        <w:t xml:space="preserve"> chave em uso.</w:t>
      </w:r>
    </w:p>
    <w:p w:rsidR="000A76FD" w:rsidRDefault="000A76FD" w:rsidP="00286209">
      <w:pPr>
        <w:rPr>
          <w:lang w:val="pt-BR"/>
        </w:rPr>
      </w:pPr>
      <w:r>
        <w:rPr>
          <w:lang w:val="pt-BR"/>
        </w:rPr>
        <w:t>E</w:t>
      </w:r>
      <w:r w:rsidRPr="00B21C25">
        <w:rPr>
          <w:lang w:val="pt-BR"/>
        </w:rPr>
        <w:t xml:space="preserve">m 1977, dois pesquisadores de criptografia de Stanford, </w:t>
      </w:r>
      <w:r w:rsidRPr="00B957C8">
        <w:t>Diffie, W. e Hellman, M.E.</w:t>
      </w:r>
      <w:r>
        <w:rPr>
          <w:lang w:val="pt-BR"/>
        </w:rPr>
        <w:t>,</w:t>
      </w:r>
      <w:r w:rsidRPr="00B21C25">
        <w:rPr>
          <w:lang w:val="pt-BR"/>
        </w:rPr>
        <w:t xml:space="preserve"> projetaram uma máquina para decifrar</w:t>
      </w:r>
      <w:r>
        <w:rPr>
          <w:lang w:val="pt-BR"/>
        </w:rPr>
        <w:t xml:space="preserve"> o DES e estimaram que ela pode</w:t>
      </w:r>
      <w:r w:rsidRPr="00B21C25">
        <w:rPr>
          <w:lang w:val="pt-BR"/>
        </w:rPr>
        <w:t>ria ser montada por um custo de 20 milhões de</w:t>
      </w:r>
      <w:r>
        <w:rPr>
          <w:lang w:val="pt-BR"/>
        </w:rPr>
        <w:t xml:space="preserve"> dólares. Com base em um peque</w:t>
      </w:r>
      <w:r w:rsidRPr="00B21C25">
        <w:rPr>
          <w:lang w:val="pt-BR"/>
        </w:rPr>
        <w:t xml:space="preserve">no trecho de texto simples e no texto cifrado correspondente, essa máquina poderia descobrir a chave através de uma pesquisa exaustiva do espaço de chaves de </w:t>
      </w:r>
      <w:r>
        <w:rPr>
          <w:lang w:val="pt-BR"/>
        </w:rPr>
        <w:t>2</w:t>
      </w:r>
      <w:r w:rsidRPr="00286209">
        <w:rPr>
          <w:vertAlign w:val="superscript"/>
          <w:lang w:val="pt-BR"/>
        </w:rPr>
        <w:t>56</w:t>
      </w:r>
      <w:r w:rsidRPr="00B21C25">
        <w:rPr>
          <w:lang w:val="pt-BR"/>
        </w:rPr>
        <w:t xml:space="preserve"> entradas em menos de um dia. Atualmente, essa máquina custaria bem </w:t>
      </w:r>
      <w:r>
        <w:rPr>
          <w:lang w:val="pt-BR"/>
        </w:rPr>
        <w:t>me</w:t>
      </w:r>
      <w:r w:rsidRPr="00B21C25">
        <w:rPr>
          <w:lang w:val="pt-BR"/>
        </w:rPr>
        <w:t xml:space="preserve">nos de um milhão de dólares. </w:t>
      </w:r>
    </w:p>
    <w:p w:rsidR="000A76FD" w:rsidRPr="00286209" w:rsidRDefault="000A76FD" w:rsidP="00286209">
      <w:pPr>
        <w:rPr>
          <w:lang w:val="pt-BR"/>
        </w:rPr>
      </w:pPr>
      <w:r w:rsidRPr="00286209">
        <w:rPr>
          <w:lang w:val="pt-BR"/>
        </w:rPr>
        <w:t>Até 1999 o governo norte-americano exigia que o DES usado internacional</w:t>
      </w:r>
      <w:r w:rsidRPr="00286209">
        <w:rPr>
          <w:lang w:val="pt-BR"/>
        </w:rPr>
        <w:softHyphen/>
        <w:t xml:space="preserve">mente fosse restrito ao uso de 40 </w:t>
      </w:r>
      <w:r w:rsidRPr="00286209">
        <w:rPr>
          <w:i/>
          <w:lang w:val="pt-BR"/>
        </w:rPr>
        <w:t>bits</w:t>
      </w:r>
      <w:r w:rsidRPr="00286209">
        <w:rPr>
          <w:lang w:val="pt-BR"/>
        </w:rPr>
        <w:t xml:space="preserve"> na chave. Mas uma chave de 40 </w:t>
      </w:r>
      <w:r w:rsidRPr="00286209">
        <w:rPr>
          <w:i/>
          <w:lang w:val="pt-BR"/>
        </w:rPr>
        <w:t>bits</w:t>
      </w:r>
      <w:r w:rsidRPr="00286209">
        <w:rPr>
          <w:lang w:val="pt-BR"/>
        </w:rPr>
        <w:t xml:space="preserve"> corresponde a cerca de 1 trilhão de chaves possíveis, e em 18 minutos à razão de 1 bilhão de tentativas de chaves por segundo, pode-se calcular a chave correta de 40 bits. </w:t>
      </w:r>
    </w:p>
    <w:p w:rsidR="000A76FD" w:rsidRDefault="000A76FD" w:rsidP="00286209">
      <w:pPr>
        <w:rPr>
          <w:lang w:val="pt-BR"/>
        </w:rPr>
      </w:pPr>
      <w:r w:rsidRPr="00286209">
        <w:rPr>
          <w:lang w:val="pt-BR"/>
        </w:rPr>
        <w:t xml:space="preserve">Um computador distribuído na Internet chamado </w:t>
      </w:r>
      <w:r w:rsidRPr="00286209">
        <w:rPr>
          <w:i/>
          <w:lang w:val="pt-BR"/>
        </w:rPr>
        <w:t>DeepCrack</w:t>
      </w:r>
      <w:r w:rsidRPr="00286209">
        <w:rPr>
          <w:lang w:val="pt-BR"/>
        </w:rPr>
        <w:t xml:space="preserve"> possui ve</w:t>
      </w:r>
      <w:r w:rsidRPr="00286209">
        <w:rPr>
          <w:lang w:val="pt-BR"/>
        </w:rPr>
        <w:softHyphen/>
        <w:t xml:space="preserve">locidade média de 90 bilhões de chaves por segundo. Em 4,5 dias o </w:t>
      </w:r>
      <w:r w:rsidRPr="00286209">
        <w:rPr>
          <w:i/>
          <w:lang w:val="pt-BR"/>
        </w:rPr>
        <w:t>DeepCrack</w:t>
      </w:r>
      <w:r w:rsidRPr="00286209">
        <w:rPr>
          <w:lang w:val="pt-BR"/>
        </w:rPr>
        <w:t xml:space="preserve"> consegue achar uma chave correta de 56 </w:t>
      </w:r>
      <w:r w:rsidRPr="00286209">
        <w:rPr>
          <w:i/>
          <w:lang w:val="pt-BR"/>
        </w:rPr>
        <w:t>bits</w:t>
      </w:r>
      <w:r w:rsidRPr="00286209">
        <w:rPr>
          <w:lang w:val="pt-BR"/>
        </w:rPr>
        <w:t xml:space="preserve">. No seu pico de desempenho, </w:t>
      </w:r>
      <w:r w:rsidRPr="00286209">
        <w:rPr>
          <w:i/>
          <w:lang w:val="pt-BR"/>
        </w:rPr>
        <w:t>DeepCrack</w:t>
      </w:r>
      <w:r w:rsidRPr="00286209">
        <w:rPr>
          <w:lang w:val="pt-BR"/>
        </w:rPr>
        <w:t xml:space="preserve"> consegue velocidade de 250 bilhões de chaves por segundo </w:t>
      </w:r>
      <w:r>
        <w:rPr>
          <w:lang w:val="pt-BR"/>
        </w:rPr>
        <w:t>[</w:t>
      </w:r>
      <w:r w:rsidRPr="00286209">
        <w:rPr>
          <w:lang w:val="pt-BR"/>
        </w:rPr>
        <w:t>DISTRIBUTED</w:t>
      </w:r>
      <w:r>
        <w:rPr>
          <w:lang w:val="pt-BR"/>
        </w:rPr>
        <w:t>, 2011].</w:t>
      </w:r>
    </w:p>
    <w:p w:rsidR="000A76FD" w:rsidRDefault="000A76FD" w:rsidP="00286209">
      <w:pPr>
        <w:rPr>
          <w:lang w:val="pt-BR"/>
        </w:rPr>
      </w:pPr>
      <w:r w:rsidRPr="00D424AE">
        <w:rPr>
          <w:lang w:val="pt-BR"/>
        </w:rPr>
        <w:t>3DES</w:t>
      </w:r>
    </w:p>
    <w:p w:rsidR="000A76FD" w:rsidRDefault="000A76FD" w:rsidP="00286209">
      <w:pPr>
        <w:rPr>
          <w:lang w:val="pt-BR"/>
        </w:rPr>
      </w:pPr>
      <w:r w:rsidRPr="00D424AE">
        <w:t xml:space="preserve">AES </w:t>
      </w:r>
    </w:p>
    <w:p w:rsidR="000A76FD" w:rsidRDefault="000A76FD" w:rsidP="00286209">
      <w:pPr>
        <w:rPr>
          <w:lang w:val="pt-BR"/>
        </w:rPr>
      </w:pPr>
      <w:r w:rsidRPr="00D424AE">
        <w:rPr>
          <w:lang w:val="pt-BR"/>
        </w:rPr>
        <w:t>Blowfish</w:t>
      </w:r>
    </w:p>
    <w:p w:rsidR="000A76FD" w:rsidRPr="005A3329" w:rsidRDefault="000A76FD" w:rsidP="006E773A">
      <w:pPr>
        <w:pStyle w:val="Ttulo1Numerado"/>
      </w:pPr>
      <w:bookmarkStart w:id="138" w:name="_Toc289152624"/>
      <w:r>
        <w:t>Criptografia de C</w:t>
      </w:r>
      <w:r w:rsidRPr="005A3329">
        <w:t xml:space="preserve">have </w:t>
      </w:r>
      <w:r>
        <w:t>P</w:t>
      </w:r>
      <w:r w:rsidRPr="005A3329">
        <w:t>ública</w:t>
      </w:r>
      <w:bookmarkEnd w:id="138"/>
    </w:p>
    <w:p w:rsidR="000A76FD" w:rsidRDefault="000A76FD" w:rsidP="006E773A">
      <w:pPr>
        <w:ind w:firstLine="0"/>
      </w:pPr>
      <w:r>
        <w:t>Até a década de 70, a comunicação cifrada exigia que as duas partes comunicantes compartilhassem a chave simétrica para criptar e decriptar. Para haver o compartilhamento dessa chave era preciso uma comunicação, mas caso essa comunicação fosse interceptada a chave não seria mais secreta.</w:t>
      </w:r>
    </w:p>
    <w:p w:rsidR="000A76FD" w:rsidRPr="009164E0" w:rsidRDefault="000A76FD" w:rsidP="009164E0">
      <w:pPr>
        <w:pStyle w:val="ListParagraph"/>
        <w:keepNext/>
        <w:keepLines/>
        <w:numPr>
          <w:ilvl w:val="0"/>
          <w:numId w:val="37"/>
        </w:numPr>
        <w:spacing w:before="360" w:after="120"/>
        <w:contextualSpacing w:val="0"/>
        <w:jc w:val="left"/>
        <w:outlineLvl w:val="1"/>
        <w:rPr>
          <w:b/>
          <w:bCs/>
          <w:vanish/>
          <w:sz w:val="32"/>
          <w:szCs w:val="26"/>
        </w:rPr>
      </w:pPr>
      <w:bookmarkStart w:id="139" w:name="_Toc288173547"/>
      <w:bookmarkStart w:id="140" w:name="_Toc288530830"/>
      <w:bookmarkStart w:id="141" w:name="_Toc288530884"/>
      <w:bookmarkStart w:id="142" w:name="_Toc288530940"/>
      <w:bookmarkStart w:id="143" w:name="_Toc288532529"/>
      <w:bookmarkStart w:id="144" w:name="_Toc288535800"/>
      <w:bookmarkStart w:id="145" w:name="_Toc288536540"/>
      <w:bookmarkStart w:id="146" w:name="_Toc289112933"/>
      <w:bookmarkStart w:id="147" w:name="_Toc289152625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0A76FD" w:rsidRDefault="000A76FD" w:rsidP="009164E0">
      <w:pPr>
        <w:pStyle w:val="Titulo2"/>
        <w:rPr>
          <w:lang w:val="pt-BR"/>
        </w:rPr>
      </w:pPr>
      <w:bookmarkStart w:id="148" w:name="_Toc289152626"/>
      <w:r w:rsidRPr="00F21F1D">
        <w:t>Protocolo Diffie-Hellman</w:t>
      </w:r>
      <w:bookmarkEnd w:id="148"/>
    </w:p>
    <w:p w:rsidR="000A76FD" w:rsidRDefault="000A76FD" w:rsidP="006E773A">
      <w:r w:rsidRPr="00B957C8">
        <w:t>Em 1976 dois autores Diffie, W. e Hellman, M.E. public</w:t>
      </w:r>
      <w:r>
        <w:t xml:space="preserve">am </w:t>
      </w:r>
      <w:r>
        <w:rPr>
          <w:lang w:val="pt-BR"/>
        </w:rPr>
        <w:t>um</w:t>
      </w:r>
      <w:r w:rsidRPr="00B957C8">
        <w:t xml:space="preserve"> artigo </w:t>
      </w:r>
      <w:r>
        <w:rPr>
          <w:lang w:val="pt-BR"/>
        </w:rPr>
        <w:t xml:space="preserve">[DIFFIE, 1976] </w:t>
      </w:r>
      <w:r>
        <w:t>que possui uma abordagem segura e radicalmente diferente dos algoritmos de chave simétrica.</w:t>
      </w:r>
    </w:p>
    <w:p w:rsidR="000A76FD" w:rsidRPr="006E773A" w:rsidRDefault="000A76FD" w:rsidP="006E773A">
      <w:pPr>
        <w:rPr>
          <w:lang w:val="pt-BR"/>
        </w:rPr>
      </w:pPr>
      <w:r>
        <w:t>Neste artigo foi proposto um modelo de criptografia chamado Modelo de Chave Pública em que cada usuário possui um par de chaves (</w:t>
      </w:r>
      <w:r w:rsidRPr="00540631">
        <w:rPr>
          <w:i/>
        </w:rPr>
        <w:t>S,</w:t>
      </w:r>
      <w:r>
        <w:rPr>
          <w:i/>
        </w:rPr>
        <w:t xml:space="preserve"> </w:t>
      </w:r>
      <w:r w:rsidRPr="00540631">
        <w:rPr>
          <w:i/>
        </w:rPr>
        <w:t>P</w:t>
      </w:r>
      <w:r>
        <w:t xml:space="preserve">) sendo </w:t>
      </w:r>
      <w:r w:rsidRPr="00540631">
        <w:rPr>
          <w:i/>
        </w:rPr>
        <w:t>S</w:t>
      </w:r>
      <w:r>
        <w:t xml:space="preserve"> a sua chave particular (secreta e guardada de forma segura) e </w:t>
      </w:r>
      <w:r w:rsidRPr="00540631">
        <w:rPr>
          <w:i/>
        </w:rPr>
        <w:t>P</w:t>
      </w:r>
      <w:r>
        <w:t xml:space="preserve"> pública (facilmente acessada e disponibilizada publicamente). Estas chaves são relacionadas matematicamente de tal forma que:</w:t>
      </w:r>
    </w:p>
    <w:p w:rsidR="000A76FD" w:rsidRDefault="000A76FD" w:rsidP="00A36BFB">
      <w:pPr>
        <w:pStyle w:val="Pontos"/>
      </w:pPr>
      <w:r>
        <w:t xml:space="preserve">Se </w:t>
      </w:r>
      <w:r w:rsidRPr="006E773A">
        <w:rPr>
          <w:i/>
        </w:rPr>
        <w:t>x</w:t>
      </w:r>
      <w:r>
        <w:t xml:space="preserve"> denota um texto claro, e </w:t>
      </w:r>
      <w:r w:rsidRPr="006E773A">
        <w:rPr>
          <w:i/>
        </w:rPr>
        <w:t>S( )</w:t>
      </w:r>
      <w:r>
        <w:t xml:space="preserve"> a aplicação da chave </w:t>
      </w:r>
      <w:r w:rsidRPr="006E773A">
        <w:rPr>
          <w:i/>
        </w:rPr>
        <w:t>S</w:t>
      </w:r>
      <w:r>
        <w:t xml:space="preserve">, que transforma </w:t>
      </w:r>
      <w:r w:rsidRPr="006E773A">
        <w:rPr>
          <w:i/>
        </w:rPr>
        <w:t>x</w:t>
      </w:r>
      <w:r>
        <w:t xml:space="preserve"> em </w:t>
      </w:r>
      <w:r w:rsidRPr="006E773A">
        <w:rPr>
          <w:i/>
        </w:rPr>
        <w:t>S(x) = y</w:t>
      </w:r>
      <w:r>
        <w:t xml:space="preserve"> então </w:t>
      </w:r>
      <w:r w:rsidRPr="006E773A">
        <w:rPr>
          <w:i/>
        </w:rPr>
        <w:t>P(y) = x</w:t>
      </w:r>
      <w:r>
        <w:t xml:space="preserve">, onde </w:t>
      </w:r>
      <w:r w:rsidRPr="006E773A">
        <w:rPr>
          <w:i/>
        </w:rPr>
        <w:t>P( )</w:t>
      </w:r>
      <w:r>
        <w:t xml:space="preserve"> denota a aplicação da chave </w:t>
      </w:r>
      <w:r w:rsidRPr="006E773A">
        <w:rPr>
          <w:i/>
        </w:rPr>
        <w:t>P</w:t>
      </w:r>
      <w:r>
        <w:t xml:space="preserve">. Ou seja </w:t>
      </w:r>
      <w:r w:rsidRPr="006E773A">
        <w:rPr>
          <w:i/>
        </w:rPr>
        <w:t>S</w:t>
      </w:r>
      <w:r>
        <w:t xml:space="preserve"> é a chave inversa da chave </w:t>
      </w:r>
      <w:r w:rsidRPr="006E773A">
        <w:rPr>
          <w:i/>
        </w:rPr>
        <w:t>P – P(S(x)) = x</w:t>
      </w:r>
      <w:r>
        <w:t>;</w:t>
      </w:r>
    </w:p>
    <w:p w:rsidR="000A76FD" w:rsidRDefault="000A76FD" w:rsidP="00A36BFB">
      <w:pPr>
        <w:pStyle w:val="Pontos"/>
      </w:pPr>
      <w:r>
        <w:t xml:space="preserve">cálculo do par de chaves </w:t>
      </w:r>
      <w:r w:rsidRPr="006E773A">
        <w:rPr>
          <w:i/>
        </w:rPr>
        <w:t>(S, P)</w:t>
      </w:r>
      <w:r>
        <w:t xml:space="preserve"> é de tempo polinomial, ou seja, computacionalmente fácil;</w:t>
      </w:r>
    </w:p>
    <w:p w:rsidR="000A76FD" w:rsidRDefault="000A76FD" w:rsidP="00A36BFB">
      <w:pPr>
        <w:pStyle w:val="Pontos"/>
      </w:pPr>
      <w:r>
        <w:t xml:space="preserve">Para calcular </w:t>
      </w:r>
      <w:r w:rsidRPr="006E773A">
        <w:rPr>
          <w:i/>
        </w:rPr>
        <w:t>S</w:t>
      </w:r>
      <w:r>
        <w:t xml:space="preserve"> a partir do conhecimento de </w:t>
      </w:r>
      <w:r w:rsidRPr="006E773A">
        <w:rPr>
          <w:i/>
        </w:rPr>
        <w:t>P</w:t>
      </w:r>
      <w:r>
        <w:t>, é computacionalmente difícil, ou seja, não se conhece um algoritmo para o cálculo em tempo polinomial;</w:t>
      </w:r>
    </w:p>
    <w:p w:rsidR="000A76FD" w:rsidRDefault="000A76FD" w:rsidP="00A36BFB">
      <w:pPr>
        <w:pStyle w:val="Pontos"/>
      </w:pPr>
      <w:r>
        <w:t xml:space="preserve">Os cálculos de </w:t>
      </w:r>
      <w:r w:rsidRPr="006E773A">
        <w:rPr>
          <w:i/>
        </w:rPr>
        <w:t>P( )</w:t>
      </w:r>
      <w:r>
        <w:t xml:space="preserve"> e </w:t>
      </w:r>
      <w:r w:rsidRPr="006E773A">
        <w:rPr>
          <w:i/>
        </w:rPr>
        <w:t>S( )</w:t>
      </w:r>
      <w:r>
        <w:t xml:space="preserve"> são computacionalmente fáceis para quem conhece as chaves;</w:t>
      </w:r>
    </w:p>
    <w:p w:rsidR="000A76FD" w:rsidRDefault="000A76FD" w:rsidP="00A36BFB">
      <w:pPr>
        <w:pStyle w:val="Pontos"/>
      </w:pPr>
      <w:r>
        <w:t xml:space="preserve">É computacionalmente difícil calcular </w:t>
      </w:r>
      <w:r w:rsidRPr="006E773A">
        <w:rPr>
          <w:i/>
        </w:rPr>
        <w:t>S( )</w:t>
      </w:r>
      <w:r>
        <w:t xml:space="preserve"> sem conhecer a chave </w:t>
      </w:r>
      <w:r w:rsidRPr="006E773A">
        <w:rPr>
          <w:i/>
        </w:rPr>
        <w:t>S</w:t>
      </w:r>
      <w:r>
        <w:t>.</w:t>
      </w:r>
    </w:p>
    <w:p w:rsidR="000A76FD" w:rsidRPr="00C81D78" w:rsidRDefault="000A76FD" w:rsidP="006E773A">
      <w:pPr>
        <w:rPr>
          <w:vertAlign w:val="subscript"/>
          <w:lang w:val="pt-BR"/>
        </w:rPr>
      </w:pPr>
      <w:r>
        <w:t xml:space="preserve">A seguir lista-se os passos deste protocolo para que seja possível combinar-se uma chave secreta </w:t>
      </w:r>
      <w:r w:rsidRPr="004E5FB8">
        <w:rPr>
          <w:i/>
        </w:rPr>
        <w:t>K</w:t>
      </w:r>
      <w:r w:rsidRPr="004E5FB8">
        <w:rPr>
          <w:i/>
          <w:vertAlign w:val="subscript"/>
        </w:rPr>
        <w:t>CS</w:t>
      </w:r>
      <w:r>
        <w:t xml:space="preserve"> entre um cliente e um servidor. Previamente ambos conhecem publicamente dois inteiros </w:t>
      </w:r>
      <w:r w:rsidRPr="00652C8C">
        <w:rPr>
          <w:i/>
        </w:rPr>
        <w:t>g</w:t>
      </w:r>
      <w:r>
        <w:t xml:space="preserve"> e </w:t>
      </w:r>
      <w:r w:rsidRPr="00652C8C">
        <w:rPr>
          <w:i/>
        </w:rPr>
        <w:t>p</w:t>
      </w:r>
      <w:r>
        <w:t xml:space="preserve">, sendo </w:t>
      </w:r>
      <w:r w:rsidRPr="00652C8C">
        <w:rPr>
          <w:i/>
        </w:rPr>
        <w:t>p</w:t>
      </w:r>
      <w:r>
        <w:t xml:space="preserve"> um primo longo e </w:t>
      </w:r>
      <w:r w:rsidRPr="00652C8C">
        <w:rPr>
          <w:i/>
        </w:rPr>
        <w:t>g</w:t>
      </w:r>
      <w:r>
        <w:t xml:space="preserve"> tal que 0 &lt; </w:t>
      </w:r>
      <w:r w:rsidRPr="00652C8C">
        <w:rPr>
          <w:i/>
        </w:rPr>
        <w:t>g</w:t>
      </w:r>
      <w:r>
        <w:t xml:space="preserve"> &lt; </w:t>
      </w:r>
      <w:r w:rsidRPr="00652C8C">
        <w:rPr>
          <w:i/>
        </w:rPr>
        <w:t>p</w:t>
      </w:r>
      <w:r>
        <w:t xml:space="preserve"> gerador de Z</w:t>
      </w:r>
      <w:r w:rsidRPr="00652C8C">
        <w:rPr>
          <w:vertAlign w:val="superscript"/>
        </w:rPr>
        <w:t>*</w:t>
      </w:r>
      <w:r>
        <w:rPr>
          <w:vertAlign w:val="subscript"/>
        </w:rPr>
        <w:t>p</w:t>
      </w:r>
      <w:r>
        <w:rPr>
          <w:lang w:val="pt-BR"/>
        </w:rPr>
        <w:t xml:space="preserve"> </w:t>
      </w:r>
      <w:r>
        <w:t>[TERADA, 2000]</w:t>
      </w:r>
      <w:r>
        <w:rPr>
          <w:lang w:val="pt-BR"/>
        </w:rPr>
        <w:t>.</w:t>
      </w:r>
    </w:p>
    <w:p w:rsidR="000A76FD" w:rsidRDefault="000A76FD" w:rsidP="00A36BFB">
      <w:pPr>
        <w:pStyle w:val="Numeros"/>
      </w:pPr>
      <w:r>
        <w:t xml:space="preserve">O cliente escolhe um número aleatório </w:t>
      </w:r>
      <w:r w:rsidRPr="006E773A">
        <w:rPr>
          <w:i/>
        </w:rPr>
        <w:t>S</w:t>
      </w:r>
      <w:r w:rsidRPr="006E773A">
        <w:rPr>
          <w:i/>
          <w:vertAlign w:val="subscript"/>
        </w:rPr>
        <w:t>C</w:t>
      </w:r>
      <w:r>
        <w:t xml:space="preserve">, 1 </w:t>
      </w:r>
      <w:r w:rsidRPr="006E773A">
        <w:rPr>
          <w:u w:val="single"/>
        </w:rPr>
        <w:t>&lt;</w:t>
      </w:r>
      <w:r>
        <w:t xml:space="preserve">  </w:t>
      </w:r>
      <w:r w:rsidRPr="006E773A">
        <w:rPr>
          <w:i/>
        </w:rPr>
        <w:t>S</w:t>
      </w:r>
      <w:r w:rsidRPr="006E773A">
        <w:rPr>
          <w:i/>
          <w:vertAlign w:val="subscript"/>
        </w:rPr>
        <w:t>C</w:t>
      </w:r>
      <w:r>
        <w:t xml:space="preserve">  </w:t>
      </w:r>
      <w:r w:rsidRPr="006E773A">
        <w:rPr>
          <w:u w:val="single"/>
        </w:rPr>
        <w:t>&lt;</w:t>
      </w:r>
      <w:r>
        <w:t xml:space="preserve">  </w:t>
      </w:r>
      <w:r w:rsidRPr="006E773A">
        <w:rPr>
          <w:i/>
        </w:rPr>
        <w:t>p</w:t>
      </w:r>
      <w:r>
        <w:t xml:space="preserve"> – 2;</w:t>
      </w:r>
    </w:p>
    <w:p w:rsidR="000A76FD" w:rsidRDefault="000A76FD" w:rsidP="00A36BFB">
      <w:pPr>
        <w:pStyle w:val="Numeros"/>
      </w:pPr>
      <w:r>
        <w:t xml:space="preserve">O servidor escolhe um número aleatório </w:t>
      </w:r>
      <w:r w:rsidRPr="006E773A">
        <w:rPr>
          <w:i/>
        </w:rPr>
        <w:t>S</w:t>
      </w:r>
      <w:r w:rsidRPr="006E773A">
        <w:rPr>
          <w:i/>
          <w:vertAlign w:val="subscript"/>
        </w:rPr>
        <w:t>S</w:t>
      </w:r>
      <w:r>
        <w:t xml:space="preserve">, 1 </w:t>
      </w:r>
      <w:r w:rsidRPr="006E773A">
        <w:rPr>
          <w:u w:val="single"/>
        </w:rPr>
        <w:t>&lt;</w:t>
      </w:r>
      <w:r>
        <w:t xml:space="preserve">  </w:t>
      </w:r>
      <w:r w:rsidRPr="006E773A">
        <w:rPr>
          <w:i/>
        </w:rPr>
        <w:t>S</w:t>
      </w:r>
      <w:r w:rsidRPr="006E773A">
        <w:rPr>
          <w:i/>
          <w:vertAlign w:val="subscript"/>
        </w:rPr>
        <w:t>S</w:t>
      </w:r>
      <w:r>
        <w:t xml:space="preserve">  </w:t>
      </w:r>
      <w:r w:rsidRPr="006E773A">
        <w:rPr>
          <w:u w:val="single"/>
        </w:rPr>
        <w:t>&lt;</w:t>
      </w:r>
      <w:r>
        <w:t xml:space="preserve">  </w:t>
      </w:r>
      <w:r w:rsidRPr="006E773A">
        <w:rPr>
          <w:i/>
        </w:rPr>
        <w:t>p</w:t>
      </w:r>
      <w:r>
        <w:t xml:space="preserve"> – 2;</w:t>
      </w:r>
    </w:p>
    <w:p w:rsidR="000A76FD" w:rsidRDefault="000A76FD" w:rsidP="00A36BFB">
      <w:pPr>
        <w:pStyle w:val="Numeros"/>
      </w:pPr>
      <w:r>
        <w:t xml:space="preserve">O cliente calcula </w:t>
      </w:r>
      <w:r w:rsidRPr="006E773A">
        <w:rPr>
          <w:i/>
        </w:rPr>
        <w:t>t</w:t>
      </w:r>
      <w:r w:rsidRPr="006E773A">
        <w:rPr>
          <w:i/>
          <w:vertAlign w:val="subscript"/>
        </w:rPr>
        <w:t>C</w:t>
      </w:r>
      <w:r>
        <w:t xml:space="preserve"> = </w:t>
      </w:r>
      <w:r w:rsidRPr="006E773A">
        <w:rPr>
          <w:i/>
        </w:rPr>
        <w:t>g</w:t>
      </w:r>
      <w:r w:rsidRPr="006E773A">
        <w:rPr>
          <w:i/>
          <w:vertAlign w:val="superscript"/>
        </w:rPr>
        <w:t>Sc</w:t>
      </w:r>
      <w:r>
        <w:t xml:space="preserve"> mod </w:t>
      </w:r>
      <w:r w:rsidRPr="006E773A">
        <w:rPr>
          <w:i/>
        </w:rPr>
        <w:t>p</w:t>
      </w:r>
      <w:r>
        <w:t xml:space="preserve"> e o envia para o servidor;</w:t>
      </w:r>
    </w:p>
    <w:p w:rsidR="000A76FD" w:rsidRDefault="000A76FD" w:rsidP="00A36BFB">
      <w:pPr>
        <w:pStyle w:val="Numeros"/>
      </w:pPr>
      <w:r>
        <w:t xml:space="preserve">O servidor calcula </w:t>
      </w:r>
      <w:r w:rsidRPr="006E773A">
        <w:rPr>
          <w:i/>
        </w:rPr>
        <w:t>t</w:t>
      </w:r>
      <w:r w:rsidRPr="006E773A">
        <w:rPr>
          <w:i/>
          <w:vertAlign w:val="subscript"/>
        </w:rPr>
        <w:t>S</w:t>
      </w:r>
      <w:r>
        <w:t xml:space="preserve"> = </w:t>
      </w:r>
      <w:r w:rsidRPr="006E773A">
        <w:rPr>
          <w:i/>
        </w:rPr>
        <w:t>g</w:t>
      </w:r>
      <w:r w:rsidRPr="006E773A">
        <w:rPr>
          <w:i/>
          <w:vertAlign w:val="superscript"/>
        </w:rPr>
        <w:t>Ss</w:t>
      </w:r>
      <w:r>
        <w:t xml:space="preserve"> mod </w:t>
      </w:r>
      <w:r w:rsidRPr="006E773A">
        <w:rPr>
          <w:i/>
        </w:rPr>
        <w:t>p</w:t>
      </w:r>
      <w:r>
        <w:t xml:space="preserve"> e o envia para o cliente;</w:t>
      </w:r>
    </w:p>
    <w:p w:rsidR="000A76FD" w:rsidRDefault="000A76FD" w:rsidP="00A36BFB">
      <w:pPr>
        <w:pStyle w:val="Numeros"/>
      </w:pPr>
      <w:r>
        <w:t xml:space="preserve">O cliente calcula </w:t>
      </w:r>
      <w:r w:rsidRPr="006E773A">
        <w:rPr>
          <w:i/>
        </w:rPr>
        <w:t>(t</w:t>
      </w:r>
      <w:r w:rsidRPr="006E773A">
        <w:rPr>
          <w:i/>
          <w:vertAlign w:val="subscript"/>
        </w:rPr>
        <w:t>S</w:t>
      </w:r>
      <w:r w:rsidRPr="006E773A">
        <w:rPr>
          <w:i/>
        </w:rPr>
        <w:t>)</w:t>
      </w:r>
      <w:r w:rsidRPr="006E773A">
        <w:rPr>
          <w:i/>
          <w:vertAlign w:val="superscript"/>
        </w:rPr>
        <w:t>Sc</w:t>
      </w:r>
      <w:r>
        <w:t xml:space="preserve"> mod </w:t>
      </w:r>
      <w:r w:rsidRPr="006E773A">
        <w:rPr>
          <w:i/>
        </w:rPr>
        <w:t>p</w:t>
      </w:r>
      <w:r>
        <w:t xml:space="preserve"> = </w:t>
      </w:r>
      <w:r w:rsidRPr="006E773A">
        <w:rPr>
          <w:i/>
        </w:rPr>
        <w:t>K</w:t>
      </w:r>
      <w:r w:rsidRPr="006E773A">
        <w:rPr>
          <w:i/>
          <w:vertAlign w:val="subscript"/>
        </w:rPr>
        <w:t>CS</w:t>
      </w:r>
      <w:r>
        <w:t xml:space="preserve">. Nota-se que </w:t>
      </w:r>
      <w:r w:rsidRPr="006E773A">
        <w:rPr>
          <w:i/>
        </w:rPr>
        <w:t>(t</w:t>
      </w:r>
      <w:r w:rsidRPr="006E773A">
        <w:rPr>
          <w:i/>
          <w:vertAlign w:val="subscript"/>
        </w:rPr>
        <w:t>S</w:t>
      </w:r>
      <w:r w:rsidRPr="006E773A">
        <w:rPr>
          <w:i/>
        </w:rPr>
        <w:t>)</w:t>
      </w:r>
      <w:r w:rsidRPr="006E773A">
        <w:rPr>
          <w:i/>
          <w:vertAlign w:val="superscript"/>
        </w:rPr>
        <w:t>Sc</w:t>
      </w:r>
      <w:r>
        <w:t xml:space="preserve"> = [</w:t>
      </w:r>
      <w:r w:rsidRPr="006E773A">
        <w:rPr>
          <w:i/>
        </w:rPr>
        <w:t>g</w:t>
      </w:r>
      <w:r w:rsidRPr="006E773A">
        <w:rPr>
          <w:i/>
          <w:vertAlign w:val="superscript"/>
        </w:rPr>
        <w:t>Ss</w:t>
      </w:r>
      <w:r w:rsidRPr="006E773A">
        <w:rPr>
          <w:i/>
        </w:rPr>
        <w:t xml:space="preserve"> </w:t>
      </w:r>
      <w:r w:rsidRPr="008615BE">
        <w:t>mod</w:t>
      </w:r>
      <w:r w:rsidRPr="006E773A">
        <w:rPr>
          <w:i/>
        </w:rPr>
        <w:t xml:space="preserve"> p</w:t>
      </w:r>
      <w:r>
        <w:t>]</w:t>
      </w:r>
      <w:r w:rsidRPr="006E773A">
        <w:rPr>
          <w:i/>
          <w:vertAlign w:val="superscript"/>
        </w:rPr>
        <w:t>Sc</w:t>
      </w:r>
      <w:r w:rsidRPr="006E773A">
        <w:rPr>
          <w:vertAlign w:val="subscript"/>
        </w:rPr>
        <w:t xml:space="preserve">  </w:t>
      </w:r>
      <w:r>
        <w:t>=</w:t>
      </w:r>
      <w:r w:rsidRPr="006E773A">
        <w:rPr>
          <w:i/>
        </w:rPr>
        <w:t xml:space="preserve"> g</w:t>
      </w:r>
      <w:r w:rsidRPr="006E773A">
        <w:rPr>
          <w:i/>
          <w:vertAlign w:val="superscript"/>
        </w:rPr>
        <w:t>SsSc</w:t>
      </w:r>
      <w:r w:rsidRPr="006E773A">
        <w:rPr>
          <w:i/>
          <w:vertAlign w:val="subscript"/>
        </w:rPr>
        <w:t xml:space="preserve"> </w:t>
      </w:r>
      <w:r w:rsidRPr="008615BE">
        <w:t>mod</w:t>
      </w:r>
      <w:r w:rsidRPr="006E773A">
        <w:rPr>
          <w:i/>
        </w:rPr>
        <w:t xml:space="preserve"> p</w:t>
      </w:r>
      <w:r>
        <w:t>.</w:t>
      </w:r>
    </w:p>
    <w:p w:rsidR="000A76FD" w:rsidRDefault="000A76FD" w:rsidP="00A36BFB">
      <w:pPr>
        <w:pStyle w:val="Numeros"/>
      </w:pPr>
      <w:r>
        <w:t xml:space="preserve">O servidor calcula </w:t>
      </w:r>
      <w:r w:rsidRPr="006E773A">
        <w:rPr>
          <w:i/>
        </w:rPr>
        <w:t>(t</w:t>
      </w:r>
      <w:r w:rsidRPr="006E773A">
        <w:rPr>
          <w:i/>
          <w:vertAlign w:val="subscript"/>
        </w:rPr>
        <w:t>C</w:t>
      </w:r>
      <w:r w:rsidRPr="006E773A">
        <w:rPr>
          <w:i/>
        </w:rPr>
        <w:t>)</w:t>
      </w:r>
      <w:r w:rsidRPr="006E773A">
        <w:rPr>
          <w:i/>
          <w:vertAlign w:val="superscript"/>
        </w:rPr>
        <w:t>Ss</w:t>
      </w:r>
      <w:r>
        <w:t xml:space="preserve"> mod </w:t>
      </w:r>
      <w:r w:rsidRPr="006E773A">
        <w:rPr>
          <w:i/>
        </w:rPr>
        <w:t>p</w:t>
      </w:r>
      <w:r>
        <w:t xml:space="preserve"> = </w:t>
      </w:r>
      <w:r w:rsidRPr="006E773A">
        <w:rPr>
          <w:i/>
        </w:rPr>
        <w:t>K</w:t>
      </w:r>
      <w:r w:rsidRPr="006E773A">
        <w:rPr>
          <w:i/>
          <w:vertAlign w:val="subscript"/>
        </w:rPr>
        <w:t>CS</w:t>
      </w:r>
      <w:r>
        <w:t xml:space="preserve">. Nota-se que </w:t>
      </w:r>
      <w:r w:rsidRPr="006E773A">
        <w:rPr>
          <w:i/>
        </w:rPr>
        <w:t>(t</w:t>
      </w:r>
      <w:r w:rsidRPr="006E773A">
        <w:rPr>
          <w:i/>
          <w:vertAlign w:val="subscript"/>
        </w:rPr>
        <w:t>C</w:t>
      </w:r>
      <w:r w:rsidRPr="006E773A">
        <w:rPr>
          <w:i/>
        </w:rPr>
        <w:t>)</w:t>
      </w:r>
      <w:r w:rsidRPr="006E773A">
        <w:rPr>
          <w:i/>
          <w:vertAlign w:val="superscript"/>
        </w:rPr>
        <w:t>Ss</w:t>
      </w:r>
      <w:r>
        <w:t xml:space="preserve"> = [</w:t>
      </w:r>
      <w:r w:rsidRPr="006E773A">
        <w:rPr>
          <w:i/>
        </w:rPr>
        <w:t>g</w:t>
      </w:r>
      <w:r w:rsidRPr="006E773A">
        <w:rPr>
          <w:i/>
          <w:vertAlign w:val="superscript"/>
        </w:rPr>
        <w:t>Sc</w:t>
      </w:r>
      <w:r w:rsidRPr="006E773A">
        <w:rPr>
          <w:i/>
        </w:rPr>
        <w:t xml:space="preserve"> </w:t>
      </w:r>
      <w:r w:rsidRPr="008615BE">
        <w:t>mod</w:t>
      </w:r>
      <w:r w:rsidRPr="006E773A">
        <w:rPr>
          <w:i/>
        </w:rPr>
        <w:t xml:space="preserve"> p</w:t>
      </w:r>
      <w:r>
        <w:t>]</w:t>
      </w:r>
      <w:r w:rsidRPr="006E773A">
        <w:rPr>
          <w:i/>
          <w:vertAlign w:val="superscript"/>
        </w:rPr>
        <w:t>Ss</w:t>
      </w:r>
      <w:r w:rsidRPr="006E773A">
        <w:rPr>
          <w:vertAlign w:val="subscript"/>
        </w:rPr>
        <w:t xml:space="preserve">  </w:t>
      </w:r>
      <w:r>
        <w:t>=</w:t>
      </w:r>
      <w:r w:rsidRPr="006E773A">
        <w:rPr>
          <w:i/>
        </w:rPr>
        <w:t xml:space="preserve"> g</w:t>
      </w:r>
      <w:r w:rsidRPr="006E773A">
        <w:rPr>
          <w:i/>
          <w:vertAlign w:val="superscript"/>
        </w:rPr>
        <w:t>ScSs</w:t>
      </w:r>
      <w:r w:rsidRPr="006E773A">
        <w:rPr>
          <w:i/>
          <w:vertAlign w:val="subscript"/>
        </w:rPr>
        <w:t xml:space="preserve"> </w:t>
      </w:r>
      <w:r w:rsidRPr="008615BE">
        <w:t>mod</w:t>
      </w:r>
      <w:r w:rsidRPr="006E773A">
        <w:rPr>
          <w:i/>
        </w:rPr>
        <w:t xml:space="preserve"> p</w:t>
      </w:r>
      <w:r>
        <w:t>.</w:t>
      </w:r>
    </w:p>
    <w:p w:rsidR="000A76FD" w:rsidRPr="00C81D78" w:rsidRDefault="000A76FD" w:rsidP="00C81D78">
      <w:pPr>
        <w:rPr>
          <w:vertAlign w:val="subscript"/>
          <w:lang w:val="pt-BR"/>
        </w:rPr>
      </w:pPr>
      <w:r>
        <w:t>Este protocolo é baseado na dificuldade computacional do Problema do Logaritmo Discreto, que é</w:t>
      </w:r>
      <w:r>
        <w:rPr>
          <w:lang w:val="pt-BR"/>
        </w:rPr>
        <w:t xml:space="preserve"> “</w:t>
      </w:r>
      <w:r>
        <w:t xml:space="preserve">Dado um primo </w:t>
      </w:r>
      <w:r w:rsidRPr="00A70B22">
        <w:rPr>
          <w:i/>
        </w:rPr>
        <w:t>p</w:t>
      </w:r>
      <w:r>
        <w:t xml:space="preserve"> e inteiros </w:t>
      </w:r>
      <w:r w:rsidRPr="00A70B22">
        <w:rPr>
          <w:i/>
        </w:rPr>
        <w:t>g</w:t>
      </w:r>
      <w:r>
        <w:t xml:space="preserve">, </w:t>
      </w:r>
      <w:r w:rsidRPr="00A70B22">
        <w:rPr>
          <w:i/>
        </w:rPr>
        <w:t>t</w:t>
      </w:r>
      <w:r>
        <w:t xml:space="preserve"> : 0 &lt; </w:t>
      </w:r>
      <w:r w:rsidRPr="00A70B22">
        <w:rPr>
          <w:i/>
        </w:rPr>
        <w:t>g</w:t>
      </w:r>
      <w:r>
        <w:t xml:space="preserve">, </w:t>
      </w:r>
      <w:r w:rsidRPr="00A70B22">
        <w:rPr>
          <w:i/>
        </w:rPr>
        <w:t>t</w:t>
      </w:r>
      <w:r>
        <w:t xml:space="preserve"> &lt; </w:t>
      </w:r>
      <w:r w:rsidRPr="00A70B22">
        <w:rPr>
          <w:i/>
        </w:rPr>
        <w:t>p</w:t>
      </w:r>
      <w:r>
        <w:t xml:space="preserve">, calcular um inteiro </w:t>
      </w:r>
      <w:r w:rsidRPr="00A70B22">
        <w:rPr>
          <w:i/>
        </w:rPr>
        <w:t>s</w:t>
      </w:r>
      <w:r>
        <w:t xml:space="preserve"> tal que </w:t>
      </w:r>
      <w:r w:rsidRPr="00A70B22">
        <w:rPr>
          <w:i/>
        </w:rPr>
        <w:t>t</w:t>
      </w:r>
      <w:r>
        <w:t xml:space="preserve"> = </w:t>
      </w:r>
      <w:r w:rsidRPr="00A70B22">
        <w:rPr>
          <w:i/>
        </w:rPr>
        <w:t>g</w:t>
      </w:r>
      <w:r w:rsidRPr="00A70B22">
        <w:rPr>
          <w:i/>
          <w:vertAlign w:val="superscript"/>
        </w:rPr>
        <w:t>s</w:t>
      </w:r>
      <w:r>
        <w:t xml:space="preserve"> mod </w:t>
      </w:r>
      <w:r w:rsidRPr="00A70B22">
        <w:rPr>
          <w:i/>
        </w:rPr>
        <w:t>p</w:t>
      </w:r>
      <w:r>
        <w:rPr>
          <w:i/>
        </w:rPr>
        <w:t>.</w:t>
      </w:r>
      <w:r>
        <w:rPr>
          <w:i/>
          <w:lang w:val="pt-BR"/>
        </w:rPr>
        <w:t xml:space="preserve">” </w:t>
      </w:r>
      <w:r>
        <w:t>[TERADA, 2000]</w:t>
      </w:r>
      <w:r>
        <w:rPr>
          <w:lang w:val="pt-BR"/>
        </w:rPr>
        <w:t>.</w:t>
      </w:r>
    </w:p>
    <w:p w:rsidR="000A76FD" w:rsidRPr="00C81D78" w:rsidRDefault="000A76FD" w:rsidP="00C81D78">
      <w:pPr>
        <w:rPr>
          <w:vertAlign w:val="subscript"/>
          <w:lang w:val="pt-BR"/>
        </w:rPr>
      </w:pPr>
      <w:r>
        <w:t xml:space="preserve">Entretanto, este protocolo não garante a autenticidade nem do cliente e nem do servidor, portanto pode ser quebrado por um intruso ativo (ataque conhecido como </w:t>
      </w:r>
      <w:r w:rsidRPr="008E44B5">
        <w:rPr>
          <w:i/>
        </w:rPr>
        <w:t>man-in-the-middle</w:t>
      </w:r>
      <w:r>
        <w:t>), como apresenta-se a seguir [TERADA, 2000]</w:t>
      </w:r>
      <w:r>
        <w:rPr>
          <w:lang w:val="pt-BR"/>
        </w:rPr>
        <w:t>:</w:t>
      </w:r>
    </w:p>
    <w:p w:rsidR="000A76FD" w:rsidRPr="008E44B5" w:rsidRDefault="000A76FD" w:rsidP="00A36BFB">
      <w:pPr>
        <w:pStyle w:val="Numeros"/>
        <w:numPr>
          <w:ilvl w:val="0"/>
          <w:numId w:val="20"/>
        </w:numPr>
      </w:pPr>
      <w:r>
        <w:t xml:space="preserve">Quando o cliente envia </w:t>
      </w:r>
      <w:r w:rsidRPr="00A36BFB">
        <w:rPr>
          <w:i/>
        </w:rPr>
        <w:t>t</w:t>
      </w:r>
      <w:r w:rsidRPr="00A36BFB">
        <w:rPr>
          <w:i/>
          <w:vertAlign w:val="subscript"/>
        </w:rPr>
        <w:t>C</w:t>
      </w:r>
      <w:r>
        <w:t xml:space="preserve">, o intruso bloqueia </w:t>
      </w:r>
      <w:r w:rsidRPr="00A36BFB">
        <w:rPr>
          <w:i/>
        </w:rPr>
        <w:t>t</w:t>
      </w:r>
      <w:r w:rsidRPr="00A36BFB">
        <w:rPr>
          <w:i/>
          <w:vertAlign w:val="subscript"/>
        </w:rPr>
        <w:t>C</w:t>
      </w:r>
      <w:r>
        <w:t xml:space="preserve"> e envia para o servidor outro inteiro </w:t>
      </w:r>
      <w:r w:rsidRPr="00A36BFB">
        <w:rPr>
          <w:i/>
        </w:rPr>
        <w:t>t</w:t>
      </w:r>
      <w:r w:rsidRPr="00A36BFB">
        <w:rPr>
          <w:i/>
          <w:vertAlign w:val="subscript"/>
        </w:rPr>
        <w:t>I</w:t>
      </w:r>
      <w:r>
        <w:t xml:space="preserve"> = </w:t>
      </w:r>
      <w:r w:rsidRPr="00A36BFB">
        <w:rPr>
          <w:i/>
        </w:rPr>
        <w:t>g</w:t>
      </w:r>
      <w:r w:rsidRPr="00A36BFB">
        <w:rPr>
          <w:i/>
          <w:vertAlign w:val="superscript"/>
        </w:rPr>
        <w:t>Si</w:t>
      </w:r>
      <w:r>
        <w:t xml:space="preserve"> mod;</w:t>
      </w:r>
    </w:p>
    <w:p w:rsidR="000A76FD" w:rsidRPr="008E44B5" w:rsidRDefault="000A76FD" w:rsidP="00A36BFB">
      <w:pPr>
        <w:pStyle w:val="Numeros"/>
      </w:pPr>
      <w:r>
        <w:t xml:space="preserve">Cliente </w:t>
      </w:r>
      <w:r>
        <w:sym w:font="Wingdings" w:char="F0E0"/>
      </w:r>
      <w:r>
        <w:t xml:space="preserve"> </w:t>
      </w:r>
      <w:r w:rsidRPr="006E773A">
        <w:rPr>
          <w:i/>
        </w:rPr>
        <w:t>t</w:t>
      </w:r>
      <w:r w:rsidRPr="006E773A">
        <w:rPr>
          <w:i/>
          <w:vertAlign w:val="subscript"/>
        </w:rPr>
        <w:t>C</w:t>
      </w:r>
      <w:r>
        <w:t xml:space="preserve"> </w:t>
      </w:r>
      <w:r>
        <w:sym w:font="Wingdings" w:char="F0E0"/>
      </w:r>
      <w:r>
        <w:t xml:space="preserve"> Intruso </w:t>
      </w:r>
      <w:r>
        <w:sym w:font="Wingdings" w:char="F0E0"/>
      </w:r>
      <w:r>
        <w:t xml:space="preserve"> </w:t>
      </w:r>
      <w:r w:rsidRPr="006E773A">
        <w:rPr>
          <w:i/>
        </w:rPr>
        <w:t>t</w:t>
      </w:r>
      <w:r w:rsidRPr="006E773A">
        <w:rPr>
          <w:i/>
          <w:vertAlign w:val="subscript"/>
        </w:rPr>
        <w:t>I</w:t>
      </w:r>
      <w:r>
        <w:t xml:space="preserve"> </w:t>
      </w:r>
      <w:r>
        <w:sym w:font="Wingdings" w:char="F0E0"/>
      </w:r>
      <w:r>
        <w:t xml:space="preserve"> Servidor</w:t>
      </w:r>
    </w:p>
    <w:p w:rsidR="000A76FD" w:rsidRDefault="000A76FD" w:rsidP="00A36BFB">
      <w:pPr>
        <w:pStyle w:val="Numeros"/>
      </w:pPr>
      <w:r>
        <w:t xml:space="preserve">O servidor recebe </w:t>
      </w:r>
      <w:r w:rsidRPr="006E773A">
        <w:rPr>
          <w:i/>
        </w:rPr>
        <w:t>t</w:t>
      </w:r>
      <w:r w:rsidRPr="006E773A">
        <w:rPr>
          <w:i/>
          <w:vertAlign w:val="subscript"/>
        </w:rPr>
        <w:t>I</w:t>
      </w:r>
      <w:r>
        <w:t xml:space="preserve"> como se fosse </w:t>
      </w:r>
      <w:r w:rsidRPr="006E773A">
        <w:rPr>
          <w:i/>
        </w:rPr>
        <w:t>t</w:t>
      </w:r>
      <w:r w:rsidRPr="006E773A">
        <w:rPr>
          <w:i/>
          <w:vertAlign w:val="subscript"/>
        </w:rPr>
        <w:t>C</w:t>
      </w:r>
      <w:r>
        <w:t xml:space="preserve"> e faz os cálculos necessários de acordo com o protocolo, estabelecendo uma chave </w:t>
      </w:r>
      <w:r w:rsidRPr="006E773A">
        <w:rPr>
          <w:i/>
        </w:rPr>
        <w:t>K</w:t>
      </w:r>
      <w:r w:rsidRPr="006E773A">
        <w:rPr>
          <w:i/>
          <w:vertAlign w:val="subscript"/>
        </w:rPr>
        <w:t>SI</w:t>
      </w:r>
      <w:r>
        <w:t xml:space="preserve"> com o Intruso, pensando falsamente que esta é a chave entre ele e o cliente;</w:t>
      </w:r>
    </w:p>
    <w:p w:rsidR="000A76FD" w:rsidRDefault="000A76FD" w:rsidP="00A36BFB">
      <w:pPr>
        <w:pStyle w:val="Numeros"/>
      </w:pPr>
      <w:r>
        <w:t xml:space="preserve">O intruso bloqueia </w:t>
      </w:r>
      <w:r w:rsidRPr="00A36BFB">
        <w:rPr>
          <w:i/>
        </w:rPr>
        <w:t>t</w:t>
      </w:r>
      <w:r w:rsidRPr="00A36BFB">
        <w:rPr>
          <w:i/>
          <w:vertAlign w:val="subscript"/>
        </w:rPr>
        <w:t>C</w:t>
      </w:r>
      <w:r>
        <w:t xml:space="preserve"> e envia outro inteiro no seu lugar que pode ser o </w:t>
      </w:r>
      <w:r w:rsidRPr="00A36BFB">
        <w:rPr>
          <w:i/>
        </w:rPr>
        <w:t>t</w:t>
      </w:r>
      <w:r w:rsidRPr="00A36BFB">
        <w:rPr>
          <w:i/>
          <w:vertAlign w:val="subscript"/>
        </w:rPr>
        <w:t>I</w:t>
      </w:r>
      <w:r>
        <w:t xml:space="preserve"> usado antes;</w:t>
      </w:r>
    </w:p>
    <w:p w:rsidR="000A76FD" w:rsidRDefault="000A76FD" w:rsidP="00A36BFB">
      <w:pPr>
        <w:pStyle w:val="Numeros"/>
      </w:pPr>
      <w:r>
        <w:t xml:space="preserve">O cliente recebe </w:t>
      </w:r>
      <w:r w:rsidRPr="006E773A">
        <w:rPr>
          <w:i/>
        </w:rPr>
        <w:t>t</w:t>
      </w:r>
      <w:r w:rsidRPr="006E773A">
        <w:rPr>
          <w:i/>
          <w:vertAlign w:val="subscript"/>
        </w:rPr>
        <w:t>I</w:t>
      </w:r>
      <w:r>
        <w:t xml:space="preserve"> como se fosse </w:t>
      </w:r>
      <w:r w:rsidRPr="006E773A">
        <w:rPr>
          <w:i/>
        </w:rPr>
        <w:t>t</w:t>
      </w:r>
      <w:r w:rsidRPr="006E773A">
        <w:rPr>
          <w:i/>
          <w:vertAlign w:val="subscript"/>
        </w:rPr>
        <w:t>S</w:t>
      </w:r>
      <w:r>
        <w:t xml:space="preserve"> e faz os cálculos estabelecendo uma chave </w:t>
      </w:r>
      <w:r w:rsidRPr="006E773A">
        <w:rPr>
          <w:i/>
        </w:rPr>
        <w:t>K</w:t>
      </w:r>
      <w:r w:rsidRPr="006E773A">
        <w:rPr>
          <w:i/>
          <w:vertAlign w:val="subscript"/>
        </w:rPr>
        <w:t>CI</w:t>
      </w:r>
      <w:r>
        <w:t xml:space="preserve"> com o Intruso, pensando falsamente que esta é a chave entre ele e o servidor.</w:t>
      </w:r>
    </w:p>
    <w:p w:rsidR="000A76FD" w:rsidRDefault="000A76FD" w:rsidP="00A36BFB">
      <w:pPr>
        <w:pStyle w:val="Numeros"/>
      </w:pPr>
      <w:r>
        <w:t>A partir deste ponto tem-se a seguinte interceptação de pacotes por parte do Intruso</w:t>
      </w:r>
    </w:p>
    <w:p w:rsidR="000A76FD" w:rsidRPr="00D83C3F" w:rsidRDefault="000A76FD" w:rsidP="00A36BFB">
      <w:pPr>
        <w:pStyle w:val="Numeros"/>
      </w:pPr>
      <w:r>
        <w:t xml:space="preserve">Cliente </w:t>
      </w:r>
      <w:r>
        <w:sym w:font="Wingdings" w:char="F0F3"/>
      </w:r>
      <w:r>
        <w:t xml:space="preserve"> </w:t>
      </w:r>
      <w:r w:rsidRPr="006E773A">
        <w:rPr>
          <w:i/>
        </w:rPr>
        <w:t>K</w:t>
      </w:r>
      <w:r w:rsidRPr="006E773A">
        <w:rPr>
          <w:i/>
          <w:vertAlign w:val="subscript"/>
        </w:rPr>
        <w:t>CI</w:t>
      </w:r>
      <w:r>
        <w:t xml:space="preserve"> </w:t>
      </w:r>
      <w:r>
        <w:sym w:font="Wingdings" w:char="F0F3"/>
      </w:r>
      <w:r>
        <w:t xml:space="preserve"> Intruso </w:t>
      </w:r>
      <w:r>
        <w:sym w:font="Wingdings" w:char="F0F3"/>
      </w:r>
      <w:r>
        <w:t xml:space="preserve"> </w:t>
      </w:r>
      <w:r w:rsidRPr="006E773A">
        <w:rPr>
          <w:i/>
        </w:rPr>
        <w:t>K</w:t>
      </w:r>
      <w:r w:rsidRPr="006E773A">
        <w:rPr>
          <w:i/>
          <w:vertAlign w:val="subscript"/>
        </w:rPr>
        <w:t>SI</w:t>
      </w:r>
      <w:r>
        <w:t xml:space="preserve"> </w:t>
      </w:r>
      <w:r>
        <w:sym w:font="Wingdings" w:char="F0F3"/>
      </w:r>
      <w:r>
        <w:t xml:space="preserve"> Servidor.</w:t>
      </w:r>
    </w:p>
    <w:p w:rsidR="000A76FD" w:rsidRPr="00C81D78" w:rsidRDefault="000A76FD" w:rsidP="00D83C3F">
      <w:pPr>
        <w:ind w:firstLine="0"/>
        <w:rPr>
          <w:lang w:val="pt-BR"/>
        </w:rPr>
      </w:pPr>
      <w:r>
        <w:tab/>
        <w:t>Porém uma ligeira modificação produz um protocolo útil e aparentemente inatacável</w:t>
      </w:r>
      <w:r>
        <w:rPr>
          <w:lang w:val="pt-BR"/>
        </w:rPr>
        <w:t xml:space="preserve"> </w:t>
      </w:r>
      <w:r>
        <w:t>[TERADA, 2000]</w:t>
      </w:r>
      <w:r>
        <w:rPr>
          <w:lang w:val="pt-BR"/>
        </w:rPr>
        <w:t>.</w:t>
      </w:r>
    </w:p>
    <w:p w:rsidR="000A76FD" w:rsidRDefault="000A76FD" w:rsidP="009164E0">
      <w:pPr>
        <w:pStyle w:val="Titulo2"/>
      </w:pPr>
      <w:bookmarkStart w:id="149" w:name="_Toc289152627"/>
      <w:r w:rsidRPr="00F21F1D">
        <w:t>Protocolo Diffie-Hellman</w:t>
      </w:r>
      <w:r>
        <w:t xml:space="preserve"> modificado</w:t>
      </w:r>
      <w:bookmarkEnd w:id="149"/>
    </w:p>
    <w:p w:rsidR="000A76FD" w:rsidRDefault="000A76FD" w:rsidP="006E773A">
      <w:r>
        <w:t xml:space="preserve">Com esta modificação evita-se o ataque </w:t>
      </w:r>
      <w:r w:rsidRPr="00FE29DB">
        <w:rPr>
          <w:i/>
        </w:rPr>
        <w:t>man-in-the-middle</w:t>
      </w:r>
      <w:r>
        <w:t>, para tanto, deve-se incluir um terceiro valor inteiro à chave pública, tornando-se (</w:t>
      </w:r>
      <w:r w:rsidRPr="00FE29DB">
        <w:rPr>
          <w:i/>
        </w:rPr>
        <w:t>p, g, T</w:t>
      </w:r>
      <w:r>
        <w:t xml:space="preserve">) onde </w:t>
      </w:r>
      <w:r w:rsidRPr="00FE29DB">
        <w:rPr>
          <w:i/>
        </w:rPr>
        <w:t>T = g</w:t>
      </w:r>
      <w:r w:rsidRPr="00FE29DB">
        <w:rPr>
          <w:i/>
          <w:vertAlign w:val="superscript"/>
        </w:rPr>
        <w:t>S</w:t>
      </w:r>
      <w:r>
        <w:t xml:space="preserve"> mod </w:t>
      </w:r>
      <w:r w:rsidRPr="00FE29DB">
        <w:rPr>
          <w:i/>
        </w:rPr>
        <w:t>p</w:t>
      </w:r>
      <w:r>
        <w:rPr>
          <w:i/>
          <w:lang w:val="pt-BR"/>
        </w:rPr>
        <w:t xml:space="preserve"> </w:t>
      </w:r>
      <w:r>
        <w:t>[TERADA, 2000]</w:t>
      </w:r>
      <w:r>
        <w:rPr>
          <w:lang w:val="pt-BR"/>
        </w:rPr>
        <w:t>.</w:t>
      </w:r>
      <w:r>
        <w:t xml:space="preserve"> </w:t>
      </w:r>
    </w:p>
    <w:p w:rsidR="000A76FD" w:rsidRDefault="000A76FD" w:rsidP="006E773A">
      <w:r>
        <w:t>Portanto, o cliente publica previamente a sua chave pública (</w:t>
      </w:r>
      <w:r w:rsidRPr="00E91AD2">
        <w:rPr>
          <w:i/>
        </w:rPr>
        <w:t>p</w:t>
      </w:r>
      <w:r w:rsidRPr="00E91AD2">
        <w:rPr>
          <w:i/>
          <w:vertAlign w:val="subscript"/>
        </w:rPr>
        <w:t>C</w:t>
      </w:r>
      <w:r w:rsidRPr="00E91AD2">
        <w:rPr>
          <w:i/>
        </w:rPr>
        <w:t>, g</w:t>
      </w:r>
      <w:r w:rsidRPr="00E91AD2">
        <w:rPr>
          <w:i/>
          <w:vertAlign w:val="subscript"/>
        </w:rPr>
        <w:t>C</w:t>
      </w:r>
      <w:r w:rsidRPr="00E91AD2">
        <w:rPr>
          <w:i/>
        </w:rPr>
        <w:t>, T</w:t>
      </w:r>
      <w:r w:rsidRPr="00E91AD2">
        <w:rPr>
          <w:i/>
          <w:vertAlign w:val="subscript"/>
        </w:rPr>
        <w:t>C</w:t>
      </w:r>
      <w:r>
        <w:t xml:space="preserve">) e mantém sua chave secreta </w:t>
      </w:r>
      <w:r w:rsidRPr="00E91AD2">
        <w:rPr>
          <w:i/>
        </w:rPr>
        <w:t>S</w:t>
      </w:r>
      <w:r w:rsidRPr="00E91AD2">
        <w:rPr>
          <w:i/>
          <w:vertAlign w:val="subscript"/>
        </w:rPr>
        <w:t>C</w:t>
      </w:r>
      <w:r>
        <w:t xml:space="preserve"> tal que </w:t>
      </w:r>
      <w:r w:rsidRPr="00E91AD2">
        <w:rPr>
          <w:i/>
        </w:rPr>
        <w:t>T</w:t>
      </w:r>
      <w:r w:rsidRPr="00E91AD2">
        <w:rPr>
          <w:i/>
          <w:vertAlign w:val="subscript"/>
        </w:rPr>
        <w:t>C</w:t>
      </w:r>
      <w:r>
        <w:t xml:space="preserve"> = (</w:t>
      </w:r>
      <w:r w:rsidRPr="00E91AD2">
        <w:rPr>
          <w:i/>
        </w:rPr>
        <w:t>g</w:t>
      </w:r>
      <w:r w:rsidRPr="00E91AD2">
        <w:rPr>
          <w:i/>
          <w:vertAlign w:val="subscript"/>
        </w:rPr>
        <w:t>C</w:t>
      </w:r>
      <w:r>
        <w:t>)</w:t>
      </w:r>
      <w:r w:rsidRPr="00E91AD2">
        <w:rPr>
          <w:i/>
          <w:vertAlign w:val="superscript"/>
        </w:rPr>
        <w:t>S</w:t>
      </w:r>
      <w:r>
        <w:rPr>
          <w:i/>
          <w:vertAlign w:val="superscript"/>
        </w:rPr>
        <w:t>c</w:t>
      </w:r>
      <w:r>
        <w:t xml:space="preserve"> mod </w:t>
      </w:r>
      <w:r w:rsidRPr="00E91AD2">
        <w:rPr>
          <w:i/>
        </w:rPr>
        <w:t>p</w:t>
      </w:r>
      <w:r w:rsidRPr="00E91AD2">
        <w:rPr>
          <w:i/>
          <w:vertAlign w:val="subscript"/>
        </w:rPr>
        <w:t>C</w:t>
      </w:r>
      <w:r>
        <w:t xml:space="preserve">. (analogamente o servidor faz o mesmo). O protocolo modificado fica como a seguir, quando o cliente desejar enviar uma mensagem </w:t>
      </w:r>
      <w:r w:rsidRPr="00E91AD2">
        <w:rPr>
          <w:i/>
        </w:rPr>
        <w:t>x</w:t>
      </w:r>
      <w:r>
        <w:t xml:space="preserve"> para o servidor</w:t>
      </w:r>
      <w:r>
        <w:rPr>
          <w:lang w:val="pt-BR"/>
        </w:rPr>
        <w:t xml:space="preserve"> </w:t>
      </w:r>
      <w:r>
        <w:t>[TERADA, 2000]:</w:t>
      </w:r>
    </w:p>
    <w:p w:rsidR="000A76FD" w:rsidRDefault="000A76FD" w:rsidP="00A36BFB">
      <w:pPr>
        <w:pStyle w:val="Numeros"/>
        <w:numPr>
          <w:ilvl w:val="0"/>
          <w:numId w:val="21"/>
        </w:numPr>
      </w:pPr>
      <w:r>
        <w:t xml:space="preserve">O cliente escolhe </w:t>
      </w:r>
      <w:r w:rsidRPr="00A36BFB">
        <w:rPr>
          <w:i/>
        </w:rPr>
        <w:t>S</w:t>
      </w:r>
      <w:r w:rsidRPr="00A36BFB">
        <w:rPr>
          <w:i/>
          <w:vertAlign w:val="subscript"/>
        </w:rPr>
        <w:t>C</w:t>
      </w:r>
      <w:r>
        <w:t xml:space="preserve"> e calcula (</w:t>
      </w:r>
      <w:r w:rsidRPr="00A36BFB">
        <w:rPr>
          <w:i/>
        </w:rPr>
        <w:t>g</w:t>
      </w:r>
      <w:r w:rsidRPr="00A36BFB">
        <w:rPr>
          <w:i/>
          <w:vertAlign w:val="subscript"/>
        </w:rPr>
        <w:t>S</w:t>
      </w:r>
      <w:r>
        <w:t>)</w:t>
      </w:r>
      <w:r w:rsidRPr="00A36BFB">
        <w:rPr>
          <w:i/>
          <w:vertAlign w:val="superscript"/>
        </w:rPr>
        <w:t>Sc</w:t>
      </w:r>
      <w:r>
        <w:t xml:space="preserve"> mod </w:t>
      </w:r>
      <w:r w:rsidRPr="00A36BFB">
        <w:rPr>
          <w:i/>
        </w:rPr>
        <w:t>p</w:t>
      </w:r>
      <w:r w:rsidRPr="00A36BFB">
        <w:rPr>
          <w:i/>
          <w:vertAlign w:val="subscript"/>
        </w:rPr>
        <w:t>S</w:t>
      </w:r>
      <w:r w:rsidRPr="00A36BFB">
        <w:rPr>
          <w:vertAlign w:val="subscript"/>
        </w:rPr>
        <w:t xml:space="preserve"> </w:t>
      </w:r>
      <w:r>
        <w:t xml:space="preserve">= </w:t>
      </w:r>
      <w:r w:rsidRPr="00A36BFB">
        <w:rPr>
          <w:i/>
        </w:rPr>
        <w:t>U</w:t>
      </w:r>
      <w:r w:rsidRPr="00A36BFB">
        <w:rPr>
          <w:i/>
          <w:vertAlign w:val="subscript"/>
        </w:rPr>
        <w:t>C</w:t>
      </w:r>
      <w:r>
        <w:t xml:space="preserve"> e </w:t>
      </w:r>
      <w:r w:rsidRPr="00A36BFB">
        <w:rPr>
          <w:i/>
        </w:rPr>
        <w:t>K</w:t>
      </w:r>
      <w:r w:rsidRPr="00A36BFB">
        <w:rPr>
          <w:i/>
          <w:vertAlign w:val="subscript"/>
        </w:rPr>
        <w:t>CS</w:t>
      </w:r>
      <w:r>
        <w:t xml:space="preserve"> = (</w:t>
      </w:r>
      <w:r w:rsidRPr="00A36BFB">
        <w:rPr>
          <w:i/>
        </w:rPr>
        <w:t>T</w:t>
      </w:r>
      <w:r w:rsidRPr="00A36BFB">
        <w:rPr>
          <w:i/>
          <w:vertAlign w:val="subscript"/>
        </w:rPr>
        <w:t>S</w:t>
      </w:r>
      <w:r>
        <w:t>)</w:t>
      </w:r>
      <w:r w:rsidRPr="00A36BFB">
        <w:rPr>
          <w:i/>
          <w:vertAlign w:val="superscript"/>
        </w:rPr>
        <w:t>Sc</w:t>
      </w:r>
      <w:r>
        <w:t xml:space="preserve"> mod </w:t>
      </w:r>
      <w:r w:rsidRPr="00A36BFB">
        <w:rPr>
          <w:i/>
        </w:rPr>
        <w:t>p</w:t>
      </w:r>
      <w:r w:rsidRPr="00A36BFB">
        <w:rPr>
          <w:i/>
          <w:vertAlign w:val="subscript"/>
        </w:rPr>
        <w:t>S</w:t>
      </w:r>
      <w:r>
        <w:t xml:space="preserve">; usa </w:t>
      </w:r>
      <w:r w:rsidRPr="00A36BFB">
        <w:rPr>
          <w:i/>
        </w:rPr>
        <w:t>K</w:t>
      </w:r>
      <w:r w:rsidRPr="00A36BFB">
        <w:rPr>
          <w:i/>
          <w:vertAlign w:val="subscript"/>
        </w:rPr>
        <w:t>CS</w:t>
      </w:r>
      <w:r>
        <w:t xml:space="preserve"> para cifrar: </w:t>
      </w:r>
      <w:r w:rsidRPr="00A36BFB">
        <w:rPr>
          <w:i/>
        </w:rPr>
        <w:t>K</w:t>
      </w:r>
      <w:r w:rsidRPr="00A36BFB">
        <w:rPr>
          <w:i/>
          <w:vertAlign w:val="subscript"/>
        </w:rPr>
        <w:t>CS</w:t>
      </w:r>
      <w:r>
        <w:t>(</w:t>
      </w:r>
      <w:r w:rsidRPr="00A36BFB">
        <w:rPr>
          <w:i/>
        </w:rPr>
        <w:t>x</w:t>
      </w:r>
      <w:r>
        <w:t xml:space="preserve">) = </w:t>
      </w:r>
      <w:r w:rsidRPr="00A36BFB">
        <w:rPr>
          <w:i/>
        </w:rPr>
        <w:t>y</w:t>
      </w:r>
      <w:r>
        <w:t xml:space="preserve"> e envia </w:t>
      </w:r>
      <w:r w:rsidRPr="00A36BFB">
        <w:rPr>
          <w:i/>
        </w:rPr>
        <w:t>y</w:t>
      </w:r>
      <w:r>
        <w:t xml:space="preserve"> e </w:t>
      </w:r>
      <w:r w:rsidRPr="00A36BFB">
        <w:rPr>
          <w:i/>
        </w:rPr>
        <w:t>U</w:t>
      </w:r>
      <w:r w:rsidRPr="00A36BFB">
        <w:rPr>
          <w:i/>
          <w:vertAlign w:val="subscript"/>
        </w:rPr>
        <w:t>C</w:t>
      </w:r>
      <w:r>
        <w:t xml:space="preserve"> para o servidor:</w:t>
      </w:r>
    </w:p>
    <w:p w:rsidR="000A76FD" w:rsidRPr="00D83C3F" w:rsidRDefault="000A76FD" w:rsidP="00A36BFB">
      <w:pPr>
        <w:pStyle w:val="Numeros"/>
        <w:rPr>
          <w:lang w:val="en-US"/>
        </w:rPr>
      </w:pPr>
      <w:r w:rsidRPr="00D83C3F">
        <w:rPr>
          <w:lang w:val="en-US"/>
        </w:rPr>
        <w:t xml:space="preserve">Cliente </w:t>
      </w:r>
      <w:r>
        <w:sym w:font="Wingdings" w:char="F0E0"/>
      </w:r>
      <w:r w:rsidRPr="00D83C3F">
        <w:rPr>
          <w:lang w:val="en-US"/>
        </w:rPr>
        <w:t xml:space="preserve"> </w:t>
      </w:r>
      <w:r w:rsidRPr="00D83C3F">
        <w:rPr>
          <w:i/>
          <w:lang w:val="en-US"/>
        </w:rPr>
        <w:t>U</w:t>
      </w:r>
      <w:r w:rsidRPr="00D83C3F">
        <w:rPr>
          <w:i/>
          <w:vertAlign w:val="subscript"/>
          <w:lang w:val="en-US"/>
        </w:rPr>
        <w:t>C</w:t>
      </w:r>
      <w:r w:rsidRPr="00D83C3F">
        <w:rPr>
          <w:lang w:val="en-US"/>
        </w:rPr>
        <w:t xml:space="preserve"> = (</w:t>
      </w:r>
      <w:r w:rsidRPr="00D83C3F">
        <w:rPr>
          <w:i/>
          <w:lang w:val="en-US"/>
        </w:rPr>
        <w:t>g</w:t>
      </w:r>
      <w:r w:rsidRPr="00D83C3F">
        <w:rPr>
          <w:i/>
          <w:vertAlign w:val="subscript"/>
          <w:lang w:val="en-US"/>
        </w:rPr>
        <w:t>S</w:t>
      </w:r>
      <w:r w:rsidRPr="00D83C3F">
        <w:rPr>
          <w:lang w:val="en-US"/>
        </w:rPr>
        <w:t>)</w:t>
      </w:r>
      <w:r w:rsidRPr="00D83C3F">
        <w:rPr>
          <w:i/>
          <w:vertAlign w:val="superscript"/>
          <w:lang w:val="en-US"/>
        </w:rPr>
        <w:t>Sc</w:t>
      </w:r>
      <w:r w:rsidRPr="00D83C3F">
        <w:rPr>
          <w:lang w:val="en-US"/>
        </w:rPr>
        <w:t xml:space="preserve"> mod </w:t>
      </w:r>
      <w:r w:rsidRPr="00D83C3F">
        <w:rPr>
          <w:i/>
          <w:lang w:val="en-US"/>
        </w:rPr>
        <w:t>p</w:t>
      </w:r>
      <w:r w:rsidRPr="00D83C3F">
        <w:rPr>
          <w:i/>
          <w:vertAlign w:val="subscript"/>
          <w:lang w:val="en-US"/>
        </w:rPr>
        <w:t>S</w:t>
      </w:r>
      <w:r w:rsidRPr="00D83C3F">
        <w:rPr>
          <w:vertAlign w:val="subscript"/>
          <w:lang w:val="en-US"/>
        </w:rPr>
        <w:t xml:space="preserve"> </w:t>
      </w:r>
      <w:r w:rsidRPr="00D83C3F">
        <w:rPr>
          <w:lang w:val="en-US"/>
        </w:rPr>
        <w:t xml:space="preserve">, </w:t>
      </w:r>
      <w:r w:rsidRPr="00D83C3F">
        <w:rPr>
          <w:i/>
          <w:lang w:val="en-US"/>
        </w:rPr>
        <w:t>y</w:t>
      </w:r>
      <w:r w:rsidRPr="00D83C3F">
        <w:rPr>
          <w:lang w:val="en-US"/>
        </w:rPr>
        <w:t xml:space="preserve"> = </w:t>
      </w:r>
      <w:r w:rsidRPr="00D83C3F">
        <w:rPr>
          <w:i/>
          <w:lang w:val="en-US"/>
        </w:rPr>
        <w:t>K</w:t>
      </w:r>
      <w:r w:rsidRPr="00D83C3F">
        <w:rPr>
          <w:i/>
          <w:vertAlign w:val="subscript"/>
          <w:lang w:val="en-US"/>
        </w:rPr>
        <w:t>CS</w:t>
      </w:r>
      <w:r w:rsidRPr="00D83C3F">
        <w:rPr>
          <w:lang w:val="en-US"/>
        </w:rPr>
        <w:t>(</w:t>
      </w:r>
      <w:r w:rsidRPr="00D83C3F">
        <w:rPr>
          <w:i/>
          <w:lang w:val="en-US"/>
        </w:rPr>
        <w:t>x</w:t>
      </w:r>
      <w:r w:rsidRPr="00D83C3F">
        <w:rPr>
          <w:lang w:val="en-US"/>
        </w:rPr>
        <w:t xml:space="preserve">) </w:t>
      </w:r>
      <w:r w:rsidRPr="003917C3">
        <w:rPr>
          <w:lang w:val="en-US"/>
        </w:rPr>
        <w:sym w:font="Wingdings" w:char="F0E0"/>
      </w:r>
      <w:r w:rsidRPr="00D83C3F">
        <w:rPr>
          <w:lang w:val="en-US"/>
        </w:rPr>
        <w:t xml:space="preserve"> Servidor </w:t>
      </w:r>
    </w:p>
    <w:p w:rsidR="000A76FD" w:rsidRDefault="000A76FD" w:rsidP="00A36BFB">
      <w:pPr>
        <w:pStyle w:val="Numeros"/>
      </w:pPr>
      <w:r>
        <w:t xml:space="preserve">O </w:t>
      </w:r>
      <w:r w:rsidRPr="003917C3">
        <w:t>servidor calcula [</w:t>
      </w:r>
      <w:r w:rsidRPr="00D83C3F">
        <w:rPr>
          <w:i/>
        </w:rPr>
        <w:t>U</w:t>
      </w:r>
      <w:r w:rsidRPr="00D83C3F">
        <w:rPr>
          <w:i/>
          <w:vertAlign w:val="subscript"/>
        </w:rPr>
        <w:t>C</w:t>
      </w:r>
      <w:r w:rsidRPr="003917C3">
        <w:t>]</w:t>
      </w:r>
      <w:r w:rsidRPr="00D83C3F">
        <w:rPr>
          <w:i/>
          <w:vertAlign w:val="superscript"/>
        </w:rPr>
        <w:t>Ss</w:t>
      </w:r>
      <w:r w:rsidRPr="003917C3">
        <w:t xml:space="preserve"> mod </w:t>
      </w:r>
      <w:r w:rsidRPr="00D83C3F">
        <w:rPr>
          <w:i/>
        </w:rPr>
        <w:t>p</w:t>
      </w:r>
      <w:r w:rsidRPr="00D83C3F">
        <w:rPr>
          <w:i/>
          <w:vertAlign w:val="subscript"/>
        </w:rPr>
        <w:t>S</w:t>
      </w:r>
      <w:r w:rsidRPr="00D83C3F">
        <w:rPr>
          <w:vertAlign w:val="subscript"/>
        </w:rPr>
        <w:t xml:space="preserve"> </w:t>
      </w:r>
      <w:r>
        <w:t>= [(</w:t>
      </w:r>
      <w:r w:rsidRPr="00D83C3F">
        <w:rPr>
          <w:i/>
        </w:rPr>
        <w:t>g</w:t>
      </w:r>
      <w:r w:rsidRPr="00D83C3F">
        <w:rPr>
          <w:i/>
          <w:vertAlign w:val="subscript"/>
        </w:rPr>
        <w:t>S</w:t>
      </w:r>
      <w:r>
        <w:t>)</w:t>
      </w:r>
      <w:r w:rsidRPr="00D83C3F">
        <w:rPr>
          <w:i/>
          <w:vertAlign w:val="superscript"/>
        </w:rPr>
        <w:t>Sc</w:t>
      </w:r>
      <w:r>
        <w:t xml:space="preserve"> mod </w:t>
      </w:r>
      <w:r w:rsidRPr="00D83C3F">
        <w:rPr>
          <w:i/>
        </w:rPr>
        <w:t>p</w:t>
      </w:r>
      <w:r w:rsidRPr="00D83C3F">
        <w:rPr>
          <w:i/>
          <w:vertAlign w:val="subscript"/>
        </w:rPr>
        <w:t>S</w:t>
      </w:r>
      <w:r>
        <w:t>]</w:t>
      </w:r>
      <w:r w:rsidRPr="00D83C3F">
        <w:rPr>
          <w:i/>
          <w:vertAlign w:val="superscript"/>
        </w:rPr>
        <w:t>Ss</w:t>
      </w:r>
      <w:r>
        <w:t xml:space="preserve"> mod </w:t>
      </w:r>
      <w:r w:rsidRPr="00D83C3F">
        <w:rPr>
          <w:i/>
        </w:rPr>
        <w:t>p</w:t>
      </w:r>
      <w:r w:rsidRPr="00D83C3F">
        <w:rPr>
          <w:i/>
          <w:vertAlign w:val="subscript"/>
        </w:rPr>
        <w:t>S</w:t>
      </w:r>
      <w:r>
        <w:t xml:space="preserve"> = </w:t>
      </w:r>
      <w:r w:rsidRPr="00D83C3F">
        <w:rPr>
          <w:i/>
        </w:rPr>
        <w:t>K</w:t>
      </w:r>
      <w:r w:rsidRPr="00D83C3F">
        <w:rPr>
          <w:i/>
          <w:vertAlign w:val="subscript"/>
        </w:rPr>
        <w:t>CS</w:t>
      </w:r>
      <w:r>
        <w:t xml:space="preserve"> e usa </w:t>
      </w:r>
      <w:r w:rsidRPr="00D83C3F">
        <w:rPr>
          <w:i/>
        </w:rPr>
        <w:t>K</w:t>
      </w:r>
      <w:r w:rsidRPr="00D83C3F">
        <w:rPr>
          <w:i/>
          <w:vertAlign w:val="subscript"/>
        </w:rPr>
        <w:t>CS</w:t>
      </w:r>
      <w:r>
        <w:t xml:space="preserve"> para decifrar </w:t>
      </w:r>
      <w:r w:rsidRPr="00D83C3F">
        <w:rPr>
          <w:i/>
        </w:rPr>
        <w:t>y</w:t>
      </w:r>
      <w:r>
        <w:t xml:space="preserve"> e obter </w:t>
      </w:r>
      <w:r w:rsidRPr="00D83C3F">
        <w:rPr>
          <w:i/>
        </w:rPr>
        <w:t>x</w:t>
      </w:r>
      <w:r>
        <w:t>.</w:t>
      </w:r>
    </w:p>
    <w:p w:rsidR="000A76FD" w:rsidRPr="00D83C3F" w:rsidRDefault="000A76FD" w:rsidP="00FB1C24">
      <w:pPr>
        <w:rPr>
          <w:lang w:val="pt-BR"/>
        </w:rPr>
      </w:pPr>
      <w:r>
        <w:t>Desta forma não há mais necessidade de um diálogo entre cliente e servidor</w:t>
      </w:r>
      <w:r>
        <w:rPr>
          <w:lang w:val="pt-BR"/>
        </w:rPr>
        <w:t xml:space="preserve"> </w:t>
      </w:r>
      <w:r>
        <w:t>[TERADA, 2000].</w:t>
      </w:r>
    </w:p>
    <w:p w:rsidR="000A76FD" w:rsidRDefault="000A76FD" w:rsidP="009164E0">
      <w:pPr>
        <w:pStyle w:val="Titulo2"/>
        <w:rPr>
          <w:lang w:val="pt-BR"/>
        </w:rPr>
      </w:pPr>
      <w:bookmarkStart w:id="150" w:name="_Toc289152628"/>
      <w:r w:rsidRPr="005A3329">
        <w:t>RSA</w:t>
      </w:r>
      <w:bookmarkEnd w:id="150"/>
      <w:r w:rsidRPr="005A3329">
        <w:t xml:space="preserve"> </w:t>
      </w:r>
    </w:p>
    <w:p w:rsidR="000A76FD" w:rsidRDefault="000A76FD" w:rsidP="00782565">
      <w:pPr>
        <w:rPr>
          <w:lang w:val="pt-BR"/>
        </w:rPr>
      </w:pPr>
      <w:r>
        <w:t xml:space="preserve">O algoritmo RSA, </w:t>
      </w:r>
      <w:r>
        <w:rPr>
          <w:lang w:val="pt-BR"/>
        </w:rPr>
        <w:t xml:space="preserve">publicado em 1978 e </w:t>
      </w:r>
      <w:r>
        <w:t>cujo os inventores são Ron Rivest, Adi Shamir, Leonard Adlemar,</w:t>
      </w:r>
      <w:r>
        <w:rPr>
          <w:lang w:val="pt-BR"/>
        </w:rPr>
        <w:t xml:space="preserve"> é atualmente o mais usado em aplicações comerciais. A seguir a</w:t>
      </w:r>
      <w:r>
        <w:t xml:space="preserve">presenta-se </w:t>
      </w:r>
      <w:r>
        <w:rPr>
          <w:lang w:val="pt-BR"/>
        </w:rPr>
        <w:t>as propriedades que as suas chaves públicas e particulares devem possuir, como é realizada a criptografia e decriptografia e a sua segurança.</w:t>
      </w:r>
    </w:p>
    <w:p w:rsidR="000A76FD" w:rsidRDefault="000A76FD" w:rsidP="00A75E55">
      <w:pPr>
        <w:pStyle w:val="Numeros"/>
        <w:numPr>
          <w:ilvl w:val="0"/>
          <w:numId w:val="0"/>
        </w:numPr>
        <w:ind w:left="1069" w:hanging="360"/>
      </w:pPr>
      <w:r>
        <w:t>Inicialmente cliente e servidor devem calcular um par de chaves da seguinte maneira</w:t>
      </w:r>
    </w:p>
    <w:p w:rsidR="000A76FD" w:rsidRDefault="000A76FD" w:rsidP="00286209">
      <w:pPr>
        <w:pStyle w:val="Numeros"/>
        <w:numPr>
          <w:ilvl w:val="0"/>
          <w:numId w:val="0"/>
        </w:numPr>
      </w:pPr>
      <w:r>
        <w:t>[TERADA, 2000] [RSA, 1978]:</w:t>
      </w:r>
    </w:p>
    <w:p w:rsidR="000A76FD" w:rsidRPr="00A75E55" w:rsidRDefault="000A76FD" w:rsidP="00A75E55">
      <w:pPr>
        <w:pStyle w:val="Numeros"/>
        <w:numPr>
          <w:ilvl w:val="0"/>
          <w:numId w:val="28"/>
        </w:numPr>
      </w:pPr>
      <w:r w:rsidRPr="00A75E55">
        <w:t xml:space="preserve">Calcular dois números inteiros primos e longos (centenas de </w:t>
      </w:r>
      <w:r w:rsidRPr="00F04234">
        <w:rPr>
          <w:i/>
        </w:rPr>
        <w:t>bits</w:t>
      </w:r>
      <w:r w:rsidRPr="00A75E55">
        <w:t xml:space="preserve">) chamados </w:t>
      </w:r>
      <w:r w:rsidRPr="00A75E55">
        <w:rPr>
          <w:i/>
          <w:iCs/>
        </w:rPr>
        <w:t xml:space="preserve">q </w:t>
      </w:r>
      <w:r w:rsidRPr="00A75E55">
        <w:t xml:space="preserve">e </w:t>
      </w:r>
      <w:r w:rsidRPr="00A75E55">
        <w:rPr>
          <w:i/>
          <w:iCs/>
        </w:rPr>
        <w:t xml:space="preserve">r; </w:t>
      </w:r>
      <w:r w:rsidRPr="00A75E55">
        <w:t xml:space="preserve">e calcular o seu produto </w:t>
      </w:r>
      <w:r w:rsidRPr="00A75E55">
        <w:rPr>
          <w:i/>
          <w:iCs/>
        </w:rPr>
        <w:t xml:space="preserve">n </w:t>
      </w:r>
      <w:r w:rsidRPr="00A75E55">
        <w:t xml:space="preserve">= </w:t>
      </w:r>
      <w:r w:rsidRPr="00A75E55">
        <w:rPr>
          <w:i/>
          <w:iCs/>
        </w:rPr>
        <w:t xml:space="preserve">q * r. </w:t>
      </w:r>
      <w:r w:rsidRPr="00A75E55">
        <w:t xml:space="preserve">Recomenda-se que o comprimento de </w:t>
      </w:r>
      <w:r w:rsidRPr="00A75E55">
        <w:rPr>
          <w:i/>
          <w:iCs/>
        </w:rPr>
        <w:t xml:space="preserve">q </w:t>
      </w:r>
      <w:r w:rsidRPr="00A75E55">
        <w:t xml:space="preserve">seja próximo do comprimento de </w:t>
      </w:r>
      <w:r w:rsidRPr="00A75E55">
        <w:rPr>
          <w:i/>
          <w:iCs/>
        </w:rPr>
        <w:t xml:space="preserve">r </w:t>
      </w:r>
      <w:r w:rsidRPr="00A75E55">
        <w:t xml:space="preserve">para tornar inviável a fatoração rápida de </w:t>
      </w:r>
      <w:r w:rsidRPr="00A75E55">
        <w:rPr>
          <w:i/>
          <w:iCs/>
        </w:rPr>
        <w:t xml:space="preserve">n </w:t>
      </w:r>
      <w:r w:rsidRPr="00A75E55">
        <w:t>em p</w:t>
      </w:r>
      <w:r>
        <w:t>rimos;</w:t>
      </w:r>
    </w:p>
    <w:p w:rsidR="000A76FD" w:rsidRDefault="000A76FD" w:rsidP="00A75E55">
      <w:pPr>
        <w:pStyle w:val="Numeros"/>
      </w:pPr>
      <w:r w:rsidRPr="00A75E55">
        <w:t xml:space="preserve">Calcular um terceiro número chamado s relativamente primo a </w:t>
      </w:r>
      <w:r w:rsidRPr="00A75E55">
        <w:rPr>
          <w:iCs/>
        </w:rPr>
        <w:t>(</w:t>
      </w:r>
      <w:r w:rsidRPr="00A75E55">
        <w:rPr>
          <w:i/>
          <w:iCs/>
        </w:rPr>
        <w:t>q -</w:t>
      </w:r>
      <w:r>
        <w:rPr>
          <w:i/>
          <w:iCs/>
        </w:rPr>
        <w:t xml:space="preserve"> 1</w:t>
      </w:r>
      <w:r w:rsidRPr="00A75E55">
        <w:rPr>
          <w:iCs/>
        </w:rPr>
        <w:t>)</w:t>
      </w:r>
      <w:r>
        <w:rPr>
          <w:i/>
          <w:iCs/>
        </w:rPr>
        <w:t xml:space="preserve"> *</w:t>
      </w:r>
      <w:r w:rsidRPr="00A75E55">
        <w:rPr>
          <w:iCs/>
        </w:rPr>
        <w:t xml:space="preserve"> (</w:t>
      </w:r>
      <w:r w:rsidRPr="00A75E55">
        <w:rPr>
          <w:i/>
          <w:iCs/>
        </w:rPr>
        <w:t xml:space="preserve">r </w:t>
      </w:r>
      <w:r w:rsidRPr="00A75E55">
        <w:rPr>
          <w:i/>
        </w:rPr>
        <w:t>- 1</w:t>
      </w:r>
      <w:r w:rsidRPr="00A75E55">
        <w:t xml:space="preserve">) (que é igual a </w:t>
      </w:r>
      <w:r w:rsidRPr="00A75E55">
        <w:rPr>
          <w:iCs/>
        </w:rPr>
        <w:t>Φ(</w:t>
      </w:r>
      <w:r w:rsidRPr="00A75E55">
        <w:rPr>
          <w:i/>
          <w:iCs/>
        </w:rPr>
        <w:t>n</w:t>
      </w:r>
      <w:r w:rsidRPr="00A75E55">
        <w:rPr>
          <w:iCs/>
        </w:rPr>
        <w:t xml:space="preserve">) </w:t>
      </w:r>
      <w:r w:rsidRPr="00A75E55">
        <w:t xml:space="preserve">= </w:t>
      </w:r>
      <w:r w:rsidRPr="00A75E55">
        <w:rPr>
          <w:iCs/>
        </w:rPr>
        <w:t>Φ(</w:t>
      </w:r>
      <w:r w:rsidRPr="00A75E55">
        <w:rPr>
          <w:i/>
          <w:iCs/>
        </w:rPr>
        <w:t>q</w:t>
      </w:r>
      <w:r w:rsidRPr="00A75E55">
        <w:rPr>
          <w:iCs/>
        </w:rPr>
        <w:t xml:space="preserve">) </w:t>
      </w:r>
      <w:r>
        <w:rPr>
          <w:iCs/>
        </w:rPr>
        <w:t xml:space="preserve">* </w:t>
      </w:r>
      <w:r w:rsidRPr="00A75E55">
        <w:rPr>
          <w:iCs/>
        </w:rPr>
        <w:t>Φ(</w:t>
      </w:r>
      <w:r w:rsidRPr="00A75E55">
        <w:rPr>
          <w:i/>
          <w:iCs/>
        </w:rPr>
        <w:t>r</w:t>
      </w:r>
      <w:r w:rsidRPr="00A75E55">
        <w:rPr>
          <w:iCs/>
        </w:rPr>
        <w:t>)</w:t>
      </w:r>
      <w:r>
        <w:rPr>
          <w:iCs/>
        </w:rPr>
        <w:t xml:space="preserve"> </w:t>
      </w:r>
      <w:r w:rsidRPr="00A75E55">
        <w:rPr>
          <w:iCs/>
        </w:rPr>
        <w:t>)</w:t>
      </w:r>
      <w:r w:rsidRPr="00A75E55">
        <w:rPr>
          <w:i/>
          <w:iCs/>
        </w:rPr>
        <w:t xml:space="preserve"> </w:t>
      </w:r>
      <w:r w:rsidRPr="00A75E55">
        <w:t xml:space="preserve">e calcular um inteiro </w:t>
      </w:r>
      <w:r w:rsidRPr="00A75E55">
        <w:rPr>
          <w:i/>
          <w:iCs/>
        </w:rPr>
        <w:t xml:space="preserve">p </w:t>
      </w:r>
      <w:r w:rsidRPr="00A75E55">
        <w:t xml:space="preserve">que satisfaça </w:t>
      </w:r>
      <w:r w:rsidRPr="00A75E55">
        <w:rPr>
          <w:i/>
          <w:iCs/>
        </w:rPr>
        <w:t>p</w:t>
      </w:r>
      <w:r>
        <w:rPr>
          <w:i/>
          <w:iCs/>
        </w:rPr>
        <w:t xml:space="preserve"> * </w:t>
      </w:r>
      <w:r w:rsidRPr="00A75E55">
        <w:rPr>
          <w:i/>
          <w:iCs/>
        </w:rPr>
        <w:t xml:space="preserve">s </w:t>
      </w:r>
      <w:r w:rsidRPr="00A75E55">
        <w:t xml:space="preserve">= 1 </w:t>
      </w:r>
      <w:r w:rsidRPr="00FA1DCE">
        <w:rPr>
          <w:iCs/>
        </w:rPr>
        <w:t>mod</w:t>
      </w:r>
      <w:r w:rsidRPr="00A75E55">
        <w:rPr>
          <w:i/>
          <w:iCs/>
        </w:rPr>
        <w:t xml:space="preserve"> </w:t>
      </w:r>
      <w:r w:rsidRPr="00A75E55">
        <w:rPr>
          <w:iCs/>
        </w:rPr>
        <w:t>(</w:t>
      </w:r>
      <w:r w:rsidRPr="00A75E55">
        <w:rPr>
          <w:i/>
          <w:iCs/>
        </w:rPr>
        <w:t xml:space="preserve">q </w:t>
      </w:r>
      <w:r w:rsidRPr="00A75E55">
        <w:t xml:space="preserve">- </w:t>
      </w:r>
      <w:r>
        <w:rPr>
          <w:i/>
          <w:iCs/>
        </w:rPr>
        <w:t>1</w:t>
      </w:r>
      <w:r w:rsidRPr="00A75E55">
        <w:rPr>
          <w:iCs/>
        </w:rPr>
        <w:t>)</w:t>
      </w:r>
      <w:r>
        <w:rPr>
          <w:i/>
          <w:iCs/>
        </w:rPr>
        <w:t xml:space="preserve"> * </w:t>
      </w:r>
      <w:r w:rsidRPr="00A75E55">
        <w:rPr>
          <w:iCs/>
        </w:rPr>
        <w:t>(</w:t>
      </w:r>
      <w:r w:rsidRPr="00A75E55">
        <w:rPr>
          <w:i/>
          <w:iCs/>
        </w:rPr>
        <w:t xml:space="preserve">r </w:t>
      </w:r>
      <w:r w:rsidRPr="00A75E55">
        <w:rPr>
          <w:i/>
        </w:rPr>
        <w:t>- 1</w:t>
      </w:r>
      <w:r w:rsidRPr="00A75E55">
        <w:t xml:space="preserve">) </w:t>
      </w:r>
      <w:r w:rsidRPr="00A75E55">
        <w:rPr>
          <w:i/>
          <w:iCs/>
        </w:rPr>
        <w:t xml:space="preserve">i.e., p </w:t>
      </w:r>
      <w:r w:rsidRPr="00A75E55">
        <w:t xml:space="preserve">= </w:t>
      </w:r>
      <w:r w:rsidRPr="00A75E55">
        <w:rPr>
          <w:i/>
        </w:rPr>
        <w:t>s</w:t>
      </w:r>
      <w:r w:rsidRPr="00A75E55">
        <w:rPr>
          <w:i/>
          <w:vertAlign w:val="superscript"/>
        </w:rPr>
        <w:t>-1</w:t>
      </w:r>
      <w:r w:rsidRPr="00A75E55">
        <w:rPr>
          <w:i/>
          <w:iCs/>
        </w:rPr>
        <w:t xml:space="preserve"> </w:t>
      </w:r>
      <w:r w:rsidRPr="00A75E55">
        <w:t xml:space="preserve">mod </w:t>
      </w:r>
      <w:r w:rsidRPr="00A75E55">
        <w:rPr>
          <w:i/>
          <w:iCs/>
        </w:rPr>
        <w:t xml:space="preserve">n, </w:t>
      </w:r>
      <w:r w:rsidRPr="00A75E55">
        <w:t xml:space="preserve">através do </w:t>
      </w:r>
      <w:r>
        <w:t>Algoritmo de Euclides estendido;</w:t>
      </w:r>
    </w:p>
    <w:p w:rsidR="000A76FD" w:rsidRPr="00A75E55" w:rsidRDefault="000A76FD" w:rsidP="00A75E55">
      <w:pPr>
        <w:pStyle w:val="Numeros"/>
      </w:pPr>
      <w:r w:rsidRPr="00A75E55">
        <w:t xml:space="preserve">A chave secreta </w:t>
      </w:r>
      <w:r w:rsidRPr="00A75E55">
        <w:rPr>
          <w:i/>
          <w:iCs/>
        </w:rPr>
        <w:t xml:space="preserve">S </w:t>
      </w:r>
      <w:r w:rsidRPr="00A75E55">
        <w:t xml:space="preserve">= </w:t>
      </w:r>
      <w:r w:rsidRPr="00A75E55">
        <w:rPr>
          <w:i/>
          <w:iCs/>
        </w:rPr>
        <w:t xml:space="preserve">(s, n) </w:t>
      </w:r>
      <w:r w:rsidRPr="00A75E55">
        <w:t xml:space="preserve">é guardada com cuidado e a chave pública </w:t>
      </w:r>
      <w:r w:rsidRPr="00A75E55">
        <w:rPr>
          <w:i/>
          <w:iCs/>
        </w:rPr>
        <w:t xml:space="preserve">P </w:t>
      </w:r>
      <w:r w:rsidRPr="00A75E55">
        <w:t xml:space="preserve">= </w:t>
      </w:r>
      <w:r w:rsidRPr="00A75E55">
        <w:rPr>
          <w:i/>
          <w:iCs/>
        </w:rPr>
        <w:t xml:space="preserve">(p, n) </w:t>
      </w:r>
      <w:r w:rsidRPr="00A75E55">
        <w:t xml:space="preserve">é </w:t>
      </w:r>
      <w:r>
        <w:t>publicada.</w:t>
      </w:r>
    </w:p>
    <w:p w:rsidR="000A76FD" w:rsidRDefault="000A76FD" w:rsidP="00782565">
      <w:pPr>
        <w:rPr>
          <w:lang w:val="pt-BR"/>
        </w:rPr>
      </w:pPr>
      <w:r>
        <w:rPr>
          <w:lang w:val="pt-BR"/>
        </w:rPr>
        <w:t xml:space="preserve">Para realizar a criptografia de um texto aberto </w:t>
      </w:r>
      <w:r w:rsidRPr="00FA1DCE">
        <w:rPr>
          <w:i/>
          <w:lang w:val="pt-BR"/>
        </w:rPr>
        <w:t>m</w:t>
      </w:r>
      <w:r>
        <w:rPr>
          <w:lang w:val="pt-BR"/>
        </w:rPr>
        <w:t xml:space="preserve"> expresso como um número inteiro  </w:t>
      </w:r>
      <w:r w:rsidRPr="00A75E55">
        <w:rPr>
          <w:i/>
          <w:lang w:val="pt-BR"/>
        </w:rPr>
        <w:t xml:space="preserve">0 &lt;= m &lt;= n </w:t>
      </w:r>
      <w:r>
        <w:rPr>
          <w:i/>
          <w:lang w:val="pt-BR"/>
        </w:rPr>
        <w:t>–</w:t>
      </w:r>
      <w:r w:rsidRPr="00A75E55">
        <w:rPr>
          <w:i/>
          <w:lang w:val="pt-BR"/>
        </w:rPr>
        <w:t xml:space="preserve"> 1</w:t>
      </w:r>
      <w:r>
        <w:rPr>
          <w:i/>
          <w:lang w:val="pt-BR"/>
        </w:rPr>
        <w:t xml:space="preserve">, </w:t>
      </w:r>
      <w:r>
        <w:rPr>
          <w:lang w:val="pt-BR"/>
        </w:rPr>
        <w:t xml:space="preserve">usa-se a seguinte função: </w:t>
      </w:r>
      <w:r w:rsidRPr="00FA1DCE">
        <w:rPr>
          <w:i/>
          <w:lang w:val="pt-BR"/>
        </w:rPr>
        <w:t>c = m</w:t>
      </w:r>
      <w:r w:rsidRPr="00FA1DCE">
        <w:rPr>
          <w:i/>
          <w:vertAlign w:val="superscript"/>
          <w:lang w:val="pt-BR"/>
        </w:rPr>
        <w:t>p</w:t>
      </w:r>
      <w:r w:rsidRPr="00FA1DCE">
        <w:rPr>
          <w:i/>
          <w:lang w:val="pt-BR"/>
        </w:rPr>
        <w:t xml:space="preserve"> </w:t>
      </w:r>
      <w:r>
        <w:rPr>
          <w:lang w:val="pt-BR"/>
        </w:rPr>
        <w:t xml:space="preserve">mod </w:t>
      </w:r>
      <w:r w:rsidRPr="00FA1DCE">
        <w:rPr>
          <w:i/>
          <w:lang w:val="pt-BR"/>
        </w:rPr>
        <w:t>n</w:t>
      </w:r>
      <w:r>
        <w:rPr>
          <w:lang w:val="pt-BR"/>
        </w:rPr>
        <w:t xml:space="preserve">, onde </w:t>
      </w:r>
      <w:r w:rsidRPr="00FA1DCE">
        <w:rPr>
          <w:i/>
          <w:lang w:val="pt-BR"/>
        </w:rPr>
        <w:t>c</w:t>
      </w:r>
      <w:r>
        <w:rPr>
          <w:lang w:val="pt-BR"/>
        </w:rPr>
        <w:t xml:space="preserve"> é o texto cifrado. A decriptografia é feito o seguinte processamento: </w:t>
      </w:r>
      <w:r w:rsidRPr="00FA1DCE">
        <w:rPr>
          <w:i/>
          <w:lang w:val="pt-BR"/>
        </w:rPr>
        <w:t>m = c</w:t>
      </w:r>
      <w:r w:rsidRPr="00FA1DCE">
        <w:rPr>
          <w:i/>
          <w:vertAlign w:val="superscript"/>
          <w:lang w:val="pt-BR"/>
        </w:rPr>
        <w:t>s</w:t>
      </w:r>
      <w:r>
        <w:rPr>
          <w:lang w:val="pt-BR"/>
        </w:rPr>
        <w:t xml:space="preserve"> mod </w:t>
      </w:r>
      <w:r w:rsidRPr="00FA1DCE">
        <w:rPr>
          <w:i/>
          <w:lang w:val="pt-BR"/>
        </w:rPr>
        <w:t>n</w:t>
      </w:r>
      <w:r>
        <w:rPr>
          <w:lang w:val="pt-BR"/>
        </w:rPr>
        <w:t xml:space="preserve">, onde </w:t>
      </w:r>
      <w:r w:rsidRPr="00FA1DCE">
        <w:rPr>
          <w:i/>
          <w:lang w:val="pt-BR"/>
        </w:rPr>
        <w:t>m</w:t>
      </w:r>
      <w:r>
        <w:rPr>
          <w:lang w:val="pt-BR"/>
        </w:rPr>
        <w:t xml:space="preserve"> é o texto original. </w:t>
      </w:r>
    </w:p>
    <w:p w:rsidR="000A76FD" w:rsidRDefault="000A76FD" w:rsidP="00FA1DCE">
      <w:pPr>
        <w:rPr>
          <w:lang w:val="pt-BR"/>
        </w:rPr>
      </w:pPr>
      <w:r>
        <w:rPr>
          <w:lang w:val="pt-BR"/>
        </w:rPr>
        <w:t>Este algoritmo é baseado na dificuldade computacional de fatorar um número inteiro em primos. Caso seja possível</w:t>
      </w:r>
      <w:r w:rsidRPr="00FA1DCE">
        <w:rPr>
          <w:lang w:val="pt-BR"/>
        </w:rPr>
        <w:t xml:space="preserve"> fatorar o número </w:t>
      </w:r>
      <w:r w:rsidRPr="00FA1DCE">
        <w:rPr>
          <w:i/>
          <w:iCs/>
          <w:lang w:val="pt-BR"/>
        </w:rPr>
        <w:t xml:space="preserve">n </w:t>
      </w:r>
      <w:r w:rsidRPr="00FA1DCE">
        <w:rPr>
          <w:lang w:val="pt-BR"/>
        </w:rPr>
        <w:t xml:space="preserve">em primos </w:t>
      </w:r>
      <w:r w:rsidRPr="00FA1DCE">
        <w:rPr>
          <w:i/>
          <w:iCs/>
          <w:lang w:val="pt-BR"/>
        </w:rPr>
        <w:t xml:space="preserve">q </w:t>
      </w:r>
      <w:r w:rsidRPr="00FA1DCE">
        <w:rPr>
          <w:lang w:val="pt-BR"/>
        </w:rPr>
        <w:t xml:space="preserve">e </w:t>
      </w:r>
      <w:r w:rsidRPr="00FA1DCE">
        <w:rPr>
          <w:i/>
          <w:iCs/>
          <w:lang w:val="pt-BR"/>
        </w:rPr>
        <w:t xml:space="preserve">r, </w:t>
      </w:r>
      <w:r w:rsidRPr="00FA1DCE">
        <w:rPr>
          <w:lang w:val="pt-BR"/>
        </w:rPr>
        <w:t xml:space="preserve">então ele </w:t>
      </w:r>
      <w:r>
        <w:rPr>
          <w:lang w:val="pt-BR"/>
        </w:rPr>
        <w:t>pode-se</w:t>
      </w:r>
      <w:r w:rsidRPr="00FA1DCE">
        <w:rPr>
          <w:lang w:val="pt-BR"/>
        </w:rPr>
        <w:t xml:space="preserve"> calcular </w:t>
      </w:r>
      <w:r w:rsidRPr="00FA1DCE">
        <w:rPr>
          <w:i/>
          <w:iCs/>
          <w:lang w:val="pt-BR"/>
        </w:rPr>
        <w:t xml:space="preserve">s </w:t>
      </w:r>
      <w:r w:rsidRPr="00FA1DCE">
        <w:rPr>
          <w:lang w:val="pt-BR"/>
        </w:rPr>
        <w:t xml:space="preserve">que satisfaça </w:t>
      </w:r>
      <w:r w:rsidRPr="00FA1DCE">
        <w:rPr>
          <w:i/>
          <w:iCs/>
          <w:lang w:val="pt-BR"/>
        </w:rPr>
        <w:t>p</w:t>
      </w:r>
      <w:r>
        <w:rPr>
          <w:i/>
          <w:iCs/>
          <w:lang w:val="pt-BR"/>
        </w:rPr>
        <w:t xml:space="preserve"> * s</w:t>
      </w:r>
      <w:r w:rsidRPr="00FA1DCE">
        <w:rPr>
          <w:i/>
          <w:iCs/>
          <w:lang w:val="pt-BR"/>
        </w:rPr>
        <w:t xml:space="preserve"> = </w:t>
      </w:r>
      <w:r w:rsidRPr="00FA1DCE">
        <w:rPr>
          <w:i/>
          <w:lang w:val="pt-BR"/>
        </w:rPr>
        <w:t>1</w:t>
      </w:r>
      <w:r w:rsidRPr="00FA1DCE">
        <w:rPr>
          <w:lang w:val="pt-BR"/>
        </w:rPr>
        <w:t xml:space="preserve"> </w:t>
      </w:r>
      <w:r w:rsidRPr="00FA1DCE">
        <w:rPr>
          <w:iCs/>
          <w:lang w:val="pt-BR"/>
        </w:rPr>
        <w:t>mod</w:t>
      </w:r>
      <w:r w:rsidRPr="00FA1DCE">
        <w:rPr>
          <w:i/>
          <w:iCs/>
          <w:lang w:val="pt-BR"/>
        </w:rPr>
        <w:t xml:space="preserve"> </w:t>
      </w:r>
      <w:r w:rsidRPr="00FA1DCE">
        <w:rPr>
          <w:iCs/>
          <w:lang w:val="pt-BR"/>
        </w:rPr>
        <w:t>(</w:t>
      </w:r>
      <w:r w:rsidRPr="00FA1DCE">
        <w:rPr>
          <w:i/>
          <w:iCs/>
          <w:lang w:val="pt-BR"/>
        </w:rPr>
        <w:t xml:space="preserve">q </w:t>
      </w:r>
      <w:r w:rsidRPr="00FA1DCE">
        <w:rPr>
          <w:i/>
          <w:lang w:val="pt-BR"/>
        </w:rPr>
        <w:t>- 1</w:t>
      </w:r>
      <w:r w:rsidRPr="00FA1DCE">
        <w:rPr>
          <w:iCs/>
          <w:lang w:val="pt-BR"/>
        </w:rPr>
        <w:t>)</w:t>
      </w:r>
      <w:r>
        <w:rPr>
          <w:iCs/>
          <w:lang w:val="pt-BR"/>
        </w:rPr>
        <w:t xml:space="preserve"> * </w:t>
      </w:r>
      <w:r w:rsidRPr="00FA1DCE">
        <w:rPr>
          <w:iCs/>
          <w:lang w:val="pt-BR"/>
        </w:rPr>
        <w:t>(</w:t>
      </w:r>
      <w:r w:rsidRPr="00FA1DCE">
        <w:rPr>
          <w:i/>
          <w:iCs/>
          <w:lang w:val="pt-BR"/>
        </w:rPr>
        <w:t xml:space="preserve">r </w:t>
      </w:r>
      <w:r w:rsidRPr="00FA1DCE">
        <w:rPr>
          <w:i/>
          <w:lang w:val="pt-BR"/>
        </w:rPr>
        <w:t>- 1</w:t>
      </w:r>
      <w:r w:rsidRPr="00FA1DCE">
        <w:rPr>
          <w:lang w:val="pt-BR"/>
        </w:rPr>
        <w:t xml:space="preserve">) como efetuado </w:t>
      </w:r>
      <w:r>
        <w:rPr>
          <w:lang w:val="pt-BR"/>
        </w:rPr>
        <w:t xml:space="preserve">no </w:t>
      </w:r>
      <w:r w:rsidRPr="00FA1DCE">
        <w:rPr>
          <w:lang w:val="pt-BR"/>
        </w:rPr>
        <w:t xml:space="preserve">cálculo de um par de chaves. É </w:t>
      </w:r>
      <w:r>
        <w:rPr>
          <w:lang w:val="pt-BR"/>
        </w:rPr>
        <w:t>por isso que recomenda-se</w:t>
      </w:r>
      <w:r w:rsidRPr="00FA1DCE">
        <w:rPr>
          <w:lang w:val="pt-BR"/>
        </w:rPr>
        <w:t xml:space="preserve"> </w:t>
      </w:r>
      <w:r>
        <w:rPr>
          <w:lang w:val="pt-BR"/>
        </w:rPr>
        <w:t xml:space="preserve">que </w:t>
      </w:r>
      <w:r w:rsidRPr="00FA1DCE">
        <w:rPr>
          <w:i/>
          <w:lang w:val="pt-BR"/>
        </w:rPr>
        <w:t>q</w:t>
      </w:r>
      <w:r>
        <w:rPr>
          <w:lang w:val="pt-BR"/>
        </w:rPr>
        <w:t xml:space="preserve"> e </w:t>
      </w:r>
      <w:r w:rsidRPr="00FA1DCE">
        <w:rPr>
          <w:i/>
          <w:lang w:val="pt-BR"/>
        </w:rPr>
        <w:t>r</w:t>
      </w:r>
      <w:r>
        <w:rPr>
          <w:lang w:val="pt-BR"/>
        </w:rPr>
        <w:t xml:space="preserve"> tenham tamanhos próximos </w:t>
      </w:r>
      <w:r w:rsidRPr="00FA1DCE">
        <w:rPr>
          <w:lang w:val="pt-BR"/>
        </w:rPr>
        <w:t xml:space="preserve">para dificultar a fatoração de </w:t>
      </w:r>
      <w:r w:rsidRPr="00FA1DCE">
        <w:rPr>
          <w:i/>
          <w:iCs/>
          <w:lang w:val="pt-BR"/>
        </w:rPr>
        <w:t xml:space="preserve">n </w:t>
      </w:r>
      <w:r w:rsidRPr="00FA1DCE">
        <w:rPr>
          <w:lang w:val="pt-BR"/>
        </w:rPr>
        <w:t xml:space="preserve">= </w:t>
      </w:r>
      <w:r w:rsidRPr="00FA1DCE">
        <w:rPr>
          <w:i/>
          <w:iCs/>
          <w:lang w:val="pt-BR"/>
        </w:rPr>
        <w:t>q</w:t>
      </w:r>
      <w:r>
        <w:rPr>
          <w:i/>
          <w:iCs/>
          <w:lang w:val="pt-BR"/>
        </w:rPr>
        <w:t xml:space="preserve"> * </w:t>
      </w:r>
      <w:r w:rsidRPr="00FA1DCE">
        <w:rPr>
          <w:i/>
          <w:iCs/>
          <w:lang w:val="pt-BR"/>
        </w:rPr>
        <w:t>r.</w:t>
      </w:r>
      <w:r w:rsidRPr="00FA1DCE">
        <w:rPr>
          <w:lang w:val="pt-BR"/>
        </w:rPr>
        <w:t xml:space="preserve"> </w:t>
      </w:r>
      <w:r>
        <w:rPr>
          <w:lang w:val="pt-BR"/>
        </w:rPr>
        <w:t>A</w:t>
      </w:r>
      <w:r w:rsidRPr="00FA1DCE">
        <w:rPr>
          <w:lang w:val="pt-BR"/>
        </w:rPr>
        <w:t xml:space="preserve">té hoje não se conhece um algoritmo </w:t>
      </w:r>
      <w:r>
        <w:rPr>
          <w:lang w:val="pt-BR"/>
        </w:rPr>
        <w:t>em tempo polinomial</w:t>
      </w:r>
      <w:r w:rsidRPr="00FA1DCE">
        <w:rPr>
          <w:lang w:val="pt-BR"/>
        </w:rPr>
        <w:t xml:space="preserve"> para fatorar um número </w:t>
      </w:r>
      <w:r w:rsidRPr="00FA1DCE">
        <w:rPr>
          <w:i/>
          <w:iCs/>
          <w:lang w:val="pt-BR"/>
        </w:rPr>
        <w:t xml:space="preserve">n </w:t>
      </w:r>
      <w:r>
        <w:rPr>
          <w:lang w:val="pt-BR"/>
        </w:rPr>
        <w:t xml:space="preserve">“longo” em primos </w:t>
      </w:r>
      <w:r>
        <w:t>[TERADA, 2000]</w:t>
      </w:r>
      <w:r>
        <w:rPr>
          <w:lang w:val="pt-BR"/>
        </w:rPr>
        <w:t>.</w:t>
      </w:r>
    </w:p>
    <w:p w:rsidR="000A76FD" w:rsidRDefault="000A76FD" w:rsidP="00663A69">
      <w:pPr>
        <w:rPr>
          <w:lang w:val="pt-BR"/>
        </w:rPr>
      </w:pPr>
      <w:r w:rsidRPr="00FA1DCE">
        <w:rPr>
          <w:lang w:val="pt-BR"/>
        </w:rPr>
        <w:t xml:space="preserve">Para ilustrar a dificuldade de fatorar </w:t>
      </w:r>
      <w:r>
        <w:rPr>
          <w:lang w:val="pt-BR"/>
        </w:rPr>
        <w:t xml:space="preserve">um </w:t>
      </w:r>
      <w:r w:rsidRPr="00FA1DCE">
        <w:rPr>
          <w:lang w:val="pt-BR"/>
        </w:rPr>
        <w:t xml:space="preserve">inteiro, quando o número </w:t>
      </w:r>
      <w:r w:rsidRPr="00FA1DCE">
        <w:rPr>
          <w:i/>
          <w:iCs/>
          <w:lang w:val="pt-BR"/>
        </w:rPr>
        <w:t xml:space="preserve">n </w:t>
      </w:r>
      <w:r w:rsidRPr="00FA1DCE">
        <w:rPr>
          <w:lang w:val="pt-BR"/>
        </w:rPr>
        <w:t>pos</w:t>
      </w:r>
      <w:r w:rsidRPr="00FA1DCE">
        <w:rPr>
          <w:lang w:val="pt-BR"/>
        </w:rPr>
        <w:softHyphen/>
        <w:t>sui 129 algarismos decimais</w:t>
      </w:r>
      <w:r>
        <w:rPr>
          <w:lang w:val="pt-BR"/>
        </w:rPr>
        <w:t xml:space="preserve"> gastaria-se</w:t>
      </w:r>
      <w:r w:rsidRPr="00FA1DCE">
        <w:rPr>
          <w:lang w:val="pt-BR"/>
        </w:rPr>
        <w:t xml:space="preserve"> 5 mil MIPS-anos, um </w:t>
      </w:r>
      <w:r w:rsidRPr="00663A69">
        <w:rPr>
          <w:lang w:val="pt-BR"/>
        </w:rPr>
        <w:t>MIPS-ano significando usar um computador por um ano executando um mil</w:t>
      </w:r>
      <w:r w:rsidRPr="00663A69">
        <w:rPr>
          <w:lang w:val="pt-BR"/>
        </w:rPr>
        <w:softHyphen/>
        <w:t>hão de instruções por segundo, utilizando um dos algoritmos mais rápido que se conhece, chamado QS (</w:t>
      </w:r>
      <w:r w:rsidRPr="00663A69">
        <w:rPr>
          <w:i/>
          <w:lang w:val="pt-BR"/>
        </w:rPr>
        <w:t>Quadratic Sieve</w:t>
      </w:r>
      <w:r w:rsidRPr="00663A69">
        <w:rPr>
          <w:lang w:val="pt-BR"/>
        </w:rPr>
        <w:t>)</w:t>
      </w:r>
      <w:r>
        <w:rPr>
          <w:lang w:val="pt-BR"/>
        </w:rPr>
        <w:t xml:space="preserve"> [POMERANCE, 1985].</w:t>
      </w:r>
      <w:r w:rsidRPr="00663A69">
        <w:rPr>
          <w:lang w:val="pt-BR"/>
        </w:rPr>
        <w:t xml:space="preserve"> </w:t>
      </w:r>
      <w:r>
        <w:rPr>
          <w:lang w:val="pt-BR"/>
        </w:rPr>
        <w:t>O</w:t>
      </w:r>
      <w:r w:rsidRPr="00663A69">
        <w:rPr>
          <w:lang w:val="pt-BR"/>
        </w:rPr>
        <w:t xml:space="preserve"> algoritmo QS possui tempo de execução proporcional a </w:t>
      </w:r>
      <w:r w:rsidRPr="008D4E4C">
        <w:rPr>
          <w:vertAlign w:val="superscript"/>
          <w:lang w:val="pt-BR"/>
        </w:rPr>
        <w:fldChar w:fldCharType="begin"/>
      </w:r>
      <w:r w:rsidRPr="008D4E4C">
        <w:rPr>
          <w:vertAlign w:val="superscript"/>
          <w:lang w:val="pt-BR"/>
        </w:rPr>
        <w:instrText xml:space="preserve"> QUOTE </w:instrText>
      </w:r>
      <w:r w:rsidRPr="008D4E4C">
        <w:pict>
          <v:shape id="_x0000_i1031" type="#_x0000_t75" style="width:77.25pt;height:21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E0B32&quot;/&gt;&lt;wsp:rsid wsp:val=&quot;0000606B&quot;/&gt;&lt;wsp:rsid wsp:val=&quot;00007E65&quot;/&gt;&lt;wsp:rsid wsp:val=&quot;0001022B&quot;/&gt;&lt;wsp:rsid wsp:val=&quot;00010D82&quot;/&gt;&lt;wsp:rsid wsp:val=&quot;000332DA&quot;/&gt;&lt;wsp:rsid wsp:val=&quot;000334BE&quot;/&gt;&lt;wsp:rsid wsp:val=&quot;0003738F&quot;/&gt;&lt;wsp:rsid wsp:val=&quot;00044D45&quot;/&gt;&lt;wsp:rsid wsp:val=&quot;00054210&quot;/&gt;&lt;wsp:rsid wsp:val=&quot;00066238&quot;/&gt;&lt;wsp:rsid wsp:val=&quot;00067231&quot;/&gt;&lt;wsp:rsid wsp:val=&quot;00070A7A&quot;/&gt;&lt;wsp:rsid wsp:val=&quot;00082368&quot;/&gt;&lt;wsp:rsid wsp:val=&quot;0008452D&quot;/&gt;&lt;wsp:rsid wsp:val=&quot;00092A18&quot;/&gt;&lt;wsp:rsid wsp:val=&quot;000A5661&quot;/&gt;&lt;wsp:rsid wsp:val=&quot;000A7712&quot;/&gt;&lt;wsp:rsid wsp:val=&quot;000B76BD&quot;/&gt;&lt;wsp:rsid wsp:val=&quot;000C09FD&quot;/&gt;&lt;wsp:rsid wsp:val=&quot;000C2AE1&quot;/&gt;&lt;wsp:rsid wsp:val=&quot;000D6776&quot;/&gt;&lt;wsp:rsid wsp:val=&quot;000E14DF&quot;/&gt;&lt;wsp:rsid wsp:val=&quot;000E1EF3&quot;/&gt;&lt;wsp:rsid wsp:val=&quot;000E4966&quot;/&gt;&lt;wsp:rsid wsp:val=&quot;000F1107&quot;/&gt;&lt;wsp:rsid wsp:val=&quot;000F2CBE&quot;/&gt;&lt;wsp:rsid wsp:val=&quot;001009C4&quot;/&gt;&lt;wsp:rsid wsp:val=&quot;00104813&quot;/&gt;&lt;wsp:rsid wsp:val=&quot;001210FB&quot;/&gt;&lt;wsp:rsid wsp:val=&quot;00136158&quot;/&gt;&lt;wsp:rsid wsp:val=&quot;00136BFA&quot;/&gt;&lt;wsp:rsid wsp:val=&quot;001370F9&quot;/&gt;&lt;wsp:rsid wsp:val=&quot;00143FBC&quot;/&gt;&lt;wsp:rsid wsp:val=&quot;00146D03&quot;/&gt;&lt;wsp:rsid wsp:val=&quot;001515CE&quot;/&gt;&lt;wsp:rsid wsp:val=&quot;00155EF4&quot;/&gt;&lt;wsp:rsid wsp:val=&quot;00170D20&quot;/&gt;&lt;wsp:rsid wsp:val=&quot;00172887&quot;/&gt;&lt;wsp:rsid wsp:val=&quot;00172BC4&quot;/&gt;&lt;wsp:rsid wsp:val=&quot;001771D7&quot;/&gt;&lt;wsp:rsid wsp:val=&quot;00181A58&quot;/&gt;&lt;wsp:rsid wsp:val=&quot;001A3129&quot;/&gt;&lt;wsp:rsid wsp:val=&quot;001A6193&quot;/&gt;&lt;wsp:rsid wsp:val=&quot;001B138D&quot;/&gt;&lt;wsp:rsid wsp:val=&quot;001C13AB&quot;/&gt;&lt;wsp:rsid wsp:val=&quot;001C26CF&quot;/&gt;&lt;wsp:rsid wsp:val=&quot;001D2DC9&quot;/&gt;&lt;wsp:rsid wsp:val=&quot;001E408C&quot;/&gt;&lt;wsp:rsid wsp:val=&quot;001F42C4&quot;/&gt;&lt;wsp:rsid wsp:val=&quot;001F676C&quot;/&gt;&lt;wsp:rsid wsp:val=&quot;00211426&quot;/&gt;&lt;wsp:rsid wsp:val=&quot;00225707&quot;/&gt;&lt;wsp:rsid wsp:val=&quot;00230431&quot;/&gt;&lt;wsp:rsid wsp:val=&quot;00233F22&quot;/&gt;&lt;wsp:rsid wsp:val=&quot;002461D4&quot;/&gt;&lt;wsp:rsid wsp:val=&quot;00253C2B&quot;/&gt;&lt;wsp:rsid wsp:val=&quot;0026110E&quot;/&gt;&lt;wsp:rsid wsp:val=&quot;0026271F&quot;/&gt;&lt;wsp:rsid wsp:val=&quot;00264B7D&quot;/&gt;&lt;wsp:rsid wsp:val=&quot;00266A49&quot;/&gt;&lt;wsp:rsid wsp:val=&quot;0028005E&quot;/&gt;&lt;wsp:rsid wsp:val=&quot;002837C0&quot;/&gt;&lt;wsp:rsid wsp:val=&quot;00286209&quot;/&gt;&lt;wsp:rsid wsp:val=&quot;00287BA9&quot;/&gt;&lt;wsp:rsid wsp:val=&quot;002974AD&quot;/&gt;&lt;wsp:rsid wsp:val=&quot;002A1702&quot;/&gt;&lt;wsp:rsid wsp:val=&quot;002A301B&quot;/&gt;&lt;wsp:rsid wsp:val=&quot;002A5A38&quot;/&gt;&lt;wsp:rsid wsp:val=&quot;002B3E06&quot;/&gt;&lt;wsp:rsid wsp:val=&quot;002B4C05&quot;/&gt;&lt;wsp:rsid wsp:val=&quot;002B6056&quot;/&gt;&lt;wsp:rsid wsp:val=&quot;002C08C6&quot;/&gt;&lt;wsp:rsid wsp:val=&quot;002D18DD&quot;/&gt;&lt;wsp:rsid wsp:val=&quot;002D43BD&quot;/&gt;&lt;wsp:rsid wsp:val=&quot;002D6DF5&quot;/&gt;&lt;wsp:rsid wsp:val=&quot;002D75AF&quot;/&gt;&lt;wsp:rsid wsp:val=&quot;002E00E2&quot;/&gt;&lt;wsp:rsid wsp:val=&quot;002E5948&quot;/&gt;&lt;wsp:rsid wsp:val=&quot;002F208A&quot;/&gt;&lt;wsp:rsid wsp:val=&quot;002F6D30&quot;/&gt;&lt;wsp:rsid wsp:val=&quot;003053D7&quot;/&gt;&lt;wsp:rsid wsp:val=&quot;00307FBE&quot;/&gt;&lt;wsp:rsid wsp:val=&quot;00314E78&quot;/&gt;&lt;wsp:rsid wsp:val=&quot;00335394&quot;/&gt;&lt;wsp:rsid wsp:val=&quot;003354D8&quot;/&gt;&lt;wsp:rsid wsp:val=&quot;00340BC2&quot;/&gt;&lt;wsp:rsid wsp:val=&quot;003435D7&quot;/&gt;&lt;wsp:rsid wsp:val=&quot;003564BA&quot;/&gt;&lt;wsp:rsid wsp:val=&quot;0036457F&quot;/&gt;&lt;wsp:rsid wsp:val=&quot;00371B46&quot;/&gt;&lt;wsp:rsid wsp:val=&quot;00386FA5&quot;/&gt;&lt;wsp:rsid wsp:val=&quot;003A249F&quot;/&gt;&lt;wsp:rsid wsp:val=&quot;003A6341&quot;/&gt;&lt;wsp:rsid wsp:val=&quot;003B018C&quot;/&gt;&lt;wsp:rsid wsp:val=&quot;003B14FE&quot;/&gt;&lt;wsp:rsid wsp:val=&quot;003B4202&quot;/&gt;&lt;wsp:rsid wsp:val=&quot;003B5364&quot;/&gt;&lt;wsp:rsid wsp:val=&quot;003B5775&quot;/&gt;&lt;wsp:rsid wsp:val=&quot;003C1FAB&quot;/&gt;&lt;wsp:rsid wsp:val=&quot;003C5C63&quot;/&gt;&lt;wsp:rsid wsp:val=&quot;003C646B&quot;/&gt;&lt;wsp:rsid wsp:val=&quot;003D5858&quot;/&gt;&lt;wsp:rsid wsp:val=&quot;003D7D81&quot;/&gt;&lt;wsp:rsid wsp:val=&quot;003E038C&quot;/&gt;&lt;wsp:rsid wsp:val=&quot;003F19BD&quot;/&gt;&lt;wsp:rsid wsp:val=&quot;003F6A4F&quot;/&gt;&lt;wsp:rsid wsp:val=&quot;004067D9&quot;/&gt;&lt;wsp:rsid wsp:val=&quot;00420815&quot;/&gt;&lt;wsp:rsid wsp:val=&quot;00442730&quot;/&gt;&lt;wsp:rsid wsp:val=&quot;00451266&quot;/&gt;&lt;wsp:rsid wsp:val=&quot;004549B3&quot;/&gt;&lt;wsp:rsid wsp:val=&quot;00454C3B&quot;/&gt;&lt;wsp:rsid wsp:val=&quot;00462581&quot;/&gt;&lt;wsp:rsid wsp:val=&quot;0046642E&quot;/&gt;&lt;wsp:rsid wsp:val=&quot;004A4C88&quot;/&gt;&lt;wsp:rsid wsp:val=&quot;004A5C4E&quot;/&gt;&lt;wsp:rsid wsp:val=&quot;004B1D2A&quot;/&gt;&lt;wsp:rsid wsp:val=&quot;004C4719&quot;/&gt;&lt;wsp:rsid wsp:val=&quot;004D2AC2&quot;/&gt;&lt;wsp:rsid wsp:val=&quot;004D335E&quot;/&gt;&lt;wsp:rsid wsp:val=&quot;004E626B&quot;/&gt;&lt;wsp:rsid wsp:val=&quot;0050371F&quot;/&gt;&lt;wsp:rsid wsp:val=&quot;0050396F&quot;/&gt;&lt;wsp:rsid wsp:val=&quot;005042D4&quot;/&gt;&lt;wsp:rsid wsp:val=&quot;0052779A&quot;/&gt;&lt;wsp:rsid wsp:val=&quot;00533F13&quot;/&gt;&lt;wsp:rsid wsp:val=&quot;0054370E&quot;/&gt;&lt;wsp:rsid wsp:val=&quot;00551838&quot;/&gt;&lt;wsp:rsid wsp:val=&quot;00554275&quot;/&gt;&lt;wsp:rsid wsp:val=&quot;005600F0&quot;/&gt;&lt;wsp:rsid wsp:val=&quot;00570A66&quot;/&gt;&lt;wsp:rsid wsp:val=&quot;00572DE8&quot;/&gt;&lt;wsp:rsid wsp:val=&quot;00573FF0&quot;/&gt;&lt;wsp:rsid wsp:val=&quot;00574D48&quot;/&gt;&lt;wsp:rsid wsp:val=&quot;00585082&quot;/&gt;&lt;wsp:rsid wsp:val=&quot;00587786&quot;/&gt;&lt;wsp:rsid wsp:val=&quot;005A1D18&quot;/&gt;&lt;wsp:rsid wsp:val=&quot;005A6BB2&quot;/&gt;&lt;wsp:rsid wsp:val=&quot;005B233A&quot;/&gt;&lt;wsp:rsid wsp:val=&quot;005B5D59&quot;/&gt;&lt;wsp:rsid wsp:val=&quot;005D4216&quot;/&gt;&lt;wsp:rsid wsp:val=&quot;005E1683&quot;/&gt;&lt;wsp:rsid wsp:val=&quot;005E25CE&quot;/&gt;&lt;wsp:rsid wsp:val=&quot;005E4FC9&quot;/&gt;&lt;wsp:rsid wsp:val=&quot;006140F5&quot;/&gt;&lt;wsp:rsid wsp:val=&quot;0062361C&quot;/&gt;&lt;wsp:rsid wsp:val=&quot;00632B80&quot;/&gt;&lt;wsp:rsid wsp:val=&quot;00641734&quot;/&gt;&lt;wsp:rsid wsp:val=&quot;00642F8F&quot;/&gt;&lt;wsp:rsid wsp:val=&quot;006543D1&quot;/&gt;&lt;wsp:rsid wsp:val=&quot;00662D86&quot;/&gt;&lt;wsp:rsid wsp:val=&quot;00663A69&quot;/&gt;&lt;wsp:rsid wsp:val=&quot;00673FCC&quot;/&gt;&lt;wsp:rsid wsp:val=&quot;0067682A&quot;/&gt;&lt;wsp:rsid wsp:val=&quot;00682C34&quot;/&gt;&lt;wsp:rsid wsp:val=&quot;00685B84&quot;/&gt;&lt;wsp:rsid wsp:val=&quot;00686B8E&quot;/&gt;&lt;wsp:rsid wsp:val=&quot;00691F05&quot;/&gt;&lt;wsp:rsid wsp:val=&quot;00693CA2&quot;/&gt;&lt;wsp:rsid wsp:val=&quot;006B544A&quot;/&gt;&lt;wsp:rsid wsp:val=&quot;006C26D0&quot;/&gt;&lt;wsp:rsid wsp:val=&quot;006C71BD&quot;/&gt;&lt;wsp:rsid wsp:val=&quot;006D32CC&quot;/&gt;&lt;wsp:rsid wsp:val=&quot;006D3B94&quot;/&gt;&lt;wsp:rsid wsp:val=&quot;006D68DD&quot;/&gt;&lt;wsp:rsid wsp:val=&quot;006E13A5&quot;/&gt;&lt;wsp:rsid wsp:val=&quot;006E4280&quot;/&gt;&lt;wsp:rsid wsp:val=&quot;006E773A&quot;/&gt;&lt;wsp:rsid wsp:val=&quot;00711E76&quot;/&gt;&lt;wsp:rsid wsp:val=&quot;007511B8&quot;/&gt;&lt;wsp:rsid wsp:val=&quot;00754789&quot;/&gt;&lt;wsp:rsid wsp:val=&quot;00762CC1&quot;/&gt;&lt;wsp:rsid wsp:val=&quot;00763868&quot;/&gt;&lt;wsp:rsid wsp:val=&quot;00771FB0&quot;/&gt;&lt;wsp:rsid wsp:val=&quot;00782565&quot;/&gt;&lt;wsp:rsid wsp:val=&quot;007834B1&quot;/&gt;&lt;wsp:rsid wsp:val=&quot;00795D9D&quot;/&gt;&lt;wsp:rsid wsp:val=&quot;007C55ED&quot;/&gt;&lt;wsp:rsid wsp:val=&quot;007E15C5&quot;/&gt;&lt;wsp:rsid wsp:val=&quot;007E22E7&quot;/&gt;&lt;wsp:rsid wsp:val=&quot;007F2113&quot;/&gt;&lt;wsp:rsid wsp:val=&quot;00803243&quot;/&gt;&lt;wsp:rsid wsp:val=&quot;00812A42&quot;/&gt;&lt;wsp:rsid wsp:val=&quot;00814D3E&quot;/&gt;&lt;wsp:rsid wsp:val=&quot;00817349&quot;/&gt;&lt;wsp:rsid wsp:val=&quot;00833AA3&quot;/&gt;&lt;wsp:rsid wsp:val=&quot;008411F9&quot;/&gt;&lt;wsp:rsid wsp:val=&quot;008415D2&quot;/&gt;&lt;wsp:rsid wsp:val=&quot;00846289&quot;/&gt;&lt;wsp:rsid wsp:val=&quot;008645FA&quot;/&gt;&lt;wsp:rsid wsp:val=&quot;0087039F&quot;/&gt;&lt;wsp:rsid wsp:val=&quot;0088650F&quot;/&gt;&lt;wsp:rsid wsp:val=&quot;008A0BCD&quot;/&gt;&lt;wsp:rsid wsp:val=&quot;008A54E4&quot;/&gt;&lt;wsp:rsid wsp:val=&quot;008A6D17&quot;/&gt;&lt;wsp:rsid wsp:val=&quot;008B2F28&quot;/&gt;&lt;wsp:rsid wsp:val=&quot;008B3130&quot;/&gt;&lt;wsp:rsid wsp:val=&quot;008B7249&quot;/&gt;&lt;wsp:rsid wsp:val=&quot;008D4E4C&quot;/&gt;&lt;wsp:rsid wsp:val=&quot;008D7A1D&quot;/&gt;&lt;wsp:rsid wsp:val=&quot;008E4023&quot;/&gt;&lt;wsp:rsid wsp:val=&quot;008E5505&quot;/&gt;&lt;wsp:rsid wsp:val=&quot;008F2B0C&quot;/&gt;&lt;wsp:rsid wsp:val=&quot;008F3642&quot;/&gt;&lt;wsp:rsid wsp:val=&quot;00902F9F&quot;/&gt;&lt;wsp:rsid wsp:val=&quot;00905E2B&quot;/&gt;&lt;wsp:rsid wsp:val=&quot;009107B8&quot;/&gt;&lt;wsp:rsid wsp:val=&quot;009164E0&quot;/&gt;&lt;wsp:rsid wsp:val=&quot;00923922&quot;/&gt;&lt;wsp:rsid wsp:val=&quot;0093084D&quot;/&gt;&lt;wsp:rsid wsp:val=&quot;00932E9A&quot;/&gt;&lt;wsp:rsid wsp:val=&quot;00943047&quot;/&gt;&lt;wsp:rsid wsp:val=&quot;00946049&quot;/&gt;&lt;wsp:rsid wsp:val=&quot;009565B4&quot;/&gt;&lt;wsp:rsid wsp:val=&quot;00967FD1&quot;/&gt;&lt;wsp:rsid wsp:val=&quot;009838E4&quot;/&gt;&lt;wsp:rsid wsp:val=&quot;00985628&quot;/&gt;&lt;wsp:rsid wsp:val=&quot;009A295A&quot;/&gt;&lt;wsp:rsid wsp:val=&quot;009B3C6D&quot;/&gt;&lt;wsp:rsid wsp:val=&quot;009C2BB5&quot;/&gt;&lt;wsp:rsid wsp:val=&quot;009D7C05&quot;/&gt;&lt;wsp:rsid wsp:val=&quot;009E0B32&quot;/&gt;&lt;wsp:rsid wsp:val=&quot;009E7C55&quot;/&gt;&lt;wsp:rsid wsp:val=&quot;009F1704&quot;/&gt;&lt;wsp:rsid wsp:val=&quot;009F1B9A&quot;/&gt;&lt;wsp:rsid wsp:val=&quot;009F26CB&quot;/&gt;&lt;wsp:rsid wsp:val=&quot;009F7FCE&quot;/&gt;&lt;wsp:rsid wsp:val=&quot;00A212C9&quot;/&gt;&lt;wsp:rsid wsp:val=&quot;00A36BFB&quot;/&gt;&lt;wsp:rsid wsp:val=&quot;00A4390D&quot;/&gt;&lt;wsp:rsid wsp:val=&quot;00A51178&quot;/&gt;&lt;wsp:rsid wsp:val=&quot;00A529CD&quot;/&gt;&lt;wsp:rsid wsp:val=&quot;00A5716C&quot;/&gt;&lt;wsp:rsid wsp:val=&quot;00A63D7B&quot;/&gt;&lt;wsp:rsid wsp:val=&quot;00A75E55&quot;/&gt;&lt;wsp:rsid wsp:val=&quot;00A80DCE&quot;/&gt;&lt;wsp:rsid wsp:val=&quot;00A90842&quot;/&gt;&lt;wsp:rsid wsp:val=&quot;00A9151D&quot;/&gt;&lt;wsp:rsid wsp:val=&quot;00A96AC4&quot;/&gt;&lt;wsp:rsid wsp:val=&quot;00AA07DD&quot;/&gt;&lt;wsp:rsid wsp:val=&quot;00AB070B&quot;/&gt;&lt;wsp:rsid wsp:val=&quot;00AC5F01&quot;/&gt;&lt;wsp:rsid wsp:val=&quot;00AC6B14&quot;/&gt;&lt;wsp:rsid wsp:val=&quot;00AD665A&quot;/&gt;&lt;wsp:rsid wsp:val=&quot;00AE3297&quot;/&gt;&lt;wsp:rsid wsp:val=&quot;00AE60EA&quot;/&gt;&lt;wsp:rsid wsp:val=&quot;00AF120E&quot;/&gt;&lt;wsp:rsid wsp:val=&quot;00B011E0&quot;/&gt;&lt;wsp:rsid wsp:val=&quot;00B062B3&quot;/&gt;&lt;wsp:rsid wsp:val=&quot;00B21C25&quot;/&gt;&lt;wsp:rsid wsp:val=&quot;00B26D6C&quot;/&gt;&lt;wsp:rsid wsp:val=&quot;00B31FCB&quot;/&gt;&lt;wsp:rsid wsp:val=&quot;00B337F5&quot;/&gt;&lt;wsp:rsid wsp:val=&quot;00B402C0&quot;/&gt;&lt;wsp:rsid wsp:val=&quot;00B41887&quot;/&gt;&lt;wsp:rsid wsp:val=&quot;00B42D41&quot;/&gt;&lt;wsp:rsid wsp:val=&quot;00B63791&quot;/&gt;&lt;wsp:rsid wsp:val=&quot;00B715BC&quot;/&gt;&lt;wsp:rsid wsp:val=&quot;00B876EF&quot;/&gt;&lt;wsp:rsid wsp:val=&quot;00B93057&quot;/&gt;&lt;wsp:rsid wsp:val=&quot;00BA5434&quot;/&gt;&lt;wsp:rsid wsp:val=&quot;00BB5BE3&quot;/&gt;&lt;wsp:rsid wsp:val=&quot;00BB7CFF&quot;/&gt;&lt;wsp:rsid wsp:val=&quot;00BD3549&quot;/&gt;&lt;wsp:rsid wsp:val=&quot;00BD4E7E&quot;/&gt;&lt;wsp:rsid wsp:val=&quot;00BF08D9&quot;/&gt;&lt;wsp:rsid wsp:val=&quot;00BF192D&quot;/&gt;&lt;wsp:rsid wsp:val=&quot;00BF3F2F&quot;/&gt;&lt;wsp:rsid wsp:val=&quot;00BF4B74&quot;/&gt;&lt;wsp:rsid wsp:val=&quot;00C01123&quot;/&gt;&lt;wsp:rsid wsp:val=&quot;00C15C56&quot;/&gt;&lt;wsp:rsid wsp:val=&quot;00C1741C&quot;/&gt;&lt;wsp:rsid wsp:val=&quot;00C315B1&quot;/&gt;&lt;wsp:rsid wsp:val=&quot;00C35BD7&quot;/&gt;&lt;wsp:rsid wsp:val=&quot;00C46A4C&quot;/&gt;&lt;wsp:rsid wsp:val=&quot;00C50ED4&quot;/&gt;&lt;wsp:rsid wsp:val=&quot;00C6009F&quot;/&gt;&lt;wsp:rsid wsp:val=&quot;00C64BBA&quot;/&gt;&lt;wsp:rsid wsp:val=&quot;00C81D78&quot;/&gt;&lt;wsp:rsid wsp:val=&quot;00C84651&quot;/&gt;&lt;wsp:rsid wsp:val=&quot;00C85A37&quot;/&gt;&lt;wsp:rsid wsp:val=&quot;00C93343&quot;/&gt;&lt;wsp:rsid wsp:val=&quot;00C9379E&quot;/&gt;&lt;wsp:rsid wsp:val=&quot;00CA4E12&quot;/&gt;&lt;wsp:rsid wsp:val=&quot;00CA6C1F&quot;/&gt;&lt;wsp:rsid wsp:val=&quot;00CB2FA3&quot;/&gt;&lt;wsp:rsid wsp:val=&quot;00CB58A0&quot;/&gt;&lt;wsp:rsid wsp:val=&quot;00CB7B71&quot;/&gt;&lt;wsp:rsid wsp:val=&quot;00CC0D5B&quot;/&gt;&lt;wsp:rsid wsp:val=&quot;00CC0F79&quot;/&gt;&lt;wsp:rsid wsp:val=&quot;00CC5F34&quot;/&gt;&lt;wsp:rsid wsp:val=&quot;00CD5041&quot;/&gt;&lt;wsp:rsid wsp:val=&quot;00CD65A6&quot;/&gt;&lt;wsp:rsid wsp:val=&quot;00CF1BAD&quot;/&gt;&lt;wsp:rsid wsp:val=&quot;00CF5115&quot;/&gt;&lt;wsp:rsid wsp:val=&quot;00D04245&quot;/&gt;&lt;wsp:rsid wsp:val=&quot;00D11A38&quot;/&gt;&lt;wsp:rsid wsp:val=&quot;00D31360&quot;/&gt;&lt;wsp:rsid wsp:val=&quot;00D424AE&quot;/&gt;&lt;wsp:rsid wsp:val=&quot;00D45697&quot;/&gt;&lt;wsp:rsid wsp:val=&quot;00D47729&quot;/&gt;&lt;wsp:rsid wsp:val=&quot;00D5546D&quot;/&gt;&lt;wsp:rsid wsp:val=&quot;00D662E5&quot;/&gt;&lt;wsp:rsid wsp:val=&quot;00D6716D&quot;/&gt;&lt;wsp:rsid wsp:val=&quot;00D82EEB&quot;/&gt;&lt;wsp:rsid wsp:val=&quot;00D83C3F&quot;/&gt;&lt;wsp:rsid wsp:val=&quot;00DA7BC4&quot;/&gt;&lt;wsp:rsid wsp:val=&quot;00DB11E7&quot;/&gt;&lt;wsp:rsid wsp:val=&quot;00DD4E94&quot;/&gt;&lt;wsp:rsid wsp:val=&quot;00DE5F27&quot;/&gt;&lt;wsp:rsid wsp:val=&quot;00E15C44&quot;/&gt;&lt;wsp:rsid wsp:val=&quot;00E17F61&quot;/&gt;&lt;wsp:rsid wsp:val=&quot;00E21415&quot;/&gt;&lt;wsp:rsid wsp:val=&quot;00E32DE9&quot;/&gt;&lt;wsp:rsid wsp:val=&quot;00E3390D&quot;/&gt;&lt;wsp:rsid wsp:val=&quot;00E35F75&quot;/&gt;&lt;wsp:rsid wsp:val=&quot;00E624D8&quot;/&gt;&lt;wsp:rsid wsp:val=&quot;00E658C9&quot;/&gt;&lt;wsp:rsid wsp:val=&quot;00E66D37&quot;/&gt;&lt;wsp:rsid wsp:val=&quot;00E717D6&quot;/&gt;&lt;wsp:rsid wsp:val=&quot;00E923E5&quot;/&gt;&lt;wsp:rsid wsp:val=&quot;00EA60E0&quot;/&gt;&lt;wsp:rsid wsp:val=&quot;00EB2D50&quot;/&gt;&lt;wsp:rsid wsp:val=&quot;00EB3E6C&quot;/&gt;&lt;wsp:rsid wsp:val=&quot;00EC3465&quot;/&gt;&lt;wsp:rsid wsp:val=&quot;00ED02A6&quot;/&gt;&lt;wsp:rsid wsp:val=&quot;00ED7C49&quot;/&gt;&lt;wsp:rsid wsp:val=&quot;00EE633C&quot;/&gt;&lt;wsp:rsid wsp:val=&quot;00EE7BDD&quot;/&gt;&lt;wsp:rsid wsp:val=&quot;00EF11CC&quot;/&gt;&lt;wsp:rsid wsp:val=&quot;00EF3449&quot;/&gt;&lt;wsp:rsid wsp:val=&quot;00EF4C53&quot;/&gt;&lt;wsp:rsid wsp:val=&quot;00EF74D9&quot;/&gt;&lt;wsp:rsid wsp:val=&quot;00F04234&quot;/&gt;&lt;wsp:rsid wsp:val=&quot;00F26CD3&quot;/&gt;&lt;wsp:rsid wsp:val=&quot;00F30AED&quot;/&gt;&lt;wsp:rsid wsp:val=&quot;00F41523&quot;/&gt;&lt;wsp:rsid wsp:val=&quot;00F420CD&quot;/&gt;&lt;wsp:rsid wsp:val=&quot;00F6084C&quot;/&gt;&lt;wsp:rsid wsp:val=&quot;00F62525&quot;/&gt;&lt;wsp:rsid wsp:val=&quot;00F811D1&quot;/&gt;&lt;wsp:rsid wsp:val=&quot;00F83577&quot;/&gt;&lt;wsp:rsid wsp:val=&quot;00FA1DCE&quot;/&gt;&lt;wsp:rsid wsp:val=&quot;00FA24EC&quot;/&gt;&lt;wsp:rsid wsp:val=&quot;00FA761D&quot;/&gt;&lt;wsp:rsid wsp:val=&quot;00FB1C24&quot;/&gt;&lt;wsp:rsid wsp:val=&quot;00FC5DF0&quot;/&gt;&lt;wsp:rsid wsp:val=&quot;00FD58E8&quot;/&gt;&lt;wsp:rsid wsp:val=&quot;00FD7844&quot;/&gt;&lt;wsp:rsid wsp:val=&quot;00FF614B&quot;/&gt;&lt;/wsp:rsids&gt;&lt;/w:docPr&gt;&lt;w:body&gt;&lt;w:p wsp:rsidR=&quot;00000000&quot; wsp:rsidRDefault=&quot;00DA7BC4&quot;&gt;&lt;m:oMathPara&gt;&lt;m:oMath&gt;&lt;m:sSup&gt;&lt;m:sSupPr&gt;&lt;m:ctrlPr&gt;&lt;w:rPr&gt;&lt;w:rFonts w:ascii=&quot;Cambria Math&quot; w:h-ansi=&quot;Cambria Math&quot;/&gt;&lt;wx:font wx:val=&quot;Cambria Math&quot;/&gt;&lt;w:i/&gt;&lt;w:lang w:val=&quot;PT-BR&quot;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m:ctrlPr&gt;&lt;w:rPr&gt;&lt;w:rFonts w:ascii=&quot;Cambria Math&quot; w:h-ansi=&quot;Cambria Math&quot;/&gt;&lt;wx:font wx:val=&quot;Cambria Math&quot;/&gt;&lt;w:i/&gt;&lt;/w:rPr&gt;&lt;/m:ctrlPr&gt;&lt;/m:e&gt;&lt;m:sup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(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r&gt;&lt;w:rPr&gt;&lt;w:rFonts w:ascii=&quot;Cambria Math&quot; w:h-ansi=&quot;Cambria Math&quot;/&gt;&lt;wx:font wx:val=&quot;Cambria Math&quot;/&gt;&lt;w:i/&gt;&lt;/w:rPr&gt;&lt;m:t&gt;n) (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r&gt;&lt;w:rPr&gt;&lt;w:rFonts w:ascii=&quot;Cambria Math&quot; w:h-ansi=&quot;Cambria Math&quot;/&gt;&lt;wx:font wx:val=&quot;Cambria Math&quot;/&gt;&lt;w:i/&gt;&lt;/w:rPr&gt;&lt;m:t&gt;n)&lt;/m:t&gt;&lt;/m:r&gt;&lt;/m:e&gt;&lt;/m:func&gt;&lt;/m:e&gt;&lt;/m:func&gt;&lt;/m:e&gt;&lt;/m:func&gt;&lt;/m:e&gt;&lt;/m:rad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8D4E4C">
        <w:rPr>
          <w:vertAlign w:val="superscript"/>
          <w:lang w:val="pt-BR"/>
        </w:rPr>
        <w:instrText xml:space="preserve"> </w:instrText>
      </w:r>
      <w:r w:rsidRPr="008D4E4C">
        <w:rPr>
          <w:vertAlign w:val="superscript"/>
          <w:lang w:val="pt-BR"/>
        </w:rPr>
        <w:fldChar w:fldCharType="separate"/>
      </w:r>
      <w:r w:rsidRPr="008D4E4C">
        <w:pict>
          <v:shape id="_x0000_i1032" type="#_x0000_t75" style="width:77.25pt;height:21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E0B32&quot;/&gt;&lt;wsp:rsid wsp:val=&quot;0000606B&quot;/&gt;&lt;wsp:rsid wsp:val=&quot;00007E65&quot;/&gt;&lt;wsp:rsid wsp:val=&quot;0001022B&quot;/&gt;&lt;wsp:rsid wsp:val=&quot;00010D82&quot;/&gt;&lt;wsp:rsid wsp:val=&quot;000332DA&quot;/&gt;&lt;wsp:rsid wsp:val=&quot;000334BE&quot;/&gt;&lt;wsp:rsid wsp:val=&quot;0003738F&quot;/&gt;&lt;wsp:rsid wsp:val=&quot;00044D45&quot;/&gt;&lt;wsp:rsid wsp:val=&quot;00054210&quot;/&gt;&lt;wsp:rsid wsp:val=&quot;00066238&quot;/&gt;&lt;wsp:rsid wsp:val=&quot;00067231&quot;/&gt;&lt;wsp:rsid wsp:val=&quot;00070A7A&quot;/&gt;&lt;wsp:rsid wsp:val=&quot;00082368&quot;/&gt;&lt;wsp:rsid wsp:val=&quot;0008452D&quot;/&gt;&lt;wsp:rsid wsp:val=&quot;00092A18&quot;/&gt;&lt;wsp:rsid wsp:val=&quot;000A5661&quot;/&gt;&lt;wsp:rsid wsp:val=&quot;000A7712&quot;/&gt;&lt;wsp:rsid wsp:val=&quot;000B76BD&quot;/&gt;&lt;wsp:rsid wsp:val=&quot;000C09FD&quot;/&gt;&lt;wsp:rsid wsp:val=&quot;000C2AE1&quot;/&gt;&lt;wsp:rsid wsp:val=&quot;000D6776&quot;/&gt;&lt;wsp:rsid wsp:val=&quot;000E14DF&quot;/&gt;&lt;wsp:rsid wsp:val=&quot;000E1EF3&quot;/&gt;&lt;wsp:rsid wsp:val=&quot;000E4966&quot;/&gt;&lt;wsp:rsid wsp:val=&quot;000F1107&quot;/&gt;&lt;wsp:rsid wsp:val=&quot;000F2CBE&quot;/&gt;&lt;wsp:rsid wsp:val=&quot;001009C4&quot;/&gt;&lt;wsp:rsid wsp:val=&quot;00104813&quot;/&gt;&lt;wsp:rsid wsp:val=&quot;001210FB&quot;/&gt;&lt;wsp:rsid wsp:val=&quot;00136158&quot;/&gt;&lt;wsp:rsid wsp:val=&quot;00136BFA&quot;/&gt;&lt;wsp:rsid wsp:val=&quot;001370F9&quot;/&gt;&lt;wsp:rsid wsp:val=&quot;00143FBC&quot;/&gt;&lt;wsp:rsid wsp:val=&quot;00146D03&quot;/&gt;&lt;wsp:rsid wsp:val=&quot;001515CE&quot;/&gt;&lt;wsp:rsid wsp:val=&quot;00155EF4&quot;/&gt;&lt;wsp:rsid wsp:val=&quot;00170D20&quot;/&gt;&lt;wsp:rsid wsp:val=&quot;00172887&quot;/&gt;&lt;wsp:rsid wsp:val=&quot;00172BC4&quot;/&gt;&lt;wsp:rsid wsp:val=&quot;001771D7&quot;/&gt;&lt;wsp:rsid wsp:val=&quot;00181A58&quot;/&gt;&lt;wsp:rsid wsp:val=&quot;001A3129&quot;/&gt;&lt;wsp:rsid wsp:val=&quot;001A6193&quot;/&gt;&lt;wsp:rsid wsp:val=&quot;001B138D&quot;/&gt;&lt;wsp:rsid wsp:val=&quot;001C13AB&quot;/&gt;&lt;wsp:rsid wsp:val=&quot;001C26CF&quot;/&gt;&lt;wsp:rsid wsp:val=&quot;001D2DC9&quot;/&gt;&lt;wsp:rsid wsp:val=&quot;001E408C&quot;/&gt;&lt;wsp:rsid wsp:val=&quot;001F42C4&quot;/&gt;&lt;wsp:rsid wsp:val=&quot;001F676C&quot;/&gt;&lt;wsp:rsid wsp:val=&quot;00211426&quot;/&gt;&lt;wsp:rsid wsp:val=&quot;00225707&quot;/&gt;&lt;wsp:rsid wsp:val=&quot;00230431&quot;/&gt;&lt;wsp:rsid wsp:val=&quot;00233F22&quot;/&gt;&lt;wsp:rsid wsp:val=&quot;002461D4&quot;/&gt;&lt;wsp:rsid wsp:val=&quot;00253C2B&quot;/&gt;&lt;wsp:rsid wsp:val=&quot;0026110E&quot;/&gt;&lt;wsp:rsid wsp:val=&quot;0026271F&quot;/&gt;&lt;wsp:rsid wsp:val=&quot;00264B7D&quot;/&gt;&lt;wsp:rsid wsp:val=&quot;00266A49&quot;/&gt;&lt;wsp:rsid wsp:val=&quot;0028005E&quot;/&gt;&lt;wsp:rsid wsp:val=&quot;002837C0&quot;/&gt;&lt;wsp:rsid wsp:val=&quot;00286209&quot;/&gt;&lt;wsp:rsid wsp:val=&quot;00287BA9&quot;/&gt;&lt;wsp:rsid wsp:val=&quot;002974AD&quot;/&gt;&lt;wsp:rsid wsp:val=&quot;002A1702&quot;/&gt;&lt;wsp:rsid wsp:val=&quot;002A301B&quot;/&gt;&lt;wsp:rsid wsp:val=&quot;002A5A38&quot;/&gt;&lt;wsp:rsid wsp:val=&quot;002B3E06&quot;/&gt;&lt;wsp:rsid wsp:val=&quot;002B4C05&quot;/&gt;&lt;wsp:rsid wsp:val=&quot;002B6056&quot;/&gt;&lt;wsp:rsid wsp:val=&quot;002C08C6&quot;/&gt;&lt;wsp:rsid wsp:val=&quot;002D18DD&quot;/&gt;&lt;wsp:rsid wsp:val=&quot;002D43BD&quot;/&gt;&lt;wsp:rsid wsp:val=&quot;002D6DF5&quot;/&gt;&lt;wsp:rsid wsp:val=&quot;002D75AF&quot;/&gt;&lt;wsp:rsid wsp:val=&quot;002E00E2&quot;/&gt;&lt;wsp:rsid wsp:val=&quot;002E5948&quot;/&gt;&lt;wsp:rsid wsp:val=&quot;002F208A&quot;/&gt;&lt;wsp:rsid wsp:val=&quot;002F6D30&quot;/&gt;&lt;wsp:rsid wsp:val=&quot;003053D7&quot;/&gt;&lt;wsp:rsid wsp:val=&quot;00307FBE&quot;/&gt;&lt;wsp:rsid wsp:val=&quot;00314E78&quot;/&gt;&lt;wsp:rsid wsp:val=&quot;00335394&quot;/&gt;&lt;wsp:rsid wsp:val=&quot;003354D8&quot;/&gt;&lt;wsp:rsid wsp:val=&quot;00340BC2&quot;/&gt;&lt;wsp:rsid wsp:val=&quot;003435D7&quot;/&gt;&lt;wsp:rsid wsp:val=&quot;003564BA&quot;/&gt;&lt;wsp:rsid wsp:val=&quot;0036457F&quot;/&gt;&lt;wsp:rsid wsp:val=&quot;00371B46&quot;/&gt;&lt;wsp:rsid wsp:val=&quot;00386FA5&quot;/&gt;&lt;wsp:rsid wsp:val=&quot;003A249F&quot;/&gt;&lt;wsp:rsid wsp:val=&quot;003A6341&quot;/&gt;&lt;wsp:rsid wsp:val=&quot;003B018C&quot;/&gt;&lt;wsp:rsid wsp:val=&quot;003B14FE&quot;/&gt;&lt;wsp:rsid wsp:val=&quot;003B4202&quot;/&gt;&lt;wsp:rsid wsp:val=&quot;003B5364&quot;/&gt;&lt;wsp:rsid wsp:val=&quot;003B5775&quot;/&gt;&lt;wsp:rsid wsp:val=&quot;003C1FAB&quot;/&gt;&lt;wsp:rsid wsp:val=&quot;003C5C63&quot;/&gt;&lt;wsp:rsid wsp:val=&quot;003C646B&quot;/&gt;&lt;wsp:rsid wsp:val=&quot;003D5858&quot;/&gt;&lt;wsp:rsid wsp:val=&quot;003D7D81&quot;/&gt;&lt;wsp:rsid wsp:val=&quot;003E038C&quot;/&gt;&lt;wsp:rsid wsp:val=&quot;003F19BD&quot;/&gt;&lt;wsp:rsid wsp:val=&quot;003F6A4F&quot;/&gt;&lt;wsp:rsid wsp:val=&quot;004067D9&quot;/&gt;&lt;wsp:rsid wsp:val=&quot;00420815&quot;/&gt;&lt;wsp:rsid wsp:val=&quot;00442730&quot;/&gt;&lt;wsp:rsid wsp:val=&quot;00451266&quot;/&gt;&lt;wsp:rsid wsp:val=&quot;004549B3&quot;/&gt;&lt;wsp:rsid wsp:val=&quot;00454C3B&quot;/&gt;&lt;wsp:rsid wsp:val=&quot;00462581&quot;/&gt;&lt;wsp:rsid wsp:val=&quot;0046642E&quot;/&gt;&lt;wsp:rsid wsp:val=&quot;004A4C88&quot;/&gt;&lt;wsp:rsid wsp:val=&quot;004A5C4E&quot;/&gt;&lt;wsp:rsid wsp:val=&quot;004B1D2A&quot;/&gt;&lt;wsp:rsid wsp:val=&quot;004C4719&quot;/&gt;&lt;wsp:rsid wsp:val=&quot;004D2AC2&quot;/&gt;&lt;wsp:rsid wsp:val=&quot;004D335E&quot;/&gt;&lt;wsp:rsid wsp:val=&quot;004E626B&quot;/&gt;&lt;wsp:rsid wsp:val=&quot;0050371F&quot;/&gt;&lt;wsp:rsid wsp:val=&quot;0050396F&quot;/&gt;&lt;wsp:rsid wsp:val=&quot;005042D4&quot;/&gt;&lt;wsp:rsid wsp:val=&quot;0052779A&quot;/&gt;&lt;wsp:rsid wsp:val=&quot;00533F13&quot;/&gt;&lt;wsp:rsid wsp:val=&quot;0054370E&quot;/&gt;&lt;wsp:rsid wsp:val=&quot;00551838&quot;/&gt;&lt;wsp:rsid wsp:val=&quot;00554275&quot;/&gt;&lt;wsp:rsid wsp:val=&quot;005600F0&quot;/&gt;&lt;wsp:rsid wsp:val=&quot;00570A66&quot;/&gt;&lt;wsp:rsid wsp:val=&quot;00572DE8&quot;/&gt;&lt;wsp:rsid wsp:val=&quot;00573FF0&quot;/&gt;&lt;wsp:rsid wsp:val=&quot;00574D48&quot;/&gt;&lt;wsp:rsid wsp:val=&quot;00585082&quot;/&gt;&lt;wsp:rsid wsp:val=&quot;00587786&quot;/&gt;&lt;wsp:rsid wsp:val=&quot;005A1D18&quot;/&gt;&lt;wsp:rsid wsp:val=&quot;005A6BB2&quot;/&gt;&lt;wsp:rsid wsp:val=&quot;005B233A&quot;/&gt;&lt;wsp:rsid wsp:val=&quot;005B5D59&quot;/&gt;&lt;wsp:rsid wsp:val=&quot;005D4216&quot;/&gt;&lt;wsp:rsid wsp:val=&quot;005E1683&quot;/&gt;&lt;wsp:rsid wsp:val=&quot;005E25CE&quot;/&gt;&lt;wsp:rsid wsp:val=&quot;005E4FC9&quot;/&gt;&lt;wsp:rsid wsp:val=&quot;006140F5&quot;/&gt;&lt;wsp:rsid wsp:val=&quot;0062361C&quot;/&gt;&lt;wsp:rsid wsp:val=&quot;00632B80&quot;/&gt;&lt;wsp:rsid wsp:val=&quot;00641734&quot;/&gt;&lt;wsp:rsid wsp:val=&quot;00642F8F&quot;/&gt;&lt;wsp:rsid wsp:val=&quot;006543D1&quot;/&gt;&lt;wsp:rsid wsp:val=&quot;00662D86&quot;/&gt;&lt;wsp:rsid wsp:val=&quot;00663A69&quot;/&gt;&lt;wsp:rsid wsp:val=&quot;00673FCC&quot;/&gt;&lt;wsp:rsid wsp:val=&quot;0067682A&quot;/&gt;&lt;wsp:rsid wsp:val=&quot;00682C34&quot;/&gt;&lt;wsp:rsid wsp:val=&quot;00685B84&quot;/&gt;&lt;wsp:rsid wsp:val=&quot;00686B8E&quot;/&gt;&lt;wsp:rsid wsp:val=&quot;00691F05&quot;/&gt;&lt;wsp:rsid wsp:val=&quot;00693CA2&quot;/&gt;&lt;wsp:rsid wsp:val=&quot;006B544A&quot;/&gt;&lt;wsp:rsid wsp:val=&quot;006C26D0&quot;/&gt;&lt;wsp:rsid wsp:val=&quot;006C71BD&quot;/&gt;&lt;wsp:rsid wsp:val=&quot;006D32CC&quot;/&gt;&lt;wsp:rsid wsp:val=&quot;006D3B94&quot;/&gt;&lt;wsp:rsid wsp:val=&quot;006D68DD&quot;/&gt;&lt;wsp:rsid wsp:val=&quot;006E13A5&quot;/&gt;&lt;wsp:rsid wsp:val=&quot;006E4280&quot;/&gt;&lt;wsp:rsid wsp:val=&quot;006E773A&quot;/&gt;&lt;wsp:rsid wsp:val=&quot;00711E76&quot;/&gt;&lt;wsp:rsid wsp:val=&quot;007511B8&quot;/&gt;&lt;wsp:rsid wsp:val=&quot;00754789&quot;/&gt;&lt;wsp:rsid wsp:val=&quot;00762CC1&quot;/&gt;&lt;wsp:rsid wsp:val=&quot;00763868&quot;/&gt;&lt;wsp:rsid wsp:val=&quot;00771FB0&quot;/&gt;&lt;wsp:rsid wsp:val=&quot;00782565&quot;/&gt;&lt;wsp:rsid wsp:val=&quot;007834B1&quot;/&gt;&lt;wsp:rsid wsp:val=&quot;00795D9D&quot;/&gt;&lt;wsp:rsid wsp:val=&quot;007C55ED&quot;/&gt;&lt;wsp:rsid wsp:val=&quot;007E15C5&quot;/&gt;&lt;wsp:rsid wsp:val=&quot;007E22E7&quot;/&gt;&lt;wsp:rsid wsp:val=&quot;007F2113&quot;/&gt;&lt;wsp:rsid wsp:val=&quot;00803243&quot;/&gt;&lt;wsp:rsid wsp:val=&quot;00812A42&quot;/&gt;&lt;wsp:rsid wsp:val=&quot;00814D3E&quot;/&gt;&lt;wsp:rsid wsp:val=&quot;00817349&quot;/&gt;&lt;wsp:rsid wsp:val=&quot;00833AA3&quot;/&gt;&lt;wsp:rsid wsp:val=&quot;008411F9&quot;/&gt;&lt;wsp:rsid wsp:val=&quot;008415D2&quot;/&gt;&lt;wsp:rsid wsp:val=&quot;00846289&quot;/&gt;&lt;wsp:rsid wsp:val=&quot;008645FA&quot;/&gt;&lt;wsp:rsid wsp:val=&quot;0087039F&quot;/&gt;&lt;wsp:rsid wsp:val=&quot;0088650F&quot;/&gt;&lt;wsp:rsid wsp:val=&quot;008A0BCD&quot;/&gt;&lt;wsp:rsid wsp:val=&quot;008A54E4&quot;/&gt;&lt;wsp:rsid wsp:val=&quot;008A6D17&quot;/&gt;&lt;wsp:rsid wsp:val=&quot;008B2F28&quot;/&gt;&lt;wsp:rsid wsp:val=&quot;008B3130&quot;/&gt;&lt;wsp:rsid wsp:val=&quot;008B7249&quot;/&gt;&lt;wsp:rsid wsp:val=&quot;008D4E4C&quot;/&gt;&lt;wsp:rsid wsp:val=&quot;008D7A1D&quot;/&gt;&lt;wsp:rsid wsp:val=&quot;008E4023&quot;/&gt;&lt;wsp:rsid wsp:val=&quot;008E5505&quot;/&gt;&lt;wsp:rsid wsp:val=&quot;008F2B0C&quot;/&gt;&lt;wsp:rsid wsp:val=&quot;008F3642&quot;/&gt;&lt;wsp:rsid wsp:val=&quot;00902F9F&quot;/&gt;&lt;wsp:rsid wsp:val=&quot;00905E2B&quot;/&gt;&lt;wsp:rsid wsp:val=&quot;009107B8&quot;/&gt;&lt;wsp:rsid wsp:val=&quot;009164E0&quot;/&gt;&lt;wsp:rsid wsp:val=&quot;00923922&quot;/&gt;&lt;wsp:rsid wsp:val=&quot;0093084D&quot;/&gt;&lt;wsp:rsid wsp:val=&quot;00932E9A&quot;/&gt;&lt;wsp:rsid wsp:val=&quot;00943047&quot;/&gt;&lt;wsp:rsid wsp:val=&quot;00946049&quot;/&gt;&lt;wsp:rsid wsp:val=&quot;009565B4&quot;/&gt;&lt;wsp:rsid wsp:val=&quot;00967FD1&quot;/&gt;&lt;wsp:rsid wsp:val=&quot;009838E4&quot;/&gt;&lt;wsp:rsid wsp:val=&quot;00985628&quot;/&gt;&lt;wsp:rsid wsp:val=&quot;009A295A&quot;/&gt;&lt;wsp:rsid wsp:val=&quot;009B3C6D&quot;/&gt;&lt;wsp:rsid wsp:val=&quot;009C2BB5&quot;/&gt;&lt;wsp:rsid wsp:val=&quot;009D7C05&quot;/&gt;&lt;wsp:rsid wsp:val=&quot;009E0B32&quot;/&gt;&lt;wsp:rsid wsp:val=&quot;009E7C55&quot;/&gt;&lt;wsp:rsid wsp:val=&quot;009F1704&quot;/&gt;&lt;wsp:rsid wsp:val=&quot;009F1B9A&quot;/&gt;&lt;wsp:rsid wsp:val=&quot;009F26CB&quot;/&gt;&lt;wsp:rsid wsp:val=&quot;009F7FCE&quot;/&gt;&lt;wsp:rsid wsp:val=&quot;00A212C9&quot;/&gt;&lt;wsp:rsid wsp:val=&quot;00A36BFB&quot;/&gt;&lt;wsp:rsid wsp:val=&quot;00A4390D&quot;/&gt;&lt;wsp:rsid wsp:val=&quot;00A51178&quot;/&gt;&lt;wsp:rsid wsp:val=&quot;00A529CD&quot;/&gt;&lt;wsp:rsid wsp:val=&quot;00A5716C&quot;/&gt;&lt;wsp:rsid wsp:val=&quot;00A63D7B&quot;/&gt;&lt;wsp:rsid wsp:val=&quot;00A75E55&quot;/&gt;&lt;wsp:rsid wsp:val=&quot;00A80DCE&quot;/&gt;&lt;wsp:rsid wsp:val=&quot;00A90842&quot;/&gt;&lt;wsp:rsid wsp:val=&quot;00A9151D&quot;/&gt;&lt;wsp:rsid wsp:val=&quot;00A96AC4&quot;/&gt;&lt;wsp:rsid wsp:val=&quot;00AA07DD&quot;/&gt;&lt;wsp:rsid wsp:val=&quot;00AB070B&quot;/&gt;&lt;wsp:rsid wsp:val=&quot;00AC5F01&quot;/&gt;&lt;wsp:rsid wsp:val=&quot;00AC6B14&quot;/&gt;&lt;wsp:rsid wsp:val=&quot;00AD665A&quot;/&gt;&lt;wsp:rsid wsp:val=&quot;00AE3297&quot;/&gt;&lt;wsp:rsid wsp:val=&quot;00AE60EA&quot;/&gt;&lt;wsp:rsid wsp:val=&quot;00AF120E&quot;/&gt;&lt;wsp:rsid wsp:val=&quot;00B011E0&quot;/&gt;&lt;wsp:rsid wsp:val=&quot;00B062B3&quot;/&gt;&lt;wsp:rsid wsp:val=&quot;00B21C25&quot;/&gt;&lt;wsp:rsid wsp:val=&quot;00B26D6C&quot;/&gt;&lt;wsp:rsid wsp:val=&quot;00B31FCB&quot;/&gt;&lt;wsp:rsid wsp:val=&quot;00B337F5&quot;/&gt;&lt;wsp:rsid wsp:val=&quot;00B402C0&quot;/&gt;&lt;wsp:rsid wsp:val=&quot;00B41887&quot;/&gt;&lt;wsp:rsid wsp:val=&quot;00B42D41&quot;/&gt;&lt;wsp:rsid wsp:val=&quot;00B63791&quot;/&gt;&lt;wsp:rsid wsp:val=&quot;00B715BC&quot;/&gt;&lt;wsp:rsid wsp:val=&quot;00B876EF&quot;/&gt;&lt;wsp:rsid wsp:val=&quot;00B93057&quot;/&gt;&lt;wsp:rsid wsp:val=&quot;00BA5434&quot;/&gt;&lt;wsp:rsid wsp:val=&quot;00BB5BE3&quot;/&gt;&lt;wsp:rsid wsp:val=&quot;00BB7CFF&quot;/&gt;&lt;wsp:rsid wsp:val=&quot;00BD3549&quot;/&gt;&lt;wsp:rsid wsp:val=&quot;00BD4E7E&quot;/&gt;&lt;wsp:rsid wsp:val=&quot;00BF08D9&quot;/&gt;&lt;wsp:rsid wsp:val=&quot;00BF192D&quot;/&gt;&lt;wsp:rsid wsp:val=&quot;00BF3F2F&quot;/&gt;&lt;wsp:rsid wsp:val=&quot;00BF4B74&quot;/&gt;&lt;wsp:rsid wsp:val=&quot;00C01123&quot;/&gt;&lt;wsp:rsid wsp:val=&quot;00C15C56&quot;/&gt;&lt;wsp:rsid wsp:val=&quot;00C1741C&quot;/&gt;&lt;wsp:rsid wsp:val=&quot;00C315B1&quot;/&gt;&lt;wsp:rsid wsp:val=&quot;00C35BD7&quot;/&gt;&lt;wsp:rsid wsp:val=&quot;00C46A4C&quot;/&gt;&lt;wsp:rsid wsp:val=&quot;00C50ED4&quot;/&gt;&lt;wsp:rsid wsp:val=&quot;00C6009F&quot;/&gt;&lt;wsp:rsid wsp:val=&quot;00C64BBA&quot;/&gt;&lt;wsp:rsid wsp:val=&quot;00C81D78&quot;/&gt;&lt;wsp:rsid wsp:val=&quot;00C84651&quot;/&gt;&lt;wsp:rsid wsp:val=&quot;00C85A37&quot;/&gt;&lt;wsp:rsid wsp:val=&quot;00C93343&quot;/&gt;&lt;wsp:rsid wsp:val=&quot;00C9379E&quot;/&gt;&lt;wsp:rsid wsp:val=&quot;00CA4E12&quot;/&gt;&lt;wsp:rsid wsp:val=&quot;00CA6C1F&quot;/&gt;&lt;wsp:rsid wsp:val=&quot;00CB2FA3&quot;/&gt;&lt;wsp:rsid wsp:val=&quot;00CB58A0&quot;/&gt;&lt;wsp:rsid wsp:val=&quot;00CB7B71&quot;/&gt;&lt;wsp:rsid wsp:val=&quot;00CC0D5B&quot;/&gt;&lt;wsp:rsid wsp:val=&quot;00CC0F79&quot;/&gt;&lt;wsp:rsid wsp:val=&quot;00CC5F34&quot;/&gt;&lt;wsp:rsid wsp:val=&quot;00CD5041&quot;/&gt;&lt;wsp:rsid wsp:val=&quot;00CD65A6&quot;/&gt;&lt;wsp:rsid wsp:val=&quot;00CF1BAD&quot;/&gt;&lt;wsp:rsid wsp:val=&quot;00CF5115&quot;/&gt;&lt;wsp:rsid wsp:val=&quot;00D04245&quot;/&gt;&lt;wsp:rsid wsp:val=&quot;00D11A38&quot;/&gt;&lt;wsp:rsid wsp:val=&quot;00D31360&quot;/&gt;&lt;wsp:rsid wsp:val=&quot;00D424AE&quot;/&gt;&lt;wsp:rsid wsp:val=&quot;00D45697&quot;/&gt;&lt;wsp:rsid wsp:val=&quot;00D47729&quot;/&gt;&lt;wsp:rsid wsp:val=&quot;00D5546D&quot;/&gt;&lt;wsp:rsid wsp:val=&quot;00D662E5&quot;/&gt;&lt;wsp:rsid wsp:val=&quot;00D6716D&quot;/&gt;&lt;wsp:rsid wsp:val=&quot;00D82EEB&quot;/&gt;&lt;wsp:rsid wsp:val=&quot;00D83C3F&quot;/&gt;&lt;wsp:rsid wsp:val=&quot;00DA7BC4&quot;/&gt;&lt;wsp:rsid wsp:val=&quot;00DB11E7&quot;/&gt;&lt;wsp:rsid wsp:val=&quot;00DD4E94&quot;/&gt;&lt;wsp:rsid wsp:val=&quot;00DE5F27&quot;/&gt;&lt;wsp:rsid wsp:val=&quot;00E15C44&quot;/&gt;&lt;wsp:rsid wsp:val=&quot;00E17F61&quot;/&gt;&lt;wsp:rsid wsp:val=&quot;00E21415&quot;/&gt;&lt;wsp:rsid wsp:val=&quot;00E32DE9&quot;/&gt;&lt;wsp:rsid wsp:val=&quot;00E3390D&quot;/&gt;&lt;wsp:rsid wsp:val=&quot;00E35F75&quot;/&gt;&lt;wsp:rsid wsp:val=&quot;00E624D8&quot;/&gt;&lt;wsp:rsid wsp:val=&quot;00E658C9&quot;/&gt;&lt;wsp:rsid wsp:val=&quot;00E66D37&quot;/&gt;&lt;wsp:rsid wsp:val=&quot;00E717D6&quot;/&gt;&lt;wsp:rsid wsp:val=&quot;00E923E5&quot;/&gt;&lt;wsp:rsid wsp:val=&quot;00EA60E0&quot;/&gt;&lt;wsp:rsid wsp:val=&quot;00EB2D50&quot;/&gt;&lt;wsp:rsid wsp:val=&quot;00EB3E6C&quot;/&gt;&lt;wsp:rsid wsp:val=&quot;00EC3465&quot;/&gt;&lt;wsp:rsid wsp:val=&quot;00ED02A6&quot;/&gt;&lt;wsp:rsid wsp:val=&quot;00ED7C49&quot;/&gt;&lt;wsp:rsid wsp:val=&quot;00EE633C&quot;/&gt;&lt;wsp:rsid wsp:val=&quot;00EE7BDD&quot;/&gt;&lt;wsp:rsid wsp:val=&quot;00EF11CC&quot;/&gt;&lt;wsp:rsid wsp:val=&quot;00EF3449&quot;/&gt;&lt;wsp:rsid wsp:val=&quot;00EF4C53&quot;/&gt;&lt;wsp:rsid wsp:val=&quot;00EF74D9&quot;/&gt;&lt;wsp:rsid wsp:val=&quot;00F04234&quot;/&gt;&lt;wsp:rsid wsp:val=&quot;00F26CD3&quot;/&gt;&lt;wsp:rsid wsp:val=&quot;00F30AED&quot;/&gt;&lt;wsp:rsid wsp:val=&quot;00F41523&quot;/&gt;&lt;wsp:rsid wsp:val=&quot;00F420CD&quot;/&gt;&lt;wsp:rsid wsp:val=&quot;00F6084C&quot;/&gt;&lt;wsp:rsid wsp:val=&quot;00F62525&quot;/&gt;&lt;wsp:rsid wsp:val=&quot;00F811D1&quot;/&gt;&lt;wsp:rsid wsp:val=&quot;00F83577&quot;/&gt;&lt;wsp:rsid wsp:val=&quot;00FA1DCE&quot;/&gt;&lt;wsp:rsid wsp:val=&quot;00FA24EC&quot;/&gt;&lt;wsp:rsid wsp:val=&quot;00FA761D&quot;/&gt;&lt;wsp:rsid wsp:val=&quot;00FB1C24&quot;/&gt;&lt;wsp:rsid wsp:val=&quot;00FC5DF0&quot;/&gt;&lt;wsp:rsid wsp:val=&quot;00FD58E8&quot;/&gt;&lt;wsp:rsid wsp:val=&quot;00FD7844&quot;/&gt;&lt;wsp:rsid wsp:val=&quot;00FF614B&quot;/&gt;&lt;/wsp:rsids&gt;&lt;/w:docPr&gt;&lt;w:body&gt;&lt;w:p wsp:rsidR=&quot;00000000&quot; wsp:rsidRDefault=&quot;00DA7BC4&quot;&gt;&lt;m:oMathPara&gt;&lt;m:oMath&gt;&lt;m:sSup&gt;&lt;m:sSupPr&gt;&lt;m:ctrlPr&gt;&lt;w:rPr&gt;&lt;w:rFonts w:ascii=&quot;Cambria Math&quot; w:h-ansi=&quot;Cambria Math&quot;/&gt;&lt;wx:font wx:val=&quot;Cambria Math&quot;/&gt;&lt;w:i/&gt;&lt;w:lang w:val=&quot;PT-BR&quot;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m:ctrlPr&gt;&lt;w:rPr&gt;&lt;w:rFonts w:ascii=&quot;Cambria Math&quot; w:h-ansi=&quot;Cambria Math&quot;/&gt;&lt;wx:font wx:val=&quot;Cambria Math&quot;/&gt;&lt;w:i/&gt;&lt;/w:rPr&gt;&lt;/m:ctrlPr&gt;&lt;/m:e&gt;&lt;m:sup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(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r&gt;&lt;w:rPr&gt;&lt;w:rFonts w:ascii=&quot;Cambria Math&quot; w:h-ansi=&quot;Cambria Math&quot;/&gt;&lt;wx:font wx:val=&quot;Cambria Math&quot;/&gt;&lt;w:i/&gt;&lt;/w:rPr&gt;&lt;m:t&gt;n) (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r&gt;&lt;w:rPr&gt;&lt;w:rFonts w:ascii=&quot;Cambria Math&quot; w:h-ansi=&quot;Cambria Math&quot;/&gt;&lt;wx:font wx:val=&quot;Cambria Math&quot;/&gt;&lt;w:i/&gt;&lt;/w:rPr&gt;&lt;m:t&gt;n)&lt;/m:t&gt;&lt;/m:r&gt;&lt;/m:e&gt;&lt;/m:func&gt;&lt;/m:e&gt;&lt;/m:func&gt;&lt;/m:e&gt;&lt;/m:func&gt;&lt;/m:e&gt;&lt;/m:rad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8D4E4C">
        <w:rPr>
          <w:vertAlign w:val="superscript"/>
          <w:lang w:val="pt-BR"/>
        </w:rPr>
        <w:fldChar w:fldCharType="end"/>
      </w:r>
      <w:r>
        <w:rPr>
          <w:vertAlign w:val="superscript"/>
          <w:lang w:val="pt-BR"/>
        </w:rPr>
        <w:t xml:space="preserve"> </w:t>
      </w:r>
      <w:r>
        <w:t>[TERADA, 2000]</w:t>
      </w:r>
      <w:r>
        <w:rPr>
          <w:lang w:val="pt-BR"/>
        </w:rPr>
        <w:t>.</w:t>
      </w:r>
      <w:r w:rsidRPr="00663A69">
        <w:rPr>
          <w:lang w:val="pt-BR"/>
        </w:rPr>
        <w:t xml:space="preserve"> </w:t>
      </w:r>
    </w:p>
    <w:p w:rsidR="000A76FD" w:rsidRDefault="000A76FD" w:rsidP="00663A69">
      <w:pPr>
        <w:rPr>
          <w:lang w:val="pt-BR"/>
        </w:rPr>
      </w:pPr>
      <w:r>
        <w:rPr>
          <w:lang w:val="pt-BR"/>
        </w:rPr>
        <w:t>O</w:t>
      </w:r>
      <w:r w:rsidRPr="00663A69">
        <w:rPr>
          <w:lang w:val="pt-BR"/>
        </w:rPr>
        <w:t>utro algoritmo para fatoração chamado NFS (</w:t>
      </w:r>
      <w:r w:rsidRPr="00663A69">
        <w:rPr>
          <w:i/>
          <w:lang w:val="pt-BR"/>
        </w:rPr>
        <w:t>Number Field Sieve</w:t>
      </w:r>
      <w:r w:rsidRPr="00663A69">
        <w:rPr>
          <w:lang w:val="pt-BR"/>
        </w:rPr>
        <w:t xml:space="preserve">) </w:t>
      </w:r>
      <w:r>
        <w:rPr>
          <w:lang w:val="pt-BR"/>
        </w:rPr>
        <w:t xml:space="preserve">[LENSTRA, 1993] </w:t>
      </w:r>
      <w:r w:rsidRPr="00663A69">
        <w:rPr>
          <w:lang w:val="pt-BR"/>
        </w:rPr>
        <w:t xml:space="preserve">com tempo de execução proporcional a </w:t>
      </w:r>
      <w:r w:rsidRPr="008D4E4C">
        <w:rPr>
          <w:lang w:val="pt-BR"/>
        </w:rPr>
        <w:fldChar w:fldCharType="begin"/>
      </w:r>
      <w:r w:rsidRPr="008D4E4C">
        <w:rPr>
          <w:lang w:val="pt-BR"/>
        </w:rPr>
        <w:instrText xml:space="preserve"> QUOTE </w:instrText>
      </w:r>
      <w:r w:rsidRPr="008D4E4C">
        <w:pict>
          <v:shape id="_x0000_i1033" type="#_x0000_t75" style="width:96.75pt;height:20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E0B32&quot;/&gt;&lt;wsp:rsid wsp:val=&quot;0000606B&quot;/&gt;&lt;wsp:rsid wsp:val=&quot;00007E65&quot;/&gt;&lt;wsp:rsid wsp:val=&quot;0001022B&quot;/&gt;&lt;wsp:rsid wsp:val=&quot;00010D82&quot;/&gt;&lt;wsp:rsid wsp:val=&quot;000332DA&quot;/&gt;&lt;wsp:rsid wsp:val=&quot;000334BE&quot;/&gt;&lt;wsp:rsid wsp:val=&quot;0003738F&quot;/&gt;&lt;wsp:rsid wsp:val=&quot;00044D45&quot;/&gt;&lt;wsp:rsid wsp:val=&quot;00054210&quot;/&gt;&lt;wsp:rsid wsp:val=&quot;00066238&quot;/&gt;&lt;wsp:rsid wsp:val=&quot;00067231&quot;/&gt;&lt;wsp:rsid wsp:val=&quot;00070A7A&quot;/&gt;&lt;wsp:rsid wsp:val=&quot;00082368&quot;/&gt;&lt;wsp:rsid wsp:val=&quot;0008452D&quot;/&gt;&lt;wsp:rsid wsp:val=&quot;00092A18&quot;/&gt;&lt;wsp:rsid wsp:val=&quot;000A5661&quot;/&gt;&lt;wsp:rsid wsp:val=&quot;000A7712&quot;/&gt;&lt;wsp:rsid wsp:val=&quot;000B76BD&quot;/&gt;&lt;wsp:rsid wsp:val=&quot;000C09FD&quot;/&gt;&lt;wsp:rsid wsp:val=&quot;000C2AE1&quot;/&gt;&lt;wsp:rsid wsp:val=&quot;000D6776&quot;/&gt;&lt;wsp:rsid wsp:val=&quot;000E14DF&quot;/&gt;&lt;wsp:rsid wsp:val=&quot;000E1EF3&quot;/&gt;&lt;wsp:rsid wsp:val=&quot;000E4966&quot;/&gt;&lt;wsp:rsid wsp:val=&quot;000F1107&quot;/&gt;&lt;wsp:rsid wsp:val=&quot;000F2CBE&quot;/&gt;&lt;wsp:rsid wsp:val=&quot;001009C4&quot;/&gt;&lt;wsp:rsid wsp:val=&quot;00104813&quot;/&gt;&lt;wsp:rsid wsp:val=&quot;001210FB&quot;/&gt;&lt;wsp:rsid wsp:val=&quot;00136158&quot;/&gt;&lt;wsp:rsid wsp:val=&quot;00136BFA&quot;/&gt;&lt;wsp:rsid wsp:val=&quot;001370F9&quot;/&gt;&lt;wsp:rsid wsp:val=&quot;00143FBC&quot;/&gt;&lt;wsp:rsid wsp:val=&quot;00146D03&quot;/&gt;&lt;wsp:rsid wsp:val=&quot;001515CE&quot;/&gt;&lt;wsp:rsid wsp:val=&quot;00155EF4&quot;/&gt;&lt;wsp:rsid wsp:val=&quot;00170D20&quot;/&gt;&lt;wsp:rsid wsp:val=&quot;00172887&quot;/&gt;&lt;wsp:rsid wsp:val=&quot;00172BC4&quot;/&gt;&lt;wsp:rsid wsp:val=&quot;001771D7&quot;/&gt;&lt;wsp:rsid wsp:val=&quot;00181A58&quot;/&gt;&lt;wsp:rsid wsp:val=&quot;001A3129&quot;/&gt;&lt;wsp:rsid wsp:val=&quot;001A6193&quot;/&gt;&lt;wsp:rsid wsp:val=&quot;001B138D&quot;/&gt;&lt;wsp:rsid wsp:val=&quot;001C13AB&quot;/&gt;&lt;wsp:rsid wsp:val=&quot;001C26CF&quot;/&gt;&lt;wsp:rsid wsp:val=&quot;001D2DC9&quot;/&gt;&lt;wsp:rsid wsp:val=&quot;001E408C&quot;/&gt;&lt;wsp:rsid wsp:val=&quot;001F42C4&quot;/&gt;&lt;wsp:rsid wsp:val=&quot;001F676C&quot;/&gt;&lt;wsp:rsid wsp:val=&quot;00211426&quot;/&gt;&lt;wsp:rsid wsp:val=&quot;00225707&quot;/&gt;&lt;wsp:rsid wsp:val=&quot;00230431&quot;/&gt;&lt;wsp:rsid wsp:val=&quot;00233F22&quot;/&gt;&lt;wsp:rsid wsp:val=&quot;002461D4&quot;/&gt;&lt;wsp:rsid wsp:val=&quot;00253C2B&quot;/&gt;&lt;wsp:rsid wsp:val=&quot;0026110E&quot;/&gt;&lt;wsp:rsid wsp:val=&quot;0026271F&quot;/&gt;&lt;wsp:rsid wsp:val=&quot;00264B7D&quot;/&gt;&lt;wsp:rsid wsp:val=&quot;00266A49&quot;/&gt;&lt;wsp:rsid wsp:val=&quot;0028005E&quot;/&gt;&lt;wsp:rsid wsp:val=&quot;002837C0&quot;/&gt;&lt;wsp:rsid wsp:val=&quot;00286209&quot;/&gt;&lt;wsp:rsid wsp:val=&quot;00287BA9&quot;/&gt;&lt;wsp:rsid wsp:val=&quot;002974AD&quot;/&gt;&lt;wsp:rsid wsp:val=&quot;002A1702&quot;/&gt;&lt;wsp:rsid wsp:val=&quot;002A301B&quot;/&gt;&lt;wsp:rsid wsp:val=&quot;002A5A38&quot;/&gt;&lt;wsp:rsid wsp:val=&quot;002B3E06&quot;/&gt;&lt;wsp:rsid wsp:val=&quot;002B4C05&quot;/&gt;&lt;wsp:rsid wsp:val=&quot;002B6056&quot;/&gt;&lt;wsp:rsid wsp:val=&quot;002C08C6&quot;/&gt;&lt;wsp:rsid wsp:val=&quot;002D18DD&quot;/&gt;&lt;wsp:rsid wsp:val=&quot;002D43BD&quot;/&gt;&lt;wsp:rsid wsp:val=&quot;002D6DF5&quot;/&gt;&lt;wsp:rsid wsp:val=&quot;002D75AF&quot;/&gt;&lt;wsp:rsid wsp:val=&quot;002E00E2&quot;/&gt;&lt;wsp:rsid wsp:val=&quot;002E5948&quot;/&gt;&lt;wsp:rsid wsp:val=&quot;002F208A&quot;/&gt;&lt;wsp:rsid wsp:val=&quot;002F6D30&quot;/&gt;&lt;wsp:rsid wsp:val=&quot;003053D7&quot;/&gt;&lt;wsp:rsid wsp:val=&quot;00307FBE&quot;/&gt;&lt;wsp:rsid wsp:val=&quot;00314E78&quot;/&gt;&lt;wsp:rsid wsp:val=&quot;00335394&quot;/&gt;&lt;wsp:rsid wsp:val=&quot;003354D8&quot;/&gt;&lt;wsp:rsid wsp:val=&quot;00340BC2&quot;/&gt;&lt;wsp:rsid wsp:val=&quot;003435D7&quot;/&gt;&lt;wsp:rsid wsp:val=&quot;003564BA&quot;/&gt;&lt;wsp:rsid wsp:val=&quot;0036457F&quot;/&gt;&lt;wsp:rsid wsp:val=&quot;00371B46&quot;/&gt;&lt;wsp:rsid wsp:val=&quot;00386FA5&quot;/&gt;&lt;wsp:rsid wsp:val=&quot;003A249F&quot;/&gt;&lt;wsp:rsid wsp:val=&quot;003A6341&quot;/&gt;&lt;wsp:rsid wsp:val=&quot;003B018C&quot;/&gt;&lt;wsp:rsid wsp:val=&quot;003B14FE&quot;/&gt;&lt;wsp:rsid wsp:val=&quot;003B4202&quot;/&gt;&lt;wsp:rsid wsp:val=&quot;003B5364&quot;/&gt;&lt;wsp:rsid wsp:val=&quot;003B5775&quot;/&gt;&lt;wsp:rsid wsp:val=&quot;003C1FAB&quot;/&gt;&lt;wsp:rsid wsp:val=&quot;003C5C63&quot;/&gt;&lt;wsp:rsid wsp:val=&quot;003C646B&quot;/&gt;&lt;wsp:rsid wsp:val=&quot;003D5858&quot;/&gt;&lt;wsp:rsid wsp:val=&quot;003D7D81&quot;/&gt;&lt;wsp:rsid wsp:val=&quot;003E038C&quot;/&gt;&lt;wsp:rsid wsp:val=&quot;003F19BD&quot;/&gt;&lt;wsp:rsid wsp:val=&quot;003F6A4F&quot;/&gt;&lt;wsp:rsid wsp:val=&quot;004067D9&quot;/&gt;&lt;wsp:rsid wsp:val=&quot;00420815&quot;/&gt;&lt;wsp:rsid wsp:val=&quot;00442730&quot;/&gt;&lt;wsp:rsid wsp:val=&quot;00451266&quot;/&gt;&lt;wsp:rsid wsp:val=&quot;004549B3&quot;/&gt;&lt;wsp:rsid wsp:val=&quot;00454C3B&quot;/&gt;&lt;wsp:rsid wsp:val=&quot;00462581&quot;/&gt;&lt;wsp:rsid wsp:val=&quot;0046642E&quot;/&gt;&lt;wsp:rsid wsp:val=&quot;004A4C88&quot;/&gt;&lt;wsp:rsid wsp:val=&quot;004A5C4E&quot;/&gt;&lt;wsp:rsid wsp:val=&quot;004B1D2A&quot;/&gt;&lt;wsp:rsid wsp:val=&quot;004C4719&quot;/&gt;&lt;wsp:rsid wsp:val=&quot;004D2AC2&quot;/&gt;&lt;wsp:rsid wsp:val=&quot;004D335E&quot;/&gt;&lt;wsp:rsid wsp:val=&quot;004E626B&quot;/&gt;&lt;wsp:rsid wsp:val=&quot;0050371F&quot;/&gt;&lt;wsp:rsid wsp:val=&quot;0050396F&quot;/&gt;&lt;wsp:rsid wsp:val=&quot;005042D4&quot;/&gt;&lt;wsp:rsid wsp:val=&quot;0052779A&quot;/&gt;&lt;wsp:rsid wsp:val=&quot;00533F13&quot;/&gt;&lt;wsp:rsid wsp:val=&quot;0054370E&quot;/&gt;&lt;wsp:rsid wsp:val=&quot;00551838&quot;/&gt;&lt;wsp:rsid wsp:val=&quot;00554275&quot;/&gt;&lt;wsp:rsid wsp:val=&quot;005600F0&quot;/&gt;&lt;wsp:rsid wsp:val=&quot;00570A66&quot;/&gt;&lt;wsp:rsid wsp:val=&quot;00572DE8&quot;/&gt;&lt;wsp:rsid wsp:val=&quot;00573FF0&quot;/&gt;&lt;wsp:rsid wsp:val=&quot;00574D48&quot;/&gt;&lt;wsp:rsid wsp:val=&quot;00585082&quot;/&gt;&lt;wsp:rsid wsp:val=&quot;00587786&quot;/&gt;&lt;wsp:rsid wsp:val=&quot;005A1D18&quot;/&gt;&lt;wsp:rsid wsp:val=&quot;005A6BB2&quot;/&gt;&lt;wsp:rsid wsp:val=&quot;005B233A&quot;/&gt;&lt;wsp:rsid wsp:val=&quot;005B5D59&quot;/&gt;&lt;wsp:rsid wsp:val=&quot;005D4216&quot;/&gt;&lt;wsp:rsid wsp:val=&quot;005E1683&quot;/&gt;&lt;wsp:rsid wsp:val=&quot;005E25CE&quot;/&gt;&lt;wsp:rsid wsp:val=&quot;005E4FC9&quot;/&gt;&lt;wsp:rsid wsp:val=&quot;006140F5&quot;/&gt;&lt;wsp:rsid wsp:val=&quot;0062361C&quot;/&gt;&lt;wsp:rsid wsp:val=&quot;00632B80&quot;/&gt;&lt;wsp:rsid wsp:val=&quot;00641734&quot;/&gt;&lt;wsp:rsid wsp:val=&quot;00642F8F&quot;/&gt;&lt;wsp:rsid wsp:val=&quot;006543D1&quot;/&gt;&lt;wsp:rsid wsp:val=&quot;00662D86&quot;/&gt;&lt;wsp:rsid wsp:val=&quot;00663A69&quot;/&gt;&lt;wsp:rsid wsp:val=&quot;00673FCC&quot;/&gt;&lt;wsp:rsid wsp:val=&quot;0067682A&quot;/&gt;&lt;wsp:rsid wsp:val=&quot;00682C34&quot;/&gt;&lt;wsp:rsid wsp:val=&quot;00685B84&quot;/&gt;&lt;wsp:rsid wsp:val=&quot;00686B8E&quot;/&gt;&lt;wsp:rsid wsp:val=&quot;00691F05&quot;/&gt;&lt;wsp:rsid wsp:val=&quot;00693CA2&quot;/&gt;&lt;wsp:rsid wsp:val=&quot;006B544A&quot;/&gt;&lt;wsp:rsid wsp:val=&quot;006C26D0&quot;/&gt;&lt;wsp:rsid wsp:val=&quot;006C71BD&quot;/&gt;&lt;wsp:rsid wsp:val=&quot;006D32CC&quot;/&gt;&lt;wsp:rsid wsp:val=&quot;006D3B94&quot;/&gt;&lt;wsp:rsid wsp:val=&quot;006D68DD&quot;/&gt;&lt;wsp:rsid wsp:val=&quot;006E13A5&quot;/&gt;&lt;wsp:rsid wsp:val=&quot;006E4280&quot;/&gt;&lt;wsp:rsid wsp:val=&quot;006E773A&quot;/&gt;&lt;wsp:rsid wsp:val=&quot;00711E76&quot;/&gt;&lt;wsp:rsid wsp:val=&quot;007511B8&quot;/&gt;&lt;wsp:rsid wsp:val=&quot;00754789&quot;/&gt;&lt;wsp:rsid wsp:val=&quot;00762CC1&quot;/&gt;&lt;wsp:rsid wsp:val=&quot;00763868&quot;/&gt;&lt;wsp:rsid wsp:val=&quot;00771FB0&quot;/&gt;&lt;wsp:rsid wsp:val=&quot;00782565&quot;/&gt;&lt;wsp:rsid wsp:val=&quot;007834B1&quot;/&gt;&lt;wsp:rsid wsp:val=&quot;00795D9D&quot;/&gt;&lt;wsp:rsid wsp:val=&quot;007C55ED&quot;/&gt;&lt;wsp:rsid wsp:val=&quot;007E15C5&quot;/&gt;&lt;wsp:rsid wsp:val=&quot;007E22E7&quot;/&gt;&lt;wsp:rsid wsp:val=&quot;007F2113&quot;/&gt;&lt;wsp:rsid wsp:val=&quot;00803243&quot;/&gt;&lt;wsp:rsid wsp:val=&quot;00812A42&quot;/&gt;&lt;wsp:rsid wsp:val=&quot;00814D3E&quot;/&gt;&lt;wsp:rsid wsp:val=&quot;00817349&quot;/&gt;&lt;wsp:rsid wsp:val=&quot;00833AA3&quot;/&gt;&lt;wsp:rsid wsp:val=&quot;008411F9&quot;/&gt;&lt;wsp:rsid wsp:val=&quot;008415D2&quot;/&gt;&lt;wsp:rsid wsp:val=&quot;00846289&quot;/&gt;&lt;wsp:rsid wsp:val=&quot;008645FA&quot;/&gt;&lt;wsp:rsid wsp:val=&quot;0087039F&quot;/&gt;&lt;wsp:rsid wsp:val=&quot;0088650F&quot;/&gt;&lt;wsp:rsid wsp:val=&quot;008A0BCD&quot;/&gt;&lt;wsp:rsid wsp:val=&quot;008A54E4&quot;/&gt;&lt;wsp:rsid wsp:val=&quot;008A6D17&quot;/&gt;&lt;wsp:rsid wsp:val=&quot;008B2F28&quot;/&gt;&lt;wsp:rsid wsp:val=&quot;008B3130&quot;/&gt;&lt;wsp:rsid wsp:val=&quot;008B7249&quot;/&gt;&lt;wsp:rsid wsp:val=&quot;008D4E4C&quot;/&gt;&lt;wsp:rsid wsp:val=&quot;008D7A1D&quot;/&gt;&lt;wsp:rsid wsp:val=&quot;008E4023&quot;/&gt;&lt;wsp:rsid wsp:val=&quot;008E5505&quot;/&gt;&lt;wsp:rsid wsp:val=&quot;008F2B0C&quot;/&gt;&lt;wsp:rsid wsp:val=&quot;008F3642&quot;/&gt;&lt;wsp:rsid wsp:val=&quot;00902F9F&quot;/&gt;&lt;wsp:rsid wsp:val=&quot;00905E2B&quot;/&gt;&lt;wsp:rsid wsp:val=&quot;009107B8&quot;/&gt;&lt;wsp:rsid wsp:val=&quot;009164E0&quot;/&gt;&lt;wsp:rsid wsp:val=&quot;00923922&quot;/&gt;&lt;wsp:rsid wsp:val=&quot;0093084D&quot;/&gt;&lt;wsp:rsid wsp:val=&quot;00932E9A&quot;/&gt;&lt;wsp:rsid wsp:val=&quot;00943047&quot;/&gt;&lt;wsp:rsid wsp:val=&quot;00946049&quot;/&gt;&lt;wsp:rsid wsp:val=&quot;009565B4&quot;/&gt;&lt;wsp:rsid wsp:val=&quot;00967FD1&quot;/&gt;&lt;wsp:rsid wsp:val=&quot;009838E4&quot;/&gt;&lt;wsp:rsid wsp:val=&quot;00985628&quot;/&gt;&lt;wsp:rsid wsp:val=&quot;009A295A&quot;/&gt;&lt;wsp:rsid wsp:val=&quot;009B3C6D&quot;/&gt;&lt;wsp:rsid wsp:val=&quot;009C2BB5&quot;/&gt;&lt;wsp:rsid wsp:val=&quot;009D7C05&quot;/&gt;&lt;wsp:rsid wsp:val=&quot;009E0B32&quot;/&gt;&lt;wsp:rsid wsp:val=&quot;009E7C55&quot;/&gt;&lt;wsp:rsid wsp:val=&quot;009F1704&quot;/&gt;&lt;wsp:rsid wsp:val=&quot;009F1B9A&quot;/&gt;&lt;wsp:rsid wsp:val=&quot;009F26CB&quot;/&gt;&lt;wsp:rsid wsp:val=&quot;009F7FCE&quot;/&gt;&lt;wsp:rsid wsp:val=&quot;00A212C9&quot;/&gt;&lt;wsp:rsid wsp:val=&quot;00A36BFB&quot;/&gt;&lt;wsp:rsid wsp:val=&quot;00A4390D&quot;/&gt;&lt;wsp:rsid wsp:val=&quot;00A51178&quot;/&gt;&lt;wsp:rsid wsp:val=&quot;00A529CD&quot;/&gt;&lt;wsp:rsid wsp:val=&quot;00A5716C&quot;/&gt;&lt;wsp:rsid wsp:val=&quot;00A63D7B&quot;/&gt;&lt;wsp:rsid wsp:val=&quot;00A75E55&quot;/&gt;&lt;wsp:rsid wsp:val=&quot;00A80DCE&quot;/&gt;&lt;wsp:rsid wsp:val=&quot;00A90842&quot;/&gt;&lt;wsp:rsid wsp:val=&quot;00A9151D&quot;/&gt;&lt;wsp:rsid wsp:val=&quot;00A96AC4&quot;/&gt;&lt;wsp:rsid wsp:val=&quot;00AA07DD&quot;/&gt;&lt;wsp:rsid wsp:val=&quot;00AB070B&quot;/&gt;&lt;wsp:rsid wsp:val=&quot;00AC5F01&quot;/&gt;&lt;wsp:rsid wsp:val=&quot;00AC6B14&quot;/&gt;&lt;wsp:rsid wsp:val=&quot;00AD665A&quot;/&gt;&lt;wsp:rsid wsp:val=&quot;00AE3297&quot;/&gt;&lt;wsp:rsid wsp:val=&quot;00AE60EA&quot;/&gt;&lt;wsp:rsid wsp:val=&quot;00AF120E&quot;/&gt;&lt;wsp:rsid wsp:val=&quot;00B011E0&quot;/&gt;&lt;wsp:rsid wsp:val=&quot;00B062B3&quot;/&gt;&lt;wsp:rsid wsp:val=&quot;00B21C25&quot;/&gt;&lt;wsp:rsid wsp:val=&quot;00B26D6C&quot;/&gt;&lt;wsp:rsid wsp:val=&quot;00B31FCB&quot;/&gt;&lt;wsp:rsid wsp:val=&quot;00B337F5&quot;/&gt;&lt;wsp:rsid wsp:val=&quot;00B402C0&quot;/&gt;&lt;wsp:rsid wsp:val=&quot;00B41887&quot;/&gt;&lt;wsp:rsid wsp:val=&quot;00B42D41&quot;/&gt;&lt;wsp:rsid wsp:val=&quot;00B63791&quot;/&gt;&lt;wsp:rsid wsp:val=&quot;00B715BC&quot;/&gt;&lt;wsp:rsid wsp:val=&quot;00B876EF&quot;/&gt;&lt;wsp:rsid wsp:val=&quot;00B93057&quot;/&gt;&lt;wsp:rsid wsp:val=&quot;00BA5434&quot;/&gt;&lt;wsp:rsid wsp:val=&quot;00BB5BE3&quot;/&gt;&lt;wsp:rsid wsp:val=&quot;00BB7CFF&quot;/&gt;&lt;wsp:rsid wsp:val=&quot;00BD3549&quot;/&gt;&lt;wsp:rsid wsp:val=&quot;00BD4E7E&quot;/&gt;&lt;wsp:rsid wsp:val=&quot;00BF08D9&quot;/&gt;&lt;wsp:rsid wsp:val=&quot;00BF192D&quot;/&gt;&lt;wsp:rsid wsp:val=&quot;00BF3F2F&quot;/&gt;&lt;wsp:rsid wsp:val=&quot;00BF4B74&quot;/&gt;&lt;wsp:rsid wsp:val=&quot;00C01123&quot;/&gt;&lt;wsp:rsid wsp:val=&quot;00C15C56&quot;/&gt;&lt;wsp:rsid wsp:val=&quot;00C1741C&quot;/&gt;&lt;wsp:rsid wsp:val=&quot;00C315B1&quot;/&gt;&lt;wsp:rsid wsp:val=&quot;00C35BD7&quot;/&gt;&lt;wsp:rsid wsp:val=&quot;00C46A4C&quot;/&gt;&lt;wsp:rsid wsp:val=&quot;00C50ED4&quot;/&gt;&lt;wsp:rsid wsp:val=&quot;00C6009F&quot;/&gt;&lt;wsp:rsid wsp:val=&quot;00C64BBA&quot;/&gt;&lt;wsp:rsid wsp:val=&quot;00C81D78&quot;/&gt;&lt;wsp:rsid wsp:val=&quot;00C84651&quot;/&gt;&lt;wsp:rsid wsp:val=&quot;00C85A37&quot;/&gt;&lt;wsp:rsid wsp:val=&quot;00C93343&quot;/&gt;&lt;wsp:rsid wsp:val=&quot;00C9379E&quot;/&gt;&lt;wsp:rsid wsp:val=&quot;00CA4E12&quot;/&gt;&lt;wsp:rsid wsp:val=&quot;00CA6C1F&quot;/&gt;&lt;wsp:rsid wsp:val=&quot;00CB2FA3&quot;/&gt;&lt;wsp:rsid wsp:val=&quot;00CB58A0&quot;/&gt;&lt;wsp:rsid wsp:val=&quot;00CB7B71&quot;/&gt;&lt;wsp:rsid wsp:val=&quot;00CC0D5B&quot;/&gt;&lt;wsp:rsid wsp:val=&quot;00CC0F79&quot;/&gt;&lt;wsp:rsid wsp:val=&quot;00CC5F34&quot;/&gt;&lt;wsp:rsid wsp:val=&quot;00CD5041&quot;/&gt;&lt;wsp:rsid wsp:val=&quot;00CD65A6&quot;/&gt;&lt;wsp:rsid wsp:val=&quot;00CF1BAD&quot;/&gt;&lt;wsp:rsid wsp:val=&quot;00CF5115&quot;/&gt;&lt;wsp:rsid wsp:val=&quot;00D04245&quot;/&gt;&lt;wsp:rsid wsp:val=&quot;00D11A38&quot;/&gt;&lt;wsp:rsid wsp:val=&quot;00D31360&quot;/&gt;&lt;wsp:rsid wsp:val=&quot;00D424AE&quot;/&gt;&lt;wsp:rsid wsp:val=&quot;00D45697&quot;/&gt;&lt;wsp:rsid wsp:val=&quot;00D47729&quot;/&gt;&lt;wsp:rsid wsp:val=&quot;00D5546D&quot;/&gt;&lt;wsp:rsid wsp:val=&quot;00D662E5&quot;/&gt;&lt;wsp:rsid wsp:val=&quot;00D6716D&quot;/&gt;&lt;wsp:rsid wsp:val=&quot;00D82EEB&quot;/&gt;&lt;wsp:rsid wsp:val=&quot;00D83C3F&quot;/&gt;&lt;wsp:rsid wsp:val=&quot;00DB11E7&quot;/&gt;&lt;wsp:rsid wsp:val=&quot;00DD4E94&quot;/&gt;&lt;wsp:rsid wsp:val=&quot;00DE5F27&quot;/&gt;&lt;wsp:rsid wsp:val=&quot;00E15C44&quot;/&gt;&lt;wsp:rsid wsp:val=&quot;00E17F61&quot;/&gt;&lt;wsp:rsid wsp:val=&quot;00E21415&quot;/&gt;&lt;wsp:rsid wsp:val=&quot;00E32DE9&quot;/&gt;&lt;wsp:rsid wsp:val=&quot;00E3390D&quot;/&gt;&lt;wsp:rsid wsp:val=&quot;00E35F75&quot;/&gt;&lt;wsp:rsid wsp:val=&quot;00E624D8&quot;/&gt;&lt;wsp:rsid wsp:val=&quot;00E658C9&quot;/&gt;&lt;wsp:rsid wsp:val=&quot;00E66D37&quot;/&gt;&lt;wsp:rsid wsp:val=&quot;00E717D6&quot;/&gt;&lt;wsp:rsid wsp:val=&quot;00E923E5&quot;/&gt;&lt;wsp:rsid wsp:val=&quot;00EA60E0&quot;/&gt;&lt;wsp:rsid wsp:val=&quot;00EB2D50&quot;/&gt;&lt;wsp:rsid wsp:val=&quot;00EB3E6C&quot;/&gt;&lt;wsp:rsid wsp:val=&quot;00EC3465&quot;/&gt;&lt;wsp:rsid wsp:val=&quot;00ED02A6&quot;/&gt;&lt;wsp:rsid wsp:val=&quot;00ED7C49&quot;/&gt;&lt;wsp:rsid wsp:val=&quot;00EE633C&quot;/&gt;&lt;wsp:rsid wsp:val=&quot;00EE7BDD&quot;/&gt;&lt;wsp:rsid wsp:val=&quot;00EF11CC&quot;/&gt;&lt;wsp:rsid wsp:val=&quot;00EF3449&quot;/&gt;&lt;wsp:rsid wsp:val=&quot;00EF4C53&quot;/&gt;&lt;wsp:rsid wsp:val=&quot;00EF74D9&quot;/&gt;&lt;wsp:rsid wsp:val=&quot;00F04234&quot;/&gt;&lt;wsp:rsid wsp:val=&quot;00F26CD3&quot;/&gt;&lt;wsp:rsid wsp:val=&quot;00F30AED&quot;/&gt;&lt;wsp:rsid wsp:val=&quot;00F31F86&quot;/&gt;&lt;wsp:rsid wsp:val=&quot;00F41523&quot;/&gt;&lt;wsp:rsid wsp:val=&quot;00F420CD&quot;/&gt;&lt;wsp:rsid wsp:val=&quot;00F6084C&quot;/&gt;&lt;wsp:rsid wsp:val=&quot;00F62525&quot;/&gt;&lt;wsp:rsid wsp:val=&quot;00F811D1&quot;/&gt;&lt;wsp:rsid wsp:val=&quot;00F83577&quot;/&gt;&lt;wsp:rsid wsp:val=&quot;00FA1DCE&quot;/&gt;&lt;wsp:rsid wsp:val=&quot;00FA24EC&quot;/&gt;&lt;wsp:rsid wsp:val=&quot;00FA761D&quot;/&gt;&lt;wsp:rsid wsp:val=&quot;00FB1C24&quot;/&gt;&lt;wsp:rsid wsp:val=&quot;00FC5DF0&quot;/&gt;&lt;wsp:rsid wsp:val=&quot;00FD58E8&quot;/&gt;&lt;wsp:rsid wsp:val=&quot;00FD7844&quot;/&gt;&lt;wsp:rsid wsp:val=&quot;00FF614B&quot;/&gt;&lt;/wsp:rsids&gt;&lt;/w:docPr&gt;&lt;w:body&gt;&lt;w:p wsp:rsidR=&quot;00000000&quot; wsp:rsidRDefault=&quot;00F31F86&quot;&gt;&lt;m:oMathPara&gt;&lt;m:oMath&gt;&lt;m:sSup&gt;&lt;m:sSupPr&gt;&lt;m:ctrlPr&gt;&lt;w:rPr&gt;&lt;w:rFonts w:ascii=&quot;Cambria Math&quot; w:h-ansi=&quot;Cambria Math&quot;/&gt;&lt;wx:font wx:val=&quot;Cambria Math&quot;/&gt;&lt;w:i/&gt;&lt;w:lang w:val=&quot;PT-BR&quot;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1.92 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r&gt;&lt;w:rPr&gt;&lt;w:rFonts w:ascii=&quot;Cambria Math&quot; w:h-ansi=&quot;Cambria Math&quot;/&gt;&lt;wx:font wx:val=&quot;Cambria Math&quot;/&gt;&lt;w:i/&gt;&lt;/w:rPr&gt;&lt;m:t&gt;n)&lt;/m:t&gt;&lt;/m:r&gt;&lt;/m:e&gt;&lt;/m:func&gt;&lt;/m:e&gt;&lt;m:sup&gt;&lt;m:r&gt;&lt;w:rPr&gt;&lt;w:rFonts w:ascii=&quot;Cambria Math&quot; w:h-ansi=&quot;Cambria Math&quot;/&gt;&lt;wx:font wx:val=&quot;Cambria Math&quot;/&gt;&lt;w:i/&gt;&lt;/w:rPr&gt;&lt;m:t&gt;1/3&lt;/m:t&gt;&lt;/m:r&gt;&lt;/m:sup&gt;&lt;/m:sSup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r&gt;&lt;w:rPr&gt;&lt;w:rFonts w:ascii=&quot;Cambria Math&quot; w:h-ansi=&quot;Cambria Math&quot;/&gt;&lt;wx:font wx:val=&quot;Cambria Math&quot;/&gt;&lt;w:i/&gt;&lt;/w:rPr&gt;&lt;m:t&gt;n)&lt;/m:t&gt;&lt;/m:r&gt;&lt;/m:e&gt;&lt;/m:func&gt;&lt;/m:e&gt;&lt;/m:func&gt;&lt;/m:e&gt;&lt;m:sup&gt;&lt;m:r&gt;&lt;w:rPr&gt;&lt;w:rFonts w:ascii=&quot;Cambria Math&quot; w:h-ansi=&quot;Cambria Math&quot;/&gt;&lt;wx:font wx:val=&quot;Cambria Math&quot;/&gt;&lt;w:i/&gt;&lt;/w:rPr&gt;&lt;m:t&gt;2/3&lt;/m:t&gt;&lt;/m:r&gt;&lt;/m:sup&gt;&lt;/m:sSup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8D4E4C">
        <w:rPr>
          <w:lang w:val="pt-BR"/>
        </w:rPr>
        <w:instrText xml:space="preserve"> </w:instrText>
      </w:r>
      <w:r w:rsidRPr="008D4E4C">
        <w:rPr>
          <w:lang w:val="pt-BR"/>
        </w:rPr>
        <w:fldChar w:fldCharType="separate"/>
      </w:r>
      <w:r w:rsidRPr="008D4E4C">
        <w:pict>
          <v:shape id="_x0000_i1034" type="#_x0000_t75" style="width:96.75pt;height:20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E0B32&quot;/&gt;&lt;wsp:rsid wsp:val=&quot;0000606B&quot;/&gt;&lt;wsp:rsid wsp:val=&quot;00007E65&quot;/&gt;&lt;wsp:rsid wsp:val=&quot;0001022B&quot;/&gt;&lt;wsp:rsid wsp:val=&quot;00010D82&quot;/&gt;&lt;wsp:rsid wsp:val=&quot;000332DA&quot;/&gt;&lt;wsp:rsid wsp:val=&quot;000334BE&quot;/&gt;&lt;wsp:rsid wsp:val=&quot;0003738F&quot;/&gt;&lt;wsp:rsid wsp:val=&quot;00044D45&quot;/&gt;&lt;wsp:rsid wsp:val=&quot;00054210&quot;/&gt;&lt;wsp:rsid wsp:val=&quot;00066238&quot;/&gt;&lt;wsp:rsid wsp:val=&quot;00067231&quot;/&gt;&lt;wsp:rsid wsp:val=&quot;00070A7A&quot;/&gt;&lt;wsp:rsid wsp:val=&quot;00082368&quot;/&gt;&lt;wsp:rsid wsp:val=&quot;0008452D&quot;/&gt;&lt;wsp:rsid wsp:val=&quot;00092A18&quot;/&gt;&lt;wsp:rsid wsp:val=&quot;000A5661&quot;/&gt;&lt;wsp:rsid wsp:val=&quot;000A7712&quot;/&gt;&lt;wsp:rsid wsp:val=&quot;000B76BD&quot;/&gt;&lt;wsp:rsid wsp:val=&quot;000C09FD&quot;/&gt;&lt;wsp:rsid wsp:val=&quot;000C2AE1&quot;/&gt;&lt;wsp:rsid wsp:val=&quot;000D6776&quot;/&gt;&lt;wsp:rsid wsp:val=&quot;000E14DF&quot;/&gt;&lt;wsp:rsid wsp:val=&quot;000E1EF3&quot;/&gt;&lt;wsp:rsid wsp:val=&quot;000E4966&quot;/&gt;&lt;wsp:rsid wsp:val=&quot;000F1107&quot;/&gt;&lt;wsp:rsid wsp:val=&quot;000F2CBE&quot;/&gt;&lt;wsp:rsid wsp:val=&quot;001009C4&quot;/&gt;&lt;wsp:rsid wsp:val=&quot;00104813&quot;/&gt;&lt;wsp:rsid wsp:val=&quot;001210FB&quot;/&gt;&lt;wsp:rsid wsp:val=&quot;00136158&quot;/&gt;&lt;wsp:rsid wsp:val=&quot;00136BFA&quot;/&gt;&lt;wsp:rsid wsp:val=&quot;001370F9&quot;/&gt;&lt;wsp:rsid wsp:val=&quot;00143FBC&quot;/&gt;&lt;wsp:rsid wsp:val=&quot;00146D03&quot;/&gt;&lt;wsp:rsid wsp:val=&quot;001515CE&quot;/&gt;&lt;wsp:rsid wsp:val=&quot;00155EF4&quot;/&gt;&lt;wsp:rsid wsp:val=&quot;00170D20&quot;/&gt;&lt;wsp:rsid wsp:val=&quot;00172887&quot;/&gt;&lt;wsp:rsid wsp:val=&quot;00172BC4&quot;/&gt;&lt;wsp:rsid wsp:val=&quot;001771D7&quot;/&gt;&lt;wsp:rsid wsp:val=&quot;00181A58&quot;/&gt;&lt;wsp:rsid wsp:val=&quot;001A3129&quot;/&gt;&lt;wsp:rsid wsp:val=&quot;001A6193&quot;/&gt;&lt;wsp:rsid wsp:val=&quot;001B138D&quot;/&gt;&lt;wsp:rsid wsp:val=&quot;001C13AB&quot;/&gt;&lt;wsp:rsid wsp:val=&quot;001C26CF&quot;/&gt;&lt;wsp:rsid wsp:val=&quot;001D2DC9&quot;/&gt;&lt;wsp:rsid wsp:val=&quot;001E408C&quot;/&gt;&lt;wsp:rsid wsp:val=&quot;001F42C4&quot;/&gt;&lt;wsp:rsid wsp:val=&quot;001F676C&quot;/&gt;&lt;wsp:rsid wsp:val=&quot;00211426&quot;/&gt;&lt;wsp:rsid wsp:val=&quot;00225707&quot;/&gt;&lt;wsp:rsid wsp:val=&quot;00230431&quot;/&gt;&lt;wsp:rsid wsp:val=&quot;00233F22&quot;/&gt;&lt;wsp:rsid wsp:val=&quot;002461D4&quot;/&gt;&lt;wsp:rsid wsp:val=&quot;00253C2B&quot;/&gt;&lt;wsp:rsid wsp:val=&quot;0026110E&quot;/&gt;&lt;wsp:rsid wsp:val=&quot;0026271F&quot;/&gt;&lt;wsp:rsid wsp:val=&quot;00264B7D&quot;/&gt;&lt;wsp:rsid wsp:val=&quot;00266A49&quot;/&gt;&lt;wsp:rsid wsp:val=&quot;0028005E&quot;/&gt;&lt;wsp:rsid wsp:val=&quot;002837C0&quot;/&gt;&lt;wsp:rsid wsp:val=&quot;00286209&quot;/&gt;&lt;wsp:rsid wsp:val=&quot;00287BA9&quot;/&gt;&lt;wsp:rsid wsp:val=&quot;002974AD&quot;/&gt;&lt;wsp:rsid wsp:val=&quot;002A1702&quot;/&gt;&lt;wsp:rsid wsp:val=&quot;002A301B&quot;/&gt;&lt;wsp:rsid wsp:val=&quot;002A5A38&quot;/&gt;&lt;wsp:rsid wsp:val=&quot;002B3E06&quot;/&gt;&lt;wsp:rsid wsp:val=&quot;002B4C05&quot;/&gt;&lt;wsp:rsid wsp:val=&quot;002B6056&quot;/&gt;&lt;wsp:rsid wsp:val=&quot;002C08C6&quot;/&gt;&lt;wsp:rsid wsp:val=&quot;002D18DD&quot;/&gt;&lt;wsp:rsid wsp:val=&quot;002D43BD&quot;/&gt;&lt;wsp:rsid wsp:val=&quot;002D6DF5&quot;/&gt;&lt;wsp:rsid wsp:val=&quot;002D75AF&quot;/&gt;&lt;wsp:rsid wsp:val=&quot;002E00E2&quot;/&gt;&lt;wsp:rsid wsp:val=&quot;002E5948&quot;/&gt;&lt;wsp:rsid wsp:val=&quot;002F208A&quot;/&gt;&lt;wsp:rsid wsp:val=&quot;002F6D30&quot;/&gt;&lt;wsp:rsid wsp:val=&quot;003053D7&quot;/&gt;&lt;wsp:rsid wsp:val=&quot;00307FBE&quot;/&gt;&lt;wsp:rsid wsp:val=&quot;00314E78&quot;/&gt;&lt;wsp:rsid wsp:val=&quot;00335394&quot;/&gt;&lt;wsp:rsid wsp:val=&quot;003354D8&quot;/&gt;&lt;wsp:rsid wsp:val=&quot;00340BC2&quot;/&gt;&lt;wsp:rsid wsp:val=&quot;003435D7&quot;/&gt;&lt;wsp:rsid wsp:val=&quot;003564BA&quot;/&gt;&lt;wsp:rsid wsp:val=&quot;0036457F&quot;/&gt;&lt;wsp:rsid wsp:val=&quot;00371B46&quot;/&gt;&lt;wsp:rsid wsp:val=&quot;00386FA5&quot;/&gt;&lt;wsp:rsid wsp:val=&quot;003A249F&quot;/&gt;&lt;wsp:rsid wsp:val=&quot;003A6341&quot;/&gt;&lt;wsp:rsid wsp:val=&quot;003B018C&quot;/&gt;&lt;wsp:rsid wsp:val=&quot;003B14FE&quot;/&gt;&lt;wsp:rsid wsp:val=&quot;003B4202&quot;/&gt;&lt;wsp:rsid wsp:val=&quot;003B5364&quot;/&gt;&lt;wsp:rsid wsp:val=&quot;003B5775&quot;/&gt;&lt;wsp:rsid wsp:val=&quot;003C1FAB&quot;/&gt;&lt;wsp:rsid wsp:val=&quot;003C5C63&quot;/&gt;&lt;wsp:rsid wsp:val=&quot;003C646B&quot;/&gt;&lt;wsp:rsid wsp:val=&quot;003D5858&quot;/&gt;&lt;wsp:rsid wsp:val=&quot;003D7D81&quot;/&gt;&lt;wsp:rsid wsp:val=&quot;003E038C&quot;/&gt;&lt;wsp:rsid wsp:val=&quot;003F19BD&quot;/&gt;&lt;wsp:rsid wsp:val=&quot;003F6A4F&quot;/&gt;&lt;wsp:rsid wsp:val=&quot;004067D9&quot;/&gt;&lt;wsp:rsid wsp:val=&quot;00420815&quot;/&gt;&lt;wsp:rsid wsp:val=&quot;00442730&quot;/&gt;&lt;wsp:rsid wsp:val=&quot;00451266&quot;/&gt;&lt;wsp:rsid wsp:val=&quot;004549B3&quot;/&gt;&lt;wsp:rsid wsp:val=&quot;00454C3B&quot;/&gt;&lt;wsp:rsid wsp:val=&quot;00462581&quot;/&gt;&lt;wsp:rsid wsp:val=&quot;0046642E&quot;/&gt;&lt;wsp:rsid wsp:val=&quot;004A4C88&quot;/&gt;&lt;wsp:rsid wsp:val=&quot;004A5C4E&quot;/&gt;&lt;wsp:rsid wsp:val=&quot;004B1D2A&quot;/&gt;&lt;wsp:rsid wsp:val=&quot;004C4719&quot;/&gt;&lt;wsp:rsid wsp:val=&quot;004D2AC2&quot;/&gt;&lt;wsp:rsid wsp:val=&quot;004D335E&quot;/&gt;&lt;wsp:rsid wsp:val=&quot;004E626B&quot;/&gt;&lt;wsp:rsid wsp:val=&quot;0050371F&quot;/&gt;&lt;wsp:rsid wsp:val=&quot;0050396F&quot;/&gt;&lt;wsp:rsid wsp:val=&quot;005042D4&quot;/&gt;&lt;wsp:rsid wsp:val=&quot;0052779A&quot;/&gt;&lt;wsp:rsid wsp:val=&quot;00533F13&quot;/&gt;&lt;wsp:rsid wsp:val=&quot;0054370E&quot;/&gt;&lt;wsp:rsid wsp:val=&quot;00551838&quot;/&gt;&lt;wsp:rsid wsp:val=&quot;00554275&quot;/&gt;&lt;wsp:rsid wsp:val=&quot;005600F0&quot;/&gt;&lt;wsp:rsid wsp:val=&quot;00570A66&quot;/&gt;&lt;wsp:rsid wsp:val=&quot;00572DE8&quot;/&gt;&lt;wsp:rsid wsp:val=&quot;00573FF0&quot;/&gt;&lt;wsp:rsid wsp:val=&quot;00574D48&quot;/&gt;&lt;wsp:rsid wsp:val=&quot;00585082&quot;/&gt;&lt;wsp:rsid wsp:val=&quot;00587786&quot;/&gt;&lt;wsp:rsid wsp:val=&quot;005A1D18&quot;/&gt;&lt;wsp:rsid wsp:val=&quot;005A6BB2&quot;/&gt;&lt;wsp:rsid wsp:val=&quot;005B233A&quot;/&gt;&lt;wsp:rsid wsp:val=&quot;005B5D59&quot;/&gt;&lt;wsp:rsid wsp:val=&quot;005D4216&quot;/&gt;&lt;wsp:rsid wsp:val=&quot;005E1683&quot;/&gt;&lt;wsp:rsid wsp:val=&quot;005E25CE&quot;/&gt;&lt;wsp:rsid wsp:val=&quot;005E4FC9&quot;/&gt;&lt;wsp:rsid wsp:val=&quot;006140F5&quot;/&gt;&lt;wsp:rsid wsp:val=&quot;0062361C&quot;/&gt;&lt;wsp:rsid wsp:val=&quot;00632B80&quot;/&gt;&lt;wsp:rsid wsp:val=&quot;00641734&quot;/&gt;&lt;wsp:rsid wsp:val=&quot;00642F8F&quot;/&gt;&lt;wsp:rsid wsp:val=&quot;006543D1&quot;/&gt;&lt;wsp:rsid wsp:val=&quot;00662D86&quot;/&gt;&lt;wsp:rsid wsp:val=&quot;00663A69&quot;/&gt;&lt;wsp:rsid wsp:val=&quot;00673FCC&quot;/&gt;&lt;wsp:rsid wsp:val=&quot;0067682A&quot;/&gt;&lt;wsp:rsid wsp:val=&quot;00682C34&quot;/&gt;&lt;wsp:rsid wsp:val=&quot;00685B84&quot;/&gt;&lt;wsp:rsid wsp:val=&quot;00686B8E&quot;/&gt;&lt;wsp:rsid wsp:val=&quot;00691F05&quot;/&gt;&lt;wsp:rsid wsp:val=&quot;00693CA2&quot;/&gt;&lt;wsp:rsid wsp:val=&quot;006B544A&quot;/&gt;&lt;wsp:rsid wsp:val=&quot;006C26D0&quot;/&gt;&lt;wsp:rsid wsp:val=&quot;006C71BD&quot;/&gt;&lt;wsp:rsid wsp:val=&quot;006D32CC&quot;/&gt;&lt;wsp:rsid wsp:val=&quot;006D3B94&quot;/&gt;&lt;wsp:rsid wsp:val=&quot;006D68DD&quot;/&gt;&lt;wsp:rsid wsp:val=&quot;006E13A5&quot;/&gt;&lt;wsp:rsid wsp:val=&quot;006E4280&quot;/&gt;&lt;wsp:rsid wsp:val=&quot;006E773A&quot;/&gt;&lt;wsp:rsid wsp:val=&quot;00711E76&quot;/&gt;&lt;wsp:rsid wsp:val=&quot;007511B8&quot;/&gt;&lt;wsp:rsid wsp:val=&quot;00754789&quot;/&gt;&lt;wsp:rsid wsp:val=&quot;00762CC1&quot;/&gt;&lt;wsp:rsid wsp:val=&quot;00763868&quot;/&gt;&lt;wsp:rsid wsp:val=&quot;00771FB0&quot;/&gt;&lt;wsp:rsid wsp:val=&quot;00782565&quot;/&gt;&lt;wsp:rsid wsp:val=&quot;007834B1&quot;/&gt;&lt;wsp:rsid wsp:val=&quot;00795D9D&quot;/&gt;&lt;wsp:rsid wsp:val=&quot;007C55ED&quot;/&gt;&lt;wsp:rsid wsp:val=&quot;007E15C5&quot;/&gt;&lt;wsp:rsid wsp:val=&quot;007E22E7&quot;/&gt;&lt;wsp:rsid wsp:val=&quot;007F2113&quot;/&gt;&lt;wsp:rsid wsp:val=&quot;00803243&quot;/&gt;&lt;wsp:rsid wsp:val=&quot;00812A42&quot;/&gt;&lt;wsp:rsid wsp:val=&quot;00814D3E&quot;/&gt;&lt;wsp:rsid wsp:val=&quot;00817349&quot;/&gt;&lt;wsp:rsid wsp:val=&quot;00833AA3&quot;/&gt;&lt;wsp:rsid wsp:val=&quot;008411F9&quot;/&gt;&lt;wsp:rsid wsp:val=&quot;008415D2&quot;/&gt;&lt;wsp:rsid wsp:val=&quot;00846289&quot;/&gt;&lt;wsp:rsid wsp:val=&quot;008645FA&quot;/&gt;&lt;wsp:rsid wsp:val=&quot;0087039F&quot;/&gt;&lt;wsp:rsid wsp:val=&quot;0088650F&quot;/&gt;&lt;wsp:rsid wsp:val=&quot;008A0BCD&quot;/&gt;&lt;wsp:rsid wsp:val=&quot;008A54E4&quot;/&gt;&lt;wsp:rsid wsp:val=&quot;008A6D17&quot;/&gt;&lt;wsp:rsid wsp:val=&quot;008B2F28&quot;/&gt;&lt;wsp:rsid wsp:val=&quot;008B3130&quot;/&gt;&lt;wsp:rsid wsp:val=&quot;008B7249&quot;/&gt;&lt;wsp:rsid wsp:val=&quot;008D4E4C&quot;/&gt;&lt;wsp:rsid wsp:val=&quot;008D7A1D&quot;/&gt;&lt;wsp:rsid wsp:val=&quot;008E4023&quot;/&gt;&lt;wsp:rsid wsp:val=&quot;008E5505&quot;/&gt;&lt;wsp:rsid wsp:val=&quot;008F2B0C&quot;/&gt;&lt;wsp:rsid wsp:val=&quot;008F3642&quot;/&gt;&lt;wsp:rsid wsp:val=&quot;00902F9F&quot;/&gt;&lt;wsp:rsid wsp:val=&quot;00905E2B&quot;/&gt;&lt;wsp:rsid wsp:val=&quot;009107B8&quot;/&gt;&lt;wsp:rsid wsp:val=&quot;009164E0&quot;/&gt;&lt;wsp:rsid wsp:val=&quot;00923922&quot;/&gt;&lt;wsp:rsid wsp:val=&quot;0093084D&quot;/&gt;&lt;wsp:rsid wsp:val=&quot;00932E9A&quot;/&gt;&lt;wsp:rsid wsp:val=&quot;00943047&quot;/&gt;&lt;wsp:rsid wsp:val=&quot;00946049&quot;/&gt;&lt;wsp:rsid wsp:val=&quot;009565B4&quot;/&gt;&lt;wsp:rsid wsp:val=&quot;00967FD1&quot;/&gt;&lt;wsp:rsid wsp:val=&quot;009838E4&quot;/&gt;&lt;wsp:rsid wsp:val=&quot;00985628&quot;/&gt;&lt;wsp:rsid wsp:val=&quot;009A295A&quot;/&gt;&lt;wsp:rsid wsp:val=&quot;009B3C6D&quot;/&gt;&lt;wsp:rsid wsp:val=&quot;009C2BB5&quot;/&gt;&lt;wsp:rsid wsp:val=&quot;009D7C05&quot;/&gt;&lt;wsp:rsid wsp:val=&quot;009E0B32&quot;/&gt;&lt;wsp:rsid wsp:val=&quot;009E7C55&quot;/&gt;&lt;wsp:rsid wsp:val=&quot;009F1704&quot;/&gt;&lt;wsp:rsid wsp:val=&quot;009F1B9A&quot;/&gt;&lt;wsp:rsid wsp:val=&quot;009F26CB&quot;/&gt;&lt;wsp:rsid wsp:val=&quot;009F7FCE&quot;/&gt;&lt;wsp:rsid wsp:val=&quot;00A212C9&quot;/&gt;&lt;wsp:rsid wsp:val=&quot;00A36BFB&quot;/&gt;&lt;wsp:rsid wsp:val=&quot;00A4390D&quot;/&gt;&lt;wsp:rsid wsp:val=&quot;00A51178&quot;/&gt;&lt;wsp:rsid wsp:val=&quot;00A529CD&quot;/&gt;&lt;wsp:rsid wsp:val=&quot;00A5716C&quot;/&gt;&lt;wsp:rsid wsp:val=&quot;00A63D7B&quot;/&gt;&lt;wsp:rsid wsp:val=&quot;00A75E55&quot;/&gt;&lt;wsp:rsid wsp:val=&quot;00A80DCE&quot;/&gt;&lt;wsp:rsid wsp:val=&quot;00A90842&quot;/&gt;&lt;wsp:rsid wsp:val=&quot;00A9151D&quot;/&gt;&lt;wsp:rsid wsp:val=&quot;00A96AC4&quot;/&gt;&lt;wsp:rsid wsp:val=&quot;00AA07DD&quot;/&gt;&lt;wsp:rsid wsp:val=&quot;00AB070B&quot;/&gt;&lt;wsp:rsid wsp:val=&quot;00AC5F01&quot;/&gt;&lt;wsp:rsid wsp:val=&quot;00AC6B14&quot;/&gt;&lt;wsp:rsid wsp:val=&quot;00AD665A&quot;/&gt;&lt;wsp:rsid wsp:val=&quot;00AE3297&quot;/&gt;&lt;wsp:rsid wsp:val=&quot;00AE60EA&quot;/&gt;&lt;wsp:rsid wsp:val=&quot;00AF120E&quot;/&gt;&lt;wsp:rsid wsp:val=&quot;00B011E0&quot;/&gt;&lt;wsp:rsid wsp:val=&quot;00B062B3&quot;/&gt;&lt;wsp:rsid wsp:val=&quot;00B21C25&quot;/&gt;&lt;wsp:rsid wsp:val=&quot;00B26D6C&quot;/&gt;&lt;wsp:rsid wsp:val=&quot;00B31FCB&quot;/&gt;&lt;wsp:rsid wsp:val=&quot;00B337F5&quot;/&gt;&lt;wsp:rsid wsp:val=&quot;00B402C0&quot;/&gt;&lt;wsp:rsid wsp:val=&quot;00B41887&quot;/&gt;&lt;wsp:rsid wsp:val=&quot;00B42D41&quot;/&gt;&lt;wsp:rsid wsp:val=&quot;00B63791&quot;/&gt;&lt;wsp:rsid wsp:val=&quot;00B715BC&quot;/&gt;&lt;wsp:rsid wsp:val=&quot;00B876EF&quot;/&gt;&lt;wsp:rsid wsp:val=&quot;00B93057&quot;/&gt;&lt;wsp:rsid wsp:val=&quot;00BA5434&quot;/&gt;&lt;wsp:rsid wsp:val=&quot;00BB5BE3&quot;/&gt;&lt;wsp:rsid wsp:val=&quot;00BB7CFF&quot;/&gt;&lt;wsp:rsid wsp:val=&quot;00BD3549&quot;/&gt;&lt;wsp:rsid wsp:val=&quot;00BD4E7E&quot;/&gt;&lt;wsp:rsid wsp:val=&quot;00BF08D9&quot;/&gt;&lt;wsp:rsid wsp:val=&quot;00BF192D&quot;/&gt;&lt;wsp:rsid wsp:val=&quot;00BF3F2F&quot;/&gt;&lt;wsp:rsid wsp:val=&quot;00BF4B74&quot;/&gt;&lt;wsp:rsid wsp:val=&quot;00C01123&quot;/&gt;&lt;wsp:rsid wsp:val=&quot;00C15C56&quot;/&gt;&lt;wsp:rsid wsp:val=&quot;00C1741C&quot;/&gt;&lt;wsp:rsid wsp:val=&quot;00C315B1&quot;/&gt;&lt;wsp:rsid wsp:val=&quot;00C35BD7&quot;/&gt;&lt;wsp:rsid wsp:val=&quot;00C46A4C&quot;/&gt;&lt;wsp:rsid wsp:val=&quot;00C50ED4&quot;/&gt;&lt;wsp:rsid wsp:val=&quot;00C6009F&quot;/&gt;&lt;wsp:rsid wsp:val=&quot;00C64BBA&quot;/&gt;&lt;wsp:rsid wsp:val=&quot;00C81D78&quot;/&gt;&lt;wsp:rsid wsp:val=&quot;00C84651&quot;/&gt;&lt;wsp:rsid wsp:val=&quot;00C85A37&quot;/&gt;&lt;wsp:rsid wsp:val=&quot;00C93343&quot;/&gt;&lt;wsp:rsid wsp:val=&quot;00C9379E&quot;/&gt;&lt;wsp:rsid wsp:val=&quot;00CA4E12&quot;/&gt;&lt;wsp:rsid wsp:val=&quot;00CA6C1F&quot;/&gt;&lt;wsp:rsid wsp:val=&quot;00CB2FA3&quot;/&gt;&lt;wsp:rsid wsp:val=&quot;00CB58A0&quot;/&gt;&lt;wsp:rsid wsp:val=&quot;00CB7B71&quot;/&gt;&lt;wsp:rsid wsp:val=&quot;00CC0D5B&quot;/&gt;&lt;wsp:rsid wsp:val=&quot;00CC0F79&quot;/&gt;&lt;wsp:rsid wsp:val=&quot;00CC5F34&quot;/&gt;&lt;wsp:rsid wsp:val=&quot;00CD5041&quot;/&gt;&lt;wsp:rsid wsp:val=&quot;00CD65A6&quot;/&gt;&lt;wsp:rsid wsp:val=&quot;00CF1BAD&quot;/&gt;&lt;wsp:rsid wsp:val=&quot;00CF5115&quot;/&gt;&lt;wsp:rsid wsp:val=&quot;00D04245&quot;/&gt;&lt;wsp:rsid wsp:val=&quot;00D11A38&quot;/&gt;&lt;wsp:rsid wsp:val=&quot;00D31360&quot;/&gt;&lt;wsp:rsid wsp:val=&quot;00D424AE&quot;/&gt;&lt;wsp:rsid wsp:val=&quot;00D45697&quot;/&gt;&lt;wsp:rsid wsp:val=&quot;00D47729&quot;/&gt;&lt;wsp:rsid wsp:val=&quot;00D5546D&quot;/&gt;&lt;wsp:rsid wsp:val=&quot;00D662E5&quot;/&gt;&lt;wsp:rsid wsp:val=&quot;00D6716D&quot;/&gt;&lt;wsp:rsid wsp:val=&quot;00D82EEB&quot;/&gt;&lt;wsp:rsid wsp:val=&quot;00D83C3F&quot;/&gt;&lt;wsp:rsid wsp:val=&quot;00DB11E7&quot;/&gt;&lt;wsp:rsid wsp:val=&quot;00DD4E94&quot;/&gt;&lt;wsp:rsid wsp:val=&quot;00DE5F27&quot;/&gt;&lt;wsp:rsid wsp:val=&quot;00E15C44&quot;/&gt;&lt;wsp:rsid wsp:val=&quot;00E17F61&quot;/&gt;&lt;wsp:rsid wsp:val=&quot;00E21415&quot;/&gt;&lt;wsp:rsid wsp:val=&quot;00E32DE9&quot;/&gt;&lt;wsp:rsid wsp:val=&quot;00E3390D&quot;/&gt;&lt;wsp:rsid wsp:val=&quot;00E35F75&quot;/&gt;&lt;wsp:rsid wsp:val=&quot;00E624D8&quot;/&gt;&lt;wsp:rsid wsp:val=&quot;00E658C9&quot;/&gt;&lt;wsp:rsid wsp:val=&quot;00E66D37&quot;/&gt;&lt;wsp:rsid wsp:val=&quot;00E717D6&quot;/&gt;&lt;wsp:rsid wsp:val=&quot;00E923E5&quot;/&gt;&lt;wsp:rsid wsp:val=&quot;00EA60E0&quot;/&gt;&lt;wsp:rsid wsp:val=&quot;00EB2D50&quot;/&gt;&lt;wsp:rsid wsp:val=&quot;00EB3E6C&quot;/&gt;&lt;wsp:rsid wsp:val=&quot;00EC3465&quot;/&gt;&lt;wsp:rsid wsp:val=&quot;00ED02A6&quot;/&gt;&lt;wsp:rsid wsp:val=&quot;00ED7C49&quot;/&gt;&lt;wsp:rsid wsp:val=&quot;00EE633C&quot;/&gt;&lt;wsp:rsid wsp:val=&quot;00EE7BDD&quot;/&gt;&lt;wsp:rsid wsp:val=&quot;00EF11CC&quot;/&gt;&lt;wsp:rsid wsp:val=&quot;00EF3449&quot;/&gt;&lt;wsp:rsid wsp:val=&quot;00EF4C53&quot;/&gt;&lt;wsp:rsid wsp:val=&quot;00EF74D9&quot;/&gt;&lt;wsp:rsid wsp:val=&quot;00F04234&quot;/&gt;&lt;wsp:rsid wsp:val=&quot;00F26CD3&quot;/&gt;&lt;wsp:rsid wsp:val=&quot;00F30AED&quot;/&gt;&lt;wsp:rsid wsp:val=&quot;00F31F86&quot;/&gt;&lt;wsp:rsid wsp:val=&quot;00F41523&quot;/&gt;&lt;wsp:rsid wsp:val=&quot;00F420CD&quot;/&gt;&lt;wsp:rsid wsp:val=&quot;00F6084C&quot;/&gt;&lt;wsp:rsid wsp:val=&quot;00F62525&quot;/&gt;&lt;wsp:rsid wsp:val=&quot;00F811D1&quot;/&gt;&lt;wsp:rsid wsp:val=&quot;00F83577&quot;/&gt;&lt;wsp:rsid wsp:val=&quot;00FA1DCE&quot;/&gt;&lt;wsp:rsid wsp:val=&quot;00FA24EC&quot;/&gt;&lt;wsp:rsid wsp:val=&quot;00FA761D&quot;/&gt;&lt;wsp:rsid wsp:val=&quot;00FB1C24&quot;/&gt;&lt;wsp:rsid wsp:val=&quot;00FC5DF0&quot;/&gt;&lt;wsp:rsid wsp:val=&quot;00FD58E8&quot;/&gt;&lt;wsp:rsid wsp:val=&quot;00FD7844&quot;/&gt;&lt;wsp:rsid wsp:val=&quot;00FF614B&quot;/&gt;&lt;/wsp:rsids&gt;&lt;/w:docPr&gt;&lt;w:body&gt;&lt;w:p wsp:rsidR=&quot;00000000&quot; wsp:rsidRDefault=&quot;00F31F86&quot;&gt;&lt;m:oMathPara&gt;&lt;m:oMath&gt;&lt;m:sSup&gt;&lt;m:sSupPr&gt;&lt;m:ctrlPr&gt;&lt;w:rPr&gt;&lt;w:rFonts w:ascii=&quot;Cambria Math&quot; w:h-ansi=&quot;Cambria Math&quot;/&gt;&lt;wx:font wx:val=&quot;Cambria Math&quot;/&gt;&lt;w:i/&gt;&lt;w:lang w:val=&quot;PT-BR&quot;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1.92 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r&gt;&lt;w:rPr&gt;&lt;w:rFonts w:ascii=&quot;Cambria Math&quot; w:h-ansi=&quot;Cambria Math&quot;/&gt;&lt;wx:font wx:val=&quot;Cambria Math&quot;/&gt;&lt;w:i/&gt;&lt;/w:rPr&gt;&lt;m:t&gt;n)&lt;/m:t&gt;&lt;/m:r&gt;&lt;/m:e&gt;&lt;/m:func&gt;&lt;/m:e&gt;&lt;m:sup&gt;&lt;m:r&gt;&lt;w:rPr&gt;&lt;w:rFonts w:ascii=&quot;Cambria Math&quot; w:h-ansi=&quot;Cambria Math&quot;/&gt;&lt;wx:font wx:val=&quot;Cambria Math&quot;/&gt;&lt;w:i/&gt;&lt;/w:rPr&gt;&lt;m:t&gt;1/3&lt;/m:t&gt;&lt;/m:r&gt;&lt;/m:sup&gt;&lt;/m:sSup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r&gt;&lt;w:rPr&gt;&lt;w:rFonts w:ascii=&quot;Cambria Math&quot; w:h-ansi=&quot;Cambria Math&quot;/&gt;&lt;wx:font wx:val=&quot;Cambria Math&quot;/&gt;&lt;w:i/&gt;&lt;/w:rPr&gt;&lt;m:t&gt;n)&lt;/m:t&gt;&lt;/m:r&gt;&lt;/m:e&gt;&lt;/m:func&gt;&lt;/m:e&gt;&lt;/m:func&gt;&lt;/m:e&gt;&lt;m:sup&gt;&lt;m:r&gt;&lt;w:rPr&gt;&lt;w:rFonts w:ascii=&quot;Cambria Math&quot; w:h-ansi=&quot;Cambria Math&quot;/&gt;&lt;wx:font wx:val=&quot;Cambria Math&quot;/&gt;&lt;w:i/&gt;&lt;/w:rPr&gt;&lt;m:t&gt;2/3&lt;/m:t&gt;&lt;/m:r&gt;&lt;/m:sup&gt;&lt;/m:sSup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8D4E4C">
        <w:rPr>
          <w:lang w:val="pt-BR"/>
        </w:rPr>
        <w:fldChar w:fldCharType="end"/>
      </w:r>
      <w:r>
        <w:rPr>
          <w:lang w:val="pt-BR"/>
        </w:rPr>
        <w:t xml:space="preserve"> </w:t>
      </w:r>
      <w:r w:rsidRPr="00663A69">
        <w:rPr>
          <w:lang w:val="pt-BR"/>
        </w:rPr>
        <w:t xml:space="preserve">é mais rápido que QS para números com mais de 350 </w:t>
      </w:r>
      <w:r w:rsidRPr="00F04234">
        <w:rPr>
          <w:i/>
          <w:lang w:val="pt-BR"/>
        </w:rPr>
        <w:t>bits</w:t>
      </w:r>
      <w:r w:rsidRPr="00663A69">
        <w:rPr>
          <w:lang w:val="pt-BR"/>
        </w:rPr>
        <w:t xml:space="preserve">, por ser mais rápido assintoticamente que QS. </w:t>
      </w:r>
    </w:p>
    <w:p w:rsidR="000A76FD" w:rsidRPr="00663A69" w:rsidRDefault="000A76FD" w:rsidP="00722841">
      <w:pPr>
        <w:jc w:val="center"/>
        <w:rPr>
          <w:lang w:val="pt-BR"/>
        </w:rPr>
      </w:pPr>
      <w:r w:rsidRPr="008D4E4C">
        <w:pict>
          <v:shape id="_x0000_i1035" type="#_x0000_t75" style="width:158.25pt;height:48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E0B32&quot;/&gt;&lt;wsp:rsid wsp:val=&quot;0000606B&quot;/&gt;&lt;wsp:rsid wsp:val=&quot;00007E65&quot;/&gt;&lt;wsp:rsid wsp:val=&quot;0001022B&quot;/&gt;&lt;wsp:rsid wsp:val=&quot;00010D82&quot;/&gt;&lt;wsp:rsid wsp:val=&quot;000332DA&quot;/&gt;&lt;wsp:rsid wsp:val=&quot;000334BE&quot;/&gt;&lt;wsp:rsid wsp:val=&quot;0003738F&quot;/&gt;&lt;wsp:rsid wsp:val=&quot;00044D45&quot;/&gt;&lt;wsp:rsid wsp:val=&quot;00054210&quot;/&gt;&lt;wsp:rsid wsp:val=&quot;00066238&quot;/&gt;&lt;wsp:rsid wsp:val=&quot;00067231&quot;/&gt;&lt;wsp:rsid wsp:val=&quot;00070A7A&quot;/&gt;&lt;wsp:rsid wsp:val=&quot;00082368&quot;/&gt;&lt;wsp:rsid wsp:val=&quot;0008452D&quot;/&gt;&lt;wsp:rsid wsp:val=&quot;00092A18&quot;/&gt;&lt;wsp:rsid wsp:val=&quot;000A5661&quot;/&gt;&lt;wsp:rsid wsp:val=&quot;000A7712&quot;/&gt;&lt;wsp:rsid wsp:val=&quot;000B76BD&quot;/&gt;&lt;wsp:rsid wsp:val=&quot;000C09FD&quot;/&gt;&lt;wsp:rsid wsp:val=&quot;000C2AE1&quot;/&gt;&lt;wsp:rsid wsp:val=&quot;000D6776&quot;/&gt;&lt;wsp:rsid wsp:val=&quot;000E14DF&quot;/&gt;&lt;wsp:rsid wsp:val=&quot;000E1EF3&quot;/&gt;&lt;wsp:rsid wsp:val=&quot;000E4966&quot;/&gt;&lt;wsp:rsid wsp:val=&quot;000F1107&quot;/&gt;&lt;wsp:rsid wsp:val=&quot;000F2CBE&quot;/&gt;&lt;wsp:rsid wsp:val=&quot;001009C4&quot;/&gt;&lt;wsp:rsid wsp:val=&quot;00104813&quot;/&gt;&lt;wsp:rsid wsp:val=&quot;001210FB&quot;/&gt;&lt;wsp:rsid wsp:val=&quot;00136158&quot;/&gt;&lt;wsp:rsid wsp:val=&quot;00136BFA&quot;/&gt;&lt;wsp:rsid wsp:val=&quot;001370F9&quot;/&gt;&lt;wsp:rsid wsp:val=&quot;00143FBC&quot;/&gt;&lt;wsp:rsid wsp:val=&quot;00146D03&quot;/&gt;&lt;wsp:rsid wsp:val=&quot;001515CE&quot;/&gt;&lt;wsp:rsid wsp:val=&quot;00155EF4&quot;/&gt;&lt;wsp:rsid wsp:val=&quot;00170D20&quot;/&gt;&lt;wsp:rsid wsp:val=&quot;00172887&quot;/&gt;&lt;wsp:rsid wsp:val=&quot;00172BC4&quot;/&gt;&lt;wsp:rsid wsp:val=&quot;001771D7&quot;/&gt;&lt;wsp:rsid wsp:val=&quot;00181A58&quot;/&gt;&lt;wsp:rsid wsp:val=&quot;00190E4A&quot;/&gt;&lt;wsp:rsid wsp:val=&quot;001A3129&quot;/&gt;&lt;wsp:rsid wsp:val=&quot;001A6193&quot;/&gt;&lt;wsp:rsid wsp:val=&quot;001B138D&quot;/&gt;&lt;wsp:rsid wsp:val=&quot;001C13AB&quot;/&gt;&lt;wsp:rsid wsp:val=&quot;001C26CF&quot;/&gt;&lt;wsp:rsid wsp:val=&quot;001D2DC9&quot;/&gt;&lt;wsp:rsid wsp:val=&quot;001E408C&quot;/&gt;&lt;wsp:rsid wsp:val=&quot;001F42C4&quot;/&gt;&lt;wsp:rsid wsp:val=&quot;001F676C&quot;/&gt;&lt;wsp:rsid wsp:val=&quot;00211426&quot;/&gt;&lt;wsp:rsid wsp:val=&quot;00225707&quot;/&gt;&lt;wsp:rsid wsp:val=&quot;00230431&quot;/&gt;&lt;wsp:rsid wsp:val=&quot;00233F22&quot;/&gt;&lt;wsp:rsid wsp:val=&quot;002461D4&quot;/&gt;&lt;wsp:rsid wsp:val=&quot;00253C2B&quot;/&gt;&lt;wsp:rsid wsp:val=&quot;0026110E&quot;/&gt;&lt;wsp:rsid wsp:val=&quot;0026271F&quot;/&gt;&lt;wsp:rsid wsp:val=&quot;00264B7D&quot;/&gt;&lt;wsp:rsid wsp:val=&quot;00266A49&quot;/&gt;&lt;wsp:rsid wsp:val=&quot;0028005E&quot;/&gt;&lt;wsp:rsid wsp:val=&quot;002837C0&quot;/&gt;&lt;wsp:rsid wsp:val=&quot;00286209&quot;/&gt;&lt;wsp:rsid wsp:val=&quot;00287BA9&quot;/&gt;&lt;wsp:rsid wsp:val=&quot;002974AD&quot;/&gt;&lt;wsp:rsid wsp:val=&quot;002A1702&quot;/&gt;&lt;wsp:rsid wsp:val=&quot;002A301B&quot;/&gt;&lt;wsp:rsid wsp:val=&quot;002A5A38&quot;/&gt;&lt;wsp:rsid wsp:val=&quot;002B3E06&quot;/&gt;&lt;wsp:rsid wsp:val=&quot;002B4C05&quot;/&gt;&lt;wsp:rsid wsp:val=&quot;002B6056&quot;/&gt;&lt;wsp:rsid wsp:val=&quot;002C08C6&quot;/&gt;&lt;wsp:rsid wsp:val=&quot;002D18DD&quot;/&gt;&lt;wsp:rsid wsp:val=&quot;002D43BD&quot;/&gt;&lt;wsp:rsid wsp:val=&quot;002D6DF5&quot;/&gt;&lt;wsp:rsid wsp:val=&quot;002D75AF&quot;/&gt;&lt;wsp:rsid wsp:val=&quot;002E00E2&quot;/&gt;&lt;wsp:rsid wsp:val=&quot;002E5948&quot;/&gt;&lt;wsp:rsid wsp:val=&quot;002F208A&quot;/&gt;&lt;wsp:rsid wsp:val=&quot;002F6D30&quot;/&gt;&lt;wsp:rsid wsp:val=&quot;003053D7&quot;/&gt;&lt;wsp:rsid wsp:val=&quot;00307FBE&quot;/&gt;&lt;wsp:rsid wsp:val=&quot;00314E78&quot;/&gt;&lt;wsp:rsid wsp:val=&quot;00335394&quot;/&gt;&lt;wsp:rsid wsp:val=&quot;003354D8&quot;/&gt;&lt;wsp:rsid wsp:val=&quot;00340BC2&quot;/&gt;&lt;wsp:rsid wsp:val=&quot;003435D7&quot;/&gt;&lt;wsp:rsid wsp:val=&quot;003564BA&quot;/&gt;&lt;wsp:rsid wsp:val=&quot;0036457F&quot;/&gt;&lt;wsp:rsid wsp:val=&quot;00371B46&quot;/&gt;&lt;wsp:rsid wsp:val=&quot;00386FA5&quot;/&gt;&lt;wsp:rsid wsp:val=&quot;003A249F&quot;/&gt;&lt;wsp:rsid wsp:val=&quot;003A6341&quot;/&gt;&lt;wsp:rsid wsp:val=&quot;003B018C&quot;/&gt;&lt;wsp:rsid wsp:val=&quot;003B14FE&quot;/&gt;&lt;wsp:rsid wsp:val=&quot;003B4202&quot;/&gt;&lt;wsp:rsid wsp:val=&quot;003B5364&quot;/&gt;&lt;wsp:rsid wsp:val=&quot;003B5775&quot;/&gt;&lt;wsp:rsid wsp:val=&quot;003C1FAB&quot;/&gt;&lt;wsp:rsid wsp:val=&quot;003C5C63&quot;/&gt;&lt;wsp:rsid wsp:val=&quot;003C646B&quot;/&gt;&lt;wsp:rsid wsp:val=&quot;003D5858&quot;/&gt;&lt;wsp:rsid wsp:val=&quot;003D7D81&quot;/&gt;&lt;wsp:rsid wsp:val=&quot;003E038C&quot;/&gt;&lt;wsp:rsid wsp:val=&quot;003F19BD&quot;/&gt;&lt;wsp:rsid wsp:val=&quot;003F6A4F&quot;/&gt;&lt;wsp:rsid wsp:val=&quot;004067D9&quot;/&gt;&lt;wsp:rsid wsp:val=&quot;00420815&quot;/&gt;&lt;wsp:rsid wsp:val=&quot;00442730&quot;/&gt;&lt;wsp:rsid wsp:val=&quot;00451266&quot;/&gt;&lt;wsp:rsid wsp:val=&quot;004549B3&quot;/&gt;&lt;wsp:rsid wsp:val=&quot;00454C3B&quot;/&gt;&lt;wsp:rsid wsp:val=&quot;00462581&quot;/&gt;&lt;wsp:rsid wsp:val=&quot;0046642E&quot;/&gt;&lt;wsp:rsid wsp:val=&quot;004A4C88&quot;/&gt;&lt;wsp:rsid wsp:val=&quot;004A5C4E&quot;/&gt;&lt;wsp:rsid wsp:val=&quot;004B1D2A&quot;/&gt;&lt;wsp:rsid wsp:val=&quot;004C4719&quot;/&gt;&lt;wsp:rsid wsp:val=&quot;004D2AC2&quot;/&gt;&lt;wsp:rsid wsp:val=&quot;004D335E&quot;/&gt;&lt;wsp:rsid wsp:val=&quot;004E626B&quot;/&gt;&lt;wsp:rsid wsp:val=&quot;0050371F&quot;/&gt;&lt;wsp:rsid wsp:val=&quot;0050396F&quot;/&gt;&lt;wsp:rsid wsp:val=&quot;005042D4&quot;/&gt;&lt;wsp:rsid wsp:val=&quot;0052779A&quot;/&gt;&lt;wsp:rsid wsp:val=&quot;00533F13&quot;/&gt;&lt;wsp:rsid wsp:val=&quot;0054370E&quot;/&gt;&lt;wsp:rsid wsp:val=&quot;00551838&quot;/&gt;&lt;wsp:rsid wsp:val=&quot;00554275&quot;/&gt;&lt;wsp:rsid wsp:val=&quot;005600F0&quot;/&gt;&lt;wsp:rsid wsp:val=&quot;00570A66&quot;/&gt;&lt;wsp:rsid wsp:val=&quot;00572DE8&quot;/&gt;&lt;wsp:rsid wsp:val=&quot;00573FF0&quot;/&gt;&lt;wsp:rsid wsp:val=&quot;00574D48&quot;/&gt;&lt;wsp:rsid wsp:val=&quot;00585082&quot;/&gt;&lt;wsp:rsid wsp:val=&quot;00587786&quot;/&gt;&lt;wsp:rsid wsp:val=&quot;005A1D18&quot;/&gt;&lt;wsp:rsid wsp:val=&quot;005A6BB2&quot;/&gt;&lt;wsp:rsid wsp:val=&quot;005B233A&quot;/&gt;&lt;wsp:rsid wsp:val=&quot;005B5D59&quot;/&gt;&lt;wsp:rsid wsp:val=&quot;005D4216&quot;/&gt;&lt;wsp:rsid wsp:val=&quot;005E1683&quot;/&gt;&lt;wsp:rsid wsp:val=&quot;005E25CE&quot;/&gt;&lt;wsp:rsid wsp:val=&quot;005E4FC9&quot;/&gt;&lt;wsp:rsid wsp:val=&quot;006140F5&quot;/&gt;&lt;wsp:rsid wsp:val=&quot;0062361C&quot;/&gt;&lt;wsp:rsid wsp:val=&quot;00632B80&quot;/&gt;&lt;wsp:rsid wsp:val=&quot;00641734&quot;/&gt;&lt;wsp:rsid wsp:val=&quot;00642F8F&quot;/&gt;&lt;wsp:rsid wsp:val=&quot;006543D1&quot;/&gt;&lt;wsp:rsid wsp:val=&quot;00662D86&quot;/&gt;&lt;wsp:rsid wsp:val=&quot;00663A69&quot;/&gt;&lt;wsp:rsid wsp:val=&quot;00673FCC&quot;/&gt;&lt;wsp:rsid wsp:val=&quot;0067682A&quot;/&gt;&lt;wsp:rsid wsp:val=&quot;00682C34&quot;/&gt;&lt;wsp:rsid wsp:val=&quot;00685B84&quot;/&gt;&lt;wsp:rsid wsp:val=&quot;00686B8E&quot;/&gt;&lt;wsp:rsid wsp:val=&quot;00691F05&quot;/&gt;&lt;wsp:rsid wsp:val=&quot;00693CA2&quot;/&gt;&lt;wsp:rsid wsp:val=&quot;006B544A&quot;/&gt;&lt;wsp:rsid wsp:val=&quot;006C26D0&quot;/&gt;&lt;wsp:rsid wsp:val=&quot;006C71BD&quot;/&gt;&lt;wsp:rsid wsp:val=&quot;006D32CC&quot;/&gt;&lt;wsp:rsid wsp:val=&quot;006D3B94&quot;/&gt;&lt;wsp:rsid wsp:val=&quot;006D68DD&quot;/&gt;&lt;wsp:rsid wsp:val=&quot;006E13A5&quot;/&gt;&lt;wsp:rsid wsp:val=&quot;006E4280&quot;/&gt;&lt;wsp:rsid wsp:val=&quot;006E773A&quot;/&gt;&lt;wsp:rsid wsp:val=&quot;00711E76&quot;/&gt;&lt;wsp:rsid wsp:val=&quot;007511B8&quot;/&gt;&lt;wsp:rsid wsp:val=&quot;00754789&quot;/&gt;&lt;wsp:rsid wsp:val=&quot;00762CC1&quot;/&gt;&lt;wsp:rsid wsp:val=&quot;00763868&quot;/&gt;&lt;wsp:rsid wsp:val=&quot;00771FB0&quot;/&gt;&lt;wsp:rsid wsp:val=&quot;00782565&quot;/&gt;&lt;wsp:rsid wsp:val=&quot;007834B1&quot;/&gt;&lt;wsp:rsid wsp:val=&quot;00795D9D&quot;/&gt;&lt;wsp:rsid wsp:val=&quot;007C55ED&quot;/&gt;&lt;wsp:rsid wsp:val=&quot;007E15C5&quot;/&gt;&lt;wsp:rsid wsp:val=&quot;007E22E7&quot;/&gt;&lt;wsp:rsid wsp:val=&quot;007F2113&quot;/&gt;&lt;wsp:rsid wsp:val=&quot;00803243&quot;/&gt;&lt;wsp:rsid wsp:val=&quot;00812A42&quot;/&gt;&lt;wsp:rsid wsp:val=&quot;00814D3E&quot;/&gt;&lt;wsp:rsid wsp:val=&quot;00817349&quot;/&gt;&lt;wsp:rsid wsp:val=&quot;00833AA3&quot;/&gt;&lt;wsp:rsid wsp:val=&quot;008411F9&quot;/&gt;&lt;wsp:rsid wsp:val=&quot;008415D2&quot;/&gt;&lt;wsp:rsid wsp:val=&quot;00846289&quot;/&gt;&lt;wsp:rsid wsp:val=&quot;008645FA&quot;/&gt;&lt;wsp:rsid wsp:val=&quot;0087039F&quot;/&gt;&lt;wsp:rsid wsp:val=&quot;0088650F&quot;/&gt;&lt;wsp:rsid wsp:val=&quot;008A0BCD&quot;/&gt;&lt;wsp:rsid wsp:val=&quot;008A54E4&quot;/&gt;&lt;wsp:rsid wsp:val=&quot;008A6D17&quot;/&gt;&lt;wsp:rsid wsp:val=&quot;008B2F28&quot;/&gt;&lt;wsp:rsid wsp:val=&quot;008B3130&quot;/&gt;&lt;wsp:rsid wsp:val=&quot;008B7249&quot;/&gt;&lt;wsp:rsid wsp:val=&quot;008D4E4C&quot;/&gt;&lt;wsp:rsid wsp:val=&quot;008D7A1D&quot;/&gt;&lt;wsp:rsid wsp:val=&quot;008E4023&quot;/&gt;&lt;wsp:rsid wsp:val=&quot;008E5505&quot;/&gt;&lt;wsp:rsid wsp:val=&quot;008F2B0C&quot;/&gt;&lt;wsp:rsid wsp:val=&quot;008F3642&quot;/&gt;&lt;wsp:rsid wsp:val=&quot;00902F9F&quot;/&gt;&lt;wsp:rsid wsp:val=&quot;00905E2B&quot;/&gt;&lt;wsp:rsid wsp:val=&quot;009107B8&quot;/&gt;&lt;wsp:rsid wsp:val=&quot;009164E0&quot;/&gt;&lt;wsp:rsid wsp:val=&quot;00923922&quot;/&gt;&lt;wsp:rsid wsp:val=&quot;0093084D&quot;/&gt;&lt;wsp:rsid wsp:val=&quot;00932E9A&quot;/&gt;&lt;wsp:rsid wsp:val=&quot;00943047&quot;/&gt;&lt;wsp:rsid wsp:val=&quot;00946049&quot;/&gt;&lt;wsp:rsid wsp:val=&quot;009565B4&quot;/&gt;&lt;wsp:rsid wsp:val=&quot;00967FD1&quot;/&gt;&lt;wsp:rsid wsp:val=&quot;009838E4&quot;/&gt;&lt;wsp:rsid wsp:val=&quot;00985628&quot;/&gt;&lt;wsp:rsid wsp:val=&quot;009A295A&quot;/&gt;&lt;wsp:rsid wsp:val=&quot;009B3C6D&quot;/&gt;&lt;wsp:rsid wsp:val=&quot;009C2BB5&quot;/&gt;&lt;wsp:rsid wsp:val=&quot;009D7C05&quot;/&gt;&lt;wsp:rsid wsp:val=&quot;009E0B32&quot;/&gt;&lt;wsp:rsid wsp:val=&quot;009E7C55&quot;/&gt;&lt;wsp:rsid wsp:val=&quot;009F1704&quot;/&gt;&lt;wsp:rsid wsp:val=&quot;009F1B9A&quot;/&gt;&lt;wsp:rsid wsp:val=&quot;009F26CB&quot;/&gt;&lt;wsp:rsid wsp:val=&quot;009F7FCE&quot;/&gt;&lt;wsp:rsid wsp:val=&quot;00A212C9&quot;/&gt;&lt;wsp:rsid wsp:val=&quot;00A36BFB&quot;/&gt;&lt;wsp:rsid wsp:val=&quot;00A4390D&quot;/&gt;&lt;wsp:rsid wsp:val=&quot;00A51178&quot;/&gt;&lt;wsp:rsid wsp:val=&quot;00A529CD&quot;/&gt;&lt;wsp:rsid wsp:val=&quot;00A5716C&quot;/&gt;&lt;wsp:rsid wsp:val=&quot;00A63D7B&quot;/&gt;&lt;wsp:rsid wsp:val=&quot;00A75E55&quot;/&gt;&lt;wsp:rsid wsp:val=&quot;00A80DCE&quot;/&gt;&lt;wsp:rsid wsp:val=&quot;00A90842&quot;/&gt;&lt;wsp:rsid wsp:val=&quot;00A9151D&quot;/&gt;&lt;wsp:rsid wsp:val=&quot;00A96AC4&quot;/&gt;&lt;wsp:rsid wsp:val=&quot;00AA07DD&quot;/&gt;&lt;wsp:rsid wsp:val=&quot;00AB070B&quot;/&gt;&lt;wsp:rsid wsp:val=&quot;00AC5F01&quot;/&gt;&lt;wsp:rsid wsp:val=&quot;00AC6B14&quot;/&gt;&lt;wsp:rsid wsp:val=&quot;00AD665A&quot;/&gt;&lt;wsp:rsid wsp:val=&quot;00AE3297&quot;/&gt;&lt;wsp:rsid wsp:val=&quot;00AE60EA&quot;/&gt;&lt;wsp:rsid wsp:val=&quot;00AF120E&quot;/&gt;&lt;wsp:rsid wsp:val=&quot;00B011E0&quot;/&gt;&lt;wsp:rsid wsp:val=&quot;00B062B3&quot;/&gt;&lt;wsp:rsid wsp:val=&quot;00B21C25&quot;/&gt;&lt;wsp:rsid wsp:val=&quot;00B26D6C&quot;/&gt;&lt;wsp:rsid wsp:val=&quot;00B31FCB&quot;/&gt;&lt;wsp:rsid wsp:val=&quot;00B337F5&quot;/&gt;&lt;wsp:rsid wsp:val=&quot;00B402C0&quot;/&gt;&lt;wsp:rsid wsp:val=&quot;00B41887&quot;/&gt;&lt;wsp:rsid wsp:val=&quot;00B42D41&quot;/&gt;&lt;wsp:rsid wsp:val=&quot;00B63791&quot;/&gt;&lt;wsp:rsid wsp:val=&quot;00B715BC&quot;/&gt;&lt;wsp:rsid wsp:val=&quot;00B876EF&quot;/&gt;&lt;wsp:rsid wsp:val=&quot;00B93057&quot;/&gt;&lt;wsp:rsid wsp:val=&quot;00BA5434&quot;/&gt;&lt;wsp:rsid wsp:val=&quot;00BB5BE3&quot;/&gt;&lt;wsp:rsid wsp:val=&quot;00BB7CFF&quot;/&gt;&lt;wsp:rsid wsp:val=&quot;00BD3549&quot;/&gt;&lt;wsp:rsid wsp:val=&quot;00BD4E7E&quot;/&gt;&lt;wsp:rsid wsp:val=&quot;00BF08D9&quot;/&gt;&lt;wsp:rsid wsp:val=&quot;00BF192D&quot;/&gt;&lt;wsp:rsid wsp:val=&quot;00BF3F2F&quot;/&gt;&lt;wsp:rsid wsp:val=&quot;00BF4B74&quot;/&gt;&lt;wsp:rsid wsp:val=&quot;00C01123&quot;/&gt;&lt;wsp:rsid wsp:val=&quot;00C15C56&quot;/&gt;&lt;wsp:rsid wsp:val=&quot;00C1741C&quot;/&gt;&lt;wsp:rsid wsp:val=&quot;00C315B1&quot;/&gt;&lt;wsp:rsid wsp:val=&quot;00C35BD7&quot;/&gt;&lt;wsp:rsid wsp:val=&quot;00C46A4C&quot;/&gt;&lt;wsp:rsid wsp:val=&quot;00C50ED4&quot;/&gt;&lt;wsp:rsid wsp:val=&quot;00C6009F&quot;/&gt;&lt;wsp:rsid wsp:val=&quot;00C64BBA&quot;/&gt;&lt;wsp:rsid wsp:val=&quot;00C81D78&quot;/&gt;&lt;wsp:rsid wsp:val=&quot;00C84651&quot;/&gt;&lt;wsp:rsid wsp:val=&quot;00C85A37&quot;/&gt;&lt;wsp:rsid wsp:val=&quot;00C93343&quot;/&gt;&lt;wsp:rsid wsp:val=&quot;00C9379E&quot;/&gt;&lt;wsp:rsid wsp:val=&quot;00CA4E12&quot;/&gt;&lt;wsp:rsid wsp:val=&quot;00CA6C1F&quot;/&gt;&lt;wsp:rsid wsp:val=&quot;00CB2FA3&quot;/&gt;&lt;wsp:rsid wsp:val=&quot;00CB58A0&quot;/&gt;&lt;wsp:rsid wsp:val=&quot;00CB7B71&quot;/&gt;&lt;wsp:rsid wsp:val=&quot;00CC0D5B&quot;/&gt;&lt;wsp:rsid wsp:val=&quot;00CC0F79&quot;/&gt;&lt;wsp:rsid wsp:val=&quot;00CC5F34&quot;/&gt;&lt;wsp:rsid wsp:val=&quot;00CD5041&quot;/&gt;&lt;wsp:rsid wsp:val=&quot;00CD65A6&quot;/&gt;&lt;wsp:rsid wsp:val=&quot;00CF1BAD&quot;/&gt;&lt;wsp:rsid wsp:val=&quot;00CF5115&quot;/&gt;&lt;wsp:rsid wsp:val=&quot;00D04245&quot;/&gt;&lt;wsp:rsid wsp:val=&quot;00D11A38&quot;/&gt;&lt;wsp:rsid wsp:val=&quot;00D31360&quot;/&gt;&lt;wsp:rsid wsp:val=&quot;00D424AE&quot;/&gt;&lt;wsp:rsid wsp:val=&quot;00D45697&quot;/&gt;&lt;wsp:rsid wsp:val=&quot;00D47729&quot;/&gt;&lt;wsp:rsid wsp:val=&quot;00D5546D&quot;/&gt;&lt;wsp:rsid wsp:val=&quot;00D662E5&quot;/&gt;&lt;wsp:rsid wsp:val=&quot;00D6716D&quot;/&gt;&lt;wsp:rsid wsp:val=&quot;00D82EEB&quot;/&gt;&lt;wsp:rsid wsp:val=&quot;00D83C3F&quot;/&gt;&lt;wsp:rsid wsp:val=&quot;00DB11E7&quot;/&gt;&lt;wsp:rsid wsp:val=&quot;00DD4E94&quot;/&gt;&lt;wsp:rsid wsp:val=&quot;00DE5F27&quot;/&gt;&lt;wsp:rsid wsp:val=&quot;00E15C44&quot;/&gt;&lt;wsp:rsid wsp:val=&quot;00E17F61&quot;/&gt;&lt;wsp:rsid wsp:val=&quot;00E21415&quot;/&gt;&lt;wsp:rsid wsp:val=&quot;00E32DE9&quot;/&gt;&lt;wsp:rsid wsp:val=&quot;00E3390D&quot;/&gt;&lt;wsp:rsid wsp:val=&quot;00E35F75&quot;/&gt;&lt;wsp:rsid wsp:val=&quot;00E624D8&quot;/&gt;&lt;wsp:rsid wsp:val=&quot;00E658C9&quot;/&gt;&lt;wsp:rsid wsp:val=&quot;00E66D37&quot;/&gt;&lt;wsp:rsid wsp:val=&quot;00E717D6&quot;/&gt;&lt;wsp:rsid wsp:val=&quot;00E923E5&quot;/&gt;&lt;wsp:rsid wsp:val=&quot;00EA60E0&quot;/&gt;&lt;wsp:rsid wsp:val=&quot;00EB2D50&quot;/&gt;&lt;wsp:rsid wsp:val=&quot;00EB3E6C&quot;/&gt;&lt;wsp:rsid wsp:val=&quot;00EC3465&quot;/&gt;&lt;wsp:rsid wsp:val=&quot;00ED02A6&quot;/&gt;&lt;wsp:rsid wsp:val=&quot;00ED7C49&quot;/&gt;&lt;wsp:rsid wsp:val=&quot;00EE633C&quot;/&gt;&lt;wsp:rsid wsp:val=&quot;00EE7BDD&quot;/&gt;&lt;wsp:rsid wsp:val=&quot;00EF11CC&quot;/&gt;&lt;wsp:rsid wsp:val=&quot;00EF3449&quot;/&gt;&lt;wsp:rsid wsp:val=&quot;00EF4C53&quot;/&gt;&lt;wsp:rsid wsp:val=&quot;00EF74D9&quot;/&gt;&lt;wsp:rsid wsp:val=&quot;00F04234&quot;/&gt;&lt;wsp:rsid wsp:val=&quot;00F26CD3&quot;/&gt;&lt;wsp:rsid wsp:val=&quot;00F30AED&quot;/&gt;&lt;wsp:rsid wsp:val=&quot;00F41523&quot;/&gt;&lt;wsp:rsid wsp:val=&quot;00F420CD&quot;/&gt;&lt;wsp:rsid wsp:val=&quot;00F6084C&quot;/&gt;&lt;wsp:rsid wsp:val=&quot;00F62525&quot;/&gt;&lt;wsp:rsid wsp:val=&quot;00F811D1&quot;/&gt;&lt;wsp:rsid wsp:val=&quot;00F83577&quot;/&gt;&lt;wsp:rsid wsp:val=&quot;00FA1DCE&quot;/&gt;&lt;wsp:rsid wsp:val=&quot;00FA24EC&quot;/&gt;&lt;wsp:rsid wsp:val=&quot;00FA761D&quot;/&gt;&lt;wsp:rsid wsp:val=&quot;00FB1C24&quot;/&gt;&lt;wsp:rsid wsp:val=&quot;00FC5DF0&quot;/&gt;&lt;wsp:rsid wsp:val=&quot;00FD58E8&quot;/&gt;&lt;wsp:rsid wsp:val=&quot;00FD7844&quot;/&gt;&lt;wsp:rsid wsp:val=&quot;00FF614B&quot;/&gt;&lt;/wsp:rsids&gt;&lt;/w:docPr&gt;&lt;w:body&gt;&lt;w:p wsp:rsidR=&quot;00000000&quot; wsp:rsidRDefault=&quot;00190E4A&quot;&gt;&lt;m:oMathPara&gt;&lt;m:oMath&gt;&lt;m:func&gt;&lt;m:funcPr&gt;&lt;m:ctrlPr&gt;&lt;w:rPr&gt;&lt;w:rFonts w:ascii=&quot;Cambria Math&quot; w:h-ansi=&quot;Cambria Math&quot;/&gt;&lt;wx:font wx:val=&quot;Cambria Math&quot;/&gt;&lt;w:i/&gt;&lt;w:lang w:val=&quot;PT-BR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lang w:val=&quot;PT-BR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/w:rPr&gt;&lt;m:t&gt;lim&lt;/m:t&gt;&lt;/m:r&gt;&lt;/m:e&gt;&lt;m:lim&gt;&lt;m:r&gt;&lt;w:rPr&gt;&lt;w:rFonts w:ascii=&quot;Cambria Math&quot; w:h-ansi=&quot;Cambria Math&quot;/&gt;&lt;wx:font wx:val=&quot;Cambria Math&quot;/&gt;&lt;w:i/&gt;&lt;/w:rPr&gt;&lt;m:t&gt;nâ†’âˆž&lt;/m:t&gt;&lt;/m:r&gt;&lt;/m:lim&gt;&lt;/m:limLow&gt;&lt;/m:fName&gt;&lt;m:e&gt;&lt;m:sSup&gt;&lt;m:sSupPr&gt;&lt;m:ctrlPr&gt;&lt;w:rPr&gt;&lt;w:rFonts w:ascii=&quot;Cambria Math&quot; w:h-ansi=&quot;Cambria Math&quot;/&gt;&lt;wx:font wx:val=&quot;Cambria Math&quot;/&gt;&lt;w:i/&gt;&lt;w:lang w:val=&quot;PT-BR&quot;/&gt;&lt;/w:rPr&gt;&lt;/m:ctrlPr&gt;&lt;/m:sSupPr&gt;&lt;m:e&gt;&lt;m:d&gt;&lt;m:dPr&gt;&lt;m:ctrlPr&gt;&lt;w:rPr&gt;&lt;w:rFonts w:ascii=&quot;Cambria Math&quot; w:h-ansi=&quot;Cambria Math&quot;/&gt;&lt;wx:font wx:val=&quot;Cambria Math&quot;/&gt;&lt;w:i/&gt;&lt;w:lang w:val=&quot;PT-BR&quot;/&gt;&lt;/w:rPr&gt;&lt;/m:ctrlPr&gt;&lt;/m:dPr&gt;&lt;m:e&gt;&lt;m:f&gt;&lt;m:fPr&gt;&lt;m:ctrlPr&gt;&lt;w:rPr&gt;&lt;w:rFonts w:ascii=&quot;Cambria Math&quot; w:h-ansi=&quot;Cambria Math&quot;/&gt;&lt;wx:font wx:val=&quot;Cambria Math&quot;/&gt;&lt;w:i/&gt;&lt;w:lang w:val=&quot;PT-BR&quot;/&gt;&lt;/w:rPr&gt;&lt;/m:ctrlPr&gt;&lt;/m:fPr&gt;&lt;m:num&gt;&lt;m:sSup&gt;&lt;m:sSupPr&gt;&lt;m:ctrlPr&gt;&lt;w:rPr&gt;&lt;w:rFonts w:ascii=&quot;Cambria Math&quot; w:h-ansi=&quot;Cambria Math&quot;/&gt;&lt;wx:font wx:val=&quot;Cambria Math&quot;/&gt;&lt;w:i/&gt;&lt;w:lang w:val=&quot;PT-BR&quot;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1.92 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r&gt;&lt;w:rPr&gt;&lt;w:rFonts w:ascii=&quot;Cambria Math&quot; w:h-ansi=&quot;Cambria Math&quot;/&gt;&lt;wx:font wx:val=&quot;Cambria Math&quot;/&gt;&lt;w:i/&gt;&lt;/w:rPr&gt;&lt;m:t&gt;n)&lt;/m:t&gt;&lt;/m:r&gt;&lt;/m:e&gt;&lt;/m:func&gt;&lt;/m:e&gt;&lt;m:sup&gt;&lt;m:r&gt;&lt;w:rPr&gt;&lt;w:rFonts w:ascii=&quot;Cambria Math&quot; w:h-ansi=&quot;Cambria Math&quot;/&gt;&lt;wx:font wx:val=&quot;Cambria Math&quot;/&gt;&lt;w:i/&gt;&lt;/w:rPr&gt;&lt;m:t&gt;1/3&lt;/m:t&gt;&lt;/m:r&gt;&lt;/m:sup&gt;&lt;/m:sSup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r&gt;&lt;w:rPr&gt;&lt;w:rFonts w:ascii=&quot;Cambria Math&quot; w:h-ansi=&quot;Cambria Math&quot;/&gt;&lt;wx:font wx:val=&quot;Cambria Math&quot;/&gt;&lt;w:i/&gt;&lt;/w:rPr&gt;&lt;m:t&gt;n)&lt;/m:t&gt;&lt;/m:r&gt;&lt;/m:e&gt;&lt;/m:func&gt;&lt;/m:e&gt;&lt;/m:func&gt;&lt;/m:e&gt;&lt;m:sup&gt;&lt;m:r&gt;&lt;w:rPr&gt;&lt;w:rFonts w:ascii=&quot;Cambria Math&quot; w:h-ansi=&quot;Cambria Math&quot;/&gt;&lt;wx:font wx:val=&quot;Cambria Math&quot;/&gt;&lt;w:i/&gt;&lt;/w:rPr&gt;&lt;m:t&gt;2/3&lt;/m:t&gt;&lt;/m:r&gt;&lt;/m:sup&gt;&lt;/m:sSup&gt;&lt;/m:sup&gt;&lt;/m:sSup&gt;&lt;/m:num&gt;&lt;m:den&gt;&lt;m:sSup&gt;&lt;m:sSupPr&gt;&lt;m:ctrlPr&gt;&lt;w:rPr&gt;&lt;w:rFonts w:ascii=&quot;Cambria Math&quot; w:h-ansi=&quot;Cambria Math&quot;/&gt;&lt;wx:font wx:val=&quot;Cambria Math&quot;/&gt;&lt;w:i/&gt;&lt;w:lang w:val=&quot;PT-BR&quot;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m:ctrlPr&gt;&lt;w:rPr&gt;&lt;w:rFonts w:ascii=&quot;Cambria Math&quot; w:h-ansi=&quot;Cambria Math&quot;/&gt;&lt;wx:font wx:val=&quot;Cambria Math&quot;/&gt;&lt;w:i/&gt;&lt;/w:rPr&gt;&lt;/m:ctrlPr&gt;&lt;/m:e&gt;&lt;m:sup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(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r&gt;&lt;w:rPr&gt;&lt;w:rFonts w:ascii=&quot;Cambria Math&quot; w:h-ansi=&quot;Cambria Math&quot;/&gt;&lt;wx:font wx:val=&quot;Cambria Math&quot;/&gt;&lt;w:i/&gt;&lt;/w:rPr&gt;&lt;m:t&gt;n) (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func&gt;&lt;m:funcPr&gt;&lt;m:ctrlPr&gt;&lt;w:rPr&gt;&lt;w:rFonts w:ascii=&quot;Cambria Math&quot; w:h-ansi=&quot;Cambria Math&quot;/&gt;&lt;wx:font wx:val=&quot;Cambria Math&quot;/&gt;&lt;w:i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n&lt;/m:t&gt;&lt;/m:r&gt;&lt;/m:fName&gt;&lt;m:e&gt;&lt;m:r&gt;&lt;w:rPr&gt;&lt;w:rFonts w:ascii=&quot;Cambria Math&quot; w:h-ansi=&quot;Cambria Math&quot;/&gt;&lt;wx:font wx:val=&quot;Cambria Math&quot;/&gt;&lt;w:i/&gt;&lt;/w:rPr&gt;&lt;m:t&gt;n)&lt;/m:t&gt;&lt;/m:r&gt;&lt;/m:e&gt;&lt;/m:func&gt;&lt;/m:e&gt;&lt;/m:func&gt;&lt;/m:e&gt;&lt;/m:func&gt;&lt;/m:e&gt;&lt;/m:rad&gt;&lt;/m:sup&gt;&lt;/m:sSup&gt;&lt;/m:den&gt;&lt;/m:f&gt;&lt;/m:e&gt;&lt;/m:d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e&gt;&lt;/m:func&gt;&lt;m:r&gt;&lt;w:rPr&gt;&lt;w:rFonts w:ascii=&quot;Cambria Math&quot; w:h-ansi=&quot;Cambria Math&quot;/&gt;&lt;wx:font wx:val=&quot;Cambria Math&quot;/&gt;&lt;w:i/&gt;&lt;w:lang w:val=&quot;PT-BR&quot;/&gt;&lt;/w:rPr&gt;&lt;m:t&gt;=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</w:p>
    <w:p w:rsidR="000A76FD" w:rsidRPr="00663A69" w:rsidRDefault="000A76FD" w:rsidP="00663A69">
      <w:pPr>
        <w:rPr>
          <w:lang w:val="pt-BR"/>
        </w:rPr>
      </w:pPr>
      <w:r>
        <w:rPr>
          <w:lang w:val="pt-BR"/>
        </w:rPr>
        <w:t xml:space="preserve">Em 1999, </w:t>
      </w:r>
      <w:r w:rsidRPr="00663A69">
        <w:rPr>
          <w:lang w:val="pt-BR"/>
        </w:rPr>
        <w:t xml:space="preserve">Adi Shamir apresentou um computado específico </w:t>
      </w:r>
      <w:r>
        <w:rPr>
          <w:lang w:val="pt-BR"/>
        </w:rPr>
        <w:t xml:space="preserve">para fatoração </w:t>
      </w:r>
      <w:r w:rsidRPr="00663A69">
        <w:rPr>
          <w:lang w:val="pt-BR"/>
        </w:rPr>
        <w:t xml:space="preserve">baseado em dispositivos opto-eletrônicos. Com uma </w:t>
      </w:r>
      <w:r>
        <w:rPr>
          <w:lang w:val="pt-BR"/>
        </w:rPr>
        <w:t xml:space="preserve">implementação </w:t>
      </w:r>
      <w:r w:rsidRPr="00663A69">
        <w:rPr>
          <w:lang w:val="pt-BR"/>
        </w:rPr>
        <w:t xml:space="preserve">do algoritmo QS (ou do NFS) o TWINKLE consegue analisar 100 </w:t>
      </w:r>
      <w:r>
        <w:rPr>
          <w:lang w:val="pt-BR"/>
        </w:rPr>
        <w:t>milhões</w:t>
      </w:r>
      <w:r w:rsidRPr="00663A69">
        <w:rPr>
          <w:lang w:val="pt-BR"/>
        </w:rPr>
        <w:t xml:space="preserve"> de inteiros e determinar em menos de 10 milissegundos quais deste</w:t>
      </w:r>
      <w:r>
        <w:rPr>
          <w:lang w:val="pt-BR"/>
        </w:rPr>
        <w:t>s são fa</w:t>
      </w:r>
      <w:r w:rsidRPr="00663A69">
        <w:rPr>
          <w:lang w:val="pt-BR"/>
        </w:rPr>
        <w:t xml:space="preserve">toráveis completamente sobre uma base dos primeiros 200 mil primos. </w:t>
      </w:r>
      <w:r>
        <w:rPr>
          <w:lang w:val="pt-BR"/>
        </w:rPr>
        <w:t xml:space="preserve">Shamir </w:t>
      </w:r>
      <w:r w:rsidRPr="00663A69">
        <w:rPr>
          <w:lang w:val="pt-BR"/>
        </w:rPr>
        <w:t>afirma que assim torna viável a fatoração de inteiros de comprim</w:t>
      </w:r>
      <w:r>
        <w:rPr>
          <w:lang w:val="pt-BR"/>
        </w:rPr>
        <w:t>ent</w:t>
      </w:r>
      <w:r w:rsidRPr="00663A69">
        <w:rPr>
          <w:lang w:val="pt-BR"/>
        </w:rPr>
        <w:t xml:space="preserve">o </w:t>
      </w:r>
      <w:r>
        <w:rPr>
          <w:lang w:val="pt-BR"/>
        </w:rPr>
        <w:t xml:space="preserve">entre </w:t>
      </w:r>
      <w:r w:rsidRPr="00663A69">
        <w:rPr>
          <w:lang w:val="pt-BR"/>
        </w:rPr>
        <w:t xml:space="preserve">565 a 665 </w:t>
      </w:r>
      <w:r w:rsidRPr="00F04234">
        <w:rPr>
          <w:i/>
          <w:lang w:val="pt-BR"/>
        </w:rPr>
        <w:t>bits</w:t>
      </w:r>
      <w:r w:rsidRPr="00663A69">
        <w:rPr>
          <w:lang w:val="pt-BR"/>
        </w:rPr>
        <w:t xml:space="preserve">; isso torna vulnerável os sistemas de comércio </w:t>
      </w:r>
      <w:r>
        <w:rPr>
          <w:lang w:val="pt-BR"/>
        </w:rPr>
        <w:t>eletrônico</w:t>
      </w:r>
      <w:r w:rsidRPr="00663A69">
        <w:rPr>
          <w:lang w:val="pt-BR"/>
        </w:rPr>
        <w:t xml:space="preserve"> </w:t>
      </w:r>
      <w:r>
        <w:rPr>
          <w:lang w:val="pt-BR"/>
        </w:rPr>
        <w:t>que</w:t>
      </w:r>
      <w:r w:rsidRPr="00663A69">
        <w:rPr>
          <w:lang w:val="pt-BR"/>
        </w:rPr>
        <w:t xml:space="preserve"> na sua maioria utiliza RSA com chaves de 512 </w:t>
      </w:r>
      <w:r w:rsidRPr="00F04234">
        <w:rPr>
          <w:i/>
          <w:lang w:val="pt-BR"/>
        </w:rPr>
        <w:t>bits</w:t>
      </w:r>
      <w:r w:rsidRPr="00663A69">
        <w:rPr>
          <w:lang w:val="pt-BR"/>
        </w:rPr>
        <w:t xml:space="preserve">. </w:t>
      </w:r>
    </w:p>
    <w:p w:rsidR="000A76FD" w:rsidRPr="00A75E55" w:rsidRDefault="000A76FD" w:rsidP="00782565">
      <w:pPr>
        <w:rPr>
          <w:lang w:val="pt-BR"/>
        </w:rPr>
      </w:pPr>
      <w:r w:rsidRPr="00663A69">
        <w:rPr>
          <w:lang w:val="pt-BR"/>
        </w:rPr>
        <w:t xml:space="preserve">Em 1996, 512 </w:t>
      </w:r>
      <w:r w:rsidRPr="00F04234">
        <w:rPr>
          <w:i/>
          <w:lang w:val="pt-BR"/>
        </w:rPr>
        <w:t>bits</w:t>
      </w:r>
      <w:r w:rsidRPr="00663A69">
        <w:rPr>
          <w:lang w:val="pt-BR"/>
        </w:rPr>
        <w:t xml:space="preserve"> para o módulo </w:t>
      </w:r>
      <w:r w:rsidRPr="00663A69">
        <w:rPr>
          <w:i/>
          <w:iCs/>
          <w:lang w:val="pt-BR"/>
        </w:rPr>
        <w:t xml:space="preserve">n </w:t>
      </w:r>
      <w:r w:rsidRPr="00663A69">
        <w:rPr>
          <w:lang w:val="pt-BR"/>
        </w:rPr>
        <w:t xml:space="preserve">do RSA era considerado </w:t>
      </w:r>
      <w:r>
        <w:rPr>
          <w:lang w:val="pt-BR"/>
        </w:rPr>
        <w:t>razoavelmente</w:t>
      </w:r>
      <w:r w:rsidRPr="00663A69">
        <w:rPr>
          <w:lang w:val="pt-BR"/>
        </w:rPr>
        <w:t xml:space="preserve"> seguro. Mas devido aos eventos mencionados e devido aos </w:t>
      </w:r>
      <w:r>
        <w:rPr>
          <w:lang w:val="pt-BR"/>
        </w:rPr>
        <w:t xml:space="preserve">eventos mencionados e aos </w:t>
      </w:r>
      <w:r w:rsidRPr="00663A69">
        <w:rPr>
          <w:lang w:val="pt-BR"/>
        </w:rPr>
        <w:t>algoritmo</w:t>
      </w:r>
      <w:r>
        <w:rPr>
          <w:lang w:val="pt-BR"/>
        </w:rPr>
        <w:t xml:space="preserve">s QS e </w:t>
      </w:r>
      <w:r w:rsidRPr="00663A69">
        <w:rPr>
          <w:lang w:val="pt-BR"/>
        </w:rPr>
        <w:t xml:space="preserve">NFS, hoje recomenda-se no mínimo 768 </w:t>
      </w:r>
      <w:r w:rsidRPr="00F04234">
        <w:rPr>
          <w:i/>
          <w:lang w:val="pt-BR"/>
        </w:rPr>
        <w:t>bits</w:t>
      </w:r>
      <w:r w:rsidRPr="00663A69">
        <w:rPr>
          <w:lang w:val="pt-BR"/>
        </w:rPr>
        <w:t xml:space="preserve">. Para longo prazo, </w:t>
      </w:r>
      <w:r>
        <w:rPr>
          <w:lang w:val="pt-BR"/>
        </w:rPr>
        <w:t xml:space="preserve">recomenda-se desde já adotar 1024 </w:t>
      </w:r>
      <w:r w:rsidRPr="00F04234">
        <w:rPr>
          <w:i/>
          <w:lang w:val="pt-BR"/>
        </w:rPr>
        <w:t>bits</w:t>
      </w:r>
      <w:r>
        <w:rPr>
          <w:lang w:val="pt-BR"/>
        </w:rPr>
        <w:t xml:space="preserve">. </w:t>
      </w:r>
      <w:r w:rsidRPr="00663A69">
        <w:rPr>
          <w:lang w:val="pt-BR"/>
        </w:rPr>
        <w:t xml:space="preserve">É importante </w:t>
      </w:r>
      <w:r>
        <w:rPr>
          <w:lang w:val="pt-BR"/>
        </w:rPr>
        <w:t xml:space="preserve">também </w:t>
      </w:r>
      <w:r w:rsidRPr="00663A69">
        <w:rPr>
          <w:lang w:val="pt-BR"/>
        </w:rPr>
        <w:t xml:space="preserve">mencionar que até hoje os pesquisadores não </w:t>
      </w:r>
      <w:r>
        <w:rPr>
          <w:lang w:val="pt-BR"/>
        </w:rPr>
        <w:t xml:space="preserve">conseguiram </w:t>
      </w:r>
      <w:r w:rsidRPr="00663A69">
        <w:rPr>
          <w:lang w:val="pt-BR"/>
        </w:rPr>
        <w:t xml:space="preserve">descobrir qualquer outro ponto fraco neste sistema de criptografia. </w:t>
      </w:r>
    </w:p>
    <w:p w:rsidR="000A76FD" w:rsidRDefault="000A76FD" w:rsidP="00442730">
      <w:pPr>
        <w:rPr>
          <w:lang w:val="pt-BR"/>
        </w:rPr>
      </w:pPr>
      <w:r>
        <w:t xml:space="preserve">A exponenciação exigida é um processo que consome um tempo considerável. Como comparação, o DES, ao contrário, no mínimo, cem vezes mais veloz em software e entre mil e dez mil vezes mais veloz em hardware [RSA </w:t>
      </w:r>
      <w:r>
        <w:rPr>
          <w:lang w:val="pt-BR"/>
        </w:rPr>
        <w:t>FAST</w:t>
      </w:r>
      <w:r>
        <w:t xml:space="preserve">, </w:t>
      </w:r>
      <w:r>
        <w:rPr>
          <w:lang w:val="pt-BR"/>
        </w:rPr>
        <w:t>2011]</w:t>
      </w:r>
      <w:r>
        <w:t xml:space="preserve"> </w:t>
      </w:r>
      <w:r>
        <w:rPr>
          <w:lang w:val="pt-BR"/>
        </w:rPr>
        <w:t>[</w:t>
      </w:r>
      <w:r>
        <w:t>KUSORE, 200</w:t>
      </w:r>
      <w:r>
        <w:rPr>
          <w:lang w:val="pt-BR"/>
        </w:rPr>
        <w:t>6</w:t>
      </w:r>
      <w:r>
        <w:t xml:space="preserve">]. </w:t>
      </w:r>
    </w:p>
    <w:p w:rsidR="000A76FD" w:rsidRPr="00442730" w:rsidRDefault="000A76FD" w:rsidP="00442730">
      <w:pPr>
        <w:rPr>
          <w:lang w:val="pt-BR"/>
        </w:rPr>
      </w:pPr>
      <w:r>
        <w:t xml:space="preserve">Portanto o RSA é frequentemente usado em combinação com o DES ou AES. Quando deseja-se transferir uma grande quantidade de </w:t>
      </w:r>
      <w:r w:rsidRPr="00F04234">
        <w:rPr>
          <w:i/>
        </w:rPr>
        <w:t>bits</w:t>
      </w:r>
      <w:r>
        <w:t>, alta velocidade, por exemplo, uma transmissão de vídeo, primeiramente o servidor escolhe uma chave simétrica aleatória e denominada chave de sessão. Esta chave é cifrada usando um algoritmo de chave pública e é enviado ao cliente, este decifra a mensagem e obtém a chave de sessão. A partir desse momento a troca de dados passa a ser feita usando um algoritmo de chave simétrica, utilizando-se a chave de sessão, para cifrar e decifrar os pacotes.</w:t>
      </w:r>
    </w:p>
    <w:p w:rsidR="000A76FD" w:rsidRDefault="000A76FD" w:rsidP="002A5A38">
      <w:pPr>
        <w:pStyle w:val="Ttulo1Numerado"/>
      </w:pPr>
      <w:bookmarkStart w:id="151" w:name="_Ref284172812"/>
      <w:bookmarkStart w:id="152" w:name="_Toc289152629"/>
      <w:r>
        <w:t>Aplicações multimídia</w:t>
      </w:r>
      <w:bookmarkEnd w:id="151"/>
      <w:bookmarkEnd w:id="152"/>
    </w:p>
    <w:p w:rsidR="000A76FD" w:rsidRPr="009164E0" w:rsidRDefault="000A76FD" w:rsidP="009164E0">
      <w:pPr>
        <w:pStyle w:val="ListParagraph"/>
        <w:keepNext/>
        <w:keepLines/>
        <w:numPr>
          <w:ilvl w:val="0"/>
          <w:numId w:val="37"/>
        </w:numPr>
        <w:spacing w:before="360" w:after="120"/>
        <w:contextualSpacing w:val="0"/>
        <w:jc w:val="left"/>
        <w:outlineLvl w:val="1"/>
        <w:rPr>
          <w:b/>
          <w:bCs/>
          <w:vanish/>
          <w:sz w:val="32"/>
          <w:szCs w:val="26"/>
        </w:rPr>
      </w:pPr>
      <w:bookmarkStart w:id="153" w:name="_Toc288173552"/>
      <w:bookmarkStart w:id="154" w:name="_Toc288530835"/>
      <w:bookmarkStart w:id="155" w:name="_Toc288530889"/>
      <w:bookmarkStart w:id="156" w:name="_Toc288530945"/>
      <w:bookmarkStart w:id="157" w:name="_Toc288532534"/>
      <w:bookmarkStart w:id="158" w:name="_Toc288535805"/>
      <w:bookmarkStart w:id="159" w:name="_Toc288536545"/>
      <w:bookmarkStart w:id="160" w:name="_Toc289112938"/>
      <w:bookmarkStart w:id="161" w:name="_Toc289152630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0A76FD" w:rsidRDefault="000A76FD" w:rsidP="009164E0">
      <w:pPr>
        <w:pStyle w:val="Titulo2"/>
        <w:rPr>
          <w:lang w:val="pt-BR"/>
        </w:rPr>
      </w:pPr>
      <w:bookmarkStart w:id="162" w:name="_Toc289152631"/>
      <w:r w:rsidRPr="001A3129">
        <w:t>Arquitetura da Internet</w:t>
      </w:r>
      <w:bookmarkEnd w:id="162"/>
    </w:p>
    <w:p w:rsidR="000A76FD" w:rsidRDefault="000A76FD" w:rsidP="003D5858">
      <w:pPr>
        <w:rPr>
          <w:lang w:val="pt-BR"/>
        </w:rPr>
      </w:pPr>
      <w:r>
        <w:rPr>
          <w:lang w:val="pt-BR"/>
        </w:rPr>
        <w:t xml:space="preserve">A Internet é um sistema extremamente complicado e que possui muitos componentes: inúmeras aplicações e protocolos, vários tipos de sistemas finais, conexões e meios físicos de enlace. Visando uma simplificação deste sistema, a Internet é dividida em camadas, modularizando e simplificando a implementação do serviço oferecido em cada camada. Cada camada contém seus protocolos padronizados e desenvolvidos para atender as necessidades específicas de cada nível. 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_Ref284106279 </w:instrText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5</w:t>
      </w:r>
      <w:r>
        <w:rPr>
          <w:lang w:val="pt-BR"/>
        </w:rPr>
        <w:fldChar w:fldCharType="end"/>
      </w:r>
      <w:r>
        <w:rPr>
          <w:lang w:val="pt-BR"/>
        </w:rPr>
        <w:t xml:space="preserve"> apresenta as cinco camadas de protocolos: aplicação, transporte, rede, enlace e física. </w:t>
      </w:r>
    </w:p>
    <w:p w:rsidR="000A76FD" w:rsidRDefault="000A76FD" w:rsidP="0054370E">
      <w:pPr>
        <w:keepNext/>
        <w:jc w:val="center"/>
      </w:pPr>
      <w:r w:rsidRPr="008D4E4C">
        <w:rPr>
          <w:noProof/>
          <w:lang w:val="pt-BR" w:eastAsia="pt-BR"/>
        </w:rPr>
        <w:pict>
          <v:shape id="Imagem 7" o:spid="_x0000_i1036" type="#_x0000_t75" style="width:84.75pt;height:77.25pt;visibility:visible">
            <v:imagedata r:id="rId16" o:title=""/>
          </v:shape>
        </w:pict>
      </w:r>
    </w:p>
    <w:p w:rsidR="000A76FD" w:rsidRDefault="000A76FD" w:rsidP="0054370E">
      <w:pPr>
        <w:pStyle w:val="Caption"/>
        <w:rPr>
          <w:lang w:val="pt-BR"/>
        </w:rPr>
      </w:pPr>
      <w:bookmarkStart w:id="163" w:name="_Ref284106279"/>
      <w:bookmarkStart w:id="164" w:name="_Toc288536568"/>
      <w:r>
        <w:t xml:space="preserve">Figura </w:t>
      </w:r>
      <w:fldSimple w:instr=" SEQ Figura \* ARABIC ">
        <w:r>
          <w:rPr>
            <w:noProof/>
          </w:rPr>
          <w:t>5</w:t>
        </w:r>
      </w:fldSimple>
      <w:bookmarkEnd w:id="163"/>
      <w:r>
        <w:rPr>
          <w:lang w:val="pt-BR"/>
        </w:rPr>
        <w:t xml:space="preserve"> - A camada de protocolos da Internet [KUROSE, 2006].</w:t>
      </w:r>
      <w:bookmarkEnd w:id="164"/>
    </w:p>
    <w:p w:rsidR="000A76FD" w:rsidRPr="00846289" w:rsidRDefault="000A76FD" w:rsidP="00846289">
      <w:pPr>
        <w:rPr>
          <w:lang w:val="pt-BR"/>
        </w:rPr>
      </w:pPr>
      <w:r>
        <w:rPr>
          <w:lang w:val="pt-BR"/>
        </w:rPr>
        <w:t>O escopo deste trabalho concentra-se nas camadas de aplicação e transporte, portanto somente os protocolos destas camadas serão apresentados.</w:t>
      </w:r>
    </w:p>
    <w:p w:rsidR="000A76FD" w:rsidRPr="0003738F" w:rsidRDefault="000A76FD" w:rsidP="00E923E5">
      <w:pPr>
        <w:ind w:firstLine="708"/>
        <w:rPr>
          <w:lang w:val="pt-BR"/>
        </w:rPr>
      </w:pPr>
      <w:r>
        <w:rPr>
          <w:lang w:val="pt-BR"/>
        </w:rPr>
        <w:t>A Internet comporta uma grande variedade de aplicações de multimídia interessantes – vídeo em tempo real, telefonia IP (</w:t>
      </w:r>
      <w:r w:rsidRPr="001A3129">
        <w:rPr>
          <w:i/>
          <w:lang w:val="pt-BR"/>
        </w:rPr>
        <w:t>Internet Protocol</w:t>
      </w:r>
      <w:r>
        <w:rPr>
          <w:lang w:val="pt-BR"/>
        </w:rPr>
        <w:t xml:space="preserve">), rádio por Internet, teleconferência, ensino à distância – são somente alguns exemplos dessas aplicações. </w:t>
      </w:r>
    </w:p>
    <w:p w:rsidR="000A76FD" w:rsidRDefault="000A76FD" w:rsidP="0003738F">
      <w:pPr>
        <w:rPr>
          <w:lang w:val="pt-BR"/>
        </w:rPr>
      </w:pPr>
      <w:r>
        <w:rPr>
          <w:lang w:val="pt-BR"/>
        </w:rPr>
        <w:t>Aplicações de multimídia são altamente sensíveis a atraso, porém em sua maioria são tolerantes à perda – perdas ocasionais causam somente pequenas perturbações na recepção de áudio e vídeo, e essas perdas podem ser parcial ou totalmente encobertas pela aplicação [KUROSE, 2006].</w:t>
      </w:r>
    </w:p>
    <w:p w:rsidR="000A76FD" w:rsidRDefault="000A76FD" w:rsidP="0003738F">
      <w:pPr>
        <w:rPr>
          <w:lang w:val="pt-BR"/>
        </w:rPr>
      </w:pPr>
      <w:r>
        <w:rPr>
          <w:lang w:val="pt-BR"/>
        </w:rPr>
        <w:t>Devido a grande variedade de aplicações multimídia presentes na Internet, pode-se classificar em três classes essas aplicações: áudio e vídeo de fluxo contínuo armazenado, áudio e vídeo de fluxo contínuo ao vivo e áudio e vídeo interativos em tempo real [KUROSE, 2006].</w:t>
      </w:r>
    </w:p>
    <w:p w:rsidR="000A76FD" w:rsidRDefault="000A76FD" w:rsidP="0003738F">
      <w:pPr>
        <w:rPr>
          <w:lang w:val="pt-BR"/>
        </w:rPr>
      </w:pPr>
      <w:r>
        <w:rPr>
          <w:lang w:val="pt-BR"/>
        </w:rPr>
        <w:t>A aplicação apresentada neste trabalho classifica-se na primeira classe, por este motivo menciona-se a seguir três características fundamentais desta classe:</w:t>
      </w:r>
    </w:p>
    <w:p w:rsidR="000A76FD" w:rsidRDefault="000A76FD" w:rsidP="00A36BFB">
      <w:pPr>
        <w:pStyle w:val="Numeros"/>
        <w:numPr>
          <w:ilvl w:val="0"/>
          <w:numId w:val="22"/>
        </w:numPr>
      </w:pPr>
      <w:r w:rsidRPr="00C15C56">
        <w:t>Mídia armazenada</w:t>
      </w:r>
      <w:r>
        <w:t>. O conteúdo multimídia está armazenado completamente em um servidor. Por esta razão um usuário que tenha acesso a esse servidor pode voltar, avançar ou parar a transmissão;</w:t>
      </w:r>
    </w:p>
    <w:p w:rsidR="000A76FD" w:rsidRDefault="000A76FD" w:rsidP="00A36BFB">
      <w:pPr>
        <w:pStyle w:val="Numeros"/>
      </w:pPr>
      <w:r w:rsidRPr="00C15C56">
        <w:t>Fluxo contínuo (</w:t>
      </w:r>
      <w:r w:rsidRPr="00C15C56">
        <w:rPr>
          <w:i/>
        </w:rPr>
        <w:t>streaming</w:t>
      </w:r>
      <w:r w:rsidRPr="00C15C56">
        <w:t xml:space="preserve">). </w:t>
      </w:r>
      <w:r>
        <w:t>Numa aplicação cliente-servidor armazenado, o cliente inicia a reprodução do áudio e vídeo alguns segundos após começar a receber o arquivo do servidor. Desta forma o arquivo não necessita ser descarregado inteiro, para começar a ser reproduzido;</w:t>
      </w:r>
    </w:p>
    <w:p w:rsidR="000A76FD" w:rsidRPr="00C15C56" w:rsidRDefault="000A76FD" w:rsidP="00A36BFB">
      <w:pPr>
        <w:pStyle w:val="Numeros"/>
      </w:pPr>
      <w:r>
        <w:t>Reprodução contínua. Ao iniciar-se a reprodução do áudio e vídeo, ela deve prosseguir de acordo com a temporização original da gravação. Isso impõe sérias restrições ao atraso na entrega de dados.</w:t>
      </w:r>
    </w:p>
    <w:p w:rsidR="000A76FD" w:rsidRDefault="000A76FD" w:rsidP="009164E0">
      <w:pPr>
        <w:pStyle w:val="Titulo2"/>
        <w:rPr>
          <w:lang w:val="pt-BR"/>
        </w:rPr>
      </w:pPr>
      <w:bookmarkStart w:id="165" w:name="_Toc289152632"/>
      <w:r>
        <w:rPr>
          <w:lang w:val="pt-BR"/>
        </w:rPr>
        <w:t xml:space="preserve">Protocolo </w:t>
      </w:r>
      <w:r w:rsidRPr="00691F05">
        <w:t>UDP</w:t>
      </w:r>
      <w:bookmarkEnd w:id="165"/>
    </w:p>
    <w:p w:rsidR="000A76FD" w:rsidRDefault="000A76FD" w:rsidP="001A3129">
      <w:pPr>
        <w:rPr>
          <w:lang w:val="pt-BR"/>
        </w:rPr>
      </w:pPr>
      <w:r>
        <w:rPr>
          <w:lang w:val="pt-BR"/>
        </w:rPr>
        <w:t>O UDP (</w:t>
      </w:r>
      <w:r w:rsidRPr="001F676C">
        <w:rPr>
          <w:i/>
        </w:rPr>
        <w:t>User Datagram Protocol</w:t>
      </w:r>
      <w:r w:rsidRPr="0053381C">
        <w:t>)</w:t>
      </w:r>
      <w:r>
        <w:rPr>
          <w:lang w:val="pt-BR"/>
        </w:rPr>
        <w:t xml:space="preserve"> é um protocolo da camada de transporte não orientado a conexões, ou seja, oferece um meio para as aplicações enviarem datagramas encapsulados sem que seja necessário estabelecer uma conexão. </w:t>
      </w:r>
    </w:p>
    <w:p w:rsidR="000A76FD" w:rsidRDefault="000A76FD" w:rsidP="001F676C">
      <w:pPr>
        <w:ind w:firstLine="708"/>
        <w:rPr>
          <w:lang w:val="pt-BR"/>
        </w:rPr>
      </w:pPr>
      <w:r>
        <w:rPr>
          <w:lang w:val="pt-BR"/>
        </w:rPr>
        <w:t>I</w:t>
      </w:r>
      <w:r w:rsidRPr="0053381C">
        <w:t>mplementado na camada de transporte</w:t>
      </w:r>
      <w:r>
        <w:rPr>
          <w:lang w:val="pt-BR"/>
        </w:rPr>
        <w:t>,</w:t>
      </w:r>
      <w:r w:rsidRPr="0053381C">
        <w:t xml:space="preserve"> </w:t>
      </w:r>
      <w:r>
        <w:rPr>
          <w:lang w:val="pt-BR"/>
        </w:rPr>
        <w:t>este protocolo</w:t>
      </w:r>
      <w:r w:rsidRPr="0053381C">
        <w:t xml:space="preserve"> exige que os datagramas sejam encapsulados, na camada de rede, usando o pr</w:t>
      </w:r>
      <w:r>
        <w:t>otocolo I</w:t>
      </w:r>
      <w:r>
        <w:rPr>
          <w:lang w:val="pt-BR"/>
        </w:rPr>
        <w:t>P</w:t>
      </w:r>
      <w:r w:rsidRPr="0053381C">
        <w:t xml:space="preserve">. </w:t>
      </w:r>
    </w:p>
    <w:p w:rsidR="000A76FD" w:rsidRPr="002D75AF" w:rsidRDefault="000A76FD" w:rsidP="001F676C">
      <w:pPr>
        <w:ind w:firstLine="708"/>
        <w:rPr>
          <w:lang w:val="pt-BR"/>
        </w:rPr>
      </w:pPr>
      <w:r>
        <w:rPr>
          <w:lang w:val="pt-BR"/>
        </w:rPr>
        <w:t xml:space="preserve">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_Ref284113440 </w:instrText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6</w:t>
      </w:r>
      <w:r>
        <w:rPr>
          <w:lang w:val="pt-BR"/>
        </w:rPr>
        <w:fldChar w:fldCharType="end"/>
      </w:r>
      <w:r>
        <w:rPr>
          <w:lang w:val="pt-BR"/>
        </w:rPr>
        <w:t xml:space="preserve">, é apresentado o cabeçalho do UDP. Formado por quatro campos, cada um consistindo de 2 </w:t>
      </w:r>
      <w:r w:rsidRPr="00EF74D9">
        <w:rPr>
          <w:i/>
          <w:lang w:val="pt-BR"/>
        </w:rPr>
        <w:t>byte</w:t>
      </w:r>
      <w:r w:rsidRPr="00771FB0">
        <w:rPr>
          <w:i/>
          <w:lang w:val="pt-BR"/>
        </w:rPr>
        <w:t>s</w:t>
      </w:r>
      <w:r>
        <w:rPr>
          <w:lang w:val="pt-BR"/>
        </w:rPr>
        <w:t xml:space="preserve">, são eles: um campo para informar o número da porta de origem e outro para a porta de destino, um campo que informa a soma de verificação ou </w:t>
      </w:r>
      <w:r w:rsidRPr="002D6DF5">
        <w:rPr>
          <w:i/>
          <w:lang w:val="pt-BR"/>
        </w:rPr>
        <w:t>checksum</w:t>
      </w:r>
      <w:r>
        <w:rPr>
          <w:lang w:val="pt-BR"/>
        </w:rPr>
        <w:t xml:space="preserve"> e o campo de comprimento da mensagem, que especifica o comprimento do segmento UDP, incluindo o cabeçalho, em </w:t>
      </w:r>
      <w:r w:rsidRPr="00EF74D9">
        <w:rPr>
          <w:i/>
          <w:lang w:val="pt-BR"/>
        </w:rPr>
        <w:t>byte</w:t>
      </w:r>
      <w:r w:rsidRPr="00771FB0">
        <w:rPr>
          <w:i/>
          <w:lang w:val="pt-BR"/>
        </w:rPr>
        <w:t>s</w:t>
      </w:r>
      <w:r>
        <w:rPr>
          <w:lang w:val="pt-BR"/>
        </w:rPr>
        <w:t>. Os dados da aplicação ocupam o campo de dados do segmento UDP.</w:t>
      </w:r>
    </w:p>
    <w:p w:rsidR="000A76FD" w:rsidRDefault="000A76FD" w:rsidP="001F676C">
      <w:pPr>
        <w:ind w:firstLine="708"/>
        <w:rPr>
          <w:lang w:val="pt-BR"/>
        </w:rPr>
      </w:pPr>
      <w:r w:rsidRPr="0053381C">
        <w:t xml:space="preserve">Por possuir um </w:t>
      </w:r>
      <w:r>
        <w:t>cabeçalho extremamente simple</w:t>
      </w:r>
      <w:r>
        <w:rPr>
          <w:lang w:val="pt-BR"/>
        </w:rPr>
        <w:t xml:space="preserve">s </w:t>
      </w:r>
      <w:r w:rsidRPr="0053381C">
        <w:t xml:space="preserve">o UDP, não provê nenhuma garantia de entrega ou duplicidade de pacotes até o seu destino. </w:t>
      </w:r>
      <w:r>
        <w:rPr>
          <w:lang w:val="pt-BR"/>
        </w:rPr>
        <w:t xml:space="preserve">Tudo isso cabe aos processos do usuário. </w:t>
      </w:r>
      <w:r w:rsidRPr="0053381C">
        <w:t>Os dados são transmitidos apenas uma vez e a integridade é verificada pelo sistema de CRC</w:t>
      </w:r>
      <w:r>
        <w:rPr>
          <w:lang w:val="pt-BR"/>
        </w:rPr>
        <w:t xml:space="preserve"> (</w:t>
      </w:r>
      <w:r w:rsidRPr="001A3129">
        <w:rPr>
          <w:i/>
          <w:iCs/>
        </w:rPr>
        <w:t>Cyclic redundancy check</w:t>
      </w:r>
      <w:r>
        <w:rPr>
          <w:lang w:val="pt-BR"/>
        </w:rPr>
        <w:t xml:space="preserve">) </w:t>
      </w:r>
      <w:r w:rsidRPr="0053381C">
        <w:t xml:space="preserve">de 16 </w:t>
      </w:r>
      <w:r w:rsidRPr="00771FB0">
        <w:rPr>
          <w:i/>
        </w:rPr>
        <w:t>bits</w:t>
      </w:r>
      <w:r w:rsidRPr="0053381C">
        <w:t xml:space="preserve"> (informação presente no campo </w:t>
      </w:r>
      <w:r w:rsidRPr="00CB2FA3">
        <w:rPr>
          <w:i/>
        </w:rPr>
        <w:t>checksum</w:t>
      </w:r>
      <w:r w:rsidRPr="0053381C">
        <w:t>). Os pacotes corrompidos simplesmente são descartados sem que o transmissor tenha conhecimento.</w:t>
      </w:r>
      <w:r>
        <w:rPr>
          <w:lang w:val="pt-BR"/>
        </w:rPr>
        <w:t xml:space="preserve"> </w:t>
      </w:r>
      <w:r w:rsidRPr="0053381C">
        <w:t>Portanto ele é recomendado para transmissão de dados pouco sensíveis, tais como fluxos de áudio e vídeo, serviços de tradução nome-número (DNS) ou transferência de arquivos simples (protocolo TFTP)</w:t>
      </w:r>
      <w:r>
        <w:t xml:space="preserve"> [INS, 1979], </w:t>
      </w:r>
      <w:r>
        <w:rPr>
          <w:lang w:val="pt-BR"/>
        </w:rPr>
        <w:t>[RFC, 1350]</w:t>
      </w:r>
      <w:r>
        <w:t xml:space="preserve">, </w:t>
      </w:r>
      <w:r>
        <w:rPr>
          <w:lang w:val="pt-BR"/>
        </w:rPr>
        <w:t>[RFC, 768].</w:t>
      </w:r>
    </w:p>
    <w:p w:rsidR="000A76FD" w:rsidRDefault="000A76FD" w:rsidP="0067682A">
      <w:pPr>
        <w:keepNext/>
        <w:ind w:firstLine="708"/>
        <w:jc w:val="center"/>
      </w:pPr>
      <w:r w:rsidRPr="008D4E4C">
        <w:rPr>
          <w:noProof/>
          <w:lang w:val="pt-BR" w:eastAsia="pt-BR"/>
        </w:rPr>
        <w:pict>
          <v:shape id="Imagem 9" o:spid="_x0000_i1037" type="#_x0000_t75" style="width:188.25pt;height:105.75pt;visibility:visible">
            <v:imagedata r:id="rId17" o:title=""/>
          </v:shape>
        </w:pict>
      </w:r>
    </w:p>
    <w:p w:rsidR="000A76FD" w:rsidRPr="0067682A" w:rsidRDefault="000A76FD" w:rsidP="0067682A">
      <w:pPr>
        <w:pStyle w:val="Caption"/>
        <w:rPr>
          <w:lang w:val="pt-BR"/>
        </w:rPr>
      </w:pPr>
      <w:bookmarkStart w:id="166" w:name="_Ref284113440"/>
      <w:bookmarkStart w:id="167" w:name="_Toc288536569"/>
      <w:r>
        <w:t xml:space="preserve">Figura </w:t>
      </w:r>
      <w:fldSimple w:instr=" SEQ Figura \* ARABIC ">
        <w:r>
          <w:rPr>
            <w:noProof/>
          </w:rPr>
          <w:t>6</w:t>
        </w:r>
      </w:fldSimple>
      <w:bookmarkEnd w:id="166"/>
      <w:r>
        <w:rPr>
          <w:lang w:val="pt-BR"/>
        </w:rPr>
        <w:t xml:space="preserve"> - </w:t>
      </w:r>
      <w:r w:rsidRPr="008A5A8E">
        <w:rPr>
          <w:lang w:val="pt-BR"/>
        </w:rPr>
        <w:t>Estrutura do protocolo UDP</w:t>
      </w:r>
      <w:r>
        <w:rPr>
          <w:lang w:val="pt-BR"/>
        </w:rPr>
        <w:t xml:space="preserve"> [RFC, 768]</w:t>
      </w:r>
      <w:bookmarkEnd w:id="167"/>
    </w:p>
    <w:p w:rsidR="000A76FD" w:rsidRDefault="000A76FD" w:rsidP="001F676C">
      <w:pPr>
        <w:ind w:firstLine="708"/>
        <w:rPr>
          <w:lang w:val="pt-BR"/>
        </w:rPr>
      </w:pPr>
      <w:r w:rsidRPr="0053381C">
        <w:t>Comparando-se com o protocolo TCP (</w:t>
      </w:r>
      <w:r w:rsidRPr="00CB2FA3">
        <w:rPr>
          <w:i/>
        </w:rPr>
        <w:t>Transmission Control Protocol</w:t>
      </w:r>
      <w:r w:rsidRPr="0053381C">
        <w:t>)</w:t>
      </w:r>
      <w:r>
        <w:rPr>
          <w:lang w:val="pt-BR"/>
        </w:rPr>
        <w:t>, que também é implementado na mesma camada de rede, porém orientado para conexão</w:t>
      </w:r>
      <w:r w:rsidRPr="0053381C">
        <w:t xml:space="preserve">, seu tempo de latência de rede é menor. Facilmente notado já que não é necessário garantir retransmissão, detecção e correção de pacotes corrompidos, congestionamento do fluxo ou espera de dados. O UDP provê suporte a </w:t>
      </w:r>
      <w:r w:rsidRPr="00CB2FA3">
        <w:rPr>
          <w:i/>
        </w:rPr>
        <w:t>broadcasting</w:t>
      </w:r>
      <w:r w:rsidRPr="0053381C">
        <w:t xml:space="preserve"> e </w:t>
      </w:r>
      <w:r w:rsidRPr="00CB2FA3">
        <w:rPr>
          <w:i/>
        </w:rPr>
        <w:t>multicasting</w:t>
      </w:r>
      <w:r w:rsidRPr="0053381C">
        <w:t>. Além disto não é necessário estabelecer uma conexão ponto-a-ponto otimizando dessa forma a troca de pacotes.</w:t>
      </w:r>
    </w:p>
    <w:p w:rsidR="000A76FD" w:rsidRDefault="000A76FD" w:rsidP="009164E0">
      <w:pPr>
        <w:pStyle w:val="Titulo2"/>
        <w:rPr>
          <w:lang w:val="pt-BR"/>
        </w:rPr>
      </w:pPr>
      <w:bookmarkStart w:id="168" w:name="_Toc289152633"/>
      <w:r>
        <w:rPr>
          <w:lang w:val="pt-BR"/>
        </w:rPr>
        <w:t xml:space="preserve">Protocolo </w:t>
      </w:r>
      <w:r w:rsidRPr="00691F05">
        <w:t>RTP</w:t>
      </w:r>
      <w:bookmarkEnd w:id="168"/>
    </w:p>
    <w:p w:rsidR="000A76FD" w:rsidRDefault="000A76FD" w:rsidP="00B31FCB">
      <w:pPr>
        <w:ind w:firstLine="708"/>
        <w:rPr>
          <w:lang w:val="pt-BR"/>
        </w:rPr>
      </w:pPr>
      <w:r>
        <w:rPr>
          <w:lang w:val="pt-BR"/>
        </w:rPr>
        <w:t>O RTP (</w:t>
      </w:r>
      <w:r w:rsidRPr="002B6056">
        <w:rPr>
          <w:i/>
          <w:lang w:val="pt-BR"/>
        </w:rPr>
        <w:t>real-time protocol</w:t>
      </w:r>
      <w:r>
        <w:rPr>
          <w:lang w:val="pt-BR"/>
        </w:rPr>
        <w:t>), é um padrão de domínio público para o encapsulamento de dados de áudio e vídeo. Este protocolo possui campos de cabeçalho extremamente úteis para aplicações deste tipo como: números de sequência, marcas de tempo e campos para dados de áudio e vídeo [RFC, 1889].</w:t>
      </w:r>
    </w:p>
    <w:p w:rsidR="000A76FD" w:rsidRDefault="000A76FD" w:rsidP="00C6009F">
      <w:pPr>
        <w:keepNext/>
        <w:ind w:firstLine="708"/>
        <w:jc w:val="center"/>
      </w:pPr>
      <w:r w:rsidRPr="008D4E4C">
        <w:rPr>
          <w:noProof/>
          <w:lang w:val="pt-BR" w:eastAsia="pt-BR"/>
        </w:rPr>
        <w:pict>
          <v:shape id="Imagem 10" o:spid="_x0000_i1038" type="#_x0000_t75" style="width:84.75pt;height:106.5pt;visibility:visible">
            <v:imagedata r:id="rId18" o:title=""/>
          </v:shape>
        </w:pict>
      </w:r>
    </w:p>
    <w:p w:rsidR="000A76FD" w:rsidRPr="00E923E5" w:rsidRDefault="000A76FD" w:rsidP="00C6009F">
      <w:pPr>
        <w:pStyle w:val="Caption"/>
        <w:rPr>
          <w:lang w:val="pt-BR"/>
        </w:rPr>
      </w:pPr>
      <w:bookmarkStart w:id="169" w:name="_Ref284113829"/>
      <w:bookmarkStart w:id="170" w:name="_Toc288536570"/>
      <w:r>
        <w:t xml:space="preserve">Figura </w:t>
      </w:r>
      <w:fldSimple w:instr=" SEQ Figura \* ARABIC ">
        <w:r>
          <w:rPr>
            <w:noProof/>
          </w:rPr>
          <w:t>7</w:t>
        </w:r>
      </w:fldSimple>
      <w:bookmarkEnd w:id="169"/>
      <w:r>
        <w:rPr>
          <w:lang w:val="pt-BR"/>
        </w:rPr>
        <w:t xml:space="preserve"> - Posição do RTP na pilha de protocolos [KUROSE, 2006].</w:t>
      </w:r>
      <w:bookmarkEnd w:id="170"/>
    </w:p>
    <w:p w:rsidR="000A76FD" w:rsidRPr="0046642E" w:rsidRDefault="000A76FD" w:rsidP="001E408C">
      <w:pPr>
        <w:ind w:firstLine="708"/>
        <w:rPr>
          <w:lang w:val="pt-BR"/>
        </w:rPr>
      </w:pPr>
      <w:r w:rsidRPr="003435D7">
        <w:t>O RTP opera da maneira descrita a seguir</w:t>
      </w:r>
      <w:r>
        <w:rPr>
          <w:lang w:val="pt-BR"/>
        </w:rPr>
        <w:t>:</w:t>
      </w:r>
      <w:r w:rsidRPr="003435D7">
        <w:t xml:space="preserve"> </w:t>
      </w:r>
      <w:r>
        <w:rPr>
          <w:lang w:val="pt-BR"/>
        </w:rPr>
        <w:t>a</w:t>
      </w:r>
      <w:r w:rsidRPr="003435D7">
        <w:t xml:space="preserve"> aplicação de multimídia consiste em vários fluxos de áudio, vídeo, texto e possivelmente outros fluxos. Esses fluxos são armazenados na biblioteca RTP, que se encontra no espaço do usuário, juntamente com a aplicação. Essa biblioteca efetua a multiplexação dos fluxos e os codifica em pacotes RTP, que são então colocados em um soquete. Na outra extremidade do soquete (no núcleo do sistema operacional), os pacotes UDP são gerados e incorporados a pacotes IP. Se o computador estiver em uma rede </w:t>
      </w:r>
      <w:r w:rsidRPr="00C6009F">
        <w:rPr>
          <w:i/>
        </w:rPr>
        <w:t>Ethernet</w:t>
      </w:r>
      <w:r w:rsidRPr="003435D7">
        <w:t xml:space="preserve">, os pacotes IP serão inseridos em quadros </w:t>
      </w:r>
      <w:r w:rsidRPr="00C6009F">
        <w:rPr>
          <w:i/>
        </w:rPr>
        <w:t>Ethernet</w:t>
      </w:r>
      <w:r w:rsidRPr="003435D7">
        <w:t xml:space="preserve"> para transmissão. A pilha de protocolos para essa situação é mostrada na</w:t>
      </w:r>
      <w:r>
        <w:rPr>
          <w:lang w:val="pt-BR"/>
        </w:rPr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_Ref284113829 </w:instrText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7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  <w:r>
        <w:t>[TANENBAUM, 2003]</w:t>
      </w:r>
      <w:r>
        <w:rPr>
          <w:lang w:val="pt-BR"/>
        </w:rPr>
        <w:t>.</w:t>
      </w:r>
    </w:p>
    <w:p w:rsidR="000A76FD" w:rsidRPr="0046642E" w:rsidRDefault="000A76FD" w:rsidP="003435D7">
      <w:pPr>
        <w:ind w:firstLine="708"/>
        <w:rPr>
          <w:lang w:val="pt-BR"/>
        </w:rPr>
      </w:pPr>
      <w:r w:rsidRPr="003435D7">
        <w:t xml:space="preserve">Como conseqüência dessa estrutura, é um pouco difícil dizer em que camada o RTP está. Como ele funciona no espaço do usuário e está vinculado ao programa aplicativo, certamente parece ser um protocolo de aplicação. Por outro lado ele é um protocolo genérico e independente das aplicações que apenas fornecem recursos de transporte, e assim também é semelhante a um protocolo de transporte. Talvez a melhor descrição do RTP seja como um protocolo de transporte implementado na camada de aplicação </w:t>
      </w:r>
      <w:r>
        <w:t>[TANENBAUM, 2003]</w:t>
      </w:r>
      <w:r>
        <w:rPr>
          <w:lang w:val="pt-BR"/>
        </w:rPr>
        <w:t>.</w:t>
      </w:r>
    </w:p>
    <w:p w:rsidR="000A76FD" w:rsidRPr="0046642E" w:rsidRDefault="000A76FD" w:rsidP="003435D7">
      <w:pPr>
        <w:ind w:firstLine="708"/>
        <w:rPr>
          <w:lang w:val="pt-BR"/>
        </w:rPr>
      </w:pPr>
      <w:r w:rsidRPr="003435D7">
        <w:t xml:space="preserve">A função básica do RTP é multiplexar diversos fluxos de dados de tempo real sobre um único fluxo de pacotes UDP. O fluxo UDP pode senviado a um único destino (unidifusão) ou a vários destinos (multidifusão) </w:t>
      </w:r>
      <w:r>
        <w:t>[TANENBAUM, 2003]</w:t>
      </w:r>
      <w:r>
        <w:rPr>
          <w:lang w:val="pt-BR"/>
        </w:rPr>
        <w:t>.</w:t>
      </w:r>
    </w:p>
    <w:p w:rsidR="000A76FD" w:rsidRPr="0046642E" w:rsidRDefault="000A76FD" w:rsidP="00146D03">
      <w:pPr>
        <w:rPr>
          <w:lang w:val="pt-BR"/>
        </w:rPr>
      </w:pPr>
      <w:r w:rsidRPr="003435D7">
        <w:t xml:space="preserve"> Cada pacote enviado em um fluxo recebe um número uma unidade maior que seu predecessor. Essa numeração permite ao destino descobrir se algum pacote está faltando. Como conseqüência, o RTP não tem nenhum controle de fluxo, nenhum controle de erros, nenhuma confirmação e nenhum mecanism</w:t>
      </w:r>
      <w:r>
        <w:t>o para solicitar retransmissões</w:t>
      </w:r>
      <w:r w:rsidRPr="003435D7">
        <w:t xml:space="preserve"> </w:t>
      </w:r>
      <w:r>
        <w:t>[TANENBAUM, 2003]</w:t>
      </w:r>
      <w:r>
        <w:rPr>
          <w:lang w:val="pt-BR"/>
        </w:rPr>
        <w:t>.</w:t>
      </w:r>
    </w:p>
    <w:p w:rsidR="000A76FD" w:rsidRDefault="000A76FD" w:rsidP="00146D03">
      <w:pPr>
        <w:keepNext/>
        <w:jc w:val="center"/>
      </w:pPr>
      <w:r w:rsidRPr="008D4E4C">
        <w:rPr>
          <w:noProof/>
          <w:lang w:val="pt-BR" w:eastAsia="pt-BR"/>
        </w:rPr>
        <w:pict>
          <v:shape id="Imagem 11" o:spid="_x0000_i1039" type="#_x0000_t75" style="width:249.75pt;height:132pt;visibility:visible">
            <v:imagedata r:id="rId19" o:title=""/>
          </v:shape>
        </w:pict>
      </w:r>
    </w:p>
    <w:p w:rsidR="000A76FD" w:rsidRDefault="000A76FD" w:rsidP="00146D03">
      <w:pPr>
        <w:pStyle w:val="Caption"/>
        <w:rPr>
          <w:lang w:val="pt-BR"/>
        </w:rPr>
      </w:pPr>
      <w:bookmarkStart w:id="171" w:name="_Ref284114843"/>
      <w:bookmarkStart w:id="172" w:name="_Toc288536571"/>
      <w:r>
        <w:t xml:space="preserve">Figura </w:t>
      </w:r>
      <w:fldSimple w:instr=" SEQ Figura \* ARABIC ">
        <w:r>
          <w:rPr>
            <w:noProof/>
          </w:rPr>
          <w:t>8</w:t>
        </w:r>
      </w:fldSimple>
      <w:bookmarkEnd w:id="171"/>
      <w:r>
        <w:rPr>
          <w:lang w:val="pt-BR"/>
        </w:rPr>
        <w:t xml:space="preserve"> - Campos de cabeçalho do pacote RTP [RFC, 1889].</w:t>
      </w:r>
      <w:bookmarkEnd w:id="172"/>
    </w:p>
    <w:p w:rsidR="000A76FD" w:rsidRPr="00146D03" w:rsidRDefault="000A76FD" w:rsidP="00146D03">
      <w:pPr>
        <w:rPr>
          <w:lang w:val="pt-BR"/>
        </w:rPr>
      </w:pPr>
      <w:r w:rsidRPr="003435D7">
        <w:t>O cabeçalho do RTP é ilustrado na</w:t>
      </w:r>
      <w:r>
        <w:rPr>
          <w:lang w:val="pt-BR"/>
        </w:rPr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_Ref284114843 </w:instrText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8</w:t>
      </w:r>
      <w:r>
        <w:rPr>
          <w:lang w:val="pt-BR"/>
        </w:rPr>
        <w:fldChar w:fldCharType="end"/>
      </w:r>
      <w:r w:rsidRPr="003435D7">
        <w:t xml:space="preserve">. Ele consiste em três palavras de 32 </w:t>
      </w:r>
      <w:r w:rsidRPr="00771FB0">
        <w:rPr>
          <w:i/>
        </w:rPr>
        <w:t>bits</w:t>
      </w:r>
      <w:r w:rsidRPr="003435D7">
        <w:t xml:space="preserve"> e, potencialmente, algumas extensões. A pri</w:t>
      </w:r>
      <w:r>
        <w:t xml:space="preserve">meira palavra contém o campo </w:t>
      </w:r>
      <w:r>
        <w:rPr>
          <w:lang w:val="pt-BR"/>
        </w:rPr>
        <w:t>v</w:t>
      </w:r>
      <w:r w:rsidRPr="00EF74D9">
        <w:rPr>
          <w:i/>
        </w:rPr>
        <w:t>ersion</w:t>
      </w:r>
      <w:r>
        <w:rPr>
          <w:i/>
          <w:lang w:val="pt-BR"/>
        </w:rPr>
        <w:t xml:space="preserve"> </w:t>
      </w:r>
      <w:r w:rsidRPr="00EF74D9">
        <w:rPr>
          <w:lang w:val="pt-BR"/>
        </w:rPr>
        <w:t>(</w:t>
      </w:r>
      <w:r w:rsidRPr="0093084D">
        <w:rPr>
          <w:i/>
          <w:lang w:val="pt-BR"/>
        </w:rPr>
        <w:t>V</w:t>
      </w:r>
      <w:r w:rsidRPr="00EF74D9">
        <w:rPr>
          <w:lang w:val="pt-BR"/>
        </w:rPr>
        <w:t>)</w:t>
      </w:r>
      <w:r w:rsidRPr="003435D7">
        <w:t xml:space="preserve">, que </w:t>
      </w:r>
      <w:r>
        <w:rPr>
          <w:lang w:val="pt-BR"/>
        </w:rPr>
        <w:t xml:space="preserve">atualmente </w:t>
      </w:r>
      <w:r w:rsidRPr="003435D7">
        <w:t xml:space="preserve">já está em 2. </w:t>
      </w:r>
      <w:r>
        <w:rPr>
          <w:lang w:val="pt-BR"/>
        </w:rPr>
        <w:t>O</w:t>
      </w:r>
      <w:r w:rsidRPr="003435D7">
        <w:t xml:space="preserve"> </w:t>
      </w:r>
      <w:r w:rsidRPr="00771FB0">
        <w:rPr>
          <w:i/>
        </w:rPr>
        <w:t>bit</w:t>
      </w:r>
      <w:r w:rsidRPr="003435D7">
        <w:t xml:space="preserve"> </w:t>
      </w:r>
      <w:r w:rsidRPr="0093084D">
        <w:rPr>
          <w:i/>
        </w:rPr>
        <w:t>P</w:t>
      </w:r>
      <w:r w:rsidRPr="003435D7">
        <w:t xml:space="preserve"> indica que o pacote foi completado até chegar a um múltiplo de 4 </w:t>
      </w:r>
      <w:r w:rsidRPr="00EF74D9">
        <w:rPr>
          <w:i/>
        </w:rPr>
        <w:t>byte</w:t>
      </w:r>
      <w:r w:rsidRPr="00771FB0">
        <w:rPr>
          <w:i/>
        </w:rPr>
        <w:t>s</w:t>
      </w:r>
      <w:r>
        <w:rPr>
          <w:lang w:val="pt-BR"/>
        </w:rPr>
        <w:t>,</w:t>
      </w:r>
      <w:r w:rsidRPr="003435D7">
        <w:t xml:space="preserve"> </w:t>
      </w:r>
      <w:r>
        <w:rPr>
          <w:lang w:val="pt-BR"/>
        </w:rPr>
        <w:t>o</w:t>
      </w:r>
      <w:r w:rsidRPr="003435D7">
        <w:t xml:space="preserve"> último </w:t>
      </w:r>
      <w:r w:rsidRPr="00EF74D9">
        <w:rPr>
          <w:i/>
        </w:rPr>
        <w:t>byte</w:t>
      </w:r>
      <w:r w:rsidRPr="003435D7">
        <w:t xml:space="preserve"> de preenchimento informa quantos </w:t>
      </w:r>
      <w:r w:rsidRPr="00EF74D9">
        <w:rPr>
          <w:i/>
        </w:rPr>
        <w:t>byte</w:t>
      </w:r>
      <w:r w:rsidRPr="00771FB0">
        <w:rPr>
          <w:i/>
        </w:rPr>
        <w:t>s</w:t>
      </w:r>
      <w:r w:rsidRPr="003435D7">
        <w:t xml:space="preserve"> foram acrescentados. O </w:t>
      </w:r>
      <w:r w:rsidRPr="00771FB0">
        <w:rPr>
          <w:i/>
        </w:rPr>
        <w:t>bit</w:t>
      </w:r>
      <w:r w:rsidRPr="003435D7">
        <w:t xml:space="preserve"> </w:t>
      </w:r>
      <w:r w:rsidRPr="0093084D">
        <w:rPr>
          <w:i/>
        </w:rPr>
        <w:t>X</w:t>
      </w:r>
      <w:r w:rsidRPr="003435D7">
        <w:t xml:space="preserve"> indica que um cabeçalho de extensão está presente. O formato e o significado do cabeçalho de extensão não são definidos. O único detalhe definido é que a primeira palavra da extensão fornece o comprimento. Essa é uma válvula de escape para quaisquer exigências imprevistas. O campo </w:t>
      </w:r>
      <w:r w:rsidRPr="0093084D">
        <w:rPr>
          <w:i/>
        </w:rPr>
        <w:t>CC</w:t>
      </w:r>
      <w:r w:rsidRPr="003435D7">
        <w:t xml:space="preserve"> informa quantas origens de contribuição estão presentes, de </w:t>
      </w:r>
      <w:r>
        <w:rPr>
          <w:lang w:val="pt-BR"/>
        </w:rPr>
        <w:t>0</w:t>
      </w:r>
      <w:r w:rsidRPr="003435D7">
        <w:t xml:space="preserve"> a 15. O </w:t>
      </w:r>
      <w:r w:rsidRPr="00771FB0">
        <w:rPr>
          <w:i/>
        </w:rPr>
        <w:t>bit</w:t>
      </w:r>
      <w:r>
        <w:rPr>
          <w:lang w:val="pt-BR"/>
        </w:rPr>
        <w:t xml:space="preserve"> </w:t>
      </w:r>
      <w:r w:rsidRPr="0093084D">
        <w:rPr>
          <w:i/>
        </w:rPr>
        <w:t>M</w:t>
      </w:r>
      <w:r w:rsidRPr="003435D7">
        <w:t xml:space="preserve"> é um marcado</w:t>
      </w:r>
      <w:r>
        <w:t>r específico da aplicação</w:t>
      </w:r>
      <w:r>
        <w:rPr>
          <w:lang w:val="pt-BR"/>
        </w:rPr>
        <w:t>,</w:t>
      </w:r>
      <w:r>
        <w:t xml:space="preserve"> </w:t>
      </w:r>
      <w:r>
        <w:rPr>
          <w:lang w:val="pt-BR"/>
        </w:rPr>
        <w:t>e</w:t>
      </w:r>
      <w:r w:rsidRPr="003435D7">
        <w:t xml:space="preserve">le pode ser usado para marcar o começo de um quadro de vídeo, o começo de uma palavra em um canal de áudio ou qualquer outro elemento que a aplicação reconheça. O campo </w:t>
      </w:r>
      <w:r w:rsidRPr="0093084D">
        <w:rPr>
          <w:i/>
          <w:lang w:val="pt-BR"/>
        </w:rPr>
        <w:t>PT</w:t>
      </w:r>
      <w:r>
        <w:rPr>
          <w:lang w:val="pt-BR"/>
        </w:rPr>
        <w:t xml:space="preserve"> (</w:t>
      </w:r>
      <w:r w:rsidRPr="00146D03">
        <w:rPr>
          <w:i/>
          <w:lang w:val="pt-BR"/>
        </w:rPr>
        <w:t>p</w:t>
      </w:r>
      <w:r w:rsidRPr="00146D03">
        <w:rPr>
          <w:i/>
        </w:rPr>
        <w:t>ayload type</w:t>
      </w:r>
      <w:r>
        <w:rPr>
          <w:lang w:val="pt-BR"/>
        </w:rPr>
        <w:t>)</w:t>
      </w:r>
      <w:r w:rsidRPr="003435D7">
        <w:t xml:space="preserve"> informa que algoritmo de codificação foi usado (por exemplo, áudio não-compactado de 8 </w:t>
      </w:r>
      <w:r w:rsidRPr="00771FB0">
        <w:rPr>
          <w:i/>
        </w:rPr>
        <w:t>bits</w:t>
      </w:r>
      <w:r w:rsidRPr="003435D7">
        <w:t>, MP3</w:t>
      </w:r>
      <w:r>
        <w:rPr>
          <w:lang w:val="pt-BR"/>
        </w:rPr>
        <w:t>,</w:t>
      </w:r>
      <w:r w:rsidRPr="003435D7">
        <w:t xml:space="preserve"> etc). Tendo em vista que todo pacote apresenta esse campo, a codificação pode mudar durante a transmissão. O campo </w:t>
      </w:r>
      <w:r>
        <w:rPr>
          <w:lang w:val="pt-BR"/>
        </w:rPr>
        <w:t xml:space="preserve">número de sequência </w:t>
      </w:r>
      <w:r w:rsidRPr="003435D7">
        <w:t xml:space="preserve">é apenas um contador incrementado em cada pacote RTP enviado. Ele é usado para detectar pacotes perdidos. </w:t>
      </w:r>
    </w:p>
    <w:p w:rsidR="000A76FD" w:rsidRPr="0046642E" w:rsidRDefault="000A76FD" w:rsidP="009E0B32">
      <w:pPr>
        <w:rPr>
          <w:b/>
          <w:lang w:val="pt-BR"/>
        </w:rPr>
      </w:pPr>
      <w:r w:rsidRPr="003435D7">
        <w:t>O timbre de hora</w:t>
      </w:r>
      <w:r>
        <w:rPr>
          <w:lang w:val="pt-BR"/>
        </w:rPr>
        <w:t xml:space="preserve"> (</w:t>
      </w:r>
      <w:r w:rsidRPr="00146D03">
        <w:rPr>
          <w:i/>
          <w:lang w:val="pt-BR"/>
        </w:rPr>
        <w:t>timestamp</w:t>
      </w:r>
      <w:r>
        <w:rPr>
          <w:lang w:val="pt-BR"/>
        </w:rPr>
        <w:t>)</w:t>
      </w:r>
      <w:r w:rsidRPr="003435D7">
        <w:t xml:space="preserve"> é produzido pela origem do fluxo para anotar quando a primeira amostra no pacote foi realizada. Esse valor pode ajudar a reduzir a flutuação no receptor, desacoplando a reprodução no momento da chegada do pacote. O </w:t>
      </w:r>
      <w:r w:rsidRPr="00146D03">
        <w:rPr>
          <w:i/>
          <w:lang w:val="pt-BR"/>
        </w:rPr>
        <w:t>s</w:t>
      </w:r>
      <w:r w:rsidRPr="00146D03">
        <w:rPr>
          <w:i/>
        </w:rPr>
        <w:t>ynchronization source identifier</w:t>
      </w:r>
      <w:r w:rsidRPr="003435D7">
        <w:t xml:space="preserve"> informa a que fluxo o pacote pertence. Esse é o método usado para multiplexar e demultiplexar vários fluxos de dados em um único fluxo de pacotes UDP. Finalmente, os campos </w:t>
      </w:r>
      <w:r>
        <w:rPr>
          <w:lang w:val="pt-BR"/>
        </w:rPr>
        <w:t>c</w:t>
      </w:r>
      <w:r w:rsidRPr="00146D03">
        <w:rPr>
          <w:i/>
        </w:rPr>
        <w:t>ontributing source identifiers</w:t>
      </w:r>
      <w:r w:rsidRPr="003435D7">
        <w:t>, se estiverem presentes, serão usados quando houver misturadores (</w:t>
      </w:r>
      <w:r w:rsidRPr="00146D03">
        <w:rPr>
          <w:i/>
        </w:rPr>
        <w:t>mixers</w:t>
      </w:r>
      <w:r w:rsidRPr="003435D7">
        <w:t>) de áudio no estúdio. Nesse caso, o misturador será a origem de sincronização, e os fluxos que estão sendo mix</w:t>
      </w:r>
      <w:r>
        <w:t>ados serão listados nesse campo</w:t>
      </w:r>
      <w:r w:rsidRPr="003435D7">
        <w:t xml:space="preserve"> </w:t>
      </w:r>
      <w:r>
        <w:t>[RFC, 1889]</w:t>
      </w:r>
      <w:r>
        <w:rPr>
          <w:lang w:val="pt-BR"/>
        </w:rPr>
        <w:t>.</w:t>
      </w:r>
    </w:p>
    <w:p w:rsidR="000A76FD" w:rsidRDefault="000A76FD" w:rsidP="00146D03">
      <w:pPr>
        <w:ind w:firstLine="708"/>
        <w:rPr>
          <w:lang w:val="pt-BR"/>
        </w:rPr>
      </w:pPr>
      <w:r w:rsidRPr="0053381C">
        <w:t xml:space="preserve">Diferentemente dos protocolos HTTP e FTP, o RTP não realiza um </w:t>
      </w:r>
      <w:r w:rsidRPr="00771FB0">
        <w:rPr>
          <w:i/>
        </w:rPr>
        <w:t>download</w:t>
      </w:r>
      <w:r w:rsidRPr="0053381C">
        <w:t xml:space="preserve"> completo de todos os dados para o cliente. Ao invés</w:t>
      </w:r>
      <w:r>
        <w:rPr>
          <w:lang w:val="pt-BR"/>
        </w:rPr>
        <w:t xml:space="preserve"> </w:t>
      </w:r>
      <w:r w:rsidRPr="0053381C">
        <w:t>disso</w:t>
      </w:r>
      <w:r>
        <w:rPr>
          <w:lang w:val="pt-BR"/>
        </w:rPr>
        <w:t>, ele realiza</w:t>
      </w:r>
      <w:r w:rsidRPr="0053381C">
        <w:t xml:space="preserve"> um fluxo </w:t>
      </w:r>
      <w:r>
        <w:rPr>
          <w:lang w:val="pt-BR"/>
        </w:rPr>
        <w:t xml:space="preserve">contínuo </w:t>
      </w:r>
      <w:r w:rsidRPr="0053381C">
        <w:t xml:space="preserve">de transmissão de </w:t>
      </w:r>
      <w:r>
        <w:rPr>
          <w:lang w:val="pt-BR"/>
        </w:rPr>
        <w:t xml:space="preserve">áudio e vídeo para o cliente. </w:t>
      </w:r>
      <w:r w:rsidRPr="0053381C">
        <w:t>Por essas razões utilizou-se estes protocolos nesta aplicação cliente-servidor.</w:t>
      </w:r>
    </w:p>
    <w:p w:rsidR="000A76FD" w:rsidRDefault="000A76FD" w:rsidP="009164E0">
      <w:pPr>
        <w:pStyle w:val="Titulo2"/>
        <w:rPr>
          <w:lang w:val="pt-BR"/>
        </w:rPr>
      </w:pPr>
      <w:bookmarkStart w:id="173" w:name="_Toc289152634"/>
      <w:r>
        <w:rPr>
          <w:lang w:val="pt-BR"/>
        </w:rPr>
        <w:t xml:space="preserve">Protocolo </w:t>
      </w:r>
      <w:r w:rsidRPr="00B31FCB">
        <w:rPr>
          <w:lang w:val="pt-BR"/>
        </w:rPr>
        <w:t>RTSP</w:t>
      </w:r>
      <w:bookmarkEnd w:id="173"/>
    </w:p>
    <w:p w:rsidR="000A76FD" w:rsidRDefault="000A76FD" w:rsidP="00A4390D">
      <w:pPr>
        <w:ind w:firstLine="708"/>
        <w:rPr>
          <w:lang w:val="pt-BR"/>
        </w:rPr>
      </w:pPr>
      <w:r>
        <w:rPr>
          <w:lang w:val="pt-BR"/>
        </w:rPr>
        <w:t>Para permitir que seja possível controlar o fluxo contínuo em tempo real, o cliente e o servidor precisam de um protocolo para que ocorra esta troca de informações de controle. O RTSP (</w:t>
      </w:r>
      <w:r w:rsidRPr="00B31FCB">
        <w:rPr>
          <w:i/>
        </w:rPr>
        <w:t>Real-Time Streaming Protocol</w:t>
      </w:r>
      <w:r>
        <w:rPr>
          <w:lang w:val="pt-BR"/>
        </w:rPr>
        <w:t>), definido em [RFC, 2326], é este protocolo.</w:t>
      </w:r>
    </w:p>
    <w:p w:rsidR="000A76FD" w:rsidRDefault="000A76FD" w:rsidP="009E0B32">
      <w:pPr>
        <w:rPr>
          <w:lang w:val="pt-BR"/>
        </w:rPr>
      </w:pPr>
      <w:r>
        <w:rPr>
          <w:lang w:val="pt-BR"/>
        </w:rPr>
        <w:t>É importante que faça-se uma distinção entre os protocolos RTP e RTSP. O RTSP permite uma comunicação bidirecional, isto é, o cliente pode comunicar-se com o servidor de mídia e realizar pedidos de iniciar, pausar, avançar ou parar uma reprodução. O servidor recebe estas requisições e trata cada uma devolvendo uma resposta ao cliente. Já o RTP é um protocolo utilizado para envio de fluxo contínuo do servidor para o cliente. Desta forma é possível enumerar o que o RTSP não faz:</w:t>
      </w:r>
    </w:p>
    <w:p w:rsidR="000A76FD" w:rsidRDefault="000A76FD" w:rsidP="00A36BFB">
      <w:pPr>
        <w:pStyle w:val="Numeros"/>
        <w:numPr>
          <w:ilvl w:val="0"/>
          <w:numId w:val="23"/>
        </w:numPr>
      </w:pPr>
      <w:r w:rsidRPr="00146D03">
        <w:t>Não define es</w:t>
      </w:r>
      <w:r>
        <w:t>quemas de compressão para áudio e vídeo;</w:t>
      </w:r>
    </w:p>
    <w:p w:rsidR="000A76FD" w:rsidRPr="00146D03" w:rsidRDefault="000A76FD" w:rsidP="00A36BFB">
      <w:pPr>
        <w:pStyle w:val="Numeros"/>
      </w:pPr>
      <w:r>
        <w:t xml:space="preserve">Não define como áudio e </w:t>
      </w:r>
      <w:r w:rsidRPr="00146D03">
        <w:t>vídeo são encapsulados em pacotes para uma transmissão por uma rede; o encapsulamento pode ser fornecido por RTP o</w:t>
      </w:r>
      <w:r>
        <w:t>u por um protocolo proprietário;</w:t>
      </w:r>
    </w:p>
    <w:p w:rsidR="000A76FD" w:rsidRDefault="000A76FD" w:rsidP="00A36BFB">
      <w:pPr>
        <w:pStyle w:val="Numeros"/>
      </w:pPr>
      <w:r>
        <w:t>Não restringe o modo como a mídia de fluxo é transportada; pode ser por UDP ou TCP;</w:t>
      </w:r>
    </w:p>
    <w:p w:rsidR="000A76FD" w:rsidRDefault="000A76FD" w:rsidP="00A36BFB">
      <w:pPr>
        <w:pStyle w:val="Numeros"/>
      </w:pPr>
      <w:r>
        <w:t>Não restringe o modo como o cliente armazena o áudio e vídeo. Ele pode ser reproduzido logo que começar a chegar, após um atraso de alguns segundos ou pode ser descarregado integralmente antes de ser reproduzido.</w:t>
      </w:r>
    </w:p>
    <w:p w:rsidR="000A76FD" w:rsidRDefault="000A76FD" w:rsidP="002A301B">
      <w:pPr>
        <w:ind w:firstLine="708"/>
        <w:rPr>
          <w:lang w:val="pt-BR"/>
        </w:rPr>
      </w:pPr>
      <w:r>
        <w:rPr>
          <w:lang w:val="pt-BR"/>
        </w:rPr>
        <w:t>O RTSP é um protocolo “fora da banda”. Em particular, as mensagens RTSP são enviadas “fora da banda”, ao passo que o fluxo de mídia, cuja estrutura não é definida pelo RTSP, é considerado “dentro da banda”. Mensagens RTSP utilizam a porta 544 e o fluxo de mídia utiliza um número diferente [KUROSE, 2006].</w:t>
      </w:r>
    </w:p>
    <w:p w:rsidR="000A76FD" w:rsidRDefault="000A76FD" w:rsidP="002A301B">
      <w:pPr>
        <w:ind w:firstLine="708"/>
        <w:rPr>
          <w:lang w:val="pt-BR"/>
        </w:rPr>
      </w:pPr>
      <w:r>
        <w:rPr>
          <w:lang w:val="pt-BR"/>
        </w:rPr>
        <w:t>Devido à especificação do RTSP permitir que suas mensagens sejam enviadas por TCP ou UDP, neste trabalho as mensagens são enviadas através do UDP.</w:t>
      </w:r>
    </w:p>
    <w:p w:rsidR="000A76FD" w:rsidRDefault="000A76FD" w:rsidP="002D43BD">
      <w:pPr>
        <w:keepNext/>
        <w:ind w:firstLine="708"/>
        <w:jc w:val="center"/>
      </w:pPr>
      <w:r w:rsidRPr="008D4E4C">
        <w:rPr>
          <w:noProof/>
          <w:lang w:val="pt-BR" w:eastAsia="pt-BR"/>
        </w:rPr>
        <w:pict>
          <v:shape id="Imagem 12" o:spid="_x0000_i1040" type="#_x0000_t75" style="width:243pt;height:256.5pt;visibility:visible">
            <v:imagedata r:id="rId20" o:title=""/>
          </v:shape>
        </w:pict>
      </w:r>
    </w:p>
    <w:p w:rsidR="000A76FD" w:rsidRDefault="000A76FD" w:rsidP="002D43BD">
      <w:pPr>
        <w:pStyle w:val="Caption"/>
        <w:rPr>
          <w:lang w:val="pt-BR"/>
        </w:rPr>
      </w:pPr>
      <w:bookmarkStart w:id="174" w:name="_Ref284115946"/>
      <w:bookmarkStart w:id="175" w:name="_Toc288536572"/>
      <w:r>
        <w:t xml:space="preserve">Figura </w:t>
      </w:r>
      <w:fldSimple w:instr=" SEQ Figura \* ARABIC ">
        <w:r>
          <w:rPr>
            <w:noProof/>
          </w:rPr>
          <w:t>9</w:t>
        </w:r>
      </w:fldSimple>
      <w:bookmarkEnd w:id="174"/>
      <w:r>
        <w:rPr>
          <w:lang w:val="pt-BR"/>
        </w:rPr>
        <w:t xml:space="preserve"> - Integração entre cliente-servidor usando RTSP [KUROSE, 2006]</w:t>
      </w:r>
      <w:bookmarkEnd w:id="175"/>
    </w:p>
    <w:p w:rsidR="000A76FD" w:rsidRPr="005042D4" w:rsidRDefault="000A76FD" w:rsidP="001E408C">
      <w:pPr>
        <w:ind w:firstLine="708"/>
        <w:rPr>
          <w:lang w:val="pt-BR"/>
        </w:rPr>
      </w:pPr>
      <w:r>
        <w:rPr>
          <w:lang w:val="pt-BR"/>
        </w:rPr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_Ref284115946 </w:instrText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9</w:t>
      </w:r>
      <w:r>
        <w:rPr>
          <w:lang w:val="pt-BR"/>
        </w:rPr>
        <w:fldChar w:fldCharType="end"/>
      </w:r>
      <w:r>
        <w:rPr>
          <w:lang w:val="pt-BR"/>
        </w:rPr>
        <w:t xml:space="preserve">, apresenta um exemplo simples de uma interação entre cliente/servidor. Como ilustra a figura </w:t>
      </w:r>
      <w:r w:rsidRPr="005042D4">
        <w:rPr>
          <w:lang w:val="pt-BR"/>
        </w:rPr>
        <w:t xml:space="preserve">o </w:t>
      </w:r>
      <w:r>
        <w:rPr>
          <w:lang w:val="pt-BR"/>
        </w:rPr>
        <w:t>cliente</w:t>
      </w:r>
      <w:r w:rsidRPr="005042D4">
        <w:rPr>
          <w:lang w:val="pt-BR"/>
        </w:rPr>
        <w:t xml:space="preserve"> e o servidor envia</w:t>
      </w:r>
      <w:r>
        <w:rPr>
          <w:lang w:val="pt-BR"/>
        </w:rPr>
        <w:t>m</w:t>
      </w:r>
      <w:r w:rsidRPr="005042D4">
        <w:rPr>
          <w:lang w:val="pt-BR"/>
        </w:rPr>
        <w:t xml:space="preserve"> </w:t>
      </w:r>
      <w:r>
        <w:rPr>
          <w:lang w:val="pt-BR"/>
        </w:rPr>
        <w:t xml:space="preserve">um </w:t>
      </w:r>
      <w:r w:rsidRPr="005042D4">
        <w:rPr>
          <w:lang w:val="pt-BR"/>
        </w:rPr>
        <w:t>ao outro uma série de mensagens RTSP</w:t>
      </w:r>
      <w:r>
        <w:rPr>
          <w:lang w:val="pt-BR"/>
        </w:rPr>
        <w:t>.</w:t>
      </w:r>
      <w:r w:rsidRPr="005042D4">
        <w:rPr>
          <w:lang w:val="pt-BR"/>
        </w:rPr>
        <w:t xml:space="preserve"> O </w:t>
      </w:r>
      <w:r>
        <w:rPr>
          <w:lang w:val="pt-BR"/>
        </w:rPr>
        <w:t>cliente</w:t>
      </w:r>
      <w:r w:rsidRPr="005042D4">
        <w:rPr>
          <w:lang w:val="pt-BR"/>
        </w:rPr>
        <w:t xml:space="preserve"> envia uma requisição RTSP </w:t>
      </w:r>
      <w:r w:rsidRPr="0093084D">
        <w:rPr>
          <w:i/>
          <w:lang w:val="pt-BR"/>
        </w:rPr>
        <w:t>setup</w:t>
      </w:r>
      <w:r w:rsidRPr="005042D4">
        <w:rPr>
          <w:lang w:val="pt-BR"/>
        </w:rPr>
        <w:t xml:space="preserve"> e o servid</w:t>
      </w:r>
      <w:r>
        <w:rPr>
          <w:lang w:val="pt-BR"/>
        </w:rPr>
        <w:t>or</w:t>
      </w:r>
      <w:r w:rsidRPr="005042D4">
        <w:rPr>
          <w:lang w:val="pt-BR"/>
        </w:rPr>
        <w:t xml:space="preserve"> </w:t>
      </w:r>
      <w:r>
        <w:rPr>
          <w:lang w:val="pt-BR"/>
        </w:rPr>
        <w:t>res</w:t>
      </w:r>
      <w:r w:rsidRPr="005042D4">
        <w:rPr>
          <w:lang w:val="pt-BR"/>
        </w:rPr>
        <w:t xml:space="preserve">ponde com uma mensagem RTSP </w:t>
      </w:r>
      <w:r w:rsidRPr="0093084D">
        <w:rPr>
          <w:i/>
          <w:lang w:val="pt-BR"/>
        </w:rPr>
        <w:t>ok</w:t>
      </w:r>
      <w:r w:rsidRPr="005042D4">
        <w:rPr>
          <w:lang w:val="pt-BR"/>
        </w:rPr>
        <w:t xml:space="preserve">. O </w:t>
      </w:r>
      <w:r>
        <w:rPr>
          <w:lang w:val="pt-BR"/>
        </w:rPr>
        <w:t>cliente</w:t>
      </w:r>
      <w:r w:rsidRPr="005042D4">
        <w:rPr>
          <w:lang w:val="pt-BR"/>
        </w:rPr>
        <w:t xml:space="preserve"> envia uma requisição RTSP </w:t>
      </w:r>
      <w:r w:rsidRPr="0093084D">
        <w:rPr>
          <w:i/>
          <w:lang w:val="pt-BR"/>
        </w:rPr>
        <w:t>play</w:t>
      </w:r>
      <w:r w:rsidRPr="005042D4">
        <w:rPr>
          <w:lang w:val="pt-BR"/>
        </w:rPr>
        <w:t xml:space="preserve"> e </w:t>
      </w:r>
      <w:r>
        <w:rPr>
          <w:lang w:val="pt-BR"/>
        </w:rPr>
        <w:t xml:space="preserve">recebe uma resposta </w:t>
      </w:r>
      <w:r w:rsidRPr="005042D4">
        <w:rPr>
          <w:lang w:val="pt-BR"/>
        </w:rPr>
        <w:t xml:space="preserve">com uma mensagem RTSP </w:t>
      </w:r>
      <w:r w:rsidRPr="0093084D">
        <w:rPr>
          <w:i/>
          <w:lang w:val="pt-BR"/>
        </w:rPr>
        <w:t>ok</w:t>
      </w:r>
      <w:r w:rsidRPr="005042D4">
        <w:rPr>
          <w:lang w:val="pt-BR"/>
        </w:rPr>
        <w:t>. Nesse ponto, o servidor de</w:t>
      </w:r>
      <w:r>
        <w:rPr>
          <w:lang w:val="pt-BR"/>
        </w:rPr>
        <w:t xml:space="preserve"> fluxo </w:t>
      </w:r>
      <w:r w:rsidRPr="005042D4">
        <w:rPr>
          <w:lang w:val="pt-BR"/>
        </w:rPr>
        <w:t xml:space="preserve">contínuo bombeia </w:t>
      </w:r>
      <w:r>
        <w:rPr>
          <w:lang w:val="pt-BR"/>
        </w:rPr>
        <w:t>vídeo</w:t>
      </w:r>
      <w:r w:rsidRPr="005042D4">
        <w:rPr>
          <w:lang w:val="pt-BR"/>
        </w:rPr>
        <w:t xml:space="preserve"> para dentro de seu próprio canal </w:t>
      </w:r>
      <w:r>
        <w:rPr>
          <w:lang w:val="pt-BR"/>
        </w:rPr>
        <w:t>“</w:t>
      </w:r>
      <w:r w:rsidRPr="005042D4">
        <w:rPr>
          <w:lang w:val="pt-BR"/>
        </w:rPr>
        <w:t>dentro da banda</w:t>
      </w:r>
      <w:r>
        <w:rPr>
          <w:lang w:val="pt-BR"/>
        </w:rPr>
        <w:t>” e a execução do vídeo inicia-se. Mais</w:t>
      </w:r>
      <w:r w:rsidRPr="005042D4">
        <w:rPr>
          <w:lang w:val="pt-BR"/>
        </w:rPr>
        <w:t xml:space="preserve"> tarde, o </w:t>
      </w:r>
      <w:r>
        <w:rPr>
          <w:lang w:val="pt-BR"/>
        </w:rPr>
        <w:t>cliente</w:t>
      </w:r>
      <w:r w:rsidRPr="005042D4">
        <w:rPr>
          <w:lang w:val="pt-BR"/>
        </w:rPr>
        <w:t xml:space="preserve"> envia uma requisição RTSP </w:t>
      </w:r>
      <w:r w:rsidRPr="001E408C">
        <w:rPr>
          <w:i/>
          <w:lang w:val="pt-BR"/>
        </w:rPr>
        <w:t>pause</w:t>
      </w:r>
      <w:r w:rsidRPr="001E408C">
        <w:rPr>
          <w:lang w:val="pt-BR"/>
        </w:rPr>
        <w:t xml:space="preserve"> </w:t>
      </w:r>
      <w:r w:rsidRPr="005042D4">
        <w:rPr>
          <w:lang w:val="pt-BR"/>
        </w:rPr>
        <w:t>e o servidor responde com uma mensagem R</w:t>
      </w:r>
      <w:r>
        <w:rPr>
          <w:lang w:val="pt-BR"/>
        </w:rPr>
        <w:t xml:space="preserve">TSP </w:t>
      </w:r>
      <w:r w:rsidRPr="0093084D">
        <w:rPr>
          <w:i/>
          <w:lang w:val="pt-BR"/>
        </w:rPr>
        <w:t>ok</w:t>
      </w:r>
      <w:r>
        <w:rPr>
          <w:lang w:val="pt-BR"/>
        </w:rPr>
        <w:t>.</w:t>
      </w:r>
      <w:r w:rsidRPr="005042D4">
        <w:rPr>
          <w:lang w:val="pt-BR"/>
        </w:rPr>
        <w:t xml:space="preserve"> Quando o usuário termina, o </w:t>
      </w:r>
      <w:r>
        <w:rPr>
          <w:lang w:val="pt-BR"/>
        </w:rPr>
        <w:t>cliente</w:t>
      </w:r>
      <w:r w:rsidRPr="005042D4">
        <w:rPr>
          <w:lang w:val="pt-BR"/>
        </w:rPr>
        <w:t xml:space="preserve"> envia uma requisição RTSP </w:t>
      </w:r>
      <w:r w:rsidRPr="001E408C">
        <w:rPr>
          <w:i/>
          <w:lang w:val="pt-BR"/>
        </w:rPr>
        <w:t>teardown</w:t>
      </w:r>
      <w:r w:rsidRPr="005042D4">
        <w:rPr>
          <w:lang w:val="pt-BR"/>
        </w:rPr>
        <w:t xml:space="preserve"> e o servidor </w:t>
      </w:r>
      <w:r>
        <w:rPr>
          <w:lang w:val="pt-BR"/>
        </w:rPr>
        <w:t xml:space="preserve">confirma </w:t>
      </w:r>
      <w:r w:rsidRPr="005042D4">
        <w:rPr>
          <w:lang w:val="pt-BR"/>
        </w:rPr>
        <w:t xml:space="preserve">com uma resposta RTSP </w:t>
      </w:r>
      <w:r w:rsidRPr="001E408C">
        <w:rPr>
          <w:i/>
          <w:lang w:val="pt-BR"/>
        </w:rPr>
        <w:t>ok</w:t>
      </w:r>
      <w:r w:rsidRPr="005042D4">
        <w:rPr>
          <w:lang w:val="pt-BR"/>
        </w:rPr>
        <w:t xml:space="preserve">. </w:t>
      </w:r>
    </w:p>
    <w:p w:rsidR="000A76FD" w:rsidRDefault="000A76FD" w:rsidP="005042D4">
      <w:pPr>
        <w:ind w:firstLine="708"/>
        <w:rPr>
          <w:lang w:val="pt-BR"/>
        </w:rPr>
      </w:pPr>
      <w:r w:rsidRPr="005042D4">
        <w:rPr>
          <w:lang w:val="pt-BR"/>
        </w:rPr>
        <w:t xml:space="preserve">Agora </w:t>
      </w:r>
      <w:r>
        <w:rPr>
          <w:lang w:val="pt-BR"/>
        </w:rPr>
        <w:t xml:space="preserve">apresenta-se </w:t>
      </w:r>
      <w:r w:rsidRPr="005042D4">
        <w:rPr>
          <w:lang w:val="pt-BR"/>
        </w:rPr>
        <w:t>as mensagens RTSP propriamente</w:t>
      </w:r>
      <w:r>
        <w:rPr>
          <w:lang w:val="pt-BR"/>
        </w:rPr>
        <w:t xml:space="preserve"> </w:t>
      </w:r>
      <w:r w:rsidRPr="005042D4">
        <w:rPr>
          <w:lang w:val="pt-BR"/>
        </w:rPr>
        <w:t>ditas entre u</w:t>
      </w:r>
      <w:r>
        <w:rPr>
          <w:lang w:val="pt-BR"/>
        </w:rPr>
        <w:t>m cliente (C:) e um servidor (S</w:t>
      </w:r>
      <w:r w:rsidRPr="005042D4">
        <w:rPr>
          <w:lang w:val="pt-BR"/>
        </w:rPr>
        <w:t>:).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C: SETUP movie.Mjpeg RTSP/1.0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C: CSeq: 1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C: Transport: RTP/UDP; client_port= 25000; mode=PLAY</w:t>
      </w:r>
    </w:p>
    <w:p w:rsidR="000A76FD" w:rsidRPr="00722841" w:rsidRDefault="000A76FD" w:rsidP="00155EF4">
      <w:pPr>
        <w:pStyle w:val="HTMLPreformatted"/>
        <w:rPr>
          <w:lang w:val="en-US"/>
        </w:rPr>
      </w:pP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S: RTSP/1.0 200 OK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S: CSeq: 1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S: Session: 123456</w:t>
      </w:r>
    </w:p>
    <w:p w:rsidR="000A76FD" w:rsidRPr="00722841" w:rsidRDefault="000A76FD" w:rsidP="00155EF4">
      <w:pPr>
        <w:pStyle w:val="HTMLPreformatted"/>
        <w:rPr>
          <w:lang w:val="en-US"/>
        </w:rPr>
      </w:pP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C: PLAY movie.Mjpeg RTSP/1.0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C: CSeq: 2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C: Session: 123456</w:t>
      </w:r>
    </w:p>
    <w:p w:rsidR="000A76FD" w:rsidRPr="00722841" w:rsidRDefault="000A76FD" w:rsidP="00155EF4">
      <w:pPr>
        <w:pStyle w:val="HTMLPreformatted"/>
        <w:rPr>
          <w:lang w:val="en-US"/>
        </w:rPr>
      </w:pP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S: RTSP/1.0 200 OK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S: CSeq: 2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S: Session: 123456</w:t>
      </w:r>
    </w:p>
    <w:p w:rsidR="000A76FD" w:rsidRPr="00722841" w:rsidRDefault="000A76FD" w:rsidP="00155EF4">
      <w:pPr>
        <w:pStyle w:val="HTMLPreformatted"/>
        <w:rPr>
          <w:lang w:val="en-US"/>
        </w:rPr>
      </w:pP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C: PAUSE movie.Mjpeg RTSP/1.0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C: CSeq: 3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C: Session: 123456</w:t>
      </w:r>
    </w:p>
    <w:p w:rsidR="000A76FD" w:rsidRPr="00722841" w:rsidRDefault="000A76FD" w:rsidP="00155EF4">
      <w:pPr>
        <w:pStyle w:val="HTMLPreformatted"/>
        <w:rPr>
          <w:lang w:val="en-US"/>
        </w:rPr>
      </w:pP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S: RTSP/1.0 200 OK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S: CSeq: 3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S: Session: 123456</w:t>
      </w:r>
    </w:p>
    <w:p w:rsidR="000A76FD" w:rsidRPr="00722841" w:rsidRDefault="000A76FD" w:rsidP="00155EF4">
      <w:pPr>
        <w:pStyle w:val="HTMLPreformatted"/>
        <w:rPr>
          <w:lang w:val="en-US"/>
        </w:rPr>
      </w:pP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C: TEARDOWN movie.Mjpeg RTSP/1.0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C: CSeq: 5</w:t>
      </w: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C: Session: 123456</w:t>
      </w:r>
    </w:p>
    <w:p w:rsidR="000A76FD" w:rsidRPr="00722841" w:rsidRDefault="000A76FD" w:rsidP="00155EF4">
      <w:pPr>
        <w:pStyle w:val="HTMLPreformatted"/>
        <w:rPr>
          <w:lang w:val="en-US"/>
        </w:rPr>
      </w:pPr>
    </w:p>
    <w:p w:rsidR="000A76FD" w:rsidRPr="00722841" w:rsidRDefault="000A76FD" w:rsidP="00155EF4">
      <w:pPr>
        <w:pStyle w:val="HTMLPreformatted"/>
        <w:rPr>
          <w:lang w:val="en-US"/>
        </w:rPr>
      </w:pPr>
      <w:r w:rsidRPr="00722841">
        <w:rPr>
          <w:lang w:val="en-US"/>
        </w:rPr>
        <w:t>S: RTSP/1.0 200 OK</w:t>
      </w:r>
    </w:p>
    <w:p w:rsidR="000A76FD" w:rsidRDefault="000A76FD" w:rsidP="00155EF4">
      <w:pPr>
        <w:pStyle w:val="HTMLPreformatted"/>
      </w:pPr>
      <w:r>
        <w:t>S: CSeq: 5</w:t>
      </w:r>
    </w:p>
    <w:p w:rsidR="000A76FD" w:rsidRDefault="000A76FD" w:rsidP="00155EF4">
      <w:pPr>
        <w:pStyle w:val="HTMLPreformatted"/>
      </w:pPr>
      <w:r>
        <w:t>S: Session: 123456</w:t>
      </w:r>
    </w:p>
    <w:p w:rsidR="000A76FD" w:rsidRDefault="000A76FD" w:rsidP="006D3B94">
      <w:pPr>
        <w:ind w:firstLine="708"/>
        <w:rPr>
          <w:lang w:val="pt-BR"/>
        </w:rPr>
      </w:pPr>
    </w:p>
    <w:p w:rsidR="000A76FD" w:rsidRPr="00967FD1" w:rsidRDefault="000A76FD" w:rsidP="006D3B94">
      <w:pPr>
        <w:ind w:firstLine="708"/>
        <w:rPr>
          <w:lang w:val="pt-BR"/>
        </w:rPr>
      </w:pPr>
      <w:r w:rsidRPr="00967FD1">
        <w:rPr>
          <w:lang w:val="pt-BR"/>
        </w:rPr>
        <w:t xml:space="preserve">Todas as mensagens de requisição e resposta </w:t>
      </w:r>
      <w:r>
        <w:rPr>
          <w:lang w:val="pt-BR"/>
        </w:rPr>
        <w:t xml:space="preserve">são em </w:t>
      </w:r>
      <w:r w:rsidRPr="00967FD1">
        <w:rPr>
          <w:lang w:val="pt-BR"/>
        </w:rPr>
        <w:t>texto ASCII, o cliente emprega métodos padronizados (</w:t>
      </w:r>
      <w:r w:rsidRPr="002E00E2">
        <w:rPr>
          <w:i/>
          <w:lang w:val="pt-BR"/>
        </w:rPr>
        <w:t>setup</w:t>
      </w:r>
      <w:r w:rsidRPr="00967FD1">
        <w:rPr>
          <w:lang w:val="pt-BR"/>
        </w:rPr>
        <w:t xml:space="preserve">, </w:t>
      </w:r>
      <w:r w:rsidRPr="002E00E2">
        <w:rPr>
          <w:i/>
          <w:lang w:val="pt-BR"/>
        </w:rPr>
        <w:t>play</w:t>
      </w:r>
      <w:r w:rsidRPr="00967FD1">
        <w:rPr>
          <w:lang w:val="pt-BR"/>
        </w:rPr>
        <w:t xml:space="preserve">, </w:t>
      </w:r>
      <w:r w:rsidRPr="002E00E2">
        <w:rPr>
          <w:i/>
          <w:lang w:val="pt-BR"/>
        </w:rPr>
        <w:t>pause</w:t>
      </w:r>
      <w:r w:rsidRPr="00967FD1">
        <w:rPr>
          <w:lang w:val="pt-BR"/>
        </w:rPr>
        <w:t xml:space="preserve"> e assim por diante) e </w:t>
      </w:r>
      <w:r>
        <w:rPr>
          <w:lang w:val="pt-BR"/>
        </w:rPr>
        <w:t>o servi</w:t>
      </w:r>
      <w:r w:rsidRPr="00967FD1">
        <w:rPr>
          <w:lang w:val="pt-BR"/>
        </w:rPr>
        <w:t xml:space="preserve">dor responde com códigos padronizados de resposta. </w:t>
      </w:r>
      <w:r>
        <w:rPr>
          <w:lang w:val="pt-BR"/>
        </w:rPr>
        <w:t xml:space="preserve">O servidor </w:t>
      </w:r>
      <w:r w:rsidRPr="00967FD1">
        <w:rPr>
          <w:lang w:val="pt-BR"/>
        </w:rPr>
        <w:t>RTSP monitora o estado do cliente para cada sessão em curso. Por exemplo, o servidor moni</w:t>
      </w:r>
      <w:r w:rsidRPr="00967FD1">
        <w:rPr>
          <w:lang w:val="pt-BR"/>
        </w:rPr>
        <w:softHyphen/>
      </w:r>
      <w:r>
        <w:rPr>
          <w:lang w:val="pt-BR"/>
        </w:rPr>
        <w:t xml:space="preserve">tora se </w:t>
      </w:r>
      <w:r w:rsidRPr="00967FD1">
        <w:rPr>
          <w:lang w:val="pt-BR"/>
        </w:rPr>
        <w:t>o cliente está em um estado de inicialização</w:t>
      </w:r>
      <w:r>
        <w:rPr>
          <w:lang w:val="pt-BR"/>
        </w:rPr>
        <w:t xml:space="preserve"> (</w:t>
      </w:r>
      <w:r w:rsidRPr="00641734">
        <w:rPr>
          <w:i/>
          <w:lang w:val="pt-BR"/>
        </w:rPr>
        <w:t>init</w:t>
      </w:r>
      <w:r>
        <w:rPr>
          <w:lang w:val="pt-BR"/>
        </w:rPr>
        <w:t>)</w:t>
      </w:r>
      <w:r w:rsidRPr="00967FD1">
        <w:rPr>
          <w:lang w:val="pt-BR"/>
        </w:rPr>
        <w:t>, de reprodução (</w:t>
      </w:r>
      <w:r w:rsidRPr="002E00E2">
        <w:rPr>
          <w:i/>
          <w:lang w:val="pt-BR"/>
        </w:rPr>
        <w:t>play</w:t>
      </w:r>
      <w:r w:rsidRPr="00967FD1">
        <w:rPr>
          <w:lang w:val="pt-BR"/>
        </w:rPr>
        <w:t>) o</w:t>
      </w:r>
      <w:r>
        <w:rPr>
          <w:lang w:val="pt-BR"/>
        </w:rPr>
        <w:t>u em um estado de pausa (</w:t>
      </w:r>
      <w:r w:rsidRPr="00641734">
        <w:rPr>
          <w:i/>
          <w:lang w:val="pt-BR"/>
        </w:rPr>
        <w:t>pause</w:t>
      </w:r>
      <w:r>
        <w:rPr>
          <w:lang w:val="pt-BR"/>
        </w:rPr>
        <w:t>)</w:t>
      </w:r>
      <w:r w:rsidRPr="00967FD1">
        <w:rPr>
          <w:lang w:val="pt-BR"/>
        </w:rPr>
        <w:t xml:space="preserve">. Os números de sessão e de sequência, que fazem parte </w:t>
      </w:r>
      <w:r>
        <w:rPr>
          <w:lang w:val="pt-BR"/>
        </w:rPr>
        <w:t xml:space="preserve">de cada </w:t>
      </w:r>
      <w:r w:rsidRPr="00967FD1">
        <w:rPr>
          <w:lang w:val="pt-BR"/>
        </w:rPr>
        <w:t>requisição</w:t>
      </w:r>
      <w:r>
        <w:rPr>
          <w:lang w:val="pt-BR"/>
        </w:rPr>
        <w:t xml:space="preserve"> e resposta</w:t>
      </w:r>
      <w:r w:rsidRPr="00967FD1">
        <w:rPr>
          <w:lang w:val="pt-BR"/>
        </w:rPr>
        <w:t xml:space="preserve">, ajudam o servidor a monitorar o estado da sessão. O número da sessão </w:t>
      </w:r>
      <w:r>
        <w:rPr>
          <w:lang w:val="pt-BR"/>
        </w:rPr>
        <w:t>é fixo</w:t>
      </w:r>
      <w:r w:rsidRPr="00967FD1">
        <w:rPr>
          <w:lang w:val="pt-BR"/>
        </w:rPr>
        <w:t xml:space="preserve"> </w:t>
      </w:r>
      <w:r>
        <w:rPr>
          <w:lang w:val="pt-BR"/>
        </w:rPr>
        <w:t>durante toda a comunicação,</w:t>
      </w:r>
      <w:r w:rsidRPr="00967FD1">
        <w:rPr>
          <w:lang w:val="pt-BR"/>
        </w:rPr>
        <w:t xml:space="preserve"> o cliente incrementa o número de sequência c</w:t>
      </w:r>
      <w:r>
        <w:rPr>
          <w:lang w:val="pt-BR"/>
        </w:rPr>
        <w:t>ada vez que envia uma nova mensagem e o s</w:t>
      </w:r>
      <w:r w:rsidRPr="00967FD1">
        <w:rPr>
          <w:lang w:val="pt-BR"/>
        </w:rPr>
        <w:t xml:space="preserve">ervidor devolve um eco </w:t>
      </w:r>
      <w:r>
        <w:rPr>
          <w:lang w:val="pt-BR"/>
        </w:rPr>
        <w:t xml:space="preserve">com a </w:t>
      </w:r>
      <w:r w:rsidRPr="00967FD1">
        <w:rPr>
          <w:lang w:val="pt-BR"/>
        </w:rPr>
        <w:t xml:space="preserve">sessão e o número de sequência corrente. </w:t>
      </w:r>
    </w:p>
    <w:p w:rsidR="000A76FD" w:rsidRDefault="000A76FD" w:rsidP="009E0B32">
      <w:pPr>
        <w:rPr>
          <w:lang w:val="pt-BR"/>
        </w:rPr>
      </w:pPr>
      <w:r>
        <w:rPr>
          <w:lang w:val="pt-BR"/>
        </w:rPr>
        <w:t>Como demonstra-se</w:t>
      </w:r>
      <w:r w:rsidRPr="00967FD1">
        <w:rPr>
          <w:lang w:val="pt-BR"/>
        </w:rPr>
        <w:t xml:space="preserve"> o cliente inicia a sessão com a requisição </w:t>
      </w:r>
      <w:r w:rsidRPr="001E408C">
        <w:rPr>
          <w:i/>
          <w:lang w:val="pt-BR"/>
        </w:rPr>
        <w:t>setup</w:t>
      </w:r>
      <w:r w:rsidRPr="00967FD1">
        <w:rPr>
          <w:lang w:val="pt-BR"/>
        </w:rPr>
        <w:t>, f</w:t>
      </w:r>
      <w:r>
        <w:rPr>
          <w:lang w:val="pt-BR"/>
        </w:rPr>
        <w:t>ornecendo o</w:t>
      </w:r>
      <w:r w:rsidRPr="00967FD1">
        <w:rPr>
          <w:lang w:val="pt-BR"/>
        </w:rPr>
        <w:t xml:space="preserve"> </w:t>
      </w:r>
      <w:r>
        <w:rPr>
          <w:lang w:val="pt-BR"/>
        </w:rPr>
        <w:t>url</w:t>
      </w:r>
      <w:r w:rsidRPr="00967FD1">
        <w:rPr>
          <w:lang w:val="pt-BR"/>
        </w:rPr>
        <w:t xml:space="preserve"> do </w:t>
      </w:r>
      <w:r>
        <w:rPr>
          <w:lang w:val="pt-BR"/>
        </w:rPr>
        <w:t xml:space="preserve">arquivo </w:t>
      </w:r>
      <w:r w:rsidRPr="00967FD1">
        <w:rPr>
          <w:lang w:val="pt-BR"/>
        </w:rPr>
        <w:t>que deverá ser transmitido e a versão do RTSP. A mensagem de estabelecimento (</w:t>
      </w:r>
      <w:r w:rsidRPr="001E408C">
        <w:rPr>
          <w:i/>
          <w:lang w:val="pt-BR"/>
        </w:rPr>
        <w:t>setup</w:t>
      </w:r>
      <w:r w:rsidRPr="00967FD1">
        <w:rPr>
          <w:lang w:val="pt-BR"/>
        </w:rPr>
        <w:t xml:space="preserve">) inclui o </w:t>
      </w:r>
      <w:r>
        <w:rPr>
          <w:lang w:val="pt-BR"/>
        </w:rPr>
        <w:t xml:space="preserve">número </w:t>
      </w:r>
      <w:r w:rsidRPr="00967FD1">
        <w:rPr>
          <w:lang w:val="pt-BR"/>
        </w:rPr>
        <w:t xml:space="preserve">de porta do cliente para o qual a mídia deve ser enviada. Essa mensagem também indica que a mídia </w:t>
      </w:r>
      <w:r>
        <w:rPr>
          <w:lang w:val="pt-BR"/>
        </w:rPr>
        <w:t xml:space="preserve">deve </w:t>
      </w:r>
      <w:r w:rsidRPr="00967FD1">
        <w:rPr>
          <w:lang w:val="pt-BR"/>
        </w:rPr>
        <w:t xml:space="preserve">ser enviada por UDP usando o </w:t>
      </w:r>
      <w:r>
        <w:rPr>
          <w:lang w:val="pt-BR"/>
        </w:rPr>
        <w:t xml:space="preserve">protocolo de empacotamento RTP. </w:t>
      </w:r>
    </w:p>
    <w:p w:rsidR="000A76FD" w:rsidRDefault="000A76FD" w:rsidP="009E0B32">
      <w:pPr>
        <w:rPr>
          <w:lang w:val="pt-BR"/>
        </w:rPr>
      </w:pPr>
      <w:r>
        <w:rPr>
          <w:lang w:val="pt-BR"/>
        </w:rPr>
        <w:t xml:space="preserve">Portanto outra característica do RTSP é que ele é capaz de manter um estado para cada sessão criada. O cliente é capaz de mudar seu estado, quando recebe do servidor uma resposta à sua requisição, de acordo com o diagrama de estados da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_Ref284141969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10</w:t>
      </w:r>
      <w:r>
        <w:rPr>
          <w:lang w:val="pt-BR"/>
        </w:rPr>
        <w:fldChar w:fldCharType="end"/>
      </w:r>
      <w:r>
        <w:rPr>
          <w:lang w:val="pt-BR"/>
        </w:rPr>
        <w:t>. Estes estados serão detalhados no item 7.1.</w:t>
      </w:r>
    </w:p>
    <w:p w:rsidR="000A76FD" w:rsidRDefault="000A76FD" w:rsidP="00585082">
      <w:pPr>
        <w:keepNext/>
        <w:jc w:val="center"/>
      </w:pPr>
      <w:r w:rsidRPr="008D4E4C">
        <w:rPr>
          <w:noProof/>
          <w:lang w:val="pt-BR" w:eastAsia="pt-BR"/>
        </w:rPr>
        <w:pict>
          <v:shape id="Imagem 4" o:spid="_x0000_i1041" type="#_x0000_t75" style="width:358.5pt;height:110.25pt;visibility:visible">
            <v:imagedata r:id="rId21" o:title=""/>
          </v:shape>
        </w:pict>
      </w:r>
    </w:p>
    <w:p w:rsidR="000A76FD" w:rsidRDefault="000A76FD" w:rsidP="00585082">
      <w:pPr>
        <w:pStyle w:val="Caption"/>
        <w:rPr>
          <w:lang w:val="pt-BR"/>
        </w:rPr>
      </w:pPr>
      <w:bookmarkStart w:id="176" w:name="_Ref284141969"/>
      <w:bookmarkStart w:id="177" w:name="_Ref284141963"/>
      <w:bookmarkStart w:id="178" w:name="_Toc288536573"/>
      <w:r>
        <w:t xml:space="preserve">Figura </w:t>
      </w:r>
      <w:fldSimple w:instr=" SEQ Figura \* ARABIC ">
        <w:r>
          <w:rPr>
            <w:noProof/>
          </w:rPr>
          <w:t>10</w:t>
        </w:r>
      </w:fldSimple>
      <w:bookmarkEnd w:id="176"/>
      <w:r>
        <w:rPr>
          <w:lang w:val="pt-BR"/>
        </w:rPr>
        <w:t xml:space="preserve"> - Diagrama de estados para um cliente usando o RTSP [KUROSE, 2006]</w:t>
      </w:r>
      <w:bookmarkEnd w:id="177"/>
      <w:r>
        <w:rPr>
          <w:lang w:val="pt-BR"/>
        </w:rPr>
        <w:t>.</w:t>
      </w:r>
      <w:bookmarkEnd w:id="178"/>
    </w:p>
    <w:p w:rsidR="000A76FD" w:rsidRDefault="000A76FD" w:rsidP="002A5A38">
      <w:pPr>
        <w:pStyle w:val="Ttulo1Numerado"/>
      </w:pPr>
      <w:bookmarkStart w:id="179" w:name="_Ref284172845"/>
      <w:bookmarkStart w:id="180" w:name="_Toc289152635"/>
      <w:r>
        <w:t>Aplicação cliente-servidor</w:t>
      </w:r>
      <w:bookmarkEnd w:id="179"/>
      <w:bookmarkEnd w:id="180"/>
    </w:p>
    <w:p w:rsidR="000A76FD" w:rsidRDefault="000A76FD" w:rsidP="00B31FCB">
      <w:pPr>
        <w:ind w:firstLine="708"/>
        <w:rPr>
          <w:lang w:val="pt-BR"/>
        </w:rPr>
      </w:pPr>
      <w:r>
        <w:rPr>
          <w:lang w:val="pt-BR"/>
        </w:rPr>
        <w:t>Tomando-se como base o exercício prático do Capítulo 7, do Livro “Redes de Computadores e a Internet” (</w:t>
      </w:r>
      <w:r>
        <w:rPr>
          <w:i/>
          <w:lang w:val="pt-BR"/>
        </w:rPr>
        <w:t>5</w:t>
      </w:r>
      <w:r>
        <w:rPr>
          <w:lang w:val="pt-BR"/>
        </w:rPr>
        <w:t xml:space="preserve">), implementou-se alguns métodos que não estavam presentes nas classes JAVA que simulavam um servidor e um cliente, numa aplicação de fluxo contínuo de vídeo. Essas mesmas classes também foram modificadas para permitirem o uso de algoritmos de criptografia, dessa forma simulando no servidor a criptografia do pacote de dados e no cliente a decriptografia deste pacote. </w:t>
      </w:r>
    </w:p>
    <w:p w:rsidR="000A76FD" w:rsidRDefault="000A76FD" w:rsidP="00B31FCB">
      <w:pPr>
        <w:ind w:firstLine="708"/>
        <w:rPr>
          <w:lang w:val="pt-BR"/>
        </w:rPr>
      </w:pPr>
      <w:r>
        <w:rPr>
          <w:lang w:val="pt-BR"/>
        </w:rPr>
        <w:t>Há quatro importantes classes que menciona-se a seguir:</w:t>
      </w:r>
    </w:p>
    <w:p w:rsidR="000A76FD" w:rsidRPr="009164E0" w:rsidRDefault="000A76FD" w:rsidP="009164E0">
      <w:pPr>
        <w:pStyle w:val="ListParagraph"/>
        <w:keepNext/>
        <w:keepLines/>
        <w:numPr>
          <w:ilvl w:val="0"/>
          <w:numId w:val="37"/>
        </w:numPr>
        <w:spacing w:before="360" w:after="120"/>
        <w:contextualSpacing w:val="0"/>
        <w:jc w:val="left"/>
        <w:outlineLvl w:val="1"/>
        <w:rPr>
          <w:b/>
          <w:bCs/>
          <w:vanish/>
          <w:sz w:val="32"/>
          <w:szCs w:val="26"/>
          <w:lang w:val="pt-BR"/>
        </w:rPr>
      </w:pPr>
      <w:bookmarkStart w:id="181" w:name="_Toc288173558"/>
      <w:bookmarkStart w:id="182" w:name="_Toc288530841"/>
      <w:bookmarkStart w:id="183" w:name="_Toc288530895"/>
      <w:bookmarkStart w:id="184" w:name="_Toc288530951"/>
      <w:bookmarkStart w:id="185" w:name="_Toc288532540"/>
      <w:bookmarkStart w:id="186" w:name="_Toc288535811"/>
      <w:bookmarkStart w:id="187" w:name="_Toc288536551"/>
      <w:bookmarkStart w:id="188" w:name="_Toc289112944"/>
      <w:bookmarkStart w:id="189" w:name="_Toc289152636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0A76FD" w:rsidRDefault="000A76FD" w:rsidP="009164E0">
      <w:pPr>
        <w:pStyle w:val="Titulo2"/>
        <w:rPr>
          <w:lang w:val="pt-BR"/>
        </w:rPr>
      </w:pPr>
      <w:bookmarkStart w:id="190" w:name="_Toc289152637"/>
      <w:r>
        <w:rPr>
          <w:lang w:val="pt-BR"/>
        </w:rPr>
        <w:t>Cliente</w:t>
      </w:r>
      <w:bookmarkEnd w:id="190"/>
    </w:p>
    <w:p w:rsidR="000A76FD" w:rsidRDefault="000A76FD" w:rsidP="00010D82">
      <w:pPr>
        <w:rPr>
          <w:lang w:val="pt-BR"/>
        </w:rPr>
      </w:pPr>
      <w:r>
        <w:rPr>
          <w:lang w:val="pt-BR"/>
        </w:rPr>
        <w:t>Apresenta a i</w:t>
      </w:r>
      <w:r w:rsidRPr="00D11A38">
        <w:rPr>
          <w:lang w:val="pt-BR"/>
        </w:rPr>
        <w:t>nterface do usuário. Exibe o vídeo e permite controlar o fluxo de dados, através do envio de comandos RTSP ao servidor.</w:t>
      </w:r>
    </w:p>
    <w:p w:rsidR="000A76FD" w:rsidRDefault="000A76FD" w:rsidP="00010D82">
      <w:pPr>
        <w:rPr>
          <w:lang w:val="pt-BR"/>
        </w:rPr>
      </w:pPr>
      <w:r>
        <w:rPr>
          <w:lang w:val="pt-BR"/>
        </w:rPr>
        <w:t>Esta classe deve ser invocada da seguinte maneira:</w:t>
      </w:r>
    </w:p>
    <w:p w:rsidR="000A76FD" w:rsidRPr="00C93343" w:rsidRDefault="000A76FD" w:rsidP="00010D82">
      <w:pPr>
        <w:rPr>
          <w:rFonts w:ascii="Courier New" w:hAnsi="Courier New" w:cs="Courier New"/>
          <w:sz w:val="18"/>
          <w:szCs w:val="18"/>
          <w:lang w:val="pt-BR"/>
        </w:rPr>
      </w:pPr>
      <w:r w:rsidRPr="00C93343">
        <w:rPr>
          <w:rFonts w:ascii="Courier New" w:hAnsi="Courier New" w:cs="Courier New"/>
          <w:sz w:val="18"/>
          <w:szCs w:val="18"/>
          <w:lang w:val="pt-BR"/>
        </w:rPr>
        <w:t>java Client [</w:t>
      </w:r>
      <w:r>
        <w:rPr>
          <w:rFonts w:ascii="Courier New" w:hAnsi="Courier New" w:cs="Courier New"/>
          <w:sz w:val="18"/>
          <w:szCs w:val="18"/>
          <w:lang w:val="pt-BR"/>
        </w:rPr>
        <w:t>h</w:t>
      </w:r>
      <w:r w:rsidRPr="00C93343">
        <w:rPr>
          <w:rFonts w:ascii="Courier New" w:hAnsi="Courier New" w:cs="Courier New"/>
          <w:sz w:val="18"/>
          <w:szCs w:val="18"/>
          <w:lang w:val="pt-BR"/>
        </w:rPr>
        <w:t>ost] [porta RTSP] [arquivo vídeo] [algoritmo criptografia]</w:t>
      </w:r>
    </w:p>
    <w:p w:rsidR="000A76FD" w:rsidRDefault="000A76FD" w:rsidP="00010D82">
      <w:pPr>
        <w:rPr>
          <w:lang w:val="pt-BR"/>
        </w:rPr>
      </w:pPr>
      <w:r>
        <w:rPr>
          <w:lang w:val="pt-BR"/>
        </w:rPr>
        <w:t xml:space="preserve">Os parâmetros, respectivamente, são: endereço de </w:t>
      </w:r>
      <w:r w:rsidRPr="00B337F5">
        <w:rPr>
          <w:i/>
          <w:lang w:val="pt-BR"/>
        </w:rPr>
        <w:t>host</w:t>
      </w:r>
      <w:r>
        <w:rPr>
          <w:lang w:val="pt-BR"/>
        </w:rPr>
        <w:t xml:space="preserve"> do servidor de mídia, porta RTSP na qual o servidor irá realizar a comunicação, o nome do arquivo de vídeo no servidor e qual algoritmo de criptografia será utilizado.</w:t>
      </w:r>
    </w:p>
    <w:p w:rsidR="000A76FD" w:rsidRDefault="000A76FD" w:rsidP="00B337F5">
      <w:pPr>
        <w:rPr>
          <w:lang w:val="pt-BR"/>
        </w:rPr>
      </w:pPr>
      <w:r>
        <w:rPr>
          <w:lang w:val="pt-BR"/>
        </w:rPr>
        <w:t xml:space="preserve">No momento em que o cliente é inicializado, cria-se um </w:t>
      </w:r>
      <w:r w:rsidRPr="00F83577">
        <w:rPr>
          <w:i/>
          <w:lang w:val="pt-BR"/>
        </w:rPr>
        <w:t>socket</w:t>
      </w:r>
      <w:r>
        <w:rPr>
          <w:lang w:val="pt-BR"/>
        </w:rPr>
        <w:t xml:space="preserve">, através de  uma porta para comunicação com o servidor. É através deste </w:t>
      </w:r>
      <w:r w:rsidRPr="00F83577">
        <w:rPr>
          <w:i/>
          <w:lang w:val="pt-BR"/>
        </w:rPr>
        <w:t>socket</w:t>
      </w:r>
      <w:r>
        <w:rPr>
          <w:lang w:val="pt-BR"/>
        </w:rPr>
        <w:t xml:space="preserve"> que os dados de comunicação RTSP serão enviados e recebidos. </w:t>
      </w:r>
    </w:p>
    <w:p w:rsidR="000A76FD" w:rsidRDefault="000A76FD" w:rsidP="00B337F5">
      <w:pPr>
        <w:rPr>
          <w:lang w:val="pt-BR"/>
        </w:rPr>
      </w:pPr>
      <w:r>
        <w:rPr>
          <w:lang w:val="pt-BR"/>
        </w:rPr>
        <w:t xml:space="preserve">O cliente reserva uma área de memória de 15.000 </w:t>
      </w:r>
      <w:r w:rsidRPr="00EF74D9">
        <w:rPr>
          <w:i/>
          <w:lang w:val="pt-BR"/>
        </w:rPr>
        <w:t>byte</w:t>
      </w:r>
      <w:r w:rsidRPr="00771FB0">
        <w:rPr>
          <w:i/>
          <w:lang w:val="pt-BR"/>
        </w:rPr>
        <w:t>s</w:t>
      </w:r>
      <w:r>
        <w:rPr>
          <w:lang w:val="pt-BR"/>
        </w:rPr>
        <w:t xml:space="preserve"> para armazenar cada pacote recebido do servidor.</w:t>
      </w:r>
    </w:p>
    <w:p w:rsidR="000A76FD" w:rsidRDefault="000A76FD" w:rsidP="00010D82">
      <w:pPr>
        <w:rPr>
          <w:lang w:val="pt-BR"/>
        </w:rPr>
      </w:pPr>
      <w:r w:rsidRPr="00D11A38">
        <w:rPr>
          <w:lang w:val="pt-BR"/>
        </w:rPr>
        <w:t xml:space="preserve">Implementou-se nessa classe as ações do cliente, quando os botões de controle </w:t>
      </w:r>
      <w:r>
        <w:rPr>
          <w:lang w:val="pt-BR"/>
        </w:rPr>
        <w:t xml:space="preserve">são </w:t>
      </w:r>
      <w:r w:rsidRPr="00D11A38">
        <w:rPr>
          <w:lang w:val="pt-BR"/>
        </w:rPr>
        <w:t>acionados.</w:t>
      </w:r>
      <w:r>
        <w:rPr>
          <w:lang w:val="pt-BR"/>
        </w:rPr>
        <w:t xml:space="preserve"> Estes botões e seus tratamentos são descritos a seguir:</w:t>
      </w:r>
    </w:p>
    <w:p w:rsidR="000A76FD" w:rsidRPr="001E408C" w:rsidRDefault="000A76FD" w:rsidP="00A36BFB">
      <w:pPr>
        <w:pStyle w:val="Pontos"/>
        <w:rPr>
          <w:i/>
          <w:lang w:val="pt-BR"/>
        </w:rPr>
      </w:pPr>
      <w:r>
        <w:rPr>
          <w:i/>
          <w:lang w:val="pt-BR"/>
        </w:rPr>
        <w:t>S</w:t>
      </w:r>
      <w:r w:rsidRPr="001E408C">
        <w:rPr>
          <w:i/>
          <w:lang w:val="pt-BR"/>
        </w:rPr>
        <w:t>etup</w:t>
      </w:r>
    </w:p>
    <w:p w:rsidR="000A76FD" w:rsidRDefault="000A76FD" w:rsidP="00A36BFB">
      <w:pPr>
        <w:pStyle w:val="Pontos"/>
        <w:numPr>
          <w:ilvl w:val="0"/>
          <w:numId w:val="0"/>
        </w:numPr>
        <w:ind w:left="993"/>
        <w:rPr>
          <w:lang w:val="pt-BR"/>
        </w:rPr>
      </w:pPr>
      <w:r w:rsidRPr="00F62525">
        <w:rPr>
          <w:lang w:val="pt-BR"/>
        </w:rPr>
        <w:t xml:space="preserve">Cria </w:t>
      </w:r>
      <w:r>
        <w:t xml:space="preserve">um </w:t>
      </w:r>
      <w:r w:rsidRPr="00F62525">
        <w:rPr>
          <w:i/>
        </w:rPr>
        <w:t>socket</w:t>
      </w:r>
      <w:r>
        <w:t xml:space="preserve"> para receber os dados RTP e </w:t>
      </w:r>
      <w:r w:rsidRPr="00F62525">
        <w:rPr>
          <w:lang w:val="pt-BR"/>
        </w:rPr>
        <w:t xml:space="preserve">possui um </w:t>
      </w:r>
      <w:r>
        <w:t xml:space="preserve"> tempo de expiração no </w:t>
      </w:r>
      <w:r w:rsidRPr="00F62525">
        <w:rPr>
          <w:i/>
        </w:rPr>
        <w:t>socket</w:t>
      </w:r>
      <w:r>
        <w:t xml:space="preserve"> para 5 milisegundos.</w:t>
      </w:r>
      <w:r w:rsidRPr="00F62525">
        <w:rPr>
          <w:lang w:val="pt-BR"/>
        </w:rPr>
        <w:t xml:space="preserve"> Caso o pacote não chegue nesse tempo um aviso é levantado, mas a execução continua, quando o pacote for recebido. Quando os dados não são criptografados este tempo é suficiente, porém aplicando-se algoritmos de criptografia, necessitou-se aumentar esse tempo para 500 milisegundos. </w:t>
      </w:r>
      <w:r>
        <w:t>Envi</w:t>
      </w:r>
      <w:r w:rsidRPr="00010D82">
        <w:rPr>
          <w:lang w:val="pt-BR"/>
        </w:rPr>
        <w:t>a</w:t>
      </w:r>
      <w:r>
        <w:t xml:space="preserve"> uma requisição </w:t>
      </w:r>
      <w:r w:rsidRPr="001E408C">
        <w:rPr>
          <w:i/>
        </w:rPr>
        <w:t>setup</w:t>
      </w:r>
      <w:r>
        <w:t xml:space="preserve"> para o servidor. </w:t>
      </w:r>
      <w:r w:rsidRPr="00010D82">
        <w:rPr>
          <w:lang w:val="pt-BR"/>
        </w:rPr>
        <w:t>N</w:t>
      </w:r>
      <w:r>
        <w:t xml:space="preserve">o cabeçalho de </w:t>
      </w:r>
      <w:r w:rsidRPr="00010D82">
        <w:rPr>
          <w:lang w:val="pt-BR"/>
        </w:rPr>
        <w:t>t</w:t>
      </w:r>
      <w:r>
        <w:t xml:space="preserve">ransporte </w:t>
      </w:r>
      <w:r w:rsidRPr="00010D82">
        <w:rPr>
          <w:lang w:val="pt-BR"/>
        </w:rPr>
        <w:t xml:space="preserve">(UDP), especifica-se </w:t>
      </w:r>
      <w:r>
        <w:t xml:space="preserve">a porta para o socket de dados RTP </w:t>
      </w:r>
      <w:r w:rsidRPr="00010D82">
        <w:rPr>
          <w:lang w:val="pt-BR"/>
        </w:rPr>
        <w:t>criado.</w:t>
      </w:r>
      <w:r>
        <w:rPr>
          <w:lang w:val="pt-BR"/>
        </w:rPr>
        <w:t xml:space="preserve"> Aguarda</w:t>
      </w:r>
      <w:r>
        <w:t xml:space="preserve"> a resposta do servidor e analis</w:t>
      </w:r>
      <w:r>
        <w:rPr>
          <w:lang w:val="pt-BR"/>
        </w:rPr>
        <w:t xml:space="preserve">a </w:t>
      </w:r>
      <w:r>
        <w:t xml:space="preserve">o cabeçalho de </w:t>
      </w:r>
      <w:r>
        <w:rPr>
          <w:lang w:val="pt-BR"/>
        </w:rPr>
        <w:t>s</w:t>
      </w:r>
      <w:r>
        <w:t>essão na resposta para obter o ID da sessão</w:t>
      </w:r>
      <w:r>
        <w:rPr>
          <w:lang w:val="pt-BR"/>
        </w:rPr>
        <w:t xml:space="preserve">. Caso a resposta seja 200, o RTSP muda para o estado </w:t>
      </w:r>
      <w:r w:rsidRPr="001E408C">
        <w:rPr>
          <w:i/>
          <w:lang w:val="pt-BR"/>
        </w:rPr>
        <w:t>ready</w:t>
      </w:r>
      <w:r>
        <w:rPr>
          <w:lang w:val="pt-BR"/>
        </w:rPr>
        <w:t>. Inicializa o número de sequência  do RTSP com o valor 1.</w:t>
      </w:r>
    </w:p>
    <w:p w:rsidR="000A76FD" w:rsidRPr="001E408C" w:rsidRDefault="000A76FD" w:rsidP="00A36BFB">
      <w:pPr>
        <w:pStyle w:val="Pontos"/>
        <w:rPr>
          <w:i/>
          <w:lang w:val="pt-BR"/>
        </w:rPr>
      </w:pPr>
      <w:r w:rsidRPr="001E408C">
        <w:rPr>
          <w:i/>
          <w:lang w:val="pt-BR"/>
        </w:rPr>
        <w:t xml:space="preserve">Play </w:t>
      </w:r>
    </w:p>
    <w:p w:rsidR="000A76FD" w:rsidRPr="00F62525" w:rsidRDefault="000A76FD" w:rsidP="00A36BFB">
      <w:pPr>
        <w:pStyle w:val="Pontos"/>
        <w:numPr>
          <w:ilvl w:val="0"/>
          <w:numId w:val="0"/>
        </w:numPr>
        <w:ind w:left="993"/>
        <w:rPr>
          <w:lang w:val="pt-BR"/>
        </w:rPr>
      </w:pPr>
      <w:r w:rsidRPr="00F62525">
        <w:rPr>
          <w:lang w:val="pt-BR"/>
        </w:rPr>
        <w:t xml:space="preserve">Envia uma requisição </w:t>
      </w:r>
      <w:r w:rsidRPr="001E408C">
        <w:rPr>
          <w:i/>
          <w:lang w:val="pt-BR"/>
        </w:rPr>
        <w:t>play</w:t>
      </w:r>
      <w:r w:rsidRPr="00F62525">
        <w:rPr>
          <w:lang w:val="pt-BR"/>
        </w:rPr>
        <w:t xml:space="preserve">. Incrementa o número de sequência do RTSP em mais um. No cabeçalho desta requisição encontra-se o ID de sessão fornecido na resposta ao </w:t>
      </w:r>
      <w:r w:rsidRPr="001E408C">
        <w:rPr>
          <w:i/>
          <w:lang w:val="pt-BR"/>
        </w:rPr>
        <w:t>setup</w:t>
      </w:r>
      <w:r w:rsidRPr="00F62525">
        <w:rPr>
          <w:lang w:val="pt-BR"/>
        </w:rPr>
        <w:t xml:space="preserve">. Se houver uma resposta do tipo 200, vinda do servidor, o RTSP passa para o estado </w:t>
      </w:r>
      <w:r w:rsidRPr="001E408C">
        <w:rPr>
          <w:i/>
          <w:lang w:val="pt-BR"/>
        </w:rPr>
        <w:t>playing</w:t>
      </w:r>
      <w:r w:rsidRPr="00F62525">
        <w:rPr>
          <w:lang w:val="pt-BR"/>
        </w:rPr>
        <w:t>. Inicializa a variável de tempo “</w:t>
      </w:r>
      <w:r w:rsidRPr="00F62525">
        <w:rPr>
          <w:i/>
          <w:lang w:val="pt-BR"/>
        </w:rPr>
        <w:t>timer</w:t>
      </w:r>
      <w:r w:rsidRPr="00F62525">
        <w:rPr>
          <w:lang w:val="pt-BR"/>
        </w:rPr>
        <w:t>” e seu valor será sempre usado no cabeçalho dos pacotes UDP.</w:t>
      </w:r>
    </w:p>
    <w:p w:rsidR="000A76FD" w:rsidRPr="001E408C" w:rsidRDefault="000A76FD" w:rsidP="00A36BFB">
      <w:pPr>
        <w:pStyle w:val="Pontos"/>
        <w:rPr>
          <w:i/>
          <w:lang w:val="pt-BR"/>
        </w:rPr>
      </w:pPr>
      <w:r w:rsidRPr="001E408C">
        <w:rPr>
          <w:i/>
          <w:lang w:val="pt-BR"/>
        </w:rPr>
        <w:t xml:space="preserve">Pause </w:t>
      </w:r>
    </w:p>
    <w:p w:rsidR="000A76FD" w:rsidRPr="00F62525" w:rsidRDefault="000A76FD" w:rsidP="00A36BFB">
      <w:pPr>
        <w:pStyle w:val="Pontos"/>
        <w:numPr>
          <w:ilvl w:val="0"/>
          <w:numId w:val="0"/>
        </w:numPr>
        <w:ind w:left="993"/>
        <w:rPr>
          <w:lang w:val="pt-BR"/>
        </w:rPr>
      </w:pPr>
      <w:r w:rsidRPr="00F62525">
        <w:rPr>
          <w:lang w:val="pt-BR"/>
        </w:rPr>
        <w:t xml:space="preserve">Similar à requisição </w:t>
      </w:r>
      <w:r w:rsidRPr="001E408C">
        <w:rPr>
          <w:i/>
          <w:lang w:val="pt-BR"/>
        </w:rPr>
        <w:t>play</w:t>
      </w:r>
      <w:r w:rsidRPr="00F62525">
        <w:rPr>
          <w:lang w:val="pt-BR"/>
        </w:rPr>
        <w:t xml:space="preserve">. Com exceção para a mudança de estado do RTSP para </w:t>
      </w:r>
      <w:r w:rsidRPr="001E408C">
        <w:rPr>
          <w:i/>
          <w:lang w:val="pt-BR"/>
        </w:rPr>
        <w:t>ready</w:t>
      </w:r>
      <w:r w:rsidRPr="00F62525">
        <w:rPr>
          <w:lang w:val="pt-BR"/>
        </w:rPr>
        <w:t>, caso a resposta seja do tipo 200. Além disso, a variável de tempo “</w:t>
      </w:r>
      <w:r w:rsidRPr="00F62525">
        <w:rPr>
          <w:i/>
          <w:lang w:val="pt-BR"/>
        </w:rPr>
        <w:t>timer</w:t>
      </w:r>
      <w:r w:rsidRPr="00F62525">
        <w:rPr>
          <w:lang w:val="pt-BR"/>
        </w:rPr>
        <w:t>” é parada.</w:t>
      </w:r>
    </w:p>
    <w:p w:rsidR="000A76FD" w:rsidRPr="001E408C" w:rsidRDefault="000A76FD" w:rsidP="00A36BFB">
      <w:pPr>
        <w:pStyle w:val="Pontos"/>
        <w:rPr>
          <w:i/>
          <w:lang w:val="pt-BR"/>
        </w:rPr>
      </w:pPr>
      <w:r w:rsidRPr="001E408C">
        <w:rPr>
          <w:i/>
          <w:lang w:val="pt-BR"/>
        </w:rPr>
        <w:t>Teardown</w:t>
      </w:r>
    </w:p>
    <w:p w:rsidR="000A76FD" w:rsidRPr="00F62525" w:rsidRDefault="000A76FD" w:rsidP="00A36BFB">
      <w:pPr>
        <w:pStyle w:val="Pontos"/>
        <w:numPr>
          <w:ilvl w:val="0"/>
          <w:numId w:val="0"/>
        </w:numPr>
        <w:ind w:left="993"/>
        <w:rPr>
          <w:lang w:val="pt-BR"/>
        </w:rPr>
      </w:pPr>
      <w:r w:rsidRPr="00F62525">
        <w:rPr>
          <w:lang w:val="pt-BR"/>
        </w:rPr>
        <w:t xml:space="preserve">Possui o mesmo comportamento das requisições </w:t>
      </w:r>
      <w:r w:rsidRPr="001E408C">
        <w:rPr>
          <w:i/>
          <w:sz w:val="22"/>
          <w:lang w:val="pt-BR"/>
        </w:rPr>
        <w:t>play</w:t>
      </w:r>
      <w:r w:rsidRPr="001E408C">
        <w:rPr>
          <w:sz w:val="22"/>
          <w:lang w:val="pt-BR"/>
        </w:rPr>
        <w:t xml:space="preserve"> </w:t>
      </w:r>
      <w:r w:rsidRPr="00F62525">
        <w:rPr>
          <w:lang w:val="pt-BR"/>
        </w:rPr>
        <w:t xml:space="preserve">e </w:t>
      </w:r>
      <w:r w:rsidRPr="001E408C">
        <w:rPr>
          <w:i/>
          <w:lang w:val="pt-BR"/>
        </w:rPr>
        <w:t>pause</w:t>
      </w:r>
      <w:r w:rsidRPr="00F62525">
        <w:rPr>
          <w:lang w:val="pt-BR"/>
        </w:rPr>
        <w:t xml:space="preserve">. Após uma resposta válida do servidor, seu estado é alterado para </w:t>
      </w:r>
      <w:r w:rsidRPr="001E408C">
        <w:rPr>
          <w:i/>
          <w:lang w:val="pt-BR"/>
        </w:rPr>
        <w:t>init</w:t>
      </w:r>
      <w:r w:rsidRPr="00F62525">
        <w:rPr>
          <w:lang w:val="pt-BR"/>
        </w:rPr>
        <w:t>, a variável de tempo “</w:t>
      </w:r>
      <w:r w:rsidRPr="00F62525">
        <w:rPr>
          <w:i/>
          <w:lang w:val="pt-BR"/>
        </w:rPr>
        <w:t>timer</w:t>
      </w:r>
      <w:r w:rsidRPr="00F62525">
        <w:rPr>
          <w:lang w:val="pt-BR"/>
        </w:rPr>
        <w:t>” é parada e o programa é encerrado.</w:t>
      </w:r>
    </w:p>
    <w:p w:rsidR="000A76FD" w:rsidRDefault="000A76FD" w:rsidP="008645FA">
      <w:pPr>
        <w:rPr>
          <w:lang w:val="pt-BR"/>
        </w:rPr>
      </w:pPr>
      <w:r>
        <w:rPr>
          <w:lang w:val="pt-BR"/>
        </w:rPr>
        <w:t>Nesta classe encontra-se o método “</w:t>
      </w:r>
      <w:r w:rsidRPr="00010D82">
        <w:rPr>
          <w:i/>
          <w:lang w:val="pt-BR"/>
        </w:rPr>
        <w:t>timerListener</w:t>
      </w:r>
      <w:r>
        <w:rPr>
          <w:lang w:val="pt-BR"/>
        </w:rPr>
        <w:t>” que manipula os pacotes UDP recebidos. Este método é apresentado no Apêndice A e é nele que os pacotes criptografados são decriptografados.</w:t>
      </w:r>
    </w:p>
    <w:p w:rsidR="000A76FD" w:rsidRPr="004D2AC2" w:rsidRDefault="000A76FD" w:rsidP="00AB070B">
      <w:pPr>
        <w:ind w:firstLine="0"/>
        <w:rPr>
          <w:lang w:val="pt-BR"/>
        </w:rPr>
      </w:pPr>
      <w:r>
        <w:rPr>
          <w:lang w:val="pt-BR"/>
        </w:rPr>
        <w:tab/>
        <w:t xml:space="preserve">Nota-se que os pacotes RTP recebidos estão criptografados, então o primeiro passo é descartar os dados que estão presentes somente para preencher o vetor de 15.000 </w:t>
      </w:r>
      <w:r w:rsidRPr="00EF74D9">
        <w:rPr>
          <w:i/>
          <w:lang w:val="pt-BR"/>
        </w:rPr>
        <w:t>byte</w:t>
      </w:r>
      <w:r w:rsidRPr="00771FB0">
        <w:rPr>
          <w:i/>
          <w:lang w:val="pt-BR"/>
        </w:rPr>
        <w:t>s</w:t>
      </w:r>
      <w:r>
        <w:rPr>
          <w:lang w:val="pt-BR"/>
        </w:rPr>
        <w:t xml:space="preserve">. Em seguida chama-se o algoritmo de decriptografia passado como argumento. </w:t>
      </w:r>
    </w:p>
    <w:p w:rsidR="000A76FD" w:rsidRDefault="000A76FD" w:rsidP="009164E0">
      <w:pPr>
        <w:pStyle w:val="Titulo2"/>
        <w:rPr>
          <w:lang w:val="pt-BR"/>
        </w:rPr>
      </w:pPr>
      <w:bookmarkStart w:id="191" w:name="_Toc289152638"/>
      <w:r>
        <w:t>Servidor</w:t>
      </w:r>
      <w:bookmarkEnd w:id="191"/>
      <w:r>
        <w:t xml:space="preserve"> </w:t>
      </w:r>
    </w:p>
    <w:p w:rsidR="000A76FD" w:rsidRDefault="000A76FD" w:rsidP="003A6341">
      <w:pPr>
        <w:rPr>
          <w:lang w:val="pt-BR"/>
        </w:rPr>
      </w:pPr>
      <w:r>
        <w:t>Responde às requisições RTSP, realiza o tratamento destas requisições através de classes Java, que encapsulam os pacotes RTP que em seguida são enviados ao cliente, contendo os dados de um quadro de vídeo.</w:t>
      </w:r>
      <w:r>
        <w:rPr>
          <w:lang w:val="pt-BR"/>
        </w:rPr>
        <w:t xml:space="preserve"> Executa-se esta classe da seguinte maneira:</w:t>
      </w:r>
    </w:p>
    <w:p w:rsidR="000A76FD" w:rsidRPr="00B337F5" w:rsidRDefault="000A76FD" w:rsidP="003A6341">
      <w:pPr>
        <w:rPr>
          <w:rFonts w:ascii="Courier New" w:hAnsi="Courier New" w:cs="Courier New"/>
          <w:sz w:val="20"/>
          <w:szCs w:val="20"/>
          <w:lang w:val="pt-BR"/>
        </w:rPr>
      </w:pPr>
      <w:r w:rsidRPr="00B337F5">
        <w:rPr>
          <w:rFonts w:ascii="Courier New" w:hAnsi="Courier New" w:cs="Courier New"/>
          <w:sz w:val="20"/>
          <w:szCs w:val="20"/>
          <w:lang w:val="pt-BR"/>
        </w:rPr>
        <w:t>java Server [</w:t>
      </w:r>
      <w:r>
        <w:rPr>
          <w:rFonts w:ascii="Courier New" w:hAnsi="Courier New" w:cs="Courier New"/>
          <w:sz w:val="20"/>
          <w:szCs w:val="20"/>
          <w:lang w:val="pt-BR"/>
        </w:rPr>
        <w:t xml:space="preserve">porta </w:t>
      </w:r>
      <w:r w:rsidRPr="00B337F5">
        <w:rPr>
          <w:rFonts w:ascii="Courier New" w:hAnsi="Courier New" w:cs="Courier New"/>
          <w:sz w:val="20"/>
          <w:szCs w:val="20"/>
          <w:lang w:val="pt-BR"/>
        </w:rPr>
        <w:t>RTSP] [algoritmo criptografia]</w:t>
      </w:r>
    </w:p>
    <w:p w:rsidR="000A76FD" w:rsidRDefault="000A76FD" w:rsidP="00A212C9">
      <w:pPr>
        <w:ind w:firstLine="708"/>
        <w:rPr>
          <w:lang w:val="pt-BR"/>
        </w:rPr>
      </w:pPr>
      <w:r>
        <w:rPr>
          <w:lang w:val="pt-BR"/>
        </w:rPr>
        <w:t>Onde, tem-se respectivamente a porta RTSP que estabelecera-se a comunicação com o cliente e o algoritmo de criptografia para esta comunicação.</w:t>
      </w:r>
    </w:p>
    <w:p w:rsidR="000A76FD" w:rsidRDefault="000A76FD" w:rsidP="00B337F5">
      <w:pPr>
        <w:rPr>
          <w:lang w:val="pt-BR"/>
        </w:rPr>
      </w:pPr>
      <w:r>
        <w:rPr>
          <w:lang w:val="pt-BR"/>
        </w:rPr>
        <w:t xml:space="preserve">Implementou-se o empacotamento dos </w:t>
      </w:r>
      <w:r w:rsidRPr="003A6341">
        <w:rPr>
          <w:lang w:val="pt-BR"/>
        </w:rPr>
        <w:t>dados de vídeo em pacotes RTP</w:t>
      </w:r>
      <w:r>
        <w:rPr>
          <w:lang w:val="pt-BR"/>
        </w:rPr>
        <w:t xml:space="preserve">. Criado o pacote necessário, ajustou-se os campos no cabeçalho do pacote e copiou-se a carga útil (o </w:t>
      </w:r>
      <w:r w:rsidRPr="00B337F5">
        <w:rPr>
          <w:i/>
          <w:lang w:val="pt-BR"/>
        </w:rPr>
        <w:t>frame</w:t>
      </w:r>
      <w:r>
        <w:rPr>
          <w:lang w:val="pt-BR"/>
        </w:rPr>
        <w:t xml:space="preserve"> do vídeo) dentro do pacote.</w:t>
      </w:r>
    </w:p>
    <w:p w:rsidR="000A76FD" w:rsidRPr="003A6341" w:rsidRDefault="000A76FD" w:rsidP="003A6341">
      <w:pPr>
        <w:rPr>
          <w:lang w:val="pt-BR"/>
        </w:rPr>
      </w:pPr>
      <w:r w:rsidRPr="003A6341">
        <w:rPr>
          <w:lang w:val="pt-BR"/>
        </w:rPr>
        <w:t xml:space="preserve">Quando o servidor recebe a requisição </w:t>
      </w:r>
      <w:r w:rsidRPr="001E408C">
        <w:rPr>
          <w:i/>
          <w:lang w:val="pt-BR"/>
        </w:rPr>
        <w:t>play</w:t>
      </w:r>
      <w:r w:rsidRPr="003A6341">
        <w:rPr>
          <w:lang w:val="pt-BR"/>
        </w:rPr>
        <w:t xml:space="preserve"> do cliente, aciona</w:t>
      </w:r>
      <w:r>
        <w:rPr>
          <w:lang w:val="pt-BR"/>
        </w:rPr>
        <w:t>-se</w:t>
      </w:r>
      <w:r w:rsidRPr="003A6341">
        <w:rPr>
          <w:lang w:val="pt-BR"/>
        </w:rPr>
        <w:t xml:space="preserve"> um temporizador que é ativado a cada 100ms. Nesses tempos, o servidor lerá um quadro de vídeo do arquivo e o enviará para o cliente. O servidor cria um objeto </w:t>
      </w:r>
      <w:r w:rsidRPr="001E408C">
        <w:rPr>
          <w:i/>
          <w:lang w:val="pt-BR"/>
        </w:rPr>
        <w:t>RTPpacket</w:t>
      </w:r>
      <w:r w:rsidRPr="003A6341">
        <w:rPr>
          <w:lang w:val="pt-BR"/>
        </w:rPr>
        <w:t>, que é o encapsulamento RTP do quadro de vídeo.</w:t>
      </w:r>
    </w:p>
    <w:p w:rsidR="000A76FD" w:rsidRDefault="000A76FD" w:rsidP="00F420CD">
      <w:pPr>
        <w:rPr>
          <w:lang w:val="pt-BR"/>
        </w:rPr>
      </w:pPr>
      <w:r w:rsidRPr="003A6341">
        <w:rPr>
          <w:lang w:val="pt-BR"/>
        </w:rPr>
        <w:t xml:space="preserve">O servidor chama o primeiro construtor da classe </w:t>
      </w:r>
      <w:r w:rsidRPr="001E408C">
        <w:rPr>
          <w:i/>
          <w:lang w:val="pt-BR"/>
        </w:rPr>
        <w:t>RTPpacket</w:t>
      </w:r>
      <w:r w:rsidRPr="003A6341">
        <w:rPr>
          <w:lang w:val="pt-BR"/>
        </w:rPr>
        <w:t xml:space="preserve"> </w:t>
      </w:r>
      <w:r>
        <w:rPr>
          <w:lang w:val="pt-BR"/>
        </w:rPr>
        <w:t>para realizar o encapsulamento.</w:t>
      </w:r>
    </w:p>
    <w:p w:rsidR="000A76FD" w:rsidRDefault="000A76FD" w:rsidP="00F420CD">
      <w:r>
        <w:rPr>
          <w:lang w:val="pt-BR"/>
        </w:rPr>
        <w:t>Nesta classe o método “</w:t>
      </w:r>
      <w:r w:rsidRPr="001E408C">
        <w:rPr>
          <w:i/>
          <w:lang w:val="pt-BR"/>
        </w:rPr>
        <w:t>actionPerformed</w:t>
      </w:r>
      <w:r>
        <w:rPr>
          <w:lang w:val="pt-BR"/>
        </w:rPr>
        <w:t xml:space="preserve">” é responsável por realizar o envio dos pacotes contendo os </w:t>
      </w:r>
      <w:r w:rsidRPr="00B402C0">
        <w:rPr>
          <w:i/>
          <w:lang w:val="pt-BR"/>
        </w:rPr>
        <w:t>frames</w:t>
      </w:r>
      <w:r>
        <w:rPr>
          <w:lang w:val="pt-BR"/>
        </w:rPr>
        <w:t xml:space="preserve"> de vídeo. Portanto é nesta classe que ocorre a criptografia dos pacotes. Todo o pacote RTP (incluindo seu cabeçalho) é armazenado no vetor “</w:t>
      </w:r>
      <w:r w:rsidRPr="001E408C">
        <w:rPr>
          <w:i/>
          <w:lang w:val="pt-BR"/>
        </w:rPr>
        <w:t>packetBits</w:t>
      </w:r>
      <w:r>
        <w:rPr>
          <w:lang w:val="pt-BR"/>
        </w:rPr>
        <w:t>”, este pacote será criptografado por um dos algoritmos selecionados. Seu novo tamanho é calculado, para em seguida incluir-se no protocolo de transporte UDP e enviar ao cliente.</w:t>
      </w:r>
    </w:p>
    <w:p w:rsidR="000A76FD" w:rsidRDefault="000A76FD" w:rsidP="009164E0">
      <w:pPr>
        <w:pStyle w:val="Titulo2"/>
        <w:rPr>
          <w:lang w:val="pt-BR"/>
        </w:rPr>
      </w:pPr>
      <w:bookmarkStart w:id="192" w:name="_Toc289152639"/>
      <w:r>
        <w:t>RTPpacket</w:t>
      </w:r>
      <w:bookmarkEnd w:id="192"/>
      <w:r>
        <w:t xml:space="preserve"> </w:t>
      </w:r>
    </w:p>
    <w:p w:rsidR="000A76FD" w:rsidRDefault="000A76FD" w:rsidP="000E1EF3">
      <w:pPr>
        <w:rPr>
          <w:lang w:val="pt-BR"/>
        </w:rPr>
      </w:pPr>
      <w:r>
        <w:t>Realiza o tratamento dos pacotes RTP. Responsável por empacotar e descompactar os pacotes RTP e serve tanto ao cliente como o servidor.</w:t>
      </w:r>
    </w:p>
    <w:p w:rsidR="000A76FD" w:rsidRPr="0001022B" w:rsidRDefault="000A76FD" w:rsidP="000E1EF3">
      <w:pPr>
        <w:rPr>
          <w:lang w:val="pt-BR"/>
        </w:rPr>
      </w:pPr>
      <w:r>
        <w:rPr>
          <w:lang w:val="pt-BR"/>
        </w:rPr>
        <w:t>Esta classe é idêntica para o cliente e para o servidor, pois é a unidade de comunicação entre ambas.</w:t>
      </w:r>
    </w:p>
    <w:p w:rsidR="000A76FD" w:rsidRPr="003A6341" w:rsidRDefault="000A76FD" w:rsidP="00F420CD">
      <w:pPr>
        <w:rPr>
          <w:lang w:val="pt-BR"/>
        </w:rPr>
      </w:pPr>
      <w:r>
        <w:rPr>
          <w:lang w:val="pt-BR"/>
        </w:rPr>
        <w:t xml:space="preserve">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_Ref284157619 \h </w:instrText>
      </w:r>
      <w:r w:rsidRPr="00B925D8">
        <w:rPr>
          <w:lang w:val="pt-BR"/>
        </w:rPr>
      </w:r>
      <w:r>
        <w:rPr>
          <w:lang w:val="pt-BR"/>
        </w:rPr>
        <w:fldChar w:fldCharType="separate"/>
      </w:r>
      <w:r>
        <w:t xml:space="preserve">Figura </w:t>
      </w:r>
      <w:r>
        <w:rPr>
          <w:noProof/>
        </w:rPr>
        <w:t>11</w:t>
      </w:r>
      <w:r>
        <w:rPr>
          <w:lang w:val="pt-BR"/>
        </w:rPr>
        <w:fldChar w:fldCharType="end"/>
      </w:r>
      <w:r>
        <w:rPr>
          <w:lang w:val="pt-BR"/>
        </w:rPr>
        <w:t xml:space="preserve">, demonstra-se como é o cabeçalho deste pacote. O campo </w:t>
      </w:r>
      <w:r w:rsidRPr="001E408C">
        <w:rPr>
          <w:i/>
          <w:lang w:val="pt-BR"/>
        </w:rPr>
        <w:t>RTP-version</w:t>
      </w:r>
      <w:r>
        <w:rPr>
          <w:lang w:val="pt-BR"/>
        </w:rPr>
        <w:t xml:space="preserve"> (</w:t>
      </w:r>
      <w:r w:rsidRPr="001E408C">
        <w:rPr>
          <w:i/>
          <w:lang w:val="pt-BR"/>
        </w:rPr>
        <w:t>V</w:t>
      </w:r>
      <w:r>
        <w:rPr>
          <w:lang w:val="pt-BR"/>
        </w:rPr>
        <w:t xml:space="preserve">) é 2, os campos </w:t>
      </w:r>
      <w:r w:rsidRPr="00E15C44">
        <w:rPr>
          <w:i/>
          <w:lang w:val="pt-BR"/>
        </w:rPr>
        <w:t>padding</w:t>
      </w:r>
      <w:r>
        <w:rPr>
          <w:lang w:val="pt-BR"/>
        </w:rPr>
        <w:t xml:space="preserve"> (</w:t>
      </w:r>
      <w:r w:rsidRPr="001E408C">
        <w:rPr>
          <w:i/>
          <w:lang w:val="pt-BR"/>
        </w:rPr>
        <w:t>P</w:t>
      </w:r>
      <w:r>
        <w:rPr>
          <w:lang w:val="pt-BR"/>
        </w:rPr>
        <w:t xml:space="preserve">), </w:t>
      </w:r>
      <w:r w:rsidRPr="00E15C44">
        <w:rPr>
          <w:i/>
          <w:lang w:val="pt-BR"/>
        </w:rPr>
        <w:t>extension</w:t>
      </w:r>
      <w:r>
        <w:rPr>
          <w:lang w:val="pt-BR"/>
        </w:rPr>
        <w:t xml:space="preserve"> (</w:t>
      </w:r>
      <w:r w:rsidRPr="001E408C">
        <w:rPr>
          <w:i/>
          <w:lang w:val="pt-BR"/>
        </w:rPr>
        <w:t>X</w:t>
      </w:r>
      <w:r>
        <w:rPr>
          <w:lang w:val="pt-BR"/>
        </w:rPr>
        <w:t xml:space="preserve">), </w:t>
      </w:r>
      <w:r w:rsidRPr="00E15C44">
        <w:rPr>
          <w:i/>
          <w:lang w:val="pt-BR"/>
        </w:rPr>
        <w:t>number of contributing sources</w:t>
      </w:r>
      <w:r w:rsidRPr="003A6341">
        <w:rPr>
          <w:lang w:val="pt-BR"/>
        </w:rPr>
        <w:t xml:space="preserve"> (</w:t>
      </w:r>
      <w:r w:rsidRPr="001E408C">
        <w:rPr>
          <w:i/>
          <w:lang w:val="pt-BR"/>
        </w:rPr>
        <w:t>CC</w:t>
      </w:r>
      <w:r w:rsidRPr="003A6341">
        <w:rPr>
          <w:lang w:val="pt-BR"/>
        </w:rPr>
        <w:t xml:space="preserve">) e </w:t>
      </w:r>
      <w:r w:rsidRPr="00E15C44">
        <w:rPr>
          <w:i/>
          <w:lang w:val="pt-BR"/>
        </w:rPr>
        <w:t>marker</w:t>
      </w:r>
      <w:r>
        <w:rPr>
          <w:lang w:val="pt-BR"/>
        </w:rPr>
        <w:t xml:space="preserve"> (</w:t>
      </w:r>
      <w:r w:rsidRPr="001E408C">
        <w:rPr>
          <w:i/>
          <w:lang w:val="pt-BR"/>
        </w:rPr>
        <w:t>M</w:t>
      </w:r>
      <w:r>
        <w:rPr>
          <w:lang w:val="pt-BR"/>
        </w:rPr>
        <w:t>) são todos 0.</w:t>
      </w:r>
    </w:p>
    <w:p w:rsidR="000A76FD" w:rsidRDefault="000A76FD" w:rsidP="00F420CD">
      <w:pPr>
        <w:keepNext/>
        <w:jc w:val="center"/>
      </w:pPr>
      <w:r w:rsidRPr="008D4E4C">
        <w:rPr>
          <w:noProof/>
          <w:lang w:val="pt-BR" w:eastAsia="pt-BR"/>
        </w:rPr>
        <w:pict>
          <v:shape id="Imagem 5" o:spid="_x0000_i1042" type="#_x0000_t75" style="width:249.75pt;height:1in;visibility:visible">
            <v:imagedata r:id="rId22" o:title=""/>
          </v:shape>
        </w:pict>
      </w:r>
    </w:p>
    <w:p w:rsidR="000A76FD" w:rsidRDefault="000A76FD" w:rsidP="00F420CD">
      <w:pPr>
        <w:pStyle w:val="Caption"/>
        <w:rPr>
          <w:lang w:val="pt-BR"/>
        </w:rPr>
      </w:pPr>
      <w:bookmarkStart w:id="193" w:name="_Ref284157619"/>
      <w:bookmarkStart w:id="194" w:name="_Toc288536574"/>
      <w:r>
        <w:t xml:space="preserve">Figura </w:t>
      </w:r>
      <w:fldSimple w:instr=" SEQ Figura \* ARABIC ">
        <w:r>
          <w:rPr>
            <w:noProof/>
          </w:rPr>
          <w:t>11</w:t>
        </w:r>
      </w:fldSimple>
      <w:bookmarkEnd w:id="193"/>
      <w:r>
        <w:rPr>
          <w:lang w:val="pt-BR"/>
        </w:rPr>
        <w:t xml:space="preserve"> – Esquema do cabeçalho RTP usado na aplicação Servidor</w:t>
      </w:r>
      <w:bookmarkEnd w:id="194"/>
    </w:p>
    <w:p w:rsidR="000A76FD" w:rsidRDefault="000A76FD" w:rsidP="00F420CD">
      <w:pPr>
        <w:rPr>
          <w:lang w:val="pt-BR"/>
        </w:rPr>
      </w:pPr>
      <w:r>
        <w:rPr>
          <w:lang w:val="pt-BR"/>
        </w:rPr>
        <w:t>O</w:t>
      </w:r>
      <w:r w:rsidRPr="003A6341">
        <w:rPr>
          <w:lang w:val="pt-BR"/>
        </w:rPr>
        <w:t xml:space="preserve"> campo carga útil (</w:t>
      </w:r>
      <w:r w:rsidRPr="001E408C">
        <w:rPr>
          <w:i/>
          <w:lang w:val="pt-BR"/>
        </w:rPr>
        <w:t>PT</w:t>
      </w:r>
      <w:r w:rsidRPr="003A6341">
        <w:rPr>
          <w:lang w:val="pt-BR"/>
        </w:rPr>
        <w:t>)</w:t>
      </w:r>
      <w:r>
        <w:rPr>
          <w:lang w:val="pt-BR"/>
        </w:rPr>
        <w:t xml:space="preserve">, possui o valor 26, já que o tipo de codificação utilizado é o </w:t>
      </w:r>
      <w:r w:rsidRPr="003A6341">
        <w:rPr>
          <w:lang w:val="pt-BR"/>
        </w:rPr>
        <w:t>MJPEG.</w:t>
      </w:r>
      <w:r>
        <w:rPr>
          <w:lang w:val="pt-BR"/>
        </w:rPr>
        <w:t xml:space="preserve"> </w:t>
      </w:r>
      <w:r w:rsidRPr="003A6341">
        <w:rPr>
          <w:lang w:val="pt-BR"/>
        </w:rPr>
        <w:t xml:space="preserve">O servidor fornece </w:t>
      </w:r>
      <w:r>
        <w:rPr>
          <w:lang w:val="pt-BR"/>
        </w:rPr>
        <w:t>o</w:t>
      </w:r>
      <w:r w:rsidRPr="003A6341">
        <w:rPr>
          <w:lang w:val="pt-BR"/>
        </w:rPr>
        <w:t xml:space="preserve"> número de sequência como argu</w:t>
      </w:r>
      <w:r>
        <w:rPr>
          <w:lang w:val="pt-BR"/>
        </w:rPr>
        <w:t xml:space="preserve">mento </w:t>
      </w:r>
      <w:r w:rsidRPr="00E15C44">
        <w:rPr>
          <w:i/>
          <w:lang w:val="pt-BR"/>
        </w:rPr>
        <w:t>Framenb</w:t>
      </w:r>
      <w:r>
        <w:rPr>
          <w:lang w:val="pt-BR"/>
        </w:rPr>
        <w:t xml:space="preserve"> para o construtor desta classe. Da mesma forma preenche-se o campo </w:t>
      </w:r>
      <w:r w:rsidRPr="00E15C44">
        <w:rPr>
          <w:i/>
          <w:lang w:val="pt-BR"/>
        </w:rPr>
        <w:t>timestamp</w:t>
      </w:r>
      <w:r>
        <w:rPr>
          <w:lang w:val="pt-BR"/>
        </w:rPr>
        <w:t xml:space="preserve"> com o argumento </w:t>
      </w:r>
      <w:r w:rsidRPr="00E15C44">
        <w:rPr>
          <w:i/>
          <w:lang w:val="pt-BR"/>
        </w:rPr>
        <w:t>Time</w:t>
      </w:r>
      <w:r>
        <w:rPr>
          <w:i/>
          <w:lang w:val="pt-BR"/>
        </w:rPr>
        <w:t xml:space="preserve">. </w:t>
      </w:r>
      <w:r w:rsidRPr="00E15C44">
        <w:rPr>
          <w:lang w:val="pt-BR"/>
        </w:rPr>
        <w:t>O</w:t>
      </w:r>
      <w:r w:rsidRPr="003A6341">
        <w:rPr>
          <w:lang w:val="pt-BR"/>
        </w:rPr>
        <w:t xml:space="preserve"> identificador da fonte (</w:t>
      </w:r>
      <w:r w:rsidRPr="001E408C">
        <w:rPr>
          <w:i/>
          <w:lang w:val="pt-BR"/>
        </w:rPr>
        <w:t>SSRC</w:t>
      </w:r>
      <w:r w:rsidRPr="003A6341">
        <w:rPr>
          <w:lang w:val="pt-BR"/>
        </w:rPr>
        <w:t>)</w:t>
      </w:r>
      <w:r>
        <w:rPr>
          <w:lang w:val="pt-BR"/>
        </w:rPr>
        <w:t xml:space="preserve"> identifica o servidor. Optou-se por utilizar o valor 0, como forma de simplificação. </w:t>
      </w:r>
      <w:r w:rsidRPr="003A6341">
        <w:rPr>
          <w:lang w:val="pt-BR"/>
        </w:rPr>
        <w:t xml:space="preserve">Como não </w:t>
      </w:r>
      <w:r>
        <w:rPr>
          <w:lang w:val="pt-BR"/>
        </w:rPr>
        <w:t xml:space="preserve">há </w:t>
      </w:r>
      <w:r w:rsidRPr="003A6341">
        <w:rPr>
          <w:lang w:val="pt-BR"/>
        </w:rPr>
        <w:t xml:space="preserve">nenhuma outra fonte de contribuição (campo </w:t>
      </w:r>
      <w:r w:rsidRPr="001E408C">
        <w:rPr>
          <w:i/>
          <w:lang w:val="pt-BR"/>
        </w:rPr>
        <w:t>CC</w:t>
      </w:r>
      <w:r w:rsidRPr="003A6341">
        <w:rPr>
          <w:lang w:val="pt-BR"/>
        </w:rPr>
        <w:t xml:space="preserve"> = 0), o campo </w:t>
      </w:r>
      <w:r w:rsidRPr="001E408C">
        <w:rPr>
          <w:i/>
          <w:lang w:val="pt-BR"/>
        </w:rPr>
        <w:t>CSRC</w:t>
      </w:r>
      <w:r w:rsidRPr="003A6341">
        <w:rPr>
          <w:lang w:val="pt-BR"/>
        </w:rPr>
        <w:t xml:space="preserve"> não existe. </w:t>
      </w:r>
      <w:r>
        <w:rPr>
          <w:lang w:val="pt-BR"/>
        </w:rPr>
        <w:t>Então, o</w:t>
      </w:r>
      <w:r w:rsidRPr="003A6341">
        <w:rPr>
          <w:lang w:val="pt-BR"/>
        </w:rPr>
        <w:t xml:space="preserve"> comprimento do cabeçalho do pacote é de 12 </w:t>
      </w:r>
      <w:r w:rsidRPr="00EF74D9">
        <w:rPr>
          <w:i/>
          <w:lang w:val="pt-BR"/>
        </w:rPr>
        <w:t>byte</w:t>
      </w:r>
      <w:r w:rsidRPr="00771FB0">
        <w:rPr>
          <w:i/>
          <w:lang w:val="pt-BR"/>
        </w:rPr>
        <w:t>s</w:t>
      </w:r>
      <w:r>
        <w:rPr>
          <w:lang w:val="pt-BR"/>
        </w:rPr>
        <w:t>.</w:t>
      </w:r>
    </w:p>
    <w:p w:rsidR="000A76FD" w:rsidRDefault="000A76FD" w:rsidP="00F420CD">
      <w:r>
        <w:rPr>
          <w:lang w:val="pt-BR"/>
        </w:rPr>
        <w:t xml:space="preserve">Estes valores foram utilizados </w:t>
      </w:r>
      <w:r w:rsidRPr="00115880">
        <w:t xml:space="preserve">na disposição </w:t>
      </w:r>
      <w:r>
        <w:rPr>
          <w:lang w:val="pt-BR"/>
        </w:rPr>
        <w:t>“</w:t>
      </w:r>
      <w:r w:rsidRPr="001E408C">
        <w:rPr>
          <w:i/>
        </w:rPr>
        <w:t>header</w:t>
      </w:r>
      <w:r>
        <w:rPr>
          <w:lang w:val="pt-BR"/>
        </w:rPr>
        <w:t>”</w:t>
      </w:r>
      <w:r w:rsidRPr="00115880">
        <w:t xml:space="preserve"> da classe </w:t>
      </w:r>
      <w:r w:rsidRPr="001E408C">
        <w:rPr>
          <w:i/>
        </w:rPr>
        <w:t>RTPpacket</w:t>
      </w:r>
      <w:r w:rsidRPr="00115880">
        <w:t xml:space="preserve">. </w:t>
      </w:r>
      <w:r>
        <w:rPr>
          <w:lang w:val="pt-BR"/>
        </w:rPr>
        <w:t xml:space="preserve">A </w:t>
      </w:r>
      <w:r>
        <w:t>carga útil (fornecida como argumento</w:t>
      </w:r>
      <w:r>
        <w:rPr>
          <w:lang w:val="pt-BR"/>
        </w:rPr>
        <w:t xml:space="preserve"> “</w:t>
      </w:r>
      <w:r w:rsidRPr="001E408C">
        <w:rPr>
          <w:i/>
          <w:lang w:val="pt-BR"/>
        </w:rPr>
        <w:t>data</w:t>
      </w:r>
      <w:r>
        <w:rPr>
          <w:i/>
          <w:lang w:val="pt-BR"/>
        </w:rPr>
        <w:t>”</w:t>
      </w:r>
      <w:r>
        <w:t xml:space="preserve">) </w:t>
      </w:r>
      <w:r>
        <w:rPr>
          <w:lang w:val="pt-BR"/>
        </w:rPr>
        <w:t xml:space="preserve">é copiada </w:t>
      </w:r>
      <w:r>
        <w:t xml:space="preserve">para a variável </w:t>
      </w:r>
      <w:r>
        <w:rPr>
          <w:lang w:val="pt-BR"/>
        </w:rPr>
        <w:t>“</w:t>
      </w:r>
      <w:r w:rsidRPr="001E408C">
        <w:rPr>
          <w:i/>
        </w:rPr>
        <w:t>payload</w:t>
      </w:r>
      <w:r>
        <w:rPr>
          <w:lang w:val="pt-BR"/>
        </w:rPr>
        <w:t>”</w:t>
      </w:r>
      <w:r>
        <w:t xml:space="preserve">. O comprimento da carga útil é dado no argumento </w:t>
      </w:r>
      <w:r>
        <w:rPr>
          <w:lang w:val="pt-BR"/>
        </w:rPr>
        <w:t>“</w:t>
      </w:r>
      <w:r w:rsidRPr="001E408C">
        <w:rPr>
          <w:i/>
        </w:rPr>
        <w:t>data_length</w:t>
      </w:r>
      <w:r>
        <w:rPr>
          <w:lang w:val="pt-BR"/>
        </w:rPr>
        <w:t>”</w:t>
      </w:r>
      <w:r>
        <w:t>.</w:t>
      </w:r>
    </w:p>
    <w:p w:rsidR="000A76FD" w:rsidRDefault="000A76FD" w:rsidP="00F420CD">
      <w:pPr>
        <w:spacing w:after="120"/>
      </w:pPr>
      <w:r>
        <w:rPr>
          <w:lang w:val="pt-BR"/>
        </w:rPr>
        <w:t>Este</w:t>
      </w:r>
      <w:r>
        <w:t xml:space="preserve"> diagrama </w:t>
      </w:r>
      <w:r>
        <w:rPr>
          <w:lang w:val="pt-BR"/>
        </w:rPr>
        <w:t>encontra-se</w:t>
      </w:r>
      <w:r>
        <w:t xml:space="preserve"> na ordem de </w:t>
      </w:r>
      <w:r w:rsidRPr="00EF74D9">
        <w:rPr>
          <w:i/>
        </w:rPr>
        <w:t>byte</w:t>
      </w:r>
      <w:r>
        <w:t xml:space="preserve"> de rede (também conhecido como </w:t>
      </w:r>
      <w:r w:rsidRPr="00F420CD">
        <w:rPr>
          <w:i/>
        </w:rPr>
        <w:t>big-endian</w:t>
      </w:r>
      <w:r>
        <w:t xml:space="preserve">). A </w:t>
      </w:r>
      <w:r w:rsidRPr="00F420CD">
        <w:rPr>
          <w:i/>
        </w:rPr>
        <w:t>Java</w:t>
      </w:r>
      <w:r>
        <w:t xml:space="preserve"> </w:t>
      </w:r>
      <w:r w:rsidRPr="00F420CD">
        <w:rPr>
          <w:i/>
        </w:rPr>
        <w:t>Virtual Machine</w:t>
      </w:r>
      <w:r>
        <w:t xml:space="preserve"> usa a mesma ordem de </w:t>
      </w:r>
      <w:r w:rsidRPr="00EF74D9">
        <w:rPr>
          <w:i/>
        </w:rPr>
        <w:t>byte</w:t>
      </w:r>
      <w:r>
        <w:t>, então não precisa</w:t>
      </w:r>
      <w:r>
        <w:rPr>
          <w:lang w:val="pt-BR"/>
        </w:rPr>
        <w:t xml:space="preserve">-se </w:t>
      </w:r>
      <w:r>
        <w:t xml:space="preserve">transformar </w:t>
      </w:r>
      <w:r>
        <w:rPr>
          <w:lang w:val="pt-BR"/>
        </w:rPr>
        <w:t xml:space="preserve">o </w:t>
      </w:r>
      <w:r>
        <w:t xml:space="preserve">cabeçalho de pacote na ordem de </w:t>
      </w:r>
      <w:r w:rsidRPr="00EF74D9">
        <w:rPr>
          <w:i/>
        </w:rPr>
        <w:t>byte</w:t>
      </w:r>
      <w:r>
        <w:t xml:space="preserve"> de rede.</w:t>
      </w:r>
    </w:p>
    <w:p w:rsidR="000A76FD" w:rsidRDefault="000A76FD" w:rsidP="009164E0">
      <w:pPr>
        <w:pStyle w:val="Titulo2"/>
        <w:rPr>
          <w:lang w:val="pt-BR"/>
        </w:rPr>
      </w:pPr>
      <w:bookmarkStart w:id="195" w:name="_Toc289152640"/>
      <w:r>
        <w:t>VideoStream</w:t>
      </w:r>
      <w:bookmarkEnd w:id="195"/>
      <w:r>
        <w:t xml:space="preserve"> </w:t>
      </w:r>
    </w:p>
    <w:p w:rsidR="000A76FD" w:rsidRDefault="000A76FD" w:rsidP="00B31FCB">
      <w:pPr>
        <w:ind w:firstLine="708"/>
        <w:rPr>
          <w:lang w:val="pt-BR"/>
        </w:rPr>
      </w:pPr>
      <w:r>
        <w:t>Esta classe é usada para ler os dados de vídeo do arquivo em disco</w:t>
      </w:r>
      <w:r>
        <w:rPr>
          <w:lang w:val="pt-BR"/>
        </w:rPr>
        <w:t>. Não foi necessário implementar ou modificar nenhum método nesta classe.</w:t>
      </w:r>
    </w:p>
    <w:p w:rsidR="000A76FD" w:rsidRPr="0053381C" w:rsidRDefault="000A76FD" w:rsidP="00B31FCB">
      <w:r w:rsidRPr="0053381C">
        <w:t>O formato de vídeo usado nesta aplicação é o tipo .Mjpeg (</w:t>
      </w:r>
      <w:r w:rsidRPr="002A1702">
        <w:rPr>
          <w:i/>
          <w:lang w:val="pt-BR"/>
        </w:rPr>
        <w:t>M</w:t>
      </w:r>
      <w:r w:rsidRPr="002A1702">
        <w:rPr>
          <w:i/>
        </w:rPr>
        <w:t>otio</w:t>
      </w:r>
      <w:r>
        <w:rPr>
          <w:i/>
        </w:rPr>
        <w:t>nJPEG</w:t>
      </w:r>
      <w:r w:rsidRPr="0053381C">
        <w:t xml:space="preserve">) que basicamente consiste numa sequência de imagens JPEG, ou seja cada quadro é uma imagem comprimida, codificada </w:t>
      </w:r>
      <w:r>
        <w:rPr>
          <w:lang w:val="pt-BR"/>
        </w:rPr>
        <w:t xml:space="preserve">numa sequência de </w:t>
      </w:r>
      <w:r w:rsidRPr="00EF74D9">
        <w:rPr>
          <w:i/>
          <w:lang w:val="pt-BR"/>
        </w:rPr>
        <w:t>byte</w:t>
      </w:r>
      <w:r>
        <w:rPr>
          <w:lang w:val="pt-BR"/>
        </w:rPr>
        <w:t>s. Cada quadro é en</w:t>
      </w:r>
      <w:r w:rsidRPr="0053381C">
        <w:t>viad</w:t>
      </w:r>
      <w:r>
        <w:rPr>
          <w:lang w:val="pt-BR"/>
        </w:rPr>
        <w:t>o</w:t>
      </w:r>
      <w:r w:rsidRPr="0053381C">
        <w:t xml:space="preserve"> individualmente em um pacote RTP e que pode ser recebido por um cliente que descodifique tal formato. O uso deste formato é comum em câmeras digitais, câmeras IP e é nativo no </w:t>
      </w:r>
      <w:r w:rsidRPr="002A1702">
        <w:rPr>
          <w:i/>
        </w:rPr>
        <w:t>browser</w:t>
      </w:r>
      <w:r w:rsidRPr="0053381C">
        <w:t xml:space="preserve"> Firefox.  </w:t>
      </w:r>
    </w:p>
    <w:p w:rsidR="000A76FD" w:rsidRPr="002A1702" w:rsidRDefault="000A76FD" w:rsidP="002A5A38">
      <w:pPr>
        <w:pStyle w:val="Ttulo1Numerado"/>
      </w:pPr>
      <w:bookmarkStart w:id="196" w:name="_Ref284172849"/>
      <w:bookmarkStart w:id="197" w:name="_Toc289152641"/>
      <w:r w:rsidRPr="00CB2FA3">
        <w:t>Resultados</w:t>
      </w:r>
      <w:bookmarkEnd w:id="196"/>
      <w:bookmarkEnd w:id="197"/>
    </w:p>
    <w:p w:rsidR="000A76FD" w:rsidRPr="009164E0" w:rsidRDefault="000A76FD" w:rsidP="00722841">
      <w:pPr>
        <w:pStyle w:val="ListParagraph"/>
        <w:keepNext/>
        <w:keepLines/>
        <w:spacing w:before="360" w:after="120"/>
        <w:contextualSpacing w:val="0"/>
        <w:jc w:val="left"/>
        <w:outlineLvl w:val="1"/>
        <w:rPr>
          <w:b/>
          <w:bCs/>
          <w:vanish/>
          <w:sz w:val="32"/>
          <w:szCs w:val="26"/>
          <w:lang w:val="pt-BR"/>
        </w:rPr>
      </w:pPr>
      <w:bookmarkStart w:id="198" w:name="_Toc288173564"/>
      <w:bookmarkStart w:id="199" w:name="_Toc288530847"/>
      <w:bookmarkStart w:id="200" w:name="_Toc288530901"/>
      <w:bookmarkStart w:id="201" w:name="_Toc288530957"/>
      <w:bookmarkStart w:id="202" w:name="_Toc288532546"/>
      <w:bookmarkStart w:id="203" w:name="_Toc288535817"/>
      <w:bookmarkStart w:id="204" w:name="_Toc288536557"/>
      <w:bookmarkStart w:id="205" w:name="_Toc289112950"/>
      <w:bookmarkStart w:id="206" w:name="_Toc289152642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0A76FD" w:rsidRDefault="000A76FD" w:rsidP="009164E0">
      <w:pPr>
        <w:pStyle w:val="Titulo2"/>
        <w:rPr>
          <w:lang w:val="pt-BR"/>
        </w:rPr>
      </w:pPr>
      <w:bookmarkStart w:id="207" w:name="_Toc289152643"/>
      <w:r>
        <w:rPr>
          <w:lang w:val="pt-BR"/>
        </w:rPr>
        <w:t>O ambiente</w:t>
      </w:r>
      <w:bookmarkEnd w:id="207"/>
    </w:p>
    <w:p w:rsidR="000A76FD" w:rsidRDefault="000A76FD" w:rsidP="006470C1">
      <w:pPr>
        <w:rPr>
          <w:lang w:val="pt-BR"/>
        </w:rPr>
      </w:pPr>
      <w:r>
        <w:rPr>
          <w:lang w:val="pt-BR"/>
        </w:rPr>
        <w:t xml:space="preserve">Os experimentos foram realizados no Laboratório de Ciência da Computação, do Instituto de Computação da UFF, utilizando dois computadores, ambos com as seguintes configurações: Processador AMD Sempron 2800+ 1.61 GHz, 512 MB de memória RAM, sistema operacional Windows XP e máquina virtual Java versão 6 atualização 22. A topologia da rede é do tipo </w:t>
      </w:r>
      <w:r w:rsidRPr="00722841">
        <w:rPr>
          <w:i/>
          <w:lang w:val="pt-BR"/>
        </w:rPr>
        <w:t>ethernet</w:t>
      </w:r>
      <w:r>
        <w:rPr>
          <w:lang w:val="pt-BR"/>
        </w:rPr>
        <w:t xml:space="preserve"> com velocidade de 100 Mbps. </w:t>
      </w:r>
    </w:p>
    <w:p w:rsidR="000A76FD" w:rsidRDefault="000A76FD" w:rsidP="006470C1">
      <w:pPr>
        <w:rPr>
          <w:lang w:val="pt-BR"/>
        </w:rPr>
      </w:pPr>
      <w:r>
        <w:rPr>
          <w:lang w:val="pt-BR"/>
        </w:rPr>
        <w:t xml:space="preserve">Execução da transmissão completa do arquivo do vídeo divididos em 500 </w:t>
      </w:r>
      <w:r w:rsidRPr="006470C1">
        <w:rPr>
          <w:i/>
          <w:lang w:val="pt-BR"/>
        </w:rPr>
        <w:t>frames</w:t>
      </w:r>
      <w:r>
        <w:rPr>
          <w:lang w:val="pt-BR"/>
        </w:rPr>
        <w:t xml:space="preserve">. Cada </w:t>
      </w:r>
      <w:r w:rsidRPr="006470C1">
        <w:rPr>
          <w:i/>
          <w:lang w:val="pt-BR"/>
        </w:rPr>
        <w:t>frame</w:t>
      </w:r>
      <w:r>
        <w:rPr>
          <w:lang w:val="pt-BR"/>
        </w:rPr>
        <w:t xml:space="preserve"> era cifrado de maneira independente usando a mesma chave. O tempo de uso gasto pela CPU para cifrar cada </w:t>
      </w:r>
      <w:r w:rsidRPr="000813F7">
        <w:rPr>
          <w:i/>
          <w:lang w:val="pt-BR"/>
        </w:rPr>
        <w:t>frame</w:t>
      </w:r>
      <w:r>
        <w:rPr>
          <w:lang w:val="pt-BR"/>
        </w:rPr>
        <w:t xml:space="preserve"> foi registrado e calculamos uma média aritmética para chegar aos resultados obtidos no Gráfico. </w:t>
      </w:r>
      <w:r w:rsidRPr="000813F7">
        <w:rPr>
          <w:i/>
          <w:u w:val="single"/>
          <w:lang w:val="pt-BR"/>
        </w:rPr>
        <w:t>Esperava-se que o 3DES obtivesse um tempo de processamento três vezes maior em comparação ao DES mas não foi isso que notou-se.</w:t>
      </w:r>
      <w:r>
        <w:rPr>
          <w:lang w:val="pt-BR"/>
        </w:rPr>
        <w:t xml:space="preserve"> </w:t>
      </w:r>
    </w:p>
    <w:p w:rsidR="000A76FD" w:rsidRDefault="000A76FD" w:rsidP="006470C1">
      <w:pPr>
        <w:rPr>
          <w:lang w:val="pt-BR"/>
        </w:rPr>
      </w:pPr>
      <w:r>
        <w:rPr>
          <w:lang w:val="pt-BR"/>
        </w:rPr>
        <w:t xml:space="preserve">O mesmo método foi aplicado para registramos no Gráfico a média de </w:t>
      </w:r>
      <w:r w:rsidRPr="000813F7">
        <w:rPr>
          <w:i/>
          <w:lang w:val="pt-BR"/>
        </w:rPr>
        <w:t>overhead</w:t>
      </w:r>
      <w:r>
        <w:rPr>
          <w:lang w:val="pt-BR"/>
        </w:rPr>
        <w:t xml:space="preserve"> dos </w:t>
      </w:r>
      <w:r w:rsidRPr="000813F7">
        <w:rPr>
          <w:i/>
          <w:lang w:val="pt-BR"/>
        </w:rPr>
        <w:t>frames</w:t>
      </w:r>
      <w:r>
        <w:rPr>
          <w:lang w:val="pt-BR"/>
        </w:rPr>
        <w:t xml:space="preserve"> após o uso de cada um dos algoritmos. Os algoritmos DES e 3DES geraram o mesmo </w:t>
      </w:r>
      <w:r w:rsidRPr="000813F7">
        <w:rPr>
          <w:i/>
          <w:lang w:val="pt-BR"/>
        </w:rPr>
        <w:t>overhead</w:t>
      </w:r>
      <w:r>
        <w:rPr>
          <w:lang w:val="pt-BR"/>
        </w:rPr>
        <w:t xml:space="preserve">, o que já era esperado, pois a diferença entre estes algoritmos está no fato de que o 3DES é uma execução tripla do DES e isto não gera um </w:t>
      </w:r>
      <w:r w:rsidRPr="000813F7">
        <w:rPr>
          <w:i/>
          <w:lang w:val="pt-BR"/>
        </w:rPr>
        <w:t>overhead</w:t>
      </w:r>
      <w:r>
        <w:rPr>
          <w:lang w:val="pt-BR"/>
        </w:rPr>
        <w:t xml:space="preserve"> adcional, mas influenciando diretamente num tempo maior de processamento de CPU.</w:t>
      </w:r>
    </w:p>
    <w:p w:rsidR="000A76FD" w:rsidRDefault="000A76FD" w:rsidP="006470C1">
      <w:pPr>
        <w:rPr>
          <w:lang w:val="pt-BR"/>
        </w:rPr>
      </w:pPr>
    </w:p>
    <w:p w:rsidR="000A76FD" w:rsidRDefault="000A76FD" w:rsidP="00632B80">
      <w:pPr>
        <w:rPr>
          <w:lang w:val="pt-BR"/>
        </w:rPr>
      </w:pPr>
    </w:p>
    <w:p w:rsidR="000A76FD" w:rsidRDefault="000A76FD" w:rsidP="00632B80">
      <w:pPr>
        <w:rPr>
          <w:lang w:val="pt-BR"/>
        </w:rPr>
      </w:pPr>
    </w:p>
    <w:p w:rsidR="000A76FD" w:rsidRPr="00632B80" w:rsidRDefault="000A76FD" w:rsidP="00632B80">
      <w:pPr>
        <w:rPr>
          <w:lang w:val="pt-BR"/>
        </w:rPr>
      </w:pPr>
    </w:p>
    <w:p w:rsidR="000A76FD" w:rsidRDefault="000A76FD" w:rsidP="00CB58A0">
      <w:pPr>
        <w:rPr>
          <w:lang w:val="pt-BR"/>
        </w:rPr>
      </w:pPr>
      <w:r w:rsidRPr="008D4E4C">
        <w:rPr>
          <w:noProof/>
          <w:lang w:val="pt-BR" w:eastAsia="pt-BR"/>
        </w:rPr>
        <w:pict>
          <v:shape id="Gráfico 1" o:spid="_x0000_i1043" type="#_x0000_t75" style="width:361.5pt;height:216.7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">
            <v:imagedata r:id="rId23" o:title=""/>
            <o:lock v:ext="edit" aspectratio="f"/>
          </v:shape>
        </w:pict>
      </w:r>
    </w:p>
    <w:p w:rsidR="000A76FD" w:rsidRDefault="000A76FD" w:rsidP="00CB58A0">
      <w:pPr>
        <w:rPr>
          <w:lang w:val="pt-BR"/>
        </w:rPr>
      </w:pPr>
    </w:p>
    <w:p w:rsidR="000A76FD" w:rsidRPr="00CB58A0" w:rsidRDefault="000A76FD" w:rsidP="00CB58A0">
      <w:pPr>
        <w:rPr>
          <w:lang w:val="pt-BR"/>
        </w:rPr>
      </w:pPr>
      <w:r w:rsidRPr="008D4E4C">
        <w:rPr>
          <w:noProof/>
          <w:lang w:val="pt-BR" w:eastAsia="pt-BR"/>
        </w:rPr>
        <w:pict>
          <v:shape id="Gráfico 6" o:spid="_x0000_i1044" type="#_x0000_t75" style="width:361.5pt;height:261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">
            <v:imagedata r:id="rId24" o:title="" cropbottom="-25f"/>
            <o:lock v:ext="edit" aspectratio="f"/>
          </v:shape>
        </w:pict>
      </w:r>
    </w:p>
    <w:p w:rsidR="000A76FD" w:rsidRDefault="000A76FD" w:rsidP="002A5A38">
      <w:pPr>
        <w:pStyle w:val="Ttulo1Numerado"/>
      </w:pPr>
      <w:bookmarkStart w:id="208" w:name="_Ref284172868"/>
      <w:bookmarkStart w:id="209" w:name="_Toc289152644"/>
      <w:r>
        <w:t xml:space="preserve">Conclusão e </w:t>
      </w:r>
      <w:r w:rsidRPr="00CB2FA3">
        <w:t>Trabalhos futuros</w:t>
      </w:r>
      <w:bookmarkEnd w:id="208"/>
      <w:bookmarkEnd w:id="209"/>
      <w:r w:rsidRPr="00CB2FA3">
        <w:t xml:space="preserve"> </w:t>
      </w:r>
    </w:p>
    <w:p w:rsidR="000A76FD" w:rsidRPr="00F62525" w:rsidRDefault="000A76FD" w:rsidP="00081B6E">
      <w:pPr>
        <w:ind w:firstLine="708"/>
        <w:rPr>
          <w:lang w:val="pt-BR"/>
        </w:rPr>
      </w:pPr>
      <w:r w:rsidRPr="0053381C">
        <w:t xml:space="preserve">Com a implementação desse trabalho, podemos perceber a dificuldade em se acessar um dado criptografado e a importância de uma </w:t>
      </w:r>
      <w:r>
        <w:rPr>
          <w:lang w:val="pt-BR"/>
        </w:rPr>
        <w:t>comunicação segura entre cliente-servidor</w:t>
      </w:r>
      <w:r w:rsidRPr="0053381C">
        <w:t>. Também podemos perceber a importância da segurança da informação utilizando</w:t>
      </w:r>
      <w:r>
        <w:rPr>
          <w:lang w:val="pt-BR"/>
        </w:rPr>
        <w:t>-se</w:t>
      </w:r>
      <w:r w:rsidRPr="0053381C">
        <w:t xml:space="preserve"> em algoritmos de criptografia que impedem em um tempo computacionalmente viável que um usuário não autorizado acesse ao conteúdo do dado. </w:t>
      </w:r>
    </w:p>
    <w:p w:rsidR="000A76FD" w:rsidRPr="009164E0" w:rsidRDefault="000A76FD" w:rsidP="00081B6E">
      <w:pPr>
        <w:pStyle w:val="ListParagraph"/>
        <w:keepNext/>
        <w:keepLines/>
        <w:spacing w:before="360" w:after="120"/>
        <w:contextualSpacing w:val="0"/>
        <w:jc w:val="left"/>
        <w:outlineLvl w:val="1"/>
        <w:rPr>
          <w:b/>
          <w:bCs/>
          <w:vanish/>
          <w:sz w:val="32"/>
          <w:szCs w:val="26"/>
        </w:rPr>
      </w:pPr>
      <w:bookmarkStart w:id="210" w:name="_Toc288173567"/>
      <w:bookmarkStart w:id="211" w:name="_Toc288530850"/>
      <w:bookmarkStart w:id="212" w:name="_Toc288530904"/>
      <w:bookmarkStart w:id="213" w:name="_Toc288530960"/>
      <w:bookmarkStart w:id="214" w:name="_Toc288532549"/>
      <w:bookmarkStart w:id="215" w:name="_Toc288535820"/>
      <w:bookmarkStart w:id="216" w:name="_Toc288536560"/>
      <w:bookmarkStart w:id="217" w:name="_Toc289112953"/>
      <w:bookmarkStart w:id="218" w:name="_Toc289152645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0A76FD" w:rsidRDefault="000A76FD" w:rsidP="009164E0">
      <w:pPr>
        <w:pStyle w:val="Titulo2"/>
        <w:rPr>
          <w:lang w:val="pt-BR"/>
        </w:rPr>
      </w:pPr>
      <w:bookmarkStart w:id="219" w:name="_Toc289152646"/>
      <w:r w:rsidRPr="00CB2FA3">
        <w:t>Criptografia Quântica</w:t>
      </w:r>
      <w:bookmarkEnd w:id="219"/>
      <w:r w:rsidRPr="00CB2FA3">
        <w:t xml:space="preserve"> </w:t>
      </w:r>
    </w:p>
    <w:p w:rsidR="000A76FD" w:rsidRPr="0053381C" w:rsidRDefault="000A76FD" w:rsidP="00081B6E">
      <w:pPr>
        <w:pStyle w:val="Titulo2"/>
      </w:pPr>
      <w:bookmarkStart w:id="220" w:name="_Toc289152647"/>
      <w:r w:rsidRPr="005B5D59">
        <w:t>Autenticação do cliente num servidor KDC</w:t>
      </w:r>
      <w:bookmarkEnd w:id="220"/>
    </w:p>
    <w:p w:rsidR="000A76FD" w:rsidRDefault="000A76FD" w:rsidP="00442730">
      <w:pPr>
        <w:pStyle w:val="Title"/>
        <w:rPr>
          <w:lang w:val="pt-BR"/>
        </w:rPr>
      </w:pPr>
      <w:r>
        <w:rPr>
          <w:lang w:val="pt-BR"/>
        </w:rPr>
        <w:t>Apêndice A</w:t>
      </w:r>
    </w:p>
    <w:p w:rsidR="000A76FD" w:rsidRDefault="000A76FD" w:rsidP="00F62525">
      <w:pPr>
        <w:rPr>
          <w:lang w:val="pt-BR"/>
        </w:rPr>
      </w:pPr>
      <w:r>
        <w:rPr>
          <w:lang w:val="pt-BR"/>
        </w:rPr>
        <w:t>Neste apêndice são apresentados trechos do código implementado no servidor e no cliente para realizar a criptografia e decriptografia dos pacotes de dados.</w:t>
      </w:r>
    </w:p>
    <w:p w:rsidR="000A76FD" w:rsidRPr="00F62525" w:rsidRDefault="000A76FD" w:rsidP="00F62525">
      <w:pPr>
        <w:rPr>
          <w:lang w:val="pt-BR"/>
        </w:rPr>
      </w:pPr>
      <w:r>
        <w:rPr>
          <w:lang w:val="pt-BR"/>
        </w:rPr>
        <w:t>Código 1: Cliente</w:t>
      </w:r>
    </w:p>
    <w:p w:rsidR="000A76FD" w:rsidRPr="008645FA" w:rsidRDefault="000A76FD" w:rsidP="00F62525">
      <w:pPr>
        <w:spacing w:line="240" w:lineRule="auto"/>
        <w:ind w:firstLine="0"/>
        <w:jc w:val="left"/>
        <w:rPr>
          <w:lang w:val="pt-BR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>//Constrói um datagrama para receber os dados do socket UDP</w:t>
      </w:r>
    </w:p>
    <w:p w:rsidR="000A76FD" w:rsidRPr="00722841" w:rsidRDefault="000A76FD" w:rsidP="00F62525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en-US" w:eastAsia="pt-BR"/>
        </w:rPr>
        <w:t>rcvdp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new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DatagramPacket(</w:t>
      </w:r>
      <w:r w:rsidRPr="00722841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en-US" w:eastAsia="pt-BR"/>
        </w:rPr>
        <w:t>buf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, </w:t>
      </w:r>
      <w:r w:rsidRPr="00722841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en-US" w:eastAsia="pt-BR"/>
        </w:rPr>
        <w:t>buf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.</w:t>
      </w:r>
      <w:r w:rsidRPr="00722841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en-US" w:eastAsia="pt-BR"/>
        </w:rPr>
        <w:t>length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</w:pP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pt-BR" w:eastAsia="pt-BR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>//Recebe o pacote UDP do socket</w:t>
      </w: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pt-BR" w:eastAsia="pt-BR"/>
        </w:rPr>
      </w:pPr>
      <w:r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pt-BR" w:eastAsia="pt-BR"/>
        </w:rPr>
        <w:t>RTPsocket</w:t>
      </w:r>
      <w:r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  <w:t>.receive(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pt-BR" w:eastAsia="pt-BR"/>
        </w:rPr>
        <w:t>rcvdp</w:t>
      </w:r>
      <w:r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  <w:t>);</w:t>
      </w: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pt-BR" w:eastAsia="pt-BR"/>
        </w:rPr>
      </w:pP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pt-BR" w:eastAsia="pt-BR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>//</w:t>
      </w:r>
      <w:r w:rsidRPr="00233F22"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>Os dados estão criptografados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 xml:space="preserve">. </w:t>
      </w:r>
      <w:r w:rsidRPr="00C1741C"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>A primeira coisa é decriptografá-los</w:t>
      </w:r>
    </w:p>
    <w:p w:rsidR="000A76FD" w:rsidRPr="00C1741C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pt-BR" w:eastAsia="pt-BR"/>
        </w:rPr>
      </w:pPr>
      <w:r w:rsidRPr="00C1741C"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 xml:space="preserve">//Não estou interessado nos 15000 </w:t>
      </w:r>
      <w:r w:rsidRPr="00EF74D9">
        <w:rPr>
          <w:rFonts w:ascii="Courier New" w:hAnsi="Courier New" w:cs="Courier New"/>
          <w:i/>
          <w:color w:val="3F7F5F"/>
          <w:sz w:val="20"/>
          <w:szCs w:val="20"/>
          <w:shd w:val="clear" w:color="auto" w:fill="auto"/>
          <w:lang w:val="pt-BR" w:eastAsia="pt-BR"/>
        </w:rPr>
        <w:t>byte</w:t>
      </w:r>
      <w:r w:rsidRPr="00771FB0">
        <w:rPr>
          <w:rFonts w:ascii="Courier New" w:hAnsi="Courier New" w:cs="Courier New"/>
          <w:i/>
          <w:color w:val="3F7F5F"/>
          <w:sz w:val="20"/>
          <w:szCs w:val="20"/>
          <w:shd w:val="clear" w:color="auto" w:fill="auto"/>
          <w:lang w:val="pt-BR" w:eastAsia="pt-BR"/>
        </w:rPr>
        <w:t>s</w:t>
      </w:r>
      <w:r w:rsidRPr="00C1741C"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>. Só naquilo que efetivamente //foi preenchido</w:t>
      </w: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pt-BR" w:eastAsia="pt-BR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pt-BR" w:eastAsia="pt-BR"/>
        </w:rPr>
        <w:t>final</w:t>
      </w:r>
      <w:r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  <w:t xml:space="preserve"> </w:t>
      </w:r>
      <w:r w:rsidRPr="00EF74D9">
        <w:rPr>
          <w:rFonts w:ascii="Courier New" w:hAnsi="Courier New" w:cs="Courier New"/>
          <w:b/>
          <w:bCs/>
          <w:i/>
          <w:color w:val="7F0055"/>
          <w:sz w:val="20"/>
          <w:szCs w:val="20"/>
          <w:shd w:val="clear" w:color="auto" w:fill="auto"/>
          <w:lang w:val="pt-BR" w:eastAsia="pt-BR"/>
        </w:rPr>
        <w:t>byte</w:t>
      </w:r>
      <w:r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  <w:t>[] encrypted</w:t>
      </w:r>
      <w:r w:rsidRPr="00EF74D9">
        <w:rPr>
          <w:rFonts w:ascii="Courier New" w:hAnsi="Courier New" w:cs="Courier New"/>
          <w:i/>
          <w:sz w:val="20"/>
          <w:szCs w:val="20"/>
          <w:shd w:val="clear" w:color="auto" w:fill="auto"/>
          <w:lang w:val="pt-BR" w:eastAsia="pt-BR"/>
        </w:rPr>
        <w:t>Byte</w:t>
      </w:r>
      <w:r w:rsidRPr="00771FB0">
        <w:rPr>
          <w:rFonts w:ascii="Courier New" w:hAnsi="Courier New" w:cs="Courier New"/>
          <w:i/>
          <w:sz w:val="20"/>
          <w:szCs w:val="20"/>
          <w:shd w:val="clear" w:color="auto" w:fill="auto"/>
          <w:lang w:val="pt-BR" w:eastAsia="pt-BR"/>
        </w:rPr>
        <w:t>s</w:t>
      </w:r>
      <w:r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  <w:t xml:space="preserve"> = Arrays.</w:t>
      </w:r>
      <w:r>
        <w:rPr>
          <w:rFonts w:ascii="Courier New" w:hAnsi="Courier New" w:cs="Courier New"/>
          <w:i/>
          <w:iCs/>
          <w:sz w:val="20"/>
          <w:szCs w:val="20"/>
          <w:shd w:val="clear" w:color="auto" w:fill="auto"/>
          <w:lang w:val="pt-BR" w:eastAsia="pt-BR"/>
        </w:rPr>
        <w:t>copyOfRange</w:t>
      </w:r>
      <w:r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  <w:t>(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pt-BR" w:eastAsia="pt-BR"/>
        </w:rPr>
        <w:t>rcvdp</w:t>
      </w:r>
      <w:r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  <w:t xml:space="preserve">.getData(), 0,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pt-BR" w:eastAsia="pt-BR"/>
        </w:rPr>
        <w:t>rcvdp</w:t>
      </w:r>
      <w:r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  <w:t>.getLength());</w:t>
      </w: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pt-BR" w:eastAsia="pt-BR"/>
        </w:rPr>
      </w:pP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en-US" w:eastAsia="pt-BR"/>
        </w:rPr>
        <w:t>//Decriptografa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i/>
          <w:color w:val="7F0055"/>
          <w:sz w:val="20"/>
          <w:szCs w:val="20"/>
          <w:shd w:val="clear" w:color="auto" w:fill="auto"/>
          <w:lang w:val="en-US" w:eastAsia="pt-BR"/>
        </w:rPr>
        <w:t>byte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[] decrypted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null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switch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(Client.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algorithm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 {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case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AES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: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      decrypted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decriptaAES(encrypted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break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case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BlowFish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: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ab/>
        <w:t>decrypted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decriptaBlowfish(encrypted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     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break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case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DES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: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ab/>
        <w:t>decrypted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decriptaDES(encrypted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     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break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case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DESede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: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ab/>
        <w:t>decrypted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decriptaDES3(encrypted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     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break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case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XOR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: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ab/>
        <w:t>decrypted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criptaDecripta(encrypted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     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break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default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: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ab/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throw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new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IllegalArgumentException(</w:t>
      </w:r>
      <w:r w:rsidRPr="00722841">
        <w:rPr>
          <w:rFonts w:ascii="Courier New" w:hAnsi="Courier New" w:cs="Courier New"/>
          <w:color w:val="2A00FF"/>
          <w:sz w:val="20"/>
          <w:szCs w:val="20"/>
          <w:shd w:val="clear" w:color="auto" w:fill="auto"/>
          <w:lang w:val="en-US" w:eastAsia="pt-BR"/>
        </w:rPr>
        <w:t>"Algoritmo não previsto"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pt-BR" w:eastAsia="pt-BR"/>
        </w:rPr>
      </w:pPr>
      <w:r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  <w:t>}</w:t>
      </w: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pt-BR" w:eastAsia="pt-BR"/>
        </w:rPr>
      </w:pPr>
    </w:p>
    <w:p w:rsidR="000A76FD" w:rsidRPr="00C1741C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pt-BR" w:eastAsia="pt-BR"/>
        </w:rPr>
      </w:pPr>
      <w:r w:rsidRPr="00C1741C"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>//Constrói o pacote com os dados decriptografados.</w:t>
      </w:r>
    </w:p>
    <w:p w:rsidR="000A76FD" w:rsidRPr="00722841" w:rsidRDefault="000A76FD" w:rsidP="00442730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final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RTPPacket rtpPacket =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new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RTPPacket(decrypted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, decrypted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Bytes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.</w:t>
      </w:r>
      <w:r w:rsidRPr="00722841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en-US" w:eastAsia="pt-BR"/>
        </w:rPr>
        <w:t>length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442730">
      <w:pPr>
        <w:spacing w:line="240" w:lineRule="auto"/>
        <w:ind w:firstLine="0"/>
        <w:jc w:val="left"/>
        <w:rPr>
          <w:lang w:val="en-US"/>
        </w:rPr>
      </w:pPr>
    </w:p>
    <w:p w:rsidR="000A76FD" w:rsidRDefault="000A76FD" w:rsidP="00F62525">
      <w:pPr>
        <w:rPr>
          <w:lang w:val="pt-BR"/>
        </w:rPr>
      </w:pPr>
      <w:r>
        <w:rPr>
          <w:lang w:val="pt-BR"/>
        </w:rPr>
        <w:t>Código 2: Servidor</w:t>
      </w: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>//Constrói um pacote RTP contendo um frame do vídeo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final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RTPPacket rtpPacket =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new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RTPPacket(Server.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MJPEG_TYPE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, </w:t>
      </w:r>
      <w:r w:rsidRPr="00722841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en-US" w:eastAsia="pt-BR"/>
        </w:rPr>
        <w:t>imagenb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, </w:t>
      </w:r>
      <w:r w:rsidRPr="00722841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en-US" w:eastAsia="pt-BR"/>
        </w:rPr>
        <w:t>imagenb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* Server.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FRAME_PERIOD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, </w:t>
      </w:r>
      <w:r w:rsidRPr="00722841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en-US" w:eastAsia="pt-BR"/>
        </w:rPr>
        <w:t>buf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, imageLength);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>//Descobre o tamanho total do pacote a ser enviado</w:t>
      </w: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pt-BR" w:eastAsia="pt-BR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pt-BR" w:eastAsia="pt-BR"/>
        </w:rPr>
        <w:t>int</w:t>
      </w:r>
      <w:r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  <w:t xml:space="preserve"> packetLength = rtpPacket.getLength();</w:t>
      </w: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pt-BR" w:eastAsia="pt-BR"/>
        </w:rPr>
      </w:pPr>
    </w:p>
    <w:p w:rsidR="000A76FD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 xml:space="preserve">//recupera o pacote de streaming e armazena num vetor de </w:t>
      </w:r>
      <w:r w:rsidRPr="00EF74D9">
        <w:rPr>
          <w:rFonts w:ascii="Courier New" w:hAnsi="Courier New" w:cs="Courier New"/>
          <w:i/>
          <w:color w:val="3F7F5F"/>
          <w:sz w:val="20"/>
          <w:szCs w:val="20"/>
          <w:shd w:val="clear" w:color="auto" w:fill="auto"/>
          <w:lang w:val="pt-BR" w:eastAsia="pt-BR"/>
        </w:rPr>
        <w:t>byte</w:t>
      </w:r>
      <w:r w:rsidRPr="00771FB0">
        <w:rPr>
          <w:rFonts w:ascii="Courier New" w:hAnsi="Courier New" w:cs="Courier New"/>
          <w:i/>
          <w:color w:val="3F7F5F"/>
          <w:sz w:val="20"/>
          <w:szCs w:val="20"/>
          <w:shd w:val="clear" w:color="auto" w:fill="auto"/>
          <w:lang w:val="pt-BR" w:eastAsia="pt-BR"/>
        </w:rPr>
        <w:t>s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final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b/>
          <w:bCs/>
          <w:i/>
          <w:color w:val="7F0055"/>
          <w:sz w:val="20"/>
          <w:szCs w:val="20"/>
          <w:shd w:val="clear" w:color="auto" w:fill="auto"/>
          <w:lang w:val="en-US" w:eastAsia="pt-BR"/>
        </w:rPr>
        <w:t>byte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[] packet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new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b/>
          <w:bCs/>
          <w:i/>
          <w:color w:val="7F0055"/>
          <w:sz w:val="20"/>
          <w:szCs w:val="20"/>
          <w:shd w:val="clear" w:color="auto" w:fill="auto"/>
          <w:lang w:val="en-US" w:eastAsia="pt-BR"/>
        </w:rPr>
        <w:t>byte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[packetLength];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rtpPacket.getPacket(packet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System.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out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.println(</w:t>
      </w:r>
      <w:r w:rsidRPr="00722841">
        <w:rPr>
          <w:rFonts w:ascii="Courier New" w:hAnsi="Courier New" w:cs="Courier New"/>
          <w:color w:val="2A00FF"/>
          <w:sz w:val="20"/>
          <w:szCs w:val="20"/>
          <w:shd w:val="clear" w:color="auto" w:fill="auto"/>
          <w:lang w:val="en-US" w:eastAsia="pt-BR"/>
        </w:rPr>
        <w:t>"Tamanho do texto claro: "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+ packetLength);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en-US" w:eastAsia="pt-BR"/>
        </w:rPr>
        <w:t>//Criptografa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i/>
          <w:color w:val="7F0055"/>
          <w:sz w:val="20"/>
          <w:szCs w:val="20"/>
          <w:shd w:val="clear" w:color="auto" w:fill="auto"/>
          <w:lang w:val="en-US" w:eastAsia="pt-BR"/>
        </w:rPr>
        <w:t>byte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[] 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null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switch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(Server.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algorithm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 {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case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AES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: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ab/>
        <w:t>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encriptaAES(packet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     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break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case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BlowFish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: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ab/>
        <w:t>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encriptaBlowfish(packet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ab/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break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case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DES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: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ab/>
        <w:t>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encriptaDES(packet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     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break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case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DESede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: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ab/>
        <w:t>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encriptaDES3(packet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ab/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break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case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XOR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: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ab/>
        <w:t>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criptaDecripta(packet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     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break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          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default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: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throw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new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IllegalArgumentException(</w:t>
      </w:r>
      <w:r w:rsidRPr="00722841">
        <w:rPr>
          <w:rFonts w:ascii="Courier New" w:hAnsi="Courier New" w:cs="Courier New"/>
          <w:color w:val="2A00FF"/>
          <w:sz w:val="20"/>
          <w:szCs w:val="20"/>
          <w:shd w:val="clear" w:color="auto" w:fill="auto"/>
          <w:lang w:val="en-US" w:eastAsia="pt-BR"/>
        </w:rPr>
        <w:t>"Algoritmo não previsto"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}</w:t>
      </w:r>
    </w:p>
    <w:p w:rsidR="000A76FD" w:rsidRPr="00722841" w:rsidRDefault="000A76FD" w:rsidP="00F62525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</w:p>
    <w:p w:rsidR="000A76FD" w:rsidRPr="00722841" w:rsidRDefault="000A76FD" w:rsidP="00F62525">
      <w:pPr>
        <w:spacing w:line="240" w:lineRule="auto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packetLength = 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.</w:t>
      </w:r>
      <w:r w:rsidRPr="00722841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en-US" w:eastAsia="pt-BR"/>
        </w:rPr>
        <w:t>length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;               </w:t>
      </w:r>
    </w:p>
    <w:p w:rsidR="000A76FD" w:rsidRPr="00722841" w:rsidRDefault="000A76FD" w:rsidP="00F62525">
      <w:pPr>
        <w:spacing w:line="240" w:lineRule="auto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System.</w:t>
      </w:r>
      <w:r w:rsidRPr="00722841">
        <w:rPr>
          <w:rFonts w:ascii="Courier New" w:hAnsi="Courier New" w:cs="Courier New"/>
          <w:i/>
          <w:iCs/>
          <w:color w:val="0000C0"/>
          <w:sz w:val="20"/>
          <w:szCs w:val="20"/>
          <w:shd w:val="clear" w:color="auto" w:fill="auto"/>
          <w:lang w:val="en-US" w:eastAsia="pt-BR"/>
        </w:rPr>
        <w:t>out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.println(</w:t>
      </w:r>
      <w:r w:rsidRPr="00722841">
        <w:rPr>
          <w:rFonts w:ascii="Courier New" w:hAnsi="Courier New" w:cs="Courier New"/>
          <w:color w:val="2A00FF"/>
          <w:sz w:val="20"/>
          <w:szCs w:val="20"/>
          <w:shd w:val="clear" w:color="auto" w:fill="auto"/>
          <w:lang w:val="en-US" w:eastAsia="pt-BR"/>
        </w:rPr>
        <w:t>"tamanho do texto criptografado: "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+ packetLength);</w:t>
      </w:r>
    </w:p>
    <w:p w:rsidR="000A76FD" w:rsidRPr="00722841" w:rsidRDefault="000A76FD" w:rsidP="00F62525">
      <w:pPr>
        <w:spacing w:line="240" w:lineRule="auto"/>
        <w:rPr>
          <w:rFonts w:ascii="Courier New" w:hAnsi="Courier New" w:cs="Courier New"/>
          <w:color w:val="auto"/>
          <w:sz w:val="20"/>
          <w:szCs w:val="20"/>
          <w:shd w:val="clear" w:color="auto" w:fill="auto"/>
          <w:lang w:val="en-US" w:eastAsia="pt-BR"/>
        </w:rPr>
      </w:pPr>
    </w:p>
    <w:p w:rsidR="000A76FD" w:rsidRPr="00D04245" w:rsidRDefault="000A76FD" w:rsidP="00F62525">
      <w:pPr>
        <w:spacing w:line="240" w:lineRule="auto"/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</w:pPr>
      <w:r w:rsidRPr="00D04245">
        <w:rPr>
          <w:rFonts w:ascii="Courier New" w:hAnsi="Courier New" w:cs="Courier New"/>
          <w:color w:val="3F7F5F"/>
          <w:sz w:val="20"/>
          <w:szCs w:val="20"/>
          <w:shd w:val="clear" w:color="auto" w:fill="auto"/>
          <w:lang w:val="pt-BR" w:eastAsia="pt-BR"/>
        </w:rPr>
        <w:t>//Envia o pacote como um datagrama através do protocolo UDP</w:t>
      </w:r>
    </w:p>
    <w:p w:rsidR="000A76FD" w:rsidRPr="00722841" w:rsidRDefault="000A76FD" w:rsidP="00F62525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</w:pPr>
      <w:r w:rsidRPr="00722841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en-US" w:eastAsia="pt-BR"/>
        </w:rPr>
        <w:t>senddp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= </w:t>
      </w:r>
      <w:r w:rsidRPr="00722841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auto"/>
          <w:lang w:val="en-US" w:eastAsia="pt-BR"/>
        </w:rPr>
        <w:t>new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 DatagramPacket(encrypted</w:t>
      </w:r>
      <w:r w:rsidRPr="00722841">
        <w:rPr>
          <w:rFonts w:ascii="Courier New" w:hAnsi="Courier New" w:cs="Courier New"/>
          <w:i/>
          <w:sz w:val="20"/>
          <w:szCs w:val="20"/>
          <w:shd w:val="clear" w:color="auto" w:fill="auto"/>
          <w:lang w:val="en-US" w:eastAsia="pt-BR"/>
        </w:rPr>
        <w:t>Bits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, packetLength, </w:t>
      </w:r>
      <w:r w:rsidRPr="00722841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en-US" w:eastAsia="pt-BR"/>
        </w:rPr>
        <w:t>clientIPAddr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 xml:space="preserve">, </w:t>
      </w:r>
      <w:r w:rsidRPr="00722841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en-US" w:eastAsia="pt-BR"/>
        </w:rPr>
        <w:t>rtpDestPort</w:t>
      </w:r>
      <w:r w:rsidRPr="00722841">
        <w:rPr>
          <w:rFonts w:ascii="Courier New" w:hAnsi="Courier New" w:cs="Courier New"/>
          <w:sz w:val="20"/>
          <w:szCs w:val="20"/>
          <w:shd w:val="clear" w:color="auto" w:fill="auto"/>
          <w:lang w:val="en-US" w:eastAsia="pt-BR"/>
        </w:rPr>
        <w:t>);</w:t>
      </w:r>
    </w:p>
    <w:p w:rsidR="000A76FD" w:rsidRPr="00722841" w:rsidRDefault="000A76FD" w:rsidP="00F62525">
      <w:pPr>
        <w:spacing w:line="240" w:lineRule="auto"/>
        <w:rPr>
          <w:rFonts w:ascii="Courier New" w:hAnsi="Courier New" w:cs="Courier New"/>
          <w:color w:val="auto"/>
          <w:sz w:val="20"/>
          <w:szCs w:val="20"/>
          <w:u w:val="single"/>
          <w:shd w:val="clear" w:color="auto" w:fill="auto"/>
          <w:lang w:val="en-US" w:eastAsia="pt-BR"/>
        </w:rPr>
      </w:pPr>
    </w:p>
    <w:p w:rsidR="000A76FD" w:rsidRPr="00D04245" w:rsidRDefault="000A76FD" w:rsidP="00F62525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</w:pPr>
      <w:r w:rsidRPr="00D04245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pt-BR" w:eastAsia="pt-BR"/>
        </w:rPr>
        <w:t>rtpSocket</w:t>
      </w:r>
      <w:r w:rsidRPr="00D04245"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  <w:t>.send(</w:t>
      </w:r>
      <w:r w:rsidRPr="00D04245">
        <w:rPr>
          <w:rFonts w:ascii="Courier New" w:hAnsi="Courier New" w:cs="Courier New"/>
          <w:color w:val="0000C0"/>
          <w:sz w:val="20"/>
          <w:szCs w:val="20"/>
          <w:shd w:val="clear" w:color="auto" w:fill="auto"/>
          <w:lang w:val="pt-BR" w:eastAsia="pt-BR"/>
        </w:rPr>
        <w:t>senddp</w:t>
      </w:r>
      <w:r w:rsidRPr="00D04245">
        <w:rPr>
          <w:rFonts w:ascii="Courier New" w:hAnsi="Courier New" w:cs="Courier New"/>
          <w:sz w:val="20"/>
          <w:szCs w:val="20"/>
          <w:shd w:val="clear" w:color="auto" w:fill="auto"/>
          <w:lang w:val="pt-BR" w:eastAsia="pt-BR"/>
        </w:rPr>
        <w:t>);</w:t>
      </w:r>
    </w:p>
    <w:p w:rsidR="000A76FD" w:rsidRPr="0053381C" w:rsidRDefault="000A76FD" w:rsidP="00442730">
      <w:pPr>
        <w:pStyle w:val="Title"/>
      </w:pPr>
      <w:r>
        <w:rPr>
          <w:lang w:val="pt-BR"/>
        </w:rPr>
        <w:t>B</w:t>
      </w:r>
      <w:r w:rsidRPr="0053381C">
        <w:t xml:space="preserve">ibliografia </w:t>
      </w:r>
    </w:p>
    <w:p w:rsidR="000A76FD" w:rsidRDefault="000A76FD" w:rsidP="00CF5115">
      <w:pPr>
        <w:pStyle w:val="NoSpacing"/>
        <w:ind w:firstLine="0"/>
        <w:rPr>
          <w:b/>
          <w:bCs/>
          <w:lang w:val="pt-BR"/>
        </w:rPr>
      </w:pPr>
      <w:r w:rsidRPr="005B5D59">
        <w:t>[</w:t>
      </w:r>
      <w:r>
        <w:rPr>
          <w:lang w:val="pt-BR"/>
        </w:rPr>
        <w:t>AES, 2010</w:t>
      </w:r>
      <w:r w:rsidRPr="005B5D59">
        <w:t xml:space="preserve">] </w:t>
      </w:r>
      <w:r>
        <w:rPr>
          <w:lang w:val="pt-BR"/>
        </w:rPr>
        <w:t xml:space="preserve">ORACLE. </w:t>
      </w:r>
      <w:r w:rsidRPr="00722841">
        <w:rPr>
          <w:bCs/>
          <w:i/>
          <w:lang w:val="en-US"/>
        </w:rPr>
        <w:t>Using AES with Java Technology</w:t>
      </w:r>
      <w:r w:rsidRPr="00722841">
        <w:rPr>
          <w:bCs/>
          <w:lang w:val="en-US"/>
        </w:rPr>
        <w:t xml:space="preserve">. </w:t>
      </w:r>
      <w:r>
        <w:rPr>
          <w:bCs/>
          <w:lang w:val="pt-BR"/>
        </w:rPr>
        <w:t xml:space="preserve">Disponível em: </w:t>
      </w:r>
      <w:r w:rsidRPr="004067D9">
        <w:t>http://java.sun.com/developer/technicalArticles/Security/AES/AES_v1.html</w:t>
      </w:r>
      <w:r>
        <w:rPr>
          <w:lang w:val="pt-BR"/>
        </w:rPr>
        <w:t>. Acessado em 11 outubro 2010.</w:t>
      </w:r>
    </w:p>
    <w:p w:rsidR="000A76FD" w:rsidRDefault="000A76FD" w:rsidP="00CF5115">
      <w:pPr>
        <w:pStyle w:val="NoSpacing"/>
        <w:ind w:firstLine="0"/>
        <w:rPr>
          <w:lang w:val="pt-BR"/>
        </w:rPr>
      </w:pPr>
      <w:r w:rsidRPr="005B5D59">
        <w:br/>
        <w:t>[</w:t>
      </w:r>
      <w:r>
        <w:rPr>
          <w:lang w:val="pt-BR"/>
        </w:rPr>
        <w:t>INS, 1979</w:t>
      </w:r>
      <w:r w:rsidRPr="005B5D59">
        <w:t xml:space="preserve">] </w:t>
      </w:r>
      <w:r w:rsidRPr="004067D9">
        <w:rPr>
          <w:lang w:val="pt-BR"/>
        </w:rPr>
        <w:t>POSTEL</w:t>
      </w:r>
      <w:r>
        <w:rPr>
          <w:lang w:val="pt-BR"/>
        </w:rPr>
        <w:t>, J.</w:t>
      </w:r>
      <w:r w:rsidRPr="004067D9">
        <w:rPr>
          <w:i/>
          <w:lang w:val="pt-BR"/>
        </w:rPr>
        <w:t xml:space="preserve"> I</w:t>
      </w:r>
      <w:r w:rsidRPr="004067D9">
        <w:rPr>
          <w:i/>
        </w:rPr>
        <w:t xml:space="preserve">nternet </w:t>
      </w:r>
      <w:r w:rsidRPr="004067D9">
        <w:rPr>
          <w:i/>
          <w:lang w:val="pt-BR"/>
        </w:rPr>
        <w:t>N</w:t>
      </w:r>
      <w:r w:rsidRPr="004067D9">
        <w:rPr>
          <w:i/>
        </w:rPr>
        <w:t xml:space="preserve">ame </w:t>
      </w:r>
      <w:r w:rsidRPr="004067D9">
        <w:rPr>
          <w:i/>
          <w:lang w:val="pt-BR"/>
        </w:rPr>
        <w:t>S</w:t>
      </w:r>
      <w:r w:rsidRPr="004067D9">
        <w:rPr>
          <w:i/>
        </w:rPr>
        <w:t>erver</w:t>
      </w:r>
      <w:r>
        <w:rPr>
          <w:lang w:val="pt-BR"/>
        </w:rPr>
        <w:t xml:space="preserve">. Disponível em: </w:t>
      </w:r>
      <w:r w:rsidRPr="004067D9">
        <w:t>http://www.networksorcery.com/enp/ien/ien116.tx</w:t>
      </w:r>
      <w:r w:rsidRPr="004067D9">
        <w:rPr>
          <w:lang w:val="pt-BR"/>
        </w:rPr>
        <w:t>t</w:t>
      </w:r>
      <w:r>
        <w:rPr>
          <w:lang w:val="pt-BR"/>
        </w:rPr>
        <w:t xml:space="preserve">. Acessado em 01 dezembro 2010. </w:t>
      </w:r>
    </w:p>
    <w:p w:rsidR="000A76FD" w:rsidRPr="00264B7D" w:rsidRDefault="000A76FD" w:rsidP="00CF5115">
      <w:pPr>
        <w:pStyle w:val="NoSpacing"/>
        <w:ind w:firstLine="0"/>
        <w:rPr>
          <w:lang w:val="pt-BR"/>
        </w:rPr>
      </w:pPr>
      <w:r w:rsidRPr="005B5D59">
        <w:br/>
        <w:t>[</w:t>
      </w:r>
      <w:r>
        <w:rPr>
          <w:lang w:val="pt-BR"/>
        </w:rPr>
        <w:t>ITU, 2010</w:t>
      </w:r>
      <w:r w:rsidRPr="005B5D59">
        <w:t>] INTER</w:t>
      </w:r>
      <w:r>
        <w:t>NATIONAL TELECOMUNICATION UNION</w:t>
      </w:r>
      <w:r>
        <w:rPr>
          <w:lang w:val="pt-BR"/>
        </w:rPr>
        <w:t>. Disponível em:</w:t>
      </w:r>
    </w:p>
    <w:p w:rsidR="000A76FD" w:rsidRDefault="000A76FD" w:rsidP="00CF5115">
      <w:pPr>
        <w:pStyle w:val="NoSpacing"/>
        <w:ind w:firstLine="0"/>
        <w:rPr>
          <w:lang w:val="pt-BR"/>
        </w:rPr>
      </w:pPr>
      <w:r w:rsidRPr="005B5D59">
        <w:t>http://www.itu.int/ITU-D/ict/material/FactsFigures2010.pdf</w:t>
      </w:r>
      <w:r>
        <w:rPr>
          <w:lang w:val="pt-BR"/>
        </w:rPr>
        <w:t>.</w:t>
      </w:r>
      <w:r w:rsidRPr="005B5D59">
        <w:t xml:space="preserve"> </w:t>
      </w:r>
      <w:r>
        <w:rPr>
          <w:lang w:val="pt-BR"/>
        </w:rPr>
        <w:t>A</w:t>
      </w:r>
      <w:r w:rsidRPr="005B5D59">
        <w:t>cessado em 10</w:t>
      </w:r>
      <w:r>
        <w:rPr>
          <w:lang w:val="pt-BR"/>
        </w:rPr>
        <w:t xml:space="preserve"> janeiro 20</w:t>
      </w:r>
      <w:r w:rsidRPr="005B5D59">
        <w:t>11.</w:t>
      </w:r>
    </w:p>
    <w:p w:rsidR="000A76FD" w:rsidRPr="00D5546D" w:rsidRDefault="000A76FD" w:rsidP="00CF5115">
      <w:pPr>
        <w:pStyle w:val="NoSpacing"/>
        <w:ind w:firstLine="0"/>
        <w:rPr>
          <w:lang w:val="pt-BR"/>
        </w:rPr>
      </w:pPr>
    </w:p>
    <w:p w:rsidR="000A76FD" w:rsidRPr="00722841" w:rsidRDefault="000A76FD" w:rsidP="00CF5115">
      <w:pPr>
        <w:pStyle w:val="NoSpacing"/>
        <w:ind w:firstLine="0"/>
        <w:rPr>
          <w:lang w:val="en-US"/>
        </w:rPr>
      </w:pPr>
      <w:r>
        <w:t>[KUROSE, 2006]</w:t>
      </w:r>
      <w:r w:rsidRPr="005B5D59">
        <w:t xml:space="preserve"> KUROSE</w:t>
      </w:r>
      <w:r>
        <w:t>, J</w:t>
      </w:r>
      <w:r>
        <w:rPr>
          <w:lang w:val="pt-BR"/>
        </w:rPr>
        <w:t xml:space="preserve">ames F; </w:t>
      </w:r>
      <w:r w:rsidRPr="005B5D59">
        <w:t xml:space="preserve">ROSS, </w:t>
      </w:r>
      <w:r>
        <w:rPr>
          <w:lang w:val="pt-BR"/>
        </w:rPr>
        <w:t xml:space="preserve">Keith </w:t>
      </w:r>
      <w:r w:rsidRPr="005B5D59">
        <w:t>W</w:t>
      </w:r>
      <w:r>
        <w:rPr>
          <w:lang w:val="pt-BR"/>
        </w:rPr>
        <w:t xml:space="preserve">. </w:t>
      </w:r>
      <w:r w:rsidRPr="000F2CBE">
        <w:rPr>
          <w:i/>
        </w:rPr>
        <w:t>Redes de Computadores e a Internet</w:t>
      </w:r>
      <w:r>
        <w:rPr>
          <w:lang w:val="pt-BR"/>
        </w:rPr>
        <w:t xml:space="preserve">: </w:t>
      </w:r>
      <w:r w:rsidRPr="000F2CBE">
        <w:rPr>
          <w:i/>
          <w:lang w:val="pt-BR"/>
        </w:rPr>
        <w:t>uma abordagem top-down</w:t>
      </w:r>
      <w:r w:rsidRPr="005B5D59">
        <w:t>.</w:t>
      </w:r>
      <w:r>
        <w:rPr>
          <w:lang w:val="pt-BR"/>
        </w:rPr>
        <w:t xml:space="preserve"> </w:t>
      </w:r>
      <w:r w:rsidRPr="00722841">
        <w:rPr>
          <w:lang w:val="en-US"/>
        </w:rPr>
        <w:t>3. ed. São Paulo: Pearson Addison Wesley, 2006.</w:t>
      </w:r>
      <w:r w:rsidRPr="005B5D59">
        <w:t xml:space="preserve"> </w:t>
      </w:r>
    </w:p>
    <w:p w:rsidR="000A76FD" w:rsidRPr="00722841" w:rsidRDefault="000A76FD" w:rsidP="00CF5115">
      <w:pPr>
        <w:pStyle w:val="NoSpacing"/>
        <w:ind w:firstLine="0"/>
        <w:rPr>
          <w:lang w:val="en-US"/>
        </w:rPr>
      </w:pPr>
    </w:p>
    <w:p w:rsidR="000A76FD" w:rsidRPr="00722841" w:rsidRDefault="000A76FD" w:rsidP="00CF5115">
      <w:pPr>
        <w:pStyle w:val="NoSpacing"/>
        <w:ind w:firstLine="0"/>
        <w:rPr>
          <w:lang w:val="en-US"/>
        </w:rPr>
      </w:pPr>
      <w:r w:rsidRPr="005B5D59">
        <w:t>[</w:t>
      </w:r>
      <w:r w:rsidRPr="00722841">
        <w:rPr>
          <w:lang w:val="en-US"/>
        </w:rPr>
        <w:t>RFC, 2326</w:t>
      </w:r>
      <w:r w:rsidRPr="005B5D59">
        <w:t>]</w:t>
      </w:r>
      <w:r w:rsidRPr="00722841">
        <w:rPr>
          <w:lang w:val="en-US"/>
        </w:rPr>
        <w:t xml:space="preserve"> </w:t>
      </w:r>
      <w:r w:rsidRPr="00FC5DF0">
        <w:t>SCHULZRINNE</w:t>
      </w:r>
      <w:r w:rsidRPr="00722841">
        <w:rPr>
          <w:lang w:val="en-US"/>
        </w:rPr>
        <w:t>, H. Real Time Streaming Protocol. Abril 1998. RFC 2326.</w:t>
      </w:r>
    </w:p>
    <w:p w:rsidR="000A76FD" w:rsidRPr="00722841" w:rsidRDefault="000A76FD" w:rsidP="00CF5115">
      <w:pPr>
        <w:pStyle w:val="NoSpacing"/>
        <w:ind w:firstLine="0"/>
        <w:rPr>
          <w:lang w:val="en-US"/>
        </w:rPr>
      </w:pPr>
    </w:p>
    <w:p w:rsidR="000A76FD" w:rsidRPr="00FC5DF0" w:rsidRDefault="000A76FD" w:rsidP="00CF5115">
      <w:pPr>
        <w:pStyle w:val="NoSpacing"/>
        <w:ind w:firstLine="0"/>
        <w:rPr>
          <w:lang w:val="pt-BR"/>
        </w:rPr>
      </w:pPr>
      <w:r w:rsidRPr="005B5D59">
        <w:t>[</w:t>
      </w:r>
      <w:r w:rsidRPr="00722841">
        <w:rPr>
          <w:lang w:val="en-US"/>
        </w:rPr>
        <w:t>RFC, 2435</w:t>
      </w:r>
      <w:r w:rsidRPr="005B5D59">
        <w:t>]</w:t>
      </w:r>
      <w:r w:rsidRPr="00722841">
        <w:rPr>
          <w:lang w:val="en-US"/>
        </w:rPr>
        <w:t xml:space="preserve"> BERC, L. </w:t>
      </w:r>
      <w:r w:rsidRPr="005B5D59">
        <w:t>RTP Payload Format for JPEG-compressed Video</w:t>
      </w:r>
      <w:r w:rsidRPr="00722841">
        <w:rPr>
          <w:lang w:val="en-US"/>
        </w:rPr>
        <w:t xml:space="preserve">. </w:t>
      </w:r>
      <w:r>
        <w:rPr>
          <w:lang w:val="pt-BR"/>
        </w:rPr>
        <w:t>Outubro 1998. RFC 2435.</w:t>
      </w:r>
    </w:p>
    <w:p w:rsidR="000A76FD" w:rsidRPr="00D5546D" w:rsidRDefault="000A76FD" w:rsidP="00CF5115">
      <w:pPr>
        <w:pStyle w:val="NoSpacing"/>
        <w:ind w:firstLine="0"/>
        <w:rPr>
          <w:lang w:val="pt-BR"/>
        </w:rPr>
      </w:pPr>
    </w:p>
    <w:p w:rsidR="000A76FD" w:rsidRDefault="000A76FD" w:rsidP="00CF5115">
      <w:pPr>
        <w:pStyle w:val="NoSpacing"/>
        <w:ind w:firstLine="0"/>
        <w:rPr>
          <w:lang w:val="pt-BR"/>
        </w:rPr>
      </w:pPr>
      <w:r w:rsidRPr="005B5D59">
        <w:t>[</w:t>
      </w:r>
      <w:r>
        <w:rPr>
          <w:lang w:val="pt-BR"/>
        </w:rPr>
        <w:t>RFC, 768</w:t>
      </w:r>
      <w:r w:rsidRPr="005B5D59">
        <w:t xml:space="preserve">] </w:t>
      </w:r>
      <w:r>
        <w:rPr>
          <w:lang w:val="pt-BR"/>
        </w:rPr>
        <w:t xml:space="preserve">POSTEL, J. </w:t>
      </w:r>
      <w:r w:rsidRPr="00FC5DF0">
        <w:t>User Datagram Protocol</w:t>
      </w:r>
      <w:r>
        <w:rPr>
          <w:lang w:val="pt-BR"/>
        </w:rPr>
        <w:t>. Agosto 1980. RFC 768.</w:t>
      </w:r>
    </w:p>
    <w:p w:rsidR="000A76FD" w:rsidRDefault="000A76FD" w:rsidP="00CF5115">
      <w:pPr>
        <w:pStyle w:val="NoSpacing"/>
        <w:ind w:firstLine="0"/>
        <w:rPr>
          <w:lang w:val="pt-BR"/>
        </w:rPr>
      </w:pPr>
    </w:p>
    <w:p w:rsidR="000A76FD" w:rsidRPr="00722841" w:rsidRDefault="000A76FD" w:rsidP="00CF5115">
      <w:pPr>
        <w:pStyle w:val="NoSpacing"/>
        <w:ind w:firstLine="0"/>
        <w:rPr>
          <w:lang w:val="en-US"/>
        </w:rPr>
      </w:pPr>
      <w:r w:rsidRPr="005B5D59">
        <w:t>[</w:t>
      </w:r>
      <w:r w:rsidRPr="00722841">
        <w:rPr>
          <w:lang w:val="en-US"/>
        </w:rPr>
        <w:t>RFC, 1350</w:t>
      </w:r>
      <w:r w:rsidRPr="005B5D59">
        <w:t xml:space="preserve">] </w:t>
      </w:r>
      <w:r>
        <w:t xml:space="preserve">SOLLINS, Karen R. </w:t>
      </w:r>
      <w:r w:rsidRPr="00FC5DF0">
        <w:t>The TFTP Protocol.</w:t>
      </w:r>
      <w:r>
        <w:t xml:space="preserve"> </w:t>
      </w:r>
      <w:r w:rsidRPr="00722841">
        <w:rPr>
          <w:lang w:val="en-US"/>
        </w:rPr>
        <w:t>Julho 1992. RFC 1350</w:t>
      </w:r>
    </w:p>
    <w:p w:rsidR="000A76FD" w:rsidRPr="00722841" w:rsidRDefault="000A76FD" w:rsidP="00CF5115">
      <w:pPr>
        <w:pStyle w:val="NoSpacing"/>
        <w:ind w:firstLine="0"/>
        <w:rPr>
          <w:lang w:val="en-US"/>
        </w:rPr>
      </w:pPr>
    </w:p>
    <w:p w:rsidR="000A76FD" w:rsidRPr="00722841" w:rsidRDefault="000A76FD" w:rsidP="00CF5115">
      <w:pPr>
        <w:pStyle w:val="NoSpacing"/>
        <w:ind w:firstLine="0"/>
        <w:rPr>
          <w:lang w:val="en-US"/>
        </w:rPr>
      </w:pPr>
      <w:r w:rsidRPr="00722841">
        <w:rPr>
          <w:lang w:val="en-US"/>
        </w:rPr>
        <w:t>[</w:t>
      </w:r>
      <w:r>
        <w:t>SCHNEIER</w:t>
      </w:r>
      <w:r w:rsidRPr="00722841">
        <w:rPr>
          <w:lang w:val="en-US"/>
        </w:rPr>
        <w:t xml:space="preserve">, 1994] </w:t>
      </w:r>
      <w:r>
        <w:t>SCHNEIER,</w:t>
      </w:r>
      <w:r w:rsidRPr="00722841">
        <w:rPr>
          <w:lang w:val="en-US"/>
        </w:rPr>
        <w:t xml:space="preserve"> B.  </w:t>
      </w:r>
      <w:r w:rsidRPr="00D5546D">
        <w:t>Description of a New Variable-Length Key, 64-Bit Block Cipher (Blowfish)</w:t>
      </w:r>
      <w:r>
        <w:t xml:space="preserve">," </w:t>
      </w:r>
      <w:r>
        <w:rPr>
          <w:rStyle w:val="HTMLCite"/>
        </w:rPr>
        <w:t>Fast Software Encryption, Cambridge Security Workshop Proceeding</w:t>
      </w:r>
      <w:r>
        <w:t xml:space="preserve">, </w:t>
      </w:r>
      <w:r w:rsidRPr="00722841">
        <w:rPr>
          <w:lang w:val="en-US"/>
        </w:rPr>
        <w:t xml:space="preserve">Londres: </w:t>
      </w:r>
      <w:r>
        <w:t>Springer-Verlag, p. 191-204</w:t>
      </w:r>
      <w:r w:rsidRPr="00722841">
        <w:rPr>
          <w:lang w:val="en-US"/>
        </w:rPr>
        <w:t>, 1994.</w:t>
      </w:r>
    </w:p>
    <w:p w:rsidR="000A76FD" w:rsidRPr="00722841" w:rsidRDefault="000A76FD" w:rsidP="00CF5115">
      <w:pPr>
        <w:pStyle w:val="NoSpacing"/>
        <w:ind w:firstLine="0"/>
        <w:rPr>
          <w:lang w:val="en-US"/>
        </w:rPr>
      </w:pPr>
    </w:p>
    <w:p w:rsidR="000A76FD" w:rsidRPr="009B3C6D" w:rsidRDefault="000A76FD" w:rsidP="00CF5115">
      <w:pPr>
        <w:pStyle w:val="NoSpacing"/>
        <w:ind w:firstLine="0"/>
        <w:rPr>
          <w:lang w:val="pt-BR"/>
        </w:rPr>
      </w:pPr>
      <w:r>
        <w:t>[TANENBAUM, 2003]</w:t>
      </w:r>
      <w:r w:rsidRPr="005B5D59">
        <w:t xml:space="preserve"> TANENBAUM, A</w:t>
      </w:r>
      <w:r>
        <w:rPr>
          <w:lang w:val="pt-BR"/>
        </w:rPr>
        <w:t xml:space="preserve">ndrew </w:t>
      </w:r>
      <w:r w:rsidRPr="005B5D59">
        <w:t>S</w:t>
      </w:r>
      <w:r>
        <w:rPr>
          <w:lang w:val="pt-BR"/>
        </w:rPr>
        <w:t>.</w:t>
      </w:r>
      <w:r w:rsidRPr="005B5D59">
        <w:t xml:space="preserve"> </w:t>
      </w:r>
      <w:r w:rsidRPr="009B3C6D">
        <w:rPr>
          <w:i/>
        </w:rPr>
        <w:t>Redes de Computadores</w:t>
      </w:r>
      <w:r w:rsidRPr="005B5D59">
        <w:t>. 4</w:t>
      </w:r>
      <w:r>
        <w:rPr>
          <w:lang w:val="pt-BR"/>
        </w:rPr>
        <w:t xml:space="preserve">. ed. São Paulo: </w:t>
      </w:r>
      <w:r>
        <w:t>Campus</w:t>
      </w:r>
      <w:r>
        <w:rPr>
          <w:lang w:val="pt-BR"/>
        </w:rPr>
        <w:t>, 2003</w:t>
      </w:r>
    </w:p>
    <w:p w:rsidR="000A76FD" w:rsidRPr="00D5546D" w:rsidRDefault="000A76FD" w:rsidP="00CF5115">
      <w:pPr>
        <w:pStyle w:val="NoSpacing"/>
        <w:ind w:firstLine="0"/>
        <w:rPr>
          <w:lang w:val="pt-BR"/>
        </w:rPr>
      </w:pPr>
    </w:p>
    <w:p w:rsidR="000A76FD" w:rsidRPr="00722841" w:rsidRDefault="000A76FD" w:rsidP="00CF5115">
      <w:pPr>
        <w:pStyle w:val="NoSpacing"/>
        <w:ind w:firstLine="0"/>
        <w:rPr>
          <w:lang w:val="en-US"/>
        </w:rPr>
      </w:pPr>
      <w:r>
        <w:t>[TERADA, 2000]</w:t>
      </w:r>
      <w:r w:rsidRPr="005B5D59">
        <w:t xml:space="preserve"> TERADA, R</w:t>
      </w:r>
      <w:r>
        <w:rPr>
          <w:lang w:val="pt-BR"/>
        </w:rPr>
        <w:t>outo</w:t>
      </w:r>
      <w:r w:rsidRPr="005B5D59">
        <w:t xml:space="preserve">. </w:t>
      </w:r>
      <w:r w:rsidRPr="009B3C6D">
        <w:rPr>
          <w:i/>
        </w:rPr>
        <w:t xml:space="preserve">Segurança </w:t>
      </w:r>
      <w:r w:rsidRPr="009B3C6D">
        <w:rPr>
          <w:i/>
          <w:lang w:val="pt-BR"/>
        </w:rPr>
        <w:t>d</w:t>
      </w:r>
      <w:r w:rsidRPr="009B3C6D">
        <w:rPr>
          <w:i/>
        </w:rPr>
        <w:t>e Dados</w:t>
      </w:r>
      <w:r w:rsidRPr="009B3C6D">
        <w:rPr>
          <w:i/>
          <w:lang w:val="pt-BR"/>
        </w:rPr>
        <w:t>: c</w:t>
      </w:r>
      <w:r w:rsidRPr="009B3C6D">
        <w:rPr>
          <w:i/>
        </w:rPr>
        <w:t xml:space="preserve">riptografia </w:t>
      </w:r>
      <w:r w:rsidRPr="009B3C6D">
        <w:rPr>
          <w:i/>
          <w:lang w:val="pt-BR"/>
        </w:rPr>
        <w:t>e</w:t>
      </w:r>
      <w:r w:rsidRPr="009B3C6D">
        <w:rPr>
          <w:i/>
        </w:rPr>
        <w:t xml:space="preserve">m </w:t>
      </w:r>
      <w:r w:rsidRPr="009B3C6D">
        <w:rPr>
          <w:i/>
          <w:lang w:val="pt-BR"/>
        </w:rPr>
        <w:t>r</w:t>
      </w:r>
      <w:r w:rsidRPr="009B3C6D">
        <w:rPr>
          <w:i/>
        </w:rPr>
        <w:t>edes</w:t>
      </w:r>
      <w:r w:rsidRPr="009B3C6D">
        <w:rPr>
          <w:i/>
          <w:lang w:val="pt-BR"/>
        </w:rPr>
        <w:t xml:space="preserve"> de computador</w:t>
      </w:r>
      <w:r w:rsidRPr="005B5D59">
        <w:t>.</w:t>
      </w:r>
      <w:r>
        <w:rPr>
          <w:lang w:val="pt-BR"/>
        </w:rPr>
        <w:t xml:space="preserve"> </w:t>
      </w:r>
      <w:r w:rsidRPr="00722841">
        <w:rPr>
          <w:lang w:val="en-US"/>
        </w:rPr>
        <w:t>São Paulo: Edgard Blücher,</w:t>
      </w:r>
      <w:r w:rsidRPr="005B5D59">
        <w:t xml:space="preserve"> </w:t>
      </w:r>
      <w:r w:rsidRPr="00722841">
        <w:rPr>
          <w:lang w:val="en-US"/>
        </w:rPr>
        <w:t>2000</w:t>
      </w:r>
      <w:r>
        <w:t>.</w:t>
      </w:r>
    </w:p>
    <w:p w:rsidR="000A76FD" w:rsidRPr="00722841" w:rsidRDefault="000A76FD" w:rsidP="00CF5115">
      <w:pPr>
        <w:pStyle w:val="NoSpacing"/>
        <w:ind w:firstLine="0"/>
        <w:rPr>
          <w:lang w:val="en-US"/>
        </w:rPr>
      </w:pPr>
    </w:p>
    <w:p w:rsidR="000A76FD" w:rsidRPr="00722841" w:rsidRDefault="000A76FD" w:rsidP="00CF5115">
      <w:pPr>
        <w:pStyle w:val="NoSpacing"/>
        <w:ind w:firstLine="0"/>
        <w:rPr>
          <w:lang w:val="en-US"/>
        </w:rPr>
      </w:pPr>
      <w:r w:rsidRPr="00722841">
        <w:rPr>
          <w:lang w:val="en-US"/>
        </w:rPr>
        <w:t xml:space="preserve">[RFC, 1889] </w:t>
      </w:r>
      <w:r w:rsidRPr="00CF5115">
        <w:t>RTP: A Transport Protocol for Real-Time Applications</w:t>
      </w:r>
      <w:r w:rsidRPr="00722841">
        <w:rPr>
          <w:lang w:val="en-US"/>
        </w:rPr>
        <w:t>. Janeiro 1996. RFC 1889</w:t>
      </w:r>
    </w:p>
    <w:p w:rsidR="000A76FD" w:rsidRPr="00722841" w:rsidRDefault="000A76FD" w:rsidP="00CF5115">
      <w:pPr>
        <w:pStyle w:val="NoSpacing"/>
        <w:ind w:firstLine="0"/>
        <w:rPr>
          <w:lang w:val="en-US"/>
        </w:rPr>
      </w:pPr>
    </w:p>
    <w:p w:rsidR="000A76FD" w:rsidRPr="00722841" w:rsidRDefault="000A76FD" w:rsidP="00CF5115">
      <w:pPr>
        <w:spacing w:line="240" w:lineRule="auto"/>
        <w:ind w:firstLine="0"/>
        <w:rPr>
          <w:lang w:val="en-US"/>
        </w:rPr>
      </w:pPr>
      <w:r w:rsidRPr="00722841">
        <w:rPr>
          <w:lang w:val="en-US"/>
        </w:rPr>
        <w:t>[FIPS, 1977] U.S. FEDERAL INTERNATIONAL PROCESSING STANDARDS,</w:t>
      </w:r>
      <w:r>
        <w:t xml:space="preserve"> </w:t>
      </w:r>
      <w:r w:rsidRPr="00722841">
        <w:rPr>
          <w:lang w:val="en-US"/>
        </w:rPr>
        <w:t>46</w:t>
      </w:r>
      <w:r w:rsidRPr="00CE2EA7">
        <w:rPr>
          <w:i/>
        </w:rPr>
        <w:t>,</w:t>
      </w:r>
      <w:r w:rsidRPr="00722841">
        <w:rPr>
          <w:i/>
          <w:lang w:val="en-US"/>
        </w:rPr>
        <w:t xml:space="preserve"> </w:t>
      </w:r>
      <w:r w:rsidRPr="00722841">
        <w:rPr>
          <w:lang w:val="en-US"/>
        </w:rPr>
        <w:t xml:space="preserve">1977, </w:t>
      </w:r>
      <w:r>
        <w:t>Washington D.C</w:t>
      </w:r>
      <w:r w:rsidRPr="00722841">
        <w:rPr>
          <w:lang w:val="en-US"/>
        </w:rPr>
        <w:t>.</w:t>
      </w:r>
    </w:p>
    <w:p w:rsidR="000A76FD" w:rsidRPr="00722841" w:rsidRDefault="000A76FD" w:rsidP="00CF5115">
      <w:pPr>
        <w:spacing w:line="240" w:lineRule="auto"/>
        <w:ind w:firstLine="0"/>
        <w:rPr>
          <w:i/>
          <w:lang w:val="en-US"/>
        </w:rPr>
      </w:pPr>
    </w:p>
    <w:p w:rsidR="000A76FD" w:rsidRPr="00722841" w:rsidRDefault="000A76FD" w:rsidP="00CF5115">
      <w:pPr>
        <w:spacing w:line="240" w:lineRule="auto"/>
        <w:ind w:firstLine="0"/>
        <w:rPr>
          <w:lang w:val="en-US"/>
        </w:rPr>
      </w:pPr>
      <w:r w:rsidRPr="00722841">
        <w:rPr>
          <w:lang w:val="en-US"/>
        </w:rPr>
        <w:t>[POMER</w:t>
      </w:r>
      <w:r w:rsidRPr="00722841">
        <w:rPr>
          <w:lang w:val="en-US"/>
        </w:rPr>
        <w:softHyphen/>
        <w:t>ANCE, 1985] POMER</w:t>
      </w:r>
      <w:r w:rsidRPr="00722841">
        <w:rPr>
          <w:lang w:val="en-US"/>
        </w:rPr>
        <w:softHyphen/>
        <w:t xml:space="preserve">ANCE, C. The Quadratic Sieve Factoring Algorithm, </w:t>
      </w:r>
      <w:r w:rsidRPr="00EE7BDD">
        <w:rPr>
          <w:i/>
        </w:rPr>
        <w:t>Proceeding of the EUROCRYPT 84 workshop on Advances in cryptology: theory and application of cryptographic techniques</w:t>
      </w:r>
      <w:r w:rsidRPr="00722841">
        <w:rPr>
          <w:i/>
          <w:lang w:val="en-US"/>
        </w:rPr>
        <w:t>.</w:t>
      </w:r>
      <w:r w:rsidRPr="00722841">
        <w:rPr>
          <w:lang w:val="en-US"/>
        </w:rPr>
        <w:t xml:space="preserve"> Nova Iorque: </w:t>
      </w:r>
      <w:r w:rsidRPr="00EE7BDD">
        <w:t>Springer-Verlag</w:t>
      </w:r>
      <w:r w:rsidRPr="00722841">
        <w:rPr>
          <w:lang w:val="en-US"/>
        </w:rPr>
        <w:t>,</w:t>
      </w:r>
      <w:r w:rsidRPr="00722841">
        <w:rPr>
          <w:iCs/>
          <w:lang w:val="en-US"/>
        </w:rPr>
        <w:t xml:space="preserve"> p. </w:t>
      </w:r>
      <w:r w:rsidRPr="00722841">
        <w:rPr>
          <w:lang w:val="en-US"/>
        </w:rPr>
        <w:t xml:space="preserve">169-182, </w:t>
      </w:r>
      <w:r w:rsidRPr="00722841">
        <w:rPr>
          <w:iCs/>
          <w:lang w:val="en-US"/>
        </w:rPr>
        <w:t xml:space="preserve">set. </w:t>
      </w:r>
      <w:r w:rsidRPr="00722841">
        <w:rPr>
          <w:lang w:val="en-US"/>
        </w:rPr>
        <w:t>1985.</w:t>
      </w:r>
    </w:p>
    <w:p w:rsidR="000A76FD" w:rsidRPr="00722841" w:rsidRDefault="000A76FD" w:rsidP="00CF5115">
      <w:pPr>
        <w:spacing w:line="240" w:lineRule="auto"/>
        <w:ind w:firstLine="0"/>
        <w:rPr>
          <w:lang w:val="en-US"/>
        </w:rPr>
      </w:pPr>
    </w:p>
    <w:p w:rsidR="000A76FD" w:rsidRPr="00722841" w:rsidRDefault="000A76FD" w:rsidP="00CF5115">
      <w:pPr>
        <w:spacing w:line="240" w:lineRule="auto"/>
        <w:ind w:firstLine="0"/>
        <w:rPr>
          <w:lang w:val="en-US"/>
        </w:rPr>
      </w:pPr>
      <w:r w:rsidRPr="00722841">
        <w:rPr>
          <w:lang w:val="en-US"/>
        </w:rPr>
        <w:t xml:space="preserve">[LENSTRA, 1993] LENSTRA, A.K. et al. The number field sieve. </w:t>
      </w:r>
      <w:r w:rsidRPr="00722841">
        <w:rPr>
          <w:i/>
          <w:iCs/>
          <w:lang w:val="en-US"/>
        </w:rPr>
        <w:t>Lecture Notes in Mathematies,</w:t>
      </w:r>
      <w:r w:rsidRPr="00722841">
        <w:rPr>
          <w:lang w:val="en-US"/>
        </w:rPr>
        <w:t xml:space="preserve"> </w:t>
      </w:r>
      <w:r w:rsidRPr="00722841">
        <w:rPr>
          <w:iCs/>
          <w:lang w:val="en-US"/>
        </w:rPr>
        <w:t xml:space="preserve">Nova Iorque: </w:t>
      </w:r>
      <w:r w:rsidRPr="00722841">
        <w:rPr>
          <w:lang w:val="en-US"/>
        </w:rPr>
        <w:t>Springer- Verlag, v. 1554, p. 11-12, 1993.</w:t>
      </w:r>
    </w:p>
    <w:p w:rsidR="000A76FD" w:rsidRPr="00722841" w:rsidRDefault="000A76FD" w:rsidP="00CF5115">
      <w:pPr>
        <w:spacing w:line="240" w:lineRule="auto"/>
        <w:ind w:firstLine="0"/>
        <w:rPr>
          <w:lang w:val="en-US"/>
        </w:rPr>
      </w:pPr>
    </w:p>
    <w:p w:rsidR="000A76FD" w:rsidRPr="00722841" w:rsidRDefault="000A76FD" w:rsidP="00CF5115">
      <w:pPr>
        <w:spacing w:line="240" w:lineRule="auto"/>
        <w:ind w:firstLine="0"/>
        <w:rPr>
          <w:iCs/>
          <w:lang w:val="en-US"/>
        </w:rPr>
      </w:pPr>
      <w:r w:rsidRPr="00722841">
        <w:rPr>
          <w:lang w:val="en-US"/>
        </w:rPr>
        <w:t xml:space="preserve">[SHAMIR, 1999] SHAMIR, A. Factoring Large Numbers with the TWINKLE Device, </w:t>
      </w:r>
      <w:r w:rsidRPr="00722841">
        <w:rPr>
          <w:i/>
          <w:iCs/>
          <w:lang w:val="en-US"/>
        </w:rPr>
        <w:t>Lecture Notes in Computer Seience</w:t>
      </w:r>
      <w:r w:rsidRPr="00722841">
        <w:rPr>
          <w:iCs/>
          <w:lang w:val="en-US"/>
        </w:rPr>
        <w:t>, Nova Iorque: Springer-Verlag, v. 1717, 1999)</w:t>
      </w:r>
    </w:p>
    <w:p w:rsidR="000A76FD" w:rsidRPr="00722841" w:rsidRDefault="000A76FD" w:rsidP="00CF5115">
      <w:pPr>
        <w:spacing w:line="240" w:lineRule="auto"/>
        <w:ind w:firstLine="0"/>
        <w:rPr>
          <w:iCs/>
          <w:lang w:val="en-US"/>
        </w:rPr>
      </w:pPr>
      <w:r w:rsidRPr="00722841">
        <w:rPr>
          <w:iCs/>
          <w:lang w:val="en-US"/>
        </w:rPr>
        <w:t>[RSA, 1978] RIVEST, R.L; SHAMIR, A; ADLEMAN, L.  A Method for Obtaining Digital Signatures and Public-Key Cryptosystem</w:t>
      </w:r>
      <w:r w:rsidRPr="00722841">
        <w:rPr>
          <w:i/>
          <w:iCs/>
          <w:lang w:val="en-US"/>
        </w:rPr>
        <w:t>s.</w:t>
      </w:r>
      <w:r w:rsidRPr="00722841">
        <w:rPr>
          <w:iCs/>
          <w:lang w:val="en-US"/>
        </w:rPr>
        <w:t xml:space="preserve"> </w:t>
      </w:r>
      <w:r w:rsidRPr="00722841">
        <w:rPr>
          <w:i/>
          <w:iCs/>
          <w:lang w:val="en-US"/>
        </w:rPr>
        <w:t>Communications of the ACM</w:t>
      </w:r>
      <w:r w:rsidRPr="00722841">
        <w:rPr>
          <w:iCs/>
          <w:lang w:val="en-US"/>
        </w:rPr>
        <w:t>, Nova Iorque: ACM, v. 21, n. 2, p 120-126, fev. 1978.</w:t>
      </w:r>
    </w:p>
    <w:p w:rsidR="000A76FD" w:rsidRPr="00722841" w:rsidRDefault="000A76FD" w:rsidP="00CF5115">
      <w:pPr>
        <w:spacing w:line="240" w:lineRule="auto"/>
        <w:ind w:firstLine="0"/>
        <w:rPr>
          <w:iCs/>
          <w:lang w:val="en-US"/>
        </w:rPr>
      </w:pPr>
    </w:p>
    <w:p w:rsidR="000A76FD" w:rsidRDefault="000A76FD" w:rsidP="00CF5115">
      <w:pPr>
        <w:spacing w:line="240" w:lineRule="auto"/>
        <w:ind w:firstLine="0"/>
        <w:rPr>
          <w:iCs/>
          <w:lang w:val="pt-BR"/>
        </w:rPr>
      </w:pPr>
      <w:r w:rsidRPr="00722841">
        <w:rPr>
          <w:iCs/>
          <w:lang w:val="en-US"/>
        </w:rPr>
        <w:t xml:space="preserve">[RIESEL,1994] RIESEL, H. </w:t>
      </w:r>
      <w:r w:rsidRPr="00722841">
        <w:rPr>
          <w:i/>
          <w:iCs/>
          <w:lang w:val="en-US"/>
        </w:rPr>
        <w:t>Prime Numbers And Computer Methods Of Factorization (Progress in Mathematics).</w:t>
      </w:r>
      <w:r w:rsidRPr="00722841">
        <w:rPr>
          <w:iCs/>
          <w:lang w:val="en-US"/>
        </w:rPr>
        <w:t xml:space="preserve"> </w:t>
      </w:r>
      <w:r>
        <w:rPr>
          <w:iCs/>
          <w:lang w:val="pt-BR"/>
        </w:rPr>
        <w:t>2. ed. Boston: Birkhäuser Boston, 1994. cap. 6, p. 174-177.</w:t>
      </w:r>
    </w:p>
    <w:p w:rsidR="000A76FD" w:rsidRDefault="000A76FD" w:rsidP="00CF5115">
      <w:pPr>
        <w:spacing w:line="240" w:lineRule="auto"/>
        <w:ind w:firstLine="0"/>
        <w:rPr>
          <w:iCs/>
          <w:lang w:val="pt-BR"/>
        </w:rPr>
      </w:pPr>
    </w:p>
    <w:p w:rsidR="000A76FD" w:rsidRDefault="000A76FD" w:rsidP="00CF5115">
      <w:pPr>
        <w:spacing w:line="240" w:lineRule="auto"/>
        <w:ind w:firstLine="0"/>
        <w:rPr>
          <w:iCs/>
          <w:lang w:val="pt-BR"/>
        </w:rPr>
      </w:pPr>
      <w:r>
        <w:rPr>
          <w:iCs/>
          <w:lang w:val="pt-BR"/>
        </w:rPr>
        <w:t xml:space="preserve">[COUTINHO, 2003] COUTINHO, S. C. </w:t>
      </w:r>
      <w:r w:rsidRPr="00230431">
        <w:rPr>
          <w:i/>
          <w:iCs/>
          <w:lang w:val="pt-BR"/>
        </w:rPr>
        <w:t>Números Inteiros e Criptografia RSA</w:t>
      </w:r>
      <w:r>
        <w:rPr>
          <w:iCs/>
          <w:lang w:val="pt-BR"/>
        </w:rPr>
        <w:t>. Rio de Janeiro: IMPA, 2003</w:t>
      </w:r>
    </w:p>
    <w:p w:rsidR="000A76FD" w:rsidRDefault="000A76FD" w:rsidP="00663A69">
      <w:pPr>
        <w:ind w:firstLine="0"/>
        <w:rPr>
          <w:lang w:val="pt-BR"/>
        </w:rPr>
      </w:pPr>
    </w:p>
    <w:p w:rsidR="000A76FD" w:rsidRDefault="000A76FD" w:rsidP="00FD58E8">
      <w:pPr>
        <w:pStyle w:val="Resumo"/>
        <w:rPr>
          <w:lang w:val="pt-BR"/>
        </w:rPr>
      </w:pPr>
      <w:r>
        <w:rPr>
          <w:lang w:val="pt-BR"/>
        </w:rPr>
        <w:t xml:space="preserve">[DES, 2011] Disponível em: </w:t>
      </w:r>
      <w:r w:rsidRPr="0088650F">
        <w:rPr>
          <w:lang w:val="pt-BR"/>
        </w:rPr>
        <w:t>http://www.numaboa.com/criptografia/bloco/313-des2</w:t>
      </w:r>
      <w:r>
        <w:rPr>
          <w:lang w:val="pt-BR"/>
        </w:rPr>
        <w:t>. Acessado em 22 março 2011.</w:t>
      </w:r>
    </w:p>
    <w:p w:rsidR="000A76FD" w:rsidRDefault="000A76FD" w:rsidP="00FD58E8">
      <w:pPr>
        <w:pStyle w:val="Resumo"/>
        <w:rPr>
          <w:lang w:val="pt-BR"/>
        </w:rPr>
      </w:pPr>
    </w:p>
    <w:p w:rsidR="000A76FD" w:rsidRPr="0046642E" w:rsidRDefault="000A76FD" w:rsidP="00FD58E8">
      <w:pPr>
        <w:pStyle w:val="Resumo"/>
        <w:rPr>
          <w:lang w:val="pt-BR"/>
        </w:rPr>
      </w:pPr>
      <w:r>
        <w:rPr>
          <w:lang w:val="pt-BR"/>
        </w:rPr>
        <w:t xml:space="preserve">[RSA, 2011] RSA LABORATORIES. </w:t>
      </w:r>
      <w:r w:rsidRPr="0046642E">
        <w:rPr>
          <w:i/>
          <w:lang w:val="pt-BR"/>
        </w:rPr>
        <w:t>How fast is the RSA algorithm?</w:t>
      </w:r>
      <w:r>
        <w:rPr>
          <w:lang w:val="pt-BR"/>
        </w:rPr>
        <w:t>. Disponível em:</w:t>
      </w:r>
    </w:p>
    <w:p w:rsidR="000A76FD" w:rsidRDefault="000A76FD" w:rsidP="00FD58E8">
      <w:pPr>
        <w:pStyle w:val="Resumo"/>
        <w:rPr>
          <w:lang w:val="pt-BR"/>
        </w:rPr>
      </w:pPr>
      <w:r w:rsidRPr="0046642E">
        <w:rPr>
          <w:lang w:val="pt-BR"/>
        </w:rPr>
        <w:t>http://www.rsa.com/rsalabs/node.asp?id=2215</w:t>
      </w:r>
      <w:r>
        <w:rPr>
          <w:lang w:val="pt-BR"/>
        </w:rPr>
        <w:t>. Acessado em 22 março 2011.</w:t>
      </w:r>
    </w:p>
    <w:p w:rsidR="000A76FD" w:rsidRDefault="000A76FD" w:rsidP="00FD58E8">
      <w:pPr>
        <w:pStyle w:val="Resumo"/>
        <w:rPr>
          <w:lang w:val="pt-BR"/>
        </w:rPr>
      </w:pPr>
    </w:p>
    <w:p w:rsidR="000A76FD" w:rsidRPr="00722841" w:rsidRDefault="000A76FD" w:rsidP="00FD58E8">
      <w:pPr>
        <w:pStyle w:val="Resumo"/>
        <w:rPr>
          <w:lang w:val="en-US"/>
        </w:rPr>
      </w:pPr>
      <w:r>
        <w:rPr>
          <w:lang w:val="pt-BR"/>
        </w:rPr>
        <w:t>[</w:t>
      </w:r>
      <w:r w:rsidRPr="00FD58E8">
        <w:rPr>
          <w:lang w:val="pt-BR"/>
        </w:rPr>
        <w:t>DISTRIBUTED</w:t>
      </w:r>
      <w:r>
        <w:rPr>
          <w:lang w:val="pt-BR"/>
        </w:rPr>
        <w:t xml:space="preserve">, 2011] Disponível em: </w:t>
      </w:r>
      <w:r w:rsidRPr="00FD58E8">
        <w:rPr>
          <w:lang w:val="pt-BR"/>
        </w:rPr>
        <w:t>http://www.distributed.net/Main_Page</w:t>
      </w:r>
      <w:r>
        <w:rPr>
          <w:lang w:val="pt-BR"/>
        </w:rPr>
        <w:t xml:space="preserve">. </w:t>
      </w:r>
      <w:r w:rsidRPr="00722841">
        <w:rPr>
          <w:lang w:val="en-US"/>
        </w:rPr>
        <w:t>Acessado em 22 março 2011</w:t>
      </w:r>
    </w:p>
    <w:p w:rsidR="000A76FD" w:rsidRPr="00722841" w:rsidRDefault="000A76FD" w:rsidP="00FD58E8">
      <w:pPr>
        <w:pStyle w:val="Resumo"/>
        <w:rPr>
          <w:lang w:val="en-US"/>
        </w:rPr>
      </w:pPr>
    </w:p>
    <w:p w:rsidR="000A76FD" w:rsidRPr="00722841" w:rsidRDefault="000A76FD" w:rsidP="00FD58E8">
      <w:pPr>
        <w:pStyle w:val="Resumo"/>
        <w:rPr>
          <w:lang w:val="en-US"/>
        </w:rPr>
      </w:pPr>
      <w:r w:rsidRPr="00722841">
        <w:rPr>
          <w:lang w:val="en-US"/>
        </w:rPr>
        <w:t xml:space="preserve">[MENEZES, 1996] MENEZES, A; OORSCHOT, P. Van; VANSTONE, S. </w:t>
      </w:r>
      <w:r w:rsidRPr="00722841">
        <w:rPr>
          <w:i/>
          <w:lang w:val="en-US"/>
        </w:rPr>
        <w:t>Handbook of Applied Cryptography</w:t>
      </w:r>
      <w:r w:rsidRPr="00722841">
        <w:rPr>
          <w:lang w:val="en-US"/>
        </w:rPr>
        <w:t>. Nova Iorque: CRC Press, 1996</w:t>
      </w:r>
    </w:p>
    <w:p w:rsidR="000A76FD" w:rsidRPr="00722841" w:rsidRDefault="000A76FD" w:rsidP="00FD58E8">
      <w:pPr>
        <w:pStyle w:val="Resumo"/>
        <w:rPr>
          <w:lang w:val="en-US"/>
        </w:rPr>
      </w:pPr>
    </w:p>
    <w:p w:rsidR="000A76FD" w:rsidRPr="00722841" w:rsidRDefault="000A76FD" w:rsidP="00FD58E8">
      <w:pPr>
        <w:pStyle w:val="Resumo"/>
        <w:rPr>
          <w:lang w:val="en-US"/>
        </w:rPr>
      </w:pPr>
      <w:r w:rsidRPr="00722841">
        <w:rPr>
          <w:lang w:val="en-US"/>
        </w:rPr>
        <w:t xml:space="preserve">[STALLINGS, 2003] STALLINGS, </w:t>
      </w:r>
      <w:r w:rsidRPr="00454C3B">
        <w:rPr>
          <w:rStyle w:val="Strong"/>
          <w:b w:val="0"/>
        </w:rPr>
        <w:t>William</w:t>
      </w:r>
      <w:r w:rsidRPr="00722841">
        <w:rPr>
          <w:rStyle w:val="Strong"/>
          <w:b w:val="0"/>
          <w:lang w:val="en-US"/>
        </w:rPr>
        <w:t xml:space="preserve">. </w:t>
      </w:r>
      <w:r w:rsidRPr="00722841">
        <w:rPr>
          <w:rStyle w:val="Strong"/>
          <w:b w:val="0"/>
          <w:i/>
          <w:lang w:val="en-US"/>
        </w:rPr>
        <w:t>C</w:t>
      </w:r>
      <w:r w:rsidRPr="00454C3B">
        <w:rPr>
          <w:rStyle w:val="booktitle"/>
          <w:i/>
        </w:rPr>
        <w:t>ryptography and Network Security: Principles and Practice</w:t>
      </w:r>
      <w:r w:rsidRPr="00722841">
        <w:rPr>
          <w:rStyle w:val="booktitle"/>
          <w:lang w:val="en-US"/>
        </w:rPr>
        <w:t xml:space="preserve">. 3. ed. </w:t>
      </w:r>
      <w:r>
        <w:t> Prentice Hall</w:t>
      </w:r>
      <w:r w:rsidRPr="00722841">
        <w:rPr>
          <w:lang w:val="en-US"/>
        </w:rPr>
        <w:t>, 2003</w:t>
      </w:r>
    </w:p>
    <w:p w:rsidR="000A76FD" w:rsidRPr="00722841" w:rsidRDefault="000A76FD" w:rsidP="00FD58E8">
      <w:pPr>
        <w:pStyle w:val="Resumo"/>
        <w:rPr>
          <w:lang w:val="en-US"/>
        </w:rPr>
      </w:pPr>
    </w:p>
    <w:p w:rsidR="000A76FD" w:rsidRPr="00722841" w:rsidRDefault="000A76FD" w:rsidP="00FD58E8">
      <w:pPr>
        <w:pStyle w:val="Resumo"/>
        <w:rPr>
          <w:lang w:val="en-US"/>
        </w:rPr>
      </w:pPr>
      <w:r w:rsidRPr="00722841">
        <w:rPr>
          <w:lang w:val="en-US"/>
        </w:rPr>
        <w:t xml:space="preserve">[KAHN, 1966] KAHN, David. </w:t>
      </w:r>
      <w:r w:rsidRPr="006543D1">
        <w:rPr>
          <w:i/>
        </w:rPr>
        <w:t xml:space="preserve">The Code-breakers: </w:t>
      </w:r>
      <w:r w:rsidRPr="00722841">
        <w:rPr>
          <w:i/>
          <w:lang w:val="en-US"/>
        </w:rPr>
        <w:t>T</w:t>
      </w:r>
      <w:r w:rsidRPr="006543D1">
        <w:rPr>
          <w:i/>
        </w:rPr>
        <w:t xml:space="preserve">he </w:t>
      </w:r>
      <w:r w:rsidRPr="00722841">
        <w:rPr>
          <w:i/>
          <w:lang w:val="en-US"/>
        </w:rPr>
        <w:t>C</w:t>
      </w:r>
      <w:r w:rsidRPr="006543D1">
        <w:rPr>
          <w:i/>
        </w:rPr>
        <w:t xml:space="preserve">omprehensive </w:t>
      </w:r>
      <w:r w:rsidRPr="00722841">
        <w:rPr>
          <w:i/>
          <w:lang w:val="en-US"/>
        </w:rPr>
        <w:t>H</w:t>
      </w:r>
      <w:r w:rsidRPr="006543D1">
        <w:rPr>
          <w:i/>
        </w:rPr>
        <w:t xml:space="preserve">istory </w:t>
      </w:r>
      <w:r w:rsidRPr="00722841">
        <w:rPr>
          <w:i/>
          <w:lang w:val="en-US"/>
        </w:rPr>
        <w:t>O</w:t>
      </w:r>
      <w:r w:rsidRPr="006543D1">
        <w:rPr>
          <w:i/>
        </w:rPr>
        <w:t xml:space="preserve">f </w:t>
      </w:r>
      <w:r w:rsidRPr="00722841">
        <w:rPr>
          <w:i/>
          <w:lang w:val="en-US"/>
        </w:rPr>
        <w:t>S</w:t>
      </w:r>
      <w:r w:rsidRPr="006543D1">
        <w:rPr>
          <w:i/>
        </w:rPr>
        <w:t xml:space="preserve">ecret </w:t>
      </w:r>
      <w:r w:rsidRPr="00722841">
        <w:rPr>
          <w:i/>
          <w:lang w:val="en-US"/>
        </w:rPr>
        <w:t>C</w:t>
      </w:r>
      <w:r w:rsidRPr="006543D1">
        <w:rPr>
          <w:i/>
        </w:rPr>
        <w:t xml:space="preserve">ommunication </w:t>
      </w:r>
      <w:r w:rsidRPr="00722841">
        <w:rPr>
          <w:i/>
          <w:lang w:val="en-US"/>
        </w:rPr>
        <w:t>F</w:t>
      </w:r>
      <w:r w:rsidRPr="006543D1">
        <w:rPr>
          <w:i/>
        </w:rPr>
        <w:t xml:space="preserve">rom </w:t>
      </w:r>
      <w:r w:rsidRPr="00722841">
        <w:rPr>
          <w:i/>
          <w:lang w:val="en-US"/>
        </w:rPr>
        <w:t>A</w:t>
      </w:r>
      <w:r w:rsidRPr="006543D1">
        <w:rPr>
          <w:i/>
        </w:rPr>
        <w:t xml:space="preserve">ncient </w:t>
      </w:r>
      <w:r w:rsidRPr="00722841">
        <w:rPr>
          <w:i/>
          <w:lang w:val="en-US"/>
        </w:rPr>
        <w:t>T</w:t>
      </w:r>
      <w:r w:rsidRPr="006543D1">
        <w:rPr>
          <w:i/>
        </w:rPr>
        <w:t xml:space="preserve">imes </w:t>
      </w:r>
      <w:r w:rsidRPr="00722841">
        <w:rPr>
          <w:i/>
          <w:lang w:val="en-US"/>
        </w:rPr>
        <w:t>T</w:t>
      </w:r>
      <w:r w:rsidRPr="006543D1">
        <w:rPr>
          <w:i/>
        </w:rPr>
        <w:t xml:space="preserve">o </w:t>
      </w:r>
      <w:r w:rsidRPr="00722841">
        <w:rPr>
          <w:i/>
          <w:lang w:val="en-US"/>
        </w:rPr>
        <w:t>T</w:t>
      </w:r>
      <w:r w:rsidRPr="006543D1">
        <w:rPr>
          <w:i/>
        </w:rPr>
        <w:t xml:space="preserve">he </w:t>
      </w:r>
      <w:r w:rsidRPr="00722841">
        <w:rPr>
          <w:i/>
          <w:lang w:val="en-US"/>
        </w:rPr>
        <w:t>I</w:t>
      </w:r>
      <w:r w:rsidRPr="006543D1">
        <w:rPr>
          <w:i/>
        </w:rPr>
        <w:t>nternet</w:t>
      </w:r>
      <w:r w:rsidRPr="00722841">
        <w:rPr>
          <w:lang w:val="en-US"/>
        </w:rPr>
        <w:t xml:space="preserve">. 2. ed. Nova Iorque: </w:t>
      </w:r>
      <w:r>
        <w:t>Scribner</w:t>
      </w:r>
      <w:r w:rsidRPr="00722841">
        <w:rPr>
          <w:lang w:val="en-US"/>
        </w:rPr>
        <w:t>, 1996</w:t>
      </w:r>
    </w:p>
    <w:p w:rsidR="000A76FD" w:rsidRPr="00722841" w:rsidRDefault="000A76FD" w:rsidP="00FD58E8">
      <w:pPr>
        <w:pStyle w:val="Resumo"/>
        <w:rPr>
          <w:lang w:val="en-US"/>
        </w:rPr>
      </w:pPr>
    </w:p>
    <w:p w:rsidR="000A76FD" w:rsidRDefault="000A76FD" w:rsidP="00FD58E8">
      <w:pPr>
        <w:pStyle w:val="Resumo"/>
        <w:rPr>
          <w:lang w:val="pt-BR"/>
        </w:rPr>
      </w:pPr>
      <w:r w:rsidRPr="00722841">
        <w:rPr>
          <w:lang w:val="en-US"/>
        </w:rPr>
        <w:t xml:space="preserve">[DIFFIE, 1976] </w:t>
      </w:r>
      <w:r w:rsidRPr="00B957C8">
        <w:t>DIFFIE</w:t>
      </w:r>
      <w:r>
        <w:t>, W</w:t>
      </w:r>
      <w:r w:rsidRPr="00722841">
        <w:rPr>
          <w:lang w:val="en-US"/>
        </w:rPr>
        <w:t>;</w:t>
      </w:r>
      <w:r w:rsidRPr="00B957C8">
        <w:t xml:space="preserve"> HELLMAN, M.E</w:t>
      </w:r>
      <w:r w:rsidRPr="00722841">
        <w:rPr>
          <w:lang w:val="en-US"/>
        </w:rPr>
        <w:t>.</w:t>
      </w:r>
      <w:r w:rsidRPr="00B957C8">
        <w:t xml:space="preserve"> </w:t>
      </w:r>
      <w:r w:rsidRPr="00B011E0">
        <w:t>New Directions in Cryptography</w:t>
      </w:r>
      <w:r w:rsidRPr="00722841">
        <w:rPr>
          <w:lang w:val="en-US"/>
        </w:rPr>
        <w:t xml:space="preserve">. </w:t>
      </w:r>
      <w:r>
        <w:rPr>
          <w:lang w:val="pt-BR"/>
        </w:rPr>
        <w:t xml:space="preserve">In: </w:t>
      </w:r>
      <w:r w:rsidRPr="00B011E0">
        <w:t>IEEE TRANSACTIONS ON INFORMATION THEORY</w:t>
      </w:r>
      <w:r w:rsidRPr="00B957C8">
        <w:t>, 22, pp. 644-654)</w:t>
      </w:r>
    </w:p>
    <w:sectPr w:rsidR="000A76FD" w:rsidSect="00066238">
      <w:headerReference w:type="default" r:id="rId25"/>
      <w:headerReference w:type="first" r:id="rId26"/>
      <w:pgSz w:w="11907" w:h="16840" w:code="9"/>
      <w:pgMar w:top="1701" w:right="1134" w:bottom="1134" w:left="1701" w:header="1134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6FD" w:rsidRDefault="000A76FD" w:rsidP="00EE633C">
      <w:r>
        <w:separator/>
      </w:r>
    </w:p>
  </w:endnote>
  <w:endnote w:type="continuationSeparator" w:id="0">
    <w:p w:rsidR="000A76FD" w:rsidRDefault="000A76FD" w:rsidP="00EE6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6FD" w:rsidRPr="000E14DF" w:rsidRDefault="000A76FD" w:rsidP="000E14DF">
    <w:pPr>
      <w:pStyle w:val="Footer"/>
      <w:ind w:firstLine="0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6FD" w:rsidRDefault="000A76FD" w:rsidP="00EE633C">
      <w:r>
        <w:separator/>
      </w:r>
    </w:p>
  </w:footnote>
  <w:footnote w:type="continuationSeparator" w:id="0">
    <w:p w:rsidR="000A76FD" w:rsidRDefault="000A76FD" w:rsidP="00EE63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6FD" w:rsidRDefault="000A76FD" w:rsidP="008D4E4C">
    <w:pPr>
      <w:pStyle w:val="Header"/>
      <w:tabs>
        <w:tab w:val="clear" w:pos="4252"/>
        <w:tab w:val="clear" w:pos="8504"/>
        <w:tab w:val="center" w:pos="4890"/>
      </w:tabs>
      <w:jc w:val="right"/>
    </w:pPr>
    <w:r w:rsidRPr="00CA6C1F">
      <w:tab/>
    </w:r>
    <w:fldSimple w:instr="PAGE   \* MERGEFORMAT">
      <w:r w:rsidRPr="00081B6E">
        <w:rPr>
          <w:noProof/>
          <w:lang w:val="pt-BR"/>
        </w:rPr>
        <w:t>24</w:t>
      </w:r>
    </w:fldSimple>
  </w:p>
  <w:p w:rsidR="000A76FD" w:rsidRDefault="000A76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6FD" w:rsidRDefault="000A76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81BED1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153016A"/>
    <w:multiLevelType w:val="hybridMultilevel"/>
    <w:tmpl w:val="BD145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B13F1"/>
    <w:multiLevelType w:val="hybridMultilevel"/>
    <w:tmpl w:val="DB7002E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2A074D9"/>
    <w:multiLevelType w:val="hybridMultilevel"/>
    <w:tmpl w:val="FCD2ABF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2E52B84"/>
    <w:multiLevelType w:val="multilevel"/>
    <w:tmpl w:val="0416001F"/>
    <w:lvl w:ilvl="0">
      <w:start w:val="1"/>
      <w:numFmt w:val="decimal"/>
      <w:lvlText w:val="%1."/>
      <w:lvlJc w:val="left"/>
      <w:pPr>
        <w:ind w:left="757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89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621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25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629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133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37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41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717" w:hanging="1440"/>
      </w:pPr>
      <w:rPr>
        <w:rFonts w:cs="Times New Roman"/>
      </w:rPr>
    </w:lvl>
  </w:abstractNum>
  <w:abstractNum w:abstractNumId="5">
    <w:nsid w:val="044C78F4"/>
    <w:multiLevelType w:val="hybridMultilevel"/>
    <w:tmpl w:val="C7602086"/>
    <w:lvl w:ilvl="0" w:tplc="354AB244">
      <w:start w:val="1"/>
      <w:numFmt w:val="decimal"/>
      <w:pStyle w:val="Ttulo1Numerado"/>
      <w:lvlText w:val="%1."/>
      <w:lvlJc w:val="left"/>
      <w:pPr>
        <w:ind w:left="720" w:hanging="360"/>
      </w:pPr>
      <w:rPr>
        <w:rFonts w:cs="Times New Roman" w:hint="default"/>
        <w:spacing w:val="40"/>
        <w:position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DD27488"/>
    <w:multiLevelType w:val="multilevel"/>
    <w:tmpl w:val="15B87B1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14F23C5A"/>
    <w:multiLevelType w:val="singleLevel"/>
    <w:tmpl w:val="EFEEFD2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8">
    <w:nsid w:val="17F82B7E"/>
    <w:multiLevelType w:val="hybridMultilevel"/>
    <w:tmpl w:val="6C74105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C914B60"/>
    <w:multiLevelType w:val="hybridMultilevel"/>
    <w:tmpl w:val="E37A3C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F94594B"/>
    <w:multiLevelType w:val="multilevel"/>
    <w:tmpl w:val="43DCA47C"/>
    <w:lvl w:ilvl="0">
      <w:start w:val="1"/>
      <w:numFmt w:val="decimal"/>
      <w:lvlText w:val="%1."/>
      <w:lvlJc w:val="left"/>
      <w:pPr>
        <w:ind w:left="757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18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62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2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62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13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3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4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717" w:hanging="1440"/>
      </w:pPr>
      <w:rPr>
        <w:rFonts w:cs="Times New Roman" w:hint="default"/>
      </w:rPr>
    </w:lvl>
  </w:abstractNum>
  <w:abstractNum w:abstractNumId="11">
    <w:nsid w:val="4BB81240"/>
    <w:multiLevelType w:val="hybridMultilevel"/>
    <w:tmpl w:val="C518C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94852"/>
    <w:multiLevelType w:val="hybridMultilevel"/>
    <w:tmpl w:val="BDE47616"/>
    <w:lvl w:ilvl="0" w:tplc="CE44B608">
      <w:start w:val="1"/>
      <w:numFmt w:val="bullet"/>
      <w:pStyle w:val="Ponto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1514923"/>
    <w:multiLevelType w:val="multilevel"/>
    <w:tmpl w:val="0416001F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cs="Times New Roman"/>
      </w:rPr>
    </w:lvl>
  </w:abstractNum>
  <w:abstractNum w:abstractNumId="14">
    <w:nsid w:val="51B3763E"/>
    <w:multiLevelType w:val="hybridMultilevel"/>
    <w:tmpl w:val="E13085A6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55B41232"/>
    <w:multiLevelType w:val="singleLevel"/>
    <w:tmpl w:val="6E4CC2A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6">
    <w:nsid w:val="55D81145"/>
    <w:multiLevelType w:val="hybridMultilevel"/>
    <w:tmpl w:val="B5923D62"/>
    <w:lvl w:ilvl="0" w:tplc="473C557A">
      <w:start w:val="1"/>
      <w:numFmt w:val="decimal"/>
      <w:pStyle w:val="Numeros"/>
      <w:lvlText w:val="%1."/>
      <w:lvlJc w:val="left"/>
      <w:pPr>
        <w:ind w:left="1069" w:hanging="360"/>
      </w:pPr>
      <w:rPr>
        <w:rFonts w:cs="Times New Roman" w:hint="default"/>
        <w:spacing w:val="40"/>
        <w:position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>
    <w:nsid w:val="561D6876"/>
    <w:multiLevelType w:val="hybridMultilevel"/>
    <w:tmpl w:val="95B4C5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1203BD"/>
    <w:multiLevelType w:val="hybridMultilevel"/>
    <w:tmpl w:val="14B2455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5CD17E6D"/>
    <w:multiLevelType w:val="multilevel"/>
    <w:tmpl w:val="0884FBA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itulo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0">
    <w:nsid w:val="5E620DC8"/>
    <w:multiLevelType w:val="hybridMultilevel"/>
    <w:tmpl w:val="187476E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E6B6F42"/>
    <w:multiLevelType w:val="hybridMultilevel"/>
    <w:tmpl w:val="025CE3F4"/>
    <w:lvl w:ilvl="0" w:tplc="EEC6BBF2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666E58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694000BE"/>
    <w:multiLevelType w:val="hybridMultilevel"/>
    <w:tmpl w:val="32DEE12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9C1658E"/>
    <w:multiLevelType w:val="multilevel"/>
    <w:tmpl w:val="0416001F"/>
    <w:lvl w:ilvl="0">
      <w:start w:val="1"/>
      <w:numFmt w:val="decimal"/>
      <w:lvlText w:val="%1."/>
      <w:lvlJc w:val="left"/>
      <w:pPr>
        <w:ind w:left="757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89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621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25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629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133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37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41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717" w:hanging="1440"/>
      </w:pPr>
      <w:rPr>
        <w:rFonts w:cs="Times New Roman"/>
      </w:rPr>
    </w:lvl>
  </w:abstractNum>
  <w:abstractNum w:abstractNumId="25">
    <w:nsid w:val="6E947FB9"/>
    <w:multiLevelType w:val="hybridMultilevel"/>
    <w:tmpl w:val="7D68959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F2934F8"/>
    <w:multiLevelType w:val="hybridMultilevel"/>
    <w:tmpl w:val="9E8E5EA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>
    <w:nsid w:val="7301334F"/>
    <w:multiLevelType w:val="hybridMultilevel"/>
    <w:tmpl w:val="EDC8AFE8"/>
    <w:lvl w:ilvl="0" w:tplc="0416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7B8E43D0"/>
    <w:multiLevelType w:val="hybridMultilevel"/>
    <w:tmpl w:val="A962C862"/>
    <w:lvl w:ilvl="0" w:tplc="13B2E5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EEC6BBF2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7F786A49"/>
    <w:multiLevelType w:val="hybridMultilevel"/>
    <w:tmpl w:val="6BF04BB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25"/>
  </w:num>
  <w:num w:numId="4">
    <w:abstractNumId w:val="18"/>
  </w:num>
  <w:num w:numId="5">
    <w:abstractNumId w:val="23"/>
  </w:num>
  <w:num w:numId="6">
    <w:abstractNumId w:val="20"/>
  </w:num>
  <w:num w:numId="7">
    <w:abstractNumId w:val="5"/>
  </w:num>
  <w:num w:numId="8">
    <w:abstractNumId w:val="0"/>
  </w:num>
  <w:num w:numId="9">
    <w:abstractNumId w:val="11"/>
  </w:num>
  <w:num w:numId="10">
    <w:abstractNumId w:val="1"/>
  </w:num>
  <w:num w:numId="11">
    <w:abstractNumId w:val="29"/>
  </w:num>
  <w:num w:numId="12">
    <w:abstractNumId w:val="8"/>
  </w:num>
  <w:num w:numId="13">
    <w:abstractNumId w:val="27"/>
  </w:num>
  <w:num w:numId="14">
    <w:abstractNumId w:val="2"/>
  </w:num>
  <w:num w:numId="15">
    <w:abstractNumId w:val="12"/>
  </w:num>
  <w:num w:numId="16">
    <w:abstractNumId w:val="17"/>
  </w:num>
  <w:num w:numId="17">
    <w:abstractNumId w:val="16"/>
  </w:num>
  <w:num w:numId="18">
    <w:abstractNumId w:val="14"/>
  </w:num>
  <w:num w:numId="19">
    <w:abstractNumId w:val="26"/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5"/>
  </w:num>
  <w:num w:numId="25">
    <w:abstractNumId w:val="15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7"/>
  </w:num>
  <w:num w:numId="27">
    <w:abstractNumId w:val="16"/>
    <w:lvlOverride w:ilvl="0">
      <w:startOverride w:val="1"/>
    </w:lvlOverride>
  </w:num>
  <w:num w:numId="28">
    <w:abstractNumId w:val="16"/>
    <w:lvlOverride w:ilvl="0">
      <w:startOverride w:val="1"/>
    </w:lvlOverride>
  </w:num>
  <w:num w:numId="29">
    <w:abstractNumId w:val="22"/>
  </w:num>
  <w:num w:numId="30">
    <w:abstractNumId w:val="21"/>
  </w:num>
  <w:num w:numId="31">
    <w:abstractNumId w:val="24"/>
  </w:num>
  <w:num w:numId="32">
    <w:abstractNumId w:val="10"/>
  </w:num>
  <w:num w:numId="33">
    <w:abstractNumId w:val="21"/>
    <w:lvlOverride w:ilvl="0">
      <w:startOverride w:val="1"/>
    </w:lvlOverride>
  </w:num>
  <w:num w:numId="34">
    <w:abstractNumId w:val="13"/>
  </w:num>
  <w:num w:numId="35">
    <w:abstractNumId w:val="28"/>
  </w:num>
  <w:num w:numId="36">
    <w:abstractNumId w:val="4"/>
  </w:num>
  <w:num w:numId="37">
    <w:abstractNumId w:val="19"/>
  </w:num>
  <w:num w:numId="38">
    <w:abstractNumId w:val="6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0B32"/>
    <w:rsid w:val="0000606B"/>
    <w:rsid w:val="00007E65"/>
    <w:rsid w:val="0001022B"/>
    <w:rsid w:val="00010D82"/>
    <w:rsid w:val="000332DA"/>
    <w:rsid w:val="000334BE"/>
    <w:rsid w:val="0003738F"/>
    <w:rsid w:val="00044D45"/>
    <w:rsid w:val="00054210"/>
    <w:rsid w:val="0005746D"/>
    <w:rsid w:val="00066238"/>
    <w:rsid w:val="00067231"/>
    <w:rsid w:val="00070A7A"/>
    <w:rsid w:val="000813F7"/>
    <w:rsid w:val="00081B6E"/>
    <w:rsid w:val="00082368"/>
    <w:rsid w:val="0008452D"/>
    <w:rsid w:val="00092A18"/>
    <w:rsid w:val="000A5661"/>
    <w:rsid w:val="000A76FD"/>
    <w:rsid w:val="000A7712"/>
    <w:rsid w:val="000B76BD"/>
    <w:rsid w:val="000C09FD"/>
    <w:rsid w:val="000C2AE1"/>
    <w:rsid w:val="000D6776"/>
    <w:rsid w:val="000E14DF"/>
    <w:rsid w:val="000E1EF3"/>
    <w:rsid w:val="000E4966"/>
    <w:rsid w:val="000F1107"/>
    <w:rsid w:val="000F2CBE"/>
    <w:rsid w:val="001009C4"/>
    <w:rsid w:val="00104813"/>
    <w:rsid w:val="00115880"/>
    <w:rsid w:val="001210FB"/>
    <w:rsid w:val="00136158"/>
    <w:rsid w:val="00136BFA"/>
    <w:rsid w:val="001370F9"/>
    <w:rsid w:val="00143FBC"/>
    <w:rsid w:val="00146D03"/>
    <w:rsid w:val="001515CE"/>
    <w:rsid w:val="00155EF4"/>
    <w:rsid w:val="00170D20"/>
    <w:rsid w:val="00172887"/>
    <w:rsid w:val="00172BC4"/>
    <w:rsid w:val="001771D7"/>
    <w:rsid w:val="00181A58"/>
    <w:rsid w:val="001A3129"/>
    <w:rsid w:val="001A6193"/>
    <w:rsid w:val="001B138D"/>
    <w:rsid w:val="001C13AB"/>
    <w:rsid w:val="001C26CF"/>
    <w:rsid w:val="001D2DC9"/>
    <w:rsid w:val="001E408C"/>
    <w:rsid w:val="001F42C4"/>
    <w:rsid w:val="001F676C"/>
    <w:rsid w:val="002025F9"/>
    <w:rsid w:val="00211426"/>
    <w:rsid w:val="00223A87"/>
    <w:rsid w:val="00225707"/>
    <w:rsid w:val="00230431"/>
    <w:rsid w:val="00233F22"/>
    <w:rsid w:val="002461D4"/>
    <w:rsid w:val="00253C2B"/>
    <w:rsid w:val="0026110E"/>
    <w:rsid w:val="0026271F"/>
    <w:rsid w:val="00264B7D"/>
    <w:rsid w:val="00266A49"/>
    <w:rsid w:val="0028005E"/>
    <w:rsid w:val="002837C0"/>
    <w:rsid w:val="00286209"/>
    <w:rsid w:val="0028748E"/>
    <w:rsid w:val="00287BA9"/>
    <w:rsid w:val="002974AD"/>
    <w:rsid w:val="002A1702"/>
    <w:rsid w:val="002A301B"/>
    <w:rsid w:val="002A5A38"/>
    <w:rsid w:val="002B3E06"/>
    <w:rsid w:val="002B4C05"/>
    <w:rsid w:val="002B6056"/>
    <w:rsid w:val="002C08C6"/>
    <w:rsid w:val="002C5CEF"/>
    <w:rsid w:val="002D18DD"/>
    <w:rsid w:val="002D43BD"/>
    <w:rsid w:val="002D6DF5"/>
    <w:rsid w:val="002D75AF"/>
    <w:rsid w:val="002E00E2"/>
    <w:rsid w:val="002E5948"/>
    <w:rsid w:val="002F208A"/>
    <w:rsid w:val="002F6D30"/>
    <w:rsid w:val="003053D7"/>
    <w:rsid w:val="00307FBE"/>
    <w:rsid w:val="00314E78"/>
    <w:rsid w:val="003222B8"/>
    <w:rsid w:val="00335394"/>
    <w:rsid w:val="003354D8"/>
    <w:rsid w:val="00340BC2"/>
    <w:rsid w:val="003435D7"/>
    <w:rsid w:val="003564BA"/>
    <w:rsid w:val="0036457F"/>
    <w:rsid w:val="00371B46"/>
    <w:rsid w:val="00386FA5"/>
    <w:rsid w:val="003917C3"/>
    <w:rsid w:val="003A249F"/>
    <w:rsid w:val="003A6341"/>
    <w:rsid w:val="003B018C"/>
    <w:rsid w:val="003B14FE"/>
    <w:rsid w:val="003B4202"/>
    <w:rsid w:val="003B5364"/>
    <w:rsid w:val="003B5775"/>
    <w:rsid w:val="003C1FAB"/>
    <w:rsid w:val="003C5C63"/>
    <w:rsid w:val="003C646B"/>
    <w:rsid w:val="003D5858"/>
    <w:rsid w:val="003D7D81"/>
    <w:rsid w:val="003E038C"/>
    <w:rsid w:val="003F19BD"/>
    <w:rsid w:val="003F6A4F"/>
    <w:rsid w:val="004067D9"/>
    <w:rsid w:val="004200A8"/>
    <w:rsid w:val="00420815"/>
    <w:rsid w:val="0043784C"/>
    <w:rsid w:val="00442730"/>
    <w:rsid w:val="00451266"/>
    <w:rsid w:val="004549B3"/>
    <w:rsid w:val="00454C3B"/>
    <w:rsid w:val="00455D45"/>
    <w:rsid w:val="00462581"/>
    <w:rsid w:val="0046642E"/>
    <w:rsid w:val="004A4C88"/>
    <w:rsid w:val="004A5C4E"/>
    <w:rsid w:val="004B1D2A"/>
    <w:rsid w:val="004C4719"/>
    <w:rsid w:val="004D059B"/>
    <w:rsid w:val="004D2AC2"/>
    <w:rsid w:val="004D335E"/>
    <w:rsid w:val="004E5FB8"/>
    <w:rsid w:val="004E626B"/>
    <w:rsid w:val="0050371F"/>
    <w:rsid w:val="0050396F"/>
    <w:rsid w:val="005042D4"/>
    <w:rsid w:val="005234B4"/>
    <w:rsid w:val="0052779A"/>
    <w:rsid w:val="0053381C"/>
    <w:rsid w:val="00533F13"/>
    <w:rsid w:val="00540631"/>
    <w:rsid w:val="0054370E"/>
    <w:rsid w:val="00551838"/>
    <w:rsid w:val="00554275"/>
    <w:rsid w:val="005600F0"/>
    <w:rsid w:val="00570A66"/>
    <w:rsid w:val="00572DE8"/>
    <w:rsid w:val="00573FF0"/>
    <w:rsid w:val="00574D48"/>
    <w:rsid w:val="00585082"/>
    <w:rsid w:val="00587786"/>
    <w:rsid w:val="005A1D18"/>
    <w:rsid w:val="005A3329"/>
    <w:rsid w:val="005A6BB2"/>
    <w:rsid w:val="005B233A"/>
    <w:rsid w:val="005B5D59"/>
    <w:rsid w:val="005D4216"/>
    <w:rsid w:val="005E1683"/>
    <w:rsid w:val="005E25CE"/>
    <w:rsid w:val="005E4FC9"/>
    <w:rsid w:val="006140F5"/>
    <w:rsid w:val="0062361C"/>
    <w:rsid w:val="00632B80"/>
    <w:rsid w:val="00641734"/>
    <w:rsid w:val="00642F8F"/>
    <w:rsid w:val="006470C1"/>
    <w:rsid w:val="00652C8C"/>
    <w:rsid w:val="006543D1"/>
    <w:rsid w:val="00662D86"/>
    <w:rsid w:val="00663A69"/>
    <w:rsid w:val="00673FCC"/>
    <w:rsid w:val="0067682A"/>
    <w:rsid w:val="00682C34"/>
    <w:rsid w:val="00685B84"/>
    <w:rsid w:val="00686B8E"/>
    <w:rsid w:val="00691F05"/>
    <w:rsid w:val="00693CA2"/>
    <w:rsid w:val="006B544A"/>
    <w:rsid w:val="006C26D0"/>
    <w:rsid w:val="006C71BD"/>
    <w:rsid w:val="006D0B4D"/>
    <w:rsid w:val="006D32CC"/>
    <w:rsid w:val="006D3B94"/>
    <w:rsid w:val="006D68DD"/>
    <w:rsid w:val="006E13A5"/>
    <w:rsid w:val="006E4280"/>
    <w:rsid w:val="006E773A"/>
    <w:rsid w:val="00711E76"/>
    <w:rsid w:val="00722841"/>
    <w:rsid w:val="00737293"/>
    <w:rsid w:val="007511B8"/>
    <w:rsid w:val="00754789"/>
    <w:rsid w:val="00762CC1"/>
    <w:rsid w:val="00763868"/>
    <w:rsid w:val="00771FB0"/>
    <w:rsid w:val="00782565"/>
    <w:rsid w:val="007834B1"/>
    <w:rsid w:val="00795D9D"/>
    <w:rsid w:val="007B5823"/>
    <w:rsid w:val="007C55ED"/>
    <w:rsid w:val="007D7366"/>
    <w:rsid w:val="007E15C5"/>
    <w:rsid w:val="007E22E7"/>
    <w:rsid w:val="007F2113"/>
    <w:rsid w:val="00803243"/>
    <w:rsid w:val="00812A42"/>
    <w:rsid w:val="00814D3E"/>
    <w:rsid w:val="00817349"/>
    <w:rsid w:val="00833AA3"/>
    <w:rsid w:val="008411F9"/>
    <w:rsid w:val="008415D2"/>
    <w:rsid w:val="00846289"/>
    <w:rsid w:val="008615BE"/>
    <w:rsid w:val="008645FA"/>
    <w:rsid w:val="0087039F"/>
    <w:rsid w:val="0088650F"/>
    <w:rsid w:val="0089715B"/>
    <w:rsid w:val="008A0BCD"/>
    <w:rsid w:val="008A54E4"/>
    <w:rsid w:val="008A5A8E"/>
    <w:rsid w:val="008A6D17"/>
    <w:rsid w:val="008B2F28"/>
    <w:rsid w:val="008B3130"/>
    <w:rsid w:val="008B7249"/>
    <w:rsid w:val="008D4E4C"/>
    <w:rsid w:val="008D7A1D"/>
    <w:rsid w:val="008E4023"/>
    <w:rsid w:val="008E44B5"/>
    <w:rsid w:val="008E5505"/>
    <w:rsid w:val="008F2B0C"/>
    <w:rsid w:val="008F3642"/>
    <w:rsid w:val="00902F9F"/>
    <w:rsid w:val="00905E2B"/>
    <w:rsid w:val="009107B8"/>
    <w:rsid w:val="009164E0"/>
    <w:rsid w:val="00923922"/>
    <w:rsid w:val="0093084D"/>
    <w:rsid w:val="00932E9A"/>
    <w:rsid w:val="00943047"/>
    <w:rsid w:val="00946049"/>
    <w:rsid w:val="009465FA"/>
    <w:rsid w:val="009565B4"/>
    <w:rsid w:val="00967FD1"/>
    <w:rsid w:val="009838E4"/>
    <w:rsid w:val="00985628"/>
    <w:rsid w:val="009A295A"/>
    <w:rsid w:val="009B3C6D"/>
    <w:rsid w:val="009C2BB5"/>
    <w:rsid w:val="009D7C05"/>
    <w:rsid w:val="009E0B32"/>
    <w:rsid w:val="009E7C55"/>
    <w:rsid w:val="009F1704"/>
    <w:rsid w:val="009F1B9A"/>
    <w:rsid w:val="009F26CB"/>
    <w:rsid w:val="009F7FCE"/>
    <w:rsid w:val="00A212C9"/>
    <w:rsid w:val="00A36BFB"/>
    <w:rsid w:val="00A4390D"/>
    <w:rsid w:val="00A51178"/>
    <w:rsid w:val="00A529CD"/>
    <w:rsid w:val="00A5716C"/>
    <w:rsid w:val="00A63D7B"/>
    <w:rsid w:val="00A66E31"/>
    <w:rsid w:val="00A70B22"/>
    <w:rsid w:val="00A75E55"/>
    <w:rsid w:val="00A80755"/>
    <w:rsid w:val="00A80DCE"/>
    <w:rsid w:val="00A90842"/>
    <w:rsid w:val="00A9151D"/>
    <w:rsid w:val="00A926F2"/>
    <w:rsid w:val="00A96AC4"/>
    <w:rsid w:val="00AA07DD"/>
    <w:rsid w:val="00AB070B"/>
    <w:rsid w:val="00AC5F01"/>
    <w:rsid w:val="00AC6B14"/>
    <w:rsid w:val="00AD665A"/>
    <w:rsid w:val="00AE3297"/>
    <w:rsid w:val="00AE60EA"/>
    <w:rsid w:val="00AF120E"/>
    <w:rsid w:val="00B011E0"/>
    <w:rsid w:val="00B062B3"/>
    <w:rsid w:val="00B21C25"/>
    <w:rsid w:val="00B26D6C"/>
    <w:rsid w:val="00B31FCB"/>
    <w:rsid w:val="00B337F5"/>
    <w:rsid w:val="00B402C0"/>
    <w:rsid w:val="00B41887"/>
    <w:rsid w:val="00B42D41"/>
    <w:rsid w:val="00B63791"/>
    <w:rsid w:val="00B715BC"/>
    <w:rsid w:val="00B80301"/>
    <w:rsid w:val="00B876EF"/>
    <w:rsid w:val="00B925D8"/>
    <w:rsid w:val="00B93057"/>
    <w:rsid w:val="00B957C8"/>
    <w:rsid w:val="00BA5434"/>
    <w:rsid w:val="00BB5BE3"/>
    <w:rsid w:val="00BB7CFF"/>
    <w:rsid w:val="00BD3549"/>
    <w:rsid w:val="00BD4E7E"/>
    <w:rsid w:val="00BF08D9"/>
    <w:rsid w:val="00BF192D"/>
    <w:rsid w:val="00BF3F2F"/>
    <w:rsid w:val="00BF4B74"/>
    <w:rsid w:val="00C01123"/>
    <w:rsid w:val="00C15C56"/>
    <w:rsid w:val="00C1741C"/>
    <w:rsid w:val="00C315B1"/>
    <w:rsid w:val="00C35BD7"/>
    <w:rsid w:val="00C46A4C"/>
    <w:rsid w:val="00C50ED4"/>
    <w:rsid w:val="00C55D64"/>
    <w:rsid w:val="00C6009F"/>
    <w:rsid w:val="00C64BBA"/>
    <w:rsid w:val="00C81D78"/>
    <w:rsid w:val="00C84651"/>
    <w:rsid w:val="00C85A37"/>
    <w:rsid w:val="00C93343"/>
    <w:rsid w:val="00C9379E"/>
    <w:rsid w:val="00CA3897"/>
    <w:rsid w:val="00CA4E12"/>
    <w:rsid w:val="00CA6C1F"/>
    <w:rsid w:val="00CB2FA3"/>
    <w:rsid w:val="00CB58A0"/>
    <w:rsid w:val="00CB7B71"/>
    <w:rsid w:val="00CC0D5B"/>
    <w:rsid w:val="00CC0F79"/>
    <w:rsid w:val="00CC5F34"/>
    <w:rsid w:val="00CD5041"/>
    <w:rsid w:val="00CD65A6"/>
    <w:rsid w:val="00CE2EA7"/>
    <w:rsid w:val="00CF1BAD"/>
    <w:rsid w:val="00CF5115"/>
    <w:rsid w:val="00D04245"/>
    <w:rsid w:val="00D11A38"/>
    <w:rsid w:val="00D31360"/>
    <w:rsid w:val="00D424AE"/>
    <w:rsid w:val="00D45697"/>
    <w:rsid w:val="00D47729"/>
    <w:rsid w:val="00D5546D"/>
    <w:rsid w:val="00D662E5"/>
    <w:rsid w:val="00D66F8D"/>
    <w:rsid w:val="00D6716D"/>
    <w:rsid w:val="00D82EEB"/>
    <w:rsid w:val="00D83C3F"/>
    <w:rsid w:val="00DB11E7"/>
    <w:rsid w:val="00DD4E94"/>
    <w:rsid w:val="00DE1966"/>
    <w:rsid w:val="00DE5F27"/>
    <w:rsid w:val="00E15C44"/>
    <w:rsid w:val="00E17F61"/>
    <w:rsid w:val="00E21415"/>
    <w:rsid w:val="00E32DE9"/>
    <w:rsid w:val="00E3390D"/>
    <w:rsid w:val="00E35F75"/>
    <w:rsid w:val="00E624D8"/>
    <w:rsid w:val="00E658C9"/>
    <w:rsid w:val="00E66D37"/>
    <w:rsid w:val="00E717D6"/>
    <w:rsid w:val="00E91AD2"/>
    <w:rsid w:val="00E923E5"/>
    <w:rsid w:val="00E977AE"/>
    <w:rsid w:val="00EA60E0"/>
    <w:rsid w:val="00EB2D50"/>
    <w:rsid w:val="00EB3E6C"/>
    <w:rsid w:val="00EC3465"/>
    <w:rsid w:val="00ED02A6"/>
    <w:rsid w:val="00ED7C49"/>
    <w:rsid w:val="00EE633C"/>
    <w:rsid w:val="00EE7BDD"/>
    <w:rsid w:val="00EF11CC"/>
    <w:rsid w:val="00EF3449"/>
    <w:rsid w:val="00EF4C53"/>
    <w:rsid w:val="00EF74D9"/>
    <w:rsid w:val="00F04234"/>
    <w:rsid w:val="00F1374B"/>
    <w:rsid w:val="00F21F1D"/>
    <w:rsid w:val="00F26CD3"/>
    <w:rsid w:val="00F30AED"/>
    <w:rsid w:val="00F41523"/>
    <w:rsid w:val="00F420CD"/>
    <w:rsid w:val="00F443A3"/>
    <w:rsid w:val="00F6084C"/>
    <w:rsid w:val="00F62525"/>
    <w:rsid w:val="00F71269"/>
    <w:rsid w:val="00F811D1"/>
    <w:rsid w:val="00F83577"/>
    <w:rsid w:val="00FA1DCE"/>
    <w:rsid w:val="00FA24EC"/>
    <w:rsid w:val="00FA761D"/>
    <w:rsid w:val="00FB1C24"/>
    <w:rsid w:val="00FC5DF0"/>
    <w:rsid w:val="00FD58E8"/>
    <w:rsid w:val="00FD7844"/>
    <w:rsid w:val="00FE29DB"/>
    <w:rsid w:val="00FF6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semiHidden="0" w:uiPriority="0" w:unhideWhenUsed="0" w:qFormat="1"/>
    <w:lsdException w:name="table of figures" w:locked="1" w:semiHidden="0" w:uiPriority="0" w:unhideWhenUsed="0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semiHidden="0" w:uiPriority="20" w:unhideWhenUsed="0" w:qFormat="1"/>
    <w:lsdException w:name="HTML Cite" w:locked="1" w:semiHidden="0" w:uiPriority="0" w:unhideWhenUsed="0"/>
    <w:lsdException w:name="HTML Preformatted" w:locked="1" w:semiHidden="0" w:uiPriority="0" w:unhideWhenUsed="0"/>
    <w:lsdException w:name="No List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CD"/>
    <w:pPr>
      <w:shd w:val="solid" w:color="FFFFFF" w:fill="auto"/>
      <w:spacing w:line="360" w:lineRule="auto"/>
      <w:ind w:firstLine="709"/>
      <w:jc w:val="both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aliases w:val="Título Central"/>
    <w:basedOn w:val="Normal"/>
    <w:next w:val="Normal"/>
    <w:link w:val="Heading1Char"/>
    <w:uiPriority w:val="99"/>
    <w:qFormat/>
    <w:rsid w:val="00066238"/>
    <w:pPr>
      <w:pageBreakBefore/>
      <w:widowControl w:val="0"/>
      <w:spacing w:before="240" w:after="360"/>
      <w:ind w:firstLine="0"/>
      <w:jc w:val="center"/>
      <w:outlineLvl w:val="0"/>
    </w:pPr>
    <w:rPr>
      <w:rFonts w:cs="Arial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9084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164E0"/>
    <w:pPr>
      <w:keepNext/>
      <w:numPr>
        <w:ilvl w:val="2"/>
        <w:numId w:val="38"/>
      </w:numPr>
      <w:spacing w:before="240" w:after="120" w:line="240" w:lineRule="auto"/>
      <w:ind w:left="840" w:hanging="840"/>
      <w:jc w:val="left"/>
      <w:outlineLvl w:val="2"/>
    </w:pPr>
    <w:rPr>
      <w:rFonts w:cs="Arial"/>
      <w:b/>
      <w:bCs/>
      <w:sz w:val="28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 Central Char"/>
    <w:basedOn w:val="DefaultParagraphFont"/>
    <w:link w:val="Heading1"/>
    <w:uiPriority w:val="99"/>
    <w:locked/>
    <w:rsid w:val="00066238"/>
    <w:rPr>
      <w:rFonts w:cs="Arial"/>
      <w:b/>
      <w:bCs/>
      <w:color w:val="000000"/>
      <w:kern w:val="32"/>
      <w:sz w:val="32"/>
      <w:szCs w:val="32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90842"/>
    <w:rPr>
      <w:rFonts w:ascii="Cambria" w:hAnsi="Cambria" w:cs="Times New Roman"/>
      <w:b/>
      <w:bCs/>
      <w:color w:val="4F81BD"/>
      <w:sz w:val="26"/>
      <w:szCs w:val="26"/>
      <w:shd w:val="solid" w:color="FFFFFF" w:fill="auto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F6F"/>
    <w:rPr>
      <w:rFonts w:asciiTheme="majorHAnsi" w:eastAsiaTheme="majorEastAsia" w:hAnsiTheme="majorHAnsi" w:cstheme="majorBidi"/>
      <w:b/>
      <w:bCs/>
      <w:color w:val="000000"/>
      <w:sz w:val="26"/>
      <w:szCs w:val="26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rsid w:val="009E0B32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803243"/>
    <w:rPr>
      <w:rFonts w:cs="Times New Roman"/>
      <w:b/>
      <w:bCs/>
    </w:rPr>
  </w:style>
  <w:style w:type="character" w:customStyle="1" w:styleId="hps">
    <w:name w:val="hps"/>
    <w:basedOn w:val="DefaultParagraphFont"/>
    <w:uiPriority w:val="99"/>
    <w:rsid w:val="009D7C05"/>
    <w:rPr>
      <w:rFonts w:cs="Times New Roman"/>
    </w:rPr>
  </w:style>
  <w:style w:type="character" w:customStyle="1" w:styleId="atn">
    <w:name w:val="atn"/>
    <w:basedOn w:val="DefaultParagraphFont"/>
    <w:uiPriority w:val="99"/>
    <w:rsid w:val="009D7C05"/>
    <w:rPr>
      <w:rFonts w:cs="Times New Roman"/>
    </w:rPr>
  </w:style>
  <w:style w:type="table" w:styleId="TableGrid">
    <w:name w:val="Table Grid"/>
    <w:basedOn w:val="TableNormal"/>
    <w:uiPriority w:val="99"/>
    <w:rsid w:val="000D677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9C2BB5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shd w:val="clear" w:color="auto" w:fill="auto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155EF4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99"/>
    <w:qFormat/>
    <w:rsid w:val="00010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504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042D4"/>
    <w:rPr>
      <w:rFonts w:ascii="Tahoma" w:hAnsi="Tahoma" w:cs="Tahoma"/>
      <w:color w:val="000000"/>
      <w:sz w:val="16"/>
      <w:szCs w:val="16"/>
      <w:shd w:val="solid" w:color="FFFFFF" w:fill="auto"/>
      <w:lang w:val="ru-RU" w:eastAsia="ru-RU"/>
    </w:rPr>
  </w:style>
  <w:style w:type="paragraph" w:styleId="Caption">
    <w:name w:val="caption"/>
    <w:basedOn w:val="Normal"/>
    <w:next w:val="Normal"/>
    <w:uiPriority w:val="99"/>
    <w:qFormat/>
    <w:rsid w:val="00585082"/>
    <w:pPr>
      <w:spacing w:after="200"/>
      <w:jc w:val="center"/>
    </w:pPr>
    <w:rPr>
      <w:bCs/>
      <w:sz w:val="20"/>
      <w:szCs w:val="18"/>
    </w:rPr>
  </w:style>
  <w:style w:type="paragraph" w:styleId="Header">
    <w:name w:val="header"/>
    <w:basedOn w:val="Normal"/>
    <w:link w:val="HeaderChar"/>
    <w:uiPriority w:val="99"/>
    <w:rsid w:val="00EE633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E633C"/>
    <w:rPr>
      <w:rFonts w:cs="Times New Roman"/>
      <w:color w:val="000000"/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rsid w:val="00EE633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E633C"/>
    <w:rPr>
      <w:rFonts w:cs="Times New Roman"/>
      <w:color w:val="000000"/>
      <w:sz w:val="24"/>
      <w:szCs w:val="24"/>
      <w:shd w:val="solid" w:color="FFFFFF" w:fill="auto"/>
      <w:lang w:val="ru-RU" w:eastAsia="ru-RU"/>
    </w:rPr>
  </w:style>
  <w:style w:type="paragraph" w:styleId="TableofFigures">
    <w:name w:val="table of figures"/>
    <w:basedOn w:val="Normal"/>
    <w:next w:val="Normal"/>
    <w:uiPriority w:val="99"/>
    <w:rsid w:val="00EF3449"/>
  </w:style>
  <w:style w:type="paragraph" w:styleId="TOC1">
    <w:name w:val="toc 1"/>
    <w:basedOn w:val="Normal"/>
    <w:next w:val="Normal"/>
    <w:autoRedefine/>
    <w:uiPriority w:val="99"/>
    <w:rsid w:val="00DE5F27"/>
    <w:pPr>
      <w:tabs>
        <w:tab w:val="left" w:pos="426"/>
        <w:tab w:val="right" w:leader="dot" w:pos="9062"/>
      </w:tabs>
      <w:spacing w:after="100" w:line="240" w:lineRule="auto"/>
      <w:ind w:firstLine="0"/>
    </w:pPr>
  </w:style>
  <w:style w:type="paragraph" w:styleId="TOC3">
    <w:name w:val="toc 3"/>
    <w:basedOn w:val="Normal"/>
    <w:next w:val="Normal"/>
    <w:autoRedefine/>
    <w:uiPriority w:val="99"/>
    <w:rsid w:val="00DE5F27"/>
    <w:pPr>
      <w:tabs>
        <w:tab w:val="left" w:pos="1701"/>
        <w:tab w:val="right" w:leader="dot" w:pos="9062"/>
      </w:tabs>
      <w:spacing w:after="100" w:line="240" w:lineRule="auto"/>
      <w:ind w:left="425" w:firstLine="510"/>
    </w:pPr>
  </w:style>
  <w:style w:type="paragraph" w:styleId="NoSpacing">
    <w:name w:val="No Spacing"/>
    <w:uiPriority w:val="99"/>
    <w:qFormat/>
    <w:rsid w:val="00BD3549"/>
    <w:pPr>
      <w:shd w:val="solid" w:color="FFFFFF" w:fill="auto"/>
      <w:ind w:firstLine="709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Title">
    <w:name w:val="Title"/>
    <w:aliases w:val="UFF"/>
    <w:basedOn w:val="Normal"/>
    <w:next w:val="Normal"/>
    <w:link w:val="TitleChar"/>
    <w:uiPriority w:val="99"/>
    <w:qFormat/>
    <w:rsid w:val="00066238"/>
    <w:pPr>
      <w:pageBreakBefore/>
      <w:spacing w:after="300" w:line="240" w:lineRule="auto"/>
      <w:ind w:firstLine="0"/>
      <w:contextualSpacing/>
      <w:jc w:val="center"/>
    </w:pPr>
    <w:rPr>
      <w:sz w:val="44"/>
      <w:szCs w:val="52"/>
    </w:rPr>
  </w:style>
  <w:style w:type="character" w:customStyle="1" w:styleId="TitleChar">
    <w:name w:val="Title Char"/>
    <w:aliases w:val="UFF Char"/>
    <w:basedOn w:val="DefaultParagraphFont"/>
    <w:link w:val="Title"/>
    <w:uiPriority w:val="99"/>
    <w:locked/>
    <w:rsid w:val="00066238"/>
    <w:rPr>
      <w:rFonts w:eastAsia="Times New Roman" w:cs="Times New Roman"/>
      <w:color w:val="000000"/>
      <w:sz w:val="52"/>
      <w:szCs w:val="52"/>
      <w:shd w:val="solid" w:color="FFFFFF" w:fill="auto"/>
      <w:lang w:val="ru-RU" w:eastAsia="ru-RU"/>
    </w:rPr>
  </w:style>
  <w:style w:type="paragraph" w:customStyle="1" w:styleId="Descrio">
    <w:name w:val="Descrição"/>
    <w:basedOn w:val="NoSpacing"/>
    <w:uiPriority w:val="99"/>
    <w:rsid w:val="009F1704"/>
    <w:pPr>
      <w:ind w:left="4248" w:firstLine="0"/>
      <w:jc w:val="both"/>
    </w:pPr>
    <w:rPr>
      <w:lang w:val="pt-BR"/>
    </w:rPr>
  </w:style>
  <w:style w:type="paragraph" w:customStyle="1" w:styleId="Ttulo1Numerado">
    <w:name w:val="Título 1 Numerado"/>
    <w:basedOn w:val="Heading1"/>
    <w:next w:val="Normal"/>
    <w:uiPriority w:val="99"/>
    <w:rsid w:val="000E14DF"/>
    <w:pPr>
      <w:numPr>
        <w:numId w:val="7"/>
      </w:numPr>
      <w:spacing w:before="1920"/>
      <w:ind w:left="397" w:hanging="397"/>
      <w:jc w:val="left"/>
    </w:pPr>
    <w:rPr>
      <w:lang w:val="pt-BR"/>
    </w:rPr>
  </w:style>
  <w:style w:type="paragraph" w:customStyle="1" w:styleId="Resumo">
    <w:name w:val="Resumo"/>
    <w:basedOn w:val="NoSpacing"/>
    <w:uiPriority w:val="99"/>
    <w:rsid w:val="003B018C"/>
    <w:pPr>
      <w:ind w:firstLine="0"/>
      <w:jc w:val="both"/>
    </w:pPr>
  </w:style>
  <w:style w:type="character" w:styleId="HTMLCite">
    <w:name w:val="HTML Cite"/>
    <w:basedOn w:val="DefaultParagraphFont"/>
    <w:uiPriority w:val="99"/>
    <w:rsid w:val="00D5546D"/>
    <w:rPr>
      <w:rFonts w:cs="Times New Roman"/>
      <w:i/>
      <w:iCs/>
    </w:rPr>
  </w:style>
  <w:style w:type="character" w:styleId="LineNumber">
    <w:name w:val="line number"/>
    <w:basedOn w:val="DefaultParagraphFont"/>
    <w:uiPriority w:val="99"/>
    <w:rsid w:val="00A529CD"/>
    <w:rPr>
      <w:rFonts w:cs="Times New Roman"/>
    </w:rPr>
  </w:style>
  <w:style w:type="character" w:styleId="PageNumber">
    <w:name w:val="page number"/>
    <w:basedOn w:val="DefaultParagraphFont"/>
    <w:uiPriority w:val="99"/>
    <w:rsid w:val="00A529CD"/>
    <w:rPr>
      <w:rFonts w:cs="Times New Roman"/>
    </w:rPr>
  </w:style>
  <w:style w:type="paragraph" w:customStyle="1" w:styleId="Pontos">
    <w:name w:val="Pontos"/>
    <w:basedOn w:val="ListParagraph"/>
    <w:link w:val="PontosChar"/>
    <w:uiPriority w:val="99"/>
    <w:rsid w:val="00A36BFB"/>
    <w:pPr>
      <w:numPr>
        <w:numId w:val="15"/>
      </w:numPr>
      <w:ind w:left="993" w:hanging="284"/>
    </w:pPr>
  </w:style>
  <w:style w:type="paragraph" w:customStyle="1" w:styleId="Numeros">
    <w:name w:val="Numeros"/>
    <w:basedOn w:val="ListParagraph"/>
    <w:link w:val="NumerosChar"/>
    <w:uiPriority w:val="99"/>
    <w:rsid w:val="00A36BFB"/>
    <w:pPr>
      <w:numPr>
        <w:numId w:val="17"/>
      </w:numPr>
    </w:pPr>
    <w:rPr>
      <w:lang w:val="pt-BR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A36BFB"/>
    <w:rPr>
      <w:rFonts w:cs="Times New Roman"/>
      <w:color w:val="000000"/>
      <w:sz w:val="24"/>
      <w:szCs w:val="24"/>
      <w:shd w:val="solid" w:color="FFFFFF" w:fill="auto"/>
      <w:lang w:val="ru-RU" w:eastAsia="ru-RU"/>
    </w:rPr>
  </w:style>
  <w:style w:type="character" w:customStyle="1" w:styleId="PontosChar">
    <w:name w:val="Pontos Char"/>
    <w:basedOn w:val="ListParagraphChar"/>
    <w:link w:val="Pontos"/>
    <w:uiPriority w:val="99"/>
    <w:locked/>
    <w:rsid w:val="00A36BFB"/>
  </w:style>
  <w:style w:type="character" w:customStyle="1" w:styleId="NumerosChar">
    <w:name w:val="Numeros Char"/>
    <w:basedOn w:val="ListParagraphChar"/>
    <w:link w:val="Numeros"/>
    <w:uiPriority w:val="99"/>
    <w:locked/>
    <w:rsid w:val="00A36BFB"/>
  </w:style>
  <w:style w:type="paragraph" w:customStyle="1" w:styleId="Titulo2">
    <w:name w:val="Titulo 2"/>
    <w:basedOn w:val="Heading2"/>
    <w:next w:val="Normal"/>
    <w:uiPriority w:val="99"/>
    <w:rsid w:val="009164E0"/>
    <w:pPr>
      <w:numPr>
        <w:ilvl w:val="1"/>
        <w:numId w:val="37"/>
      </w:numPr>
      <w:spacing w:before="360" w:after="120"/>
      <w:ind w:hanging="792"/>
      <w:jc w:val="left"/>
    </w:pPr>
    <w:rPr>
      <w:rFonts w:ascii="Times New Roman" w:hAnsi="Times New Roman"/>
      <w:color w:val="000000"/>
      <w:sz w:val="32"/>
    </w:rPr>
  </w:style>
  <w:style w:type="paragraph" w:styleId="TOC2">
    <w:name w:val="toc 2"/>
    <w:basedOn w:val="Normal"/>
    <w:next w:val="Normal"/>
    <w:autoRedefine/>
    <w:uiPriority w:val="99"/>
    <w:rsid w:val="00DE5F27"/>
    <w:pPr>
      <w:tabs>
        <w:tab w:val="left" w:pos="1134"/>
        <w:tab w:val="right" w:leader="dot" w:pos="9062"/>
      </w:tabs>
      <w:spacing w:after="100" w:line="240" w:lineRule="auto"/>
      <w:ind w:firstLine="425"/>
    </w:pPr>
  </w:style>
  <w:style w:type="character" w:styleId="FollowedHyperlink">
    <w:name w:val="FollowedHyperlink"/>
    <w:basedOn w:val="DefaultParagraphFont"/>
    <w:uiPriority w:val="99"/>
    <w:rsid w:val="00FC5DF0"/>
    <w:rPr>
      <w:rFonts w:cs="Times New Roman"/>
      <w:color w:val="800080"/>
      <w:u w:val="single"/>
    </w:rPr>
  </w:style>
  <w:style w:type="paragraph" w:customStyle="1" w:styleId="Indices">
    <w:name w:val="Indices"/>
    <w:basedOn w:val="Normal"/>
    <w:link w:val="IndicesChar"/>
    <w:uiPriority w:val="99"/>
    <w:rsid w:val="00682C34"/>
    <w:pPr>
      <w:ind w:firstLine="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52779A"/>
    <w:rPr>
      <w:rFonts w:cs="Times New Roman"/>
      <w:color w:val="808080"/>
    </w:rPr>
  </w:style>
  <w:style w:type="character" w:customStyle="1" w:styleId="IndicesChar">
    <w:name w:val="Indices Char"/>
    <w:basedOn w:val="DefaultParagraphFont"/>
    <w:link w:val="Indices"/>
    <w:uiPriority w:val="99"/>
    <w:locked/>
    <w:rsid w:val="00682C34"/>
    <w:rPr>
      <w:rFonts w:cs="Times New Roman"/>
      <w:color w:val="000000"/>
      <w:sz w:val="24"/>
      <w:szCs w:val="24"/>
      <w:shd w:val="solid" w:color="FFFFFF" w:fill="auto"/>
      <w:lang w:eastAsia="ru-RU"/>
    </w:rPr>
  </w:style>
  <w:style w:type="character" w:customStyle="1" w:styleId="booktitle">
    <w:name w:val="booktitle"/>
    <w:basedOn w:val="DefaultParagraphFont"/>
    <w:uiPriority w:val="99"/>
    <w:rsid w:val="00454C3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03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57</Pages>
  <Words>11722</Words>
  <Characters>-32766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Esqueleto do trabalho [normas ABNT]</dc:title>
  <dc:subject/>
  <dc:creator>Eduardo Henriques</dc:creator>
  <cp:keywords/>
  <dc:description/>
  <cp:lastModifiedBy>INSTITUTO DE COMPUTACAO</cp:lastModifiedBy>
  <cp:revision>3</cp:revision>
  <cp:lastPrinted>2011-03-22T09:15:00Z</cp:lastPrinted>
  <dcterms:created xsi:type="dcterms:W3CDTF">2011-03-29T12:31:00Z</dcterms:created>
  <dcterms:modified xsi:type="dcterms:W3CDTF">2011-03-29T12:32:00Z</dcterms:modified>
</cp:coreProperties>
</file>