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626308">
        <w:rPr>
          <w:rFonts w:cs="Arial"/>
          <w:lang w:val="pt-BR"/>
        </w:rPr>
        <w:t>SobControle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>Especificação de Caso de Uso: UC0</w:t>
      </w:r>
      <w:r w:rsidR="00D933D3">
        <w:rPr>
          <w:rFonts w:cs="Arial"/>
          <w:lang w:val="pt-BR"/>
        </w:rPr>
        <w:t>6</w:t>
      </w:r>
      <w:r w:rsidRPr="003F00AA">
        <w:rPr>
          <w:rFonts w:cs="Arial"/>
          <w:lang w:val="pt-BR"/>
        </w:rPr>
        <w:t xml:space="preserve"> </w:t>
      </w:r>
      <w:bookmarkEnd w:id="0"/>
      <w:bookmarkEnd w:id="1"/>
      <w:r w:rsidR="00D933D3">
        <w:rPr>
          <w:rFonts w:cs="Arial"/>
          <w:lang w:val="pt-BR"/>
        </w:rPr>
        <w:t>Lançar Movimentação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933D3">
        <w:rPr>
          <w:rFonts w:ascii="Arial" w:hAnsi="Arial" w:cs="Arial"/>
          <w:lang w:val="pt-BR"/>
        </w:rPr>
        <w:t>registrar o lançamento de uma nova movimentação (despesa ou receita)</w:t>
      </w:r>
      <w:r w:rsidR="00C93957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BD484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D933D3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 autenticado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D933D3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Movimentação de despesa ou receita criada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1F207D">
      <w:pPr>
        <w:pStyle w:val="Ttulo2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2D28DD" w:rsidP="000121A8">
      <w:pPr>
        <w:pStyle w:val="Ttulo3"/>
        <w:ind w:left="397"/>
      </w:pPr>
      <w:r>
        <w:t xml:space="preserve">Usuário aciona a opção </w:t>
      </w:r>
      <w:r w:rsidR="00D933D3">
        <w:t>Lançar Movimentação</w:t>
      </w:r>
      <w:r w:rsidR="00D5576D">
        <w:t xml:space="preserve"> na tela de entrada do sistema (Interface I01)</w:t>
      </w:r>
      <w:r>
        <w:t>.</w:t>
      </w:r>
    </w:p>
    <w:p w:rsidR="00E642E5" w:rsidRDefault="002D28DD" w:rsidP="00662BD2">
      <w:pPr>
        <w:pStyle w:val="Ttulo3"/>
        <w:ind w:left="1418" w:hanging="1021"/>
      </w:pPr>
      <w:r>
        <w:t xml:space="preserve">O sistema solicita </w:t>
      </w:r>
      <w:r w:rsidR="00C74D1E">
        <w:t>os dados da movimentação</w:t>
      </w:r>
      <w:r>
        <w:t xml:space="preserve"> conforme interface </w:t>
      </w:r>
      <w:r w:rsidR="00C93957">
        <w:t>I</w:t>
      </w:r>
      <w:r>
        <w:t>02.</w:t>
      </w:r>
    </w:p>
    <w:p w:rsidR="00635C96" w:rsidRDefault="00635C96" w:rsidP="00635C96">
      <w:pPr>
        <w:pStyle w:val="Ttulo3"/>
        <w:ind w:left="1418" w:hanging="1021"/>
      </w:pPr>
      <w:r>
        <w:t>Usuário informa tipo de movimentação.</w:t>
      </w:r>
    </w:p>
    <w:p w:rsidR="00635C96" w:rsidRPr="00635C96" w:rsidRDefault="00635C96" w:rsidP="00635C96">
      <w:pPr>
        <w:pStyle w:val="Ttulo3"/>
        <w:ind w:left="1418" w:hanging="1021"/>
      </w:pPr>
      <w:r>
        <w:t>Se tipo da Movimentação é Despesa, Sistema busca as formas de pagamento cadastradas e os cartões cadastrados para o usuário, carregando essas informações na Interface I02.</w:t>
      </w:r>
    </w:p>
    <w:p w:rsidR="00635C96" w:rsidRPr="00635C96" w:rsidRDefault="00635C96" w:rsidP="00635C96">
      <w:pPr>
        <w:pStyle w:val="Ttulo3"/>
        <w:ind w:left="397"/>
      </w:pPr>
      <w:r>
        <w:t>Usuário informa nome ou parte do nome do fornecedor.</w:t>
      </w:r>
    </w:p>
    <w:p w:rsidR="003F433B" w:rsidRDefault="003F433B" w:rsidP="003F433B">
      <w:pPr>
        <w:pStyle w:val="Ttulo3"/>
        <w:tabs>
          <w:tab w:val="clear" w:pos="1429"/>
          <w:tab w:val="num" w:pos="720"/>
        </w:tabs>
        <w:ind w:left="397"/>
      </w:pPr>
      <w:r>
        <w:t>Sistema aciona o UC08 para buscar o nome do Fornecedor cadastrado.</w:t>
      </w:r>
    </w:p>
    <w:p w:rsidR="003F433B" w:rsidRDefault="003F433B" w:rsidP="003F433B">
      <w:pPr>
        <w:pStyle w:val="Ttulo3"/>
        <w:ind w:left="397"/>
      </w:pPr>
      <w:r>
        <w:t xml:space="preserve">Usuário </w:t>
      </w:r>
      <w:r w:rsidR="00635C96">
        <w:t xml:space="preserve">informa os demais dados da movimentação e </w:t>
      </w:r>
      <w:r>
        <w:t>aciona a opção Lançar.</w:t>
      </w:r>
    </w:p>
    <w:p w:rsidR="003239ED" w:rsidRDefault="00903B36" w:rsidP="00C9487D">
      <w:pPr>
        <w:pStyle w:val="Ttulo3"/>
        <w:ind w:left="1418" w:hanging="1021"/>
      </w:pPr>
      <w:r>
        <w:t xml:space="preserve">Sistema </w:t>
      </w:r>
      <w:r w:rsidR="00B1205A">
        <w:t>valida os dados conforme as informações contidas no item 6.2</w:t>
      </w:r>
      <w:r w:rsidR="001F6833">
        <w:t>.2</w:t>
      </w:r>
      <w:r w:rsidR="00B1205A">
        <w:t>.</w:t>
      </w:r>
    </w:p>
    <w:p w:rsidR="003239ED" w:rsidRDefault="001F6833" w:rsidP="004D1E5A">
      <w:pPr>
        <w:pStyle w:val="Ttulo3"/>
        <w:ind w:left="1418" w:hanging="1021"/>
      </w:pPr>
      <w:r>
        <w:t xml:space="preserve">Sistema registra a movimentação de </w:t>
      </w:r>
      <w:r w:rsidR="00635C96">
        <w:t>despesa ou receita</w:t>
      </w:r>
      <w:bookmarkStart w:id="14" w:name="_GoBack"/>
      <w:bookmarkEnd w:id="14"/>
      <w:r>
        <w:t>, observando a RN01</w:t>
      </w:r>
      <w:r w:rsidR="00B1205A">
        <w:t xml:space="preserve">. </w:t>
      </w:r>
    </w:p>
    <w:p w:rsidR="003239ED" w:rsidRDefault="00903B36" w:rsidP="004D1E5A">
      <w:pPr>
        <w:pStyle w:val="Ttulo3"/>
        <w:ind w:left="1418" w:hanging="1021"/>
      </w:pPr>
      <w:r>
        <w:t xml:space="preserve">Sistema </w:t>
      </w:r>
      <w:r w:rsidR="001F6833">
        <w:t>informa que a movimentação foi lançada com sucesso</w:t>
      </w:r>
      <w:r w:rsidR="00B1205A"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4D1E5A" w:rsidRDefault="004D1E5A" w:rsidP="004D1E5A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 w:rsidR="00203BE8">
        <w:rPr>
          <w:rFonts w:ascii="Arial" w:hAnsi="Arial" w:cs="Arial"/>
        </w:rPr>
        <w:t>de Exceção</w:t>
      </w:r>
      <w:proofErr w:type="gramStart"/>
      <w:r w:rsidR="00203B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="00203BE8">
        <w:rPr>
          <w:rFonts w:ascii="Arial" w:hAnsi="Arial" w:cs="Arial"/>
        </w:rPr>
        <w:t>E</w:t>
      </w:r>
      <w:r>
        <w:rPr>
          <w:rFonts w:ascii="Arial" w:hAnsi="Arial" w:cs="Arial"/>
        </w:rPr>
        <w:t>01 – Dados inválidos ou não informados</w:t>
      </w:r>
    </w:p>
    <w:p w:rsidR="004D1E5A" w:rsidRDefault="00203BE8" w:rsidP="004D1E5A">
      <w:pPr>
        <w:pStyle w:val="Ttulo3"/>
        <w:ind w:left="1418" w:hanging="1021"/>
      </w:pPr>
      <w:r>
        <w:t xml:space="preserve">No passo </w:t>
      </w:r>
      <w:r w:rsidR="003F433B">
        <w:t>6</w:t>
      </w:r>
      <w:r>
        <w:t xml:space="preserve"> do fluxo básico o sistema detecta que alguma informação está incorreta.</w:t>
      </w:r>
    </w:p>
    <w:p w:rsidR="004D1E5A" w:rsidRPr="004D1E5A" w:rsidRDefault="004D1E5A" w:rsidP="004D1E5A">
      <w:pPr>
        <w:pStyle w:val="Ttulo3"/>
        <w:ind w:left="1418" w:hanging="1021"/>
      </w:pPr>
      <w:r>
        <w:t xml:space="preserve">O sistema </w:t>
      </w:r>
      <w:r w:rsidR="00203BE8">
        <w:t xml:space="preserve">informa o erro na interface </w:t>
      </w:r>
      <w:r w:rsidR="00C93957">
        <w:t>I</w:t>
      </w:r>
      <w:r w:rsidR="00203BE8">
        <w:t>02 e solicita que o problema seja corrigido.</w:t>
      </w:r>
    </w:p>
    <w:p w:rsidR="003F433B" w:rsidRDefault="003F433B" w:rsidP="003F433B">
      <w:pPr>
        <w:pStyle w:val="Ttulo2"/>
        <w:rPr>
          <w:rFonts w:ascii="Arial" w:hAnsi="Arial" w:cs="Arial"/>
        </w:rPr>
      </w:pPr>
      <w:r w:rsidRPr="00897891">
        <w:rPr>
          <w:rFonts w:ascii="Arial" w:hAnsi="Arial" w:cs="Arial"/>
        </w:rPr>
        <w:t xml:space="preserve">Fluxo </w:t>
      </w:r>
      <w:r>
        <w:rPr>
          <w:rFonts w:ascii="Arial" w:hAnsi="Arial" w:cs="Arial"/>
        </w:rPr>
        <w:t>de Exceção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E02 – Fornecedor não cadastrado</w:t>
      </w:r>
    </w:p>
    <w:p w:rsidR="003F433B" w:rsidRDefault="003F433B" w:rsidP="003F433B">
      <w:pPr>
        <w:pStyle w:val="Ttulo3"/>
        <w:ind w:left="1418" w:hanging="1021"/>
      </w:pPr>
      <w:r>
        <w:t>No passo 4 do fluxo básico o sistema detecta que o fornecedor informado não está cadastrado.</w:t>
      </w:r>
    </w:p>
    <w:p w:rsidR="003F433B" w:rsidRPr="003F433B" w:rsidRDefault="003F433B" w:rsidP="003F433B">
      <w:pPr>
        <w:pStyle w:val="Ttulo3"/>
        <w:ind w:left="1418" w:hanging="1021"/>
      </w:pPr>
      <w:r>
        <w:t>Sistema aciona o UC07 para Registrar o Fornecedor</w:t>
      </w:r>
    </w:p>
    <w:p w:rsidR="004D1E5A" w:rsidRPr="00897891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lastRenderedPageBreak/>
        <w:t>Detalhamento das Interfaces com o Usuário</w:t>
      </w:r>
      <w:bookmarkEnd w:id="17"/>
    </w:p>
    <w:p w:rsidR="00BB01DB" w:rsidRDefault="00662BD2" w:rsidP="00662BD2">
      <w:pPr>
        <w:pStyle w:val="Ttulo2"/>
      </w:pPr>
      <w:r>
        <w:t xml:space="preserve">Interface I01 – </w:t>
      </w:r>
      <w:r w:rsidR="00C93957">
        <w:t xml:space="preserve">Tela </w:t>
      </w:r>
      <w:r w:rsidR="00D5576D">
        <w:t>de Entrada</w:t>
      </w:r>
      <w:r w:rsidR="00C93957">
        <w:t xml:space="preserve"> do Sistema</w:t>
      </w:r>
    </w:p>
    <w:p w:rsidR="00662BD2" w:rsidRDefault="00662BD2" w:rsidP="00662BD2">
      <w:pPr>
        <w:pStyle w:val="Ttulo3"/>
      </w:pPr>
      <w:r>
        <w:t>Esboço da Interface</w:t>
      </w:r>
    </w:p>
    <w:p w:rsidR="00662BD2" w:rsidRPr="00662BD2" w:rsidRDefault="00D5576D" w:rsidP="00662BD2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74E31E0" wp14:editId="722016CE">
            <wp:extent cx="2785143" cy="1940997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562" cy="19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5289"/>
      </w:tblGrid>
      <w:tr w:rsidR="00662BD2" w:rsidRPr="00662BD2" w:rsidTr="00C74D1E">
        <w:tc>
          <w:tcPr>
            <w:tcW w:w="4673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5289" w:type="dxa"/>
          </w:tcPr>
          <w:p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C93957" w:rsidTr="00C74D1E">
        <w:tc>
          <w:tcPr>
            <w:tcW w:w="4673" w:type="dxa"/>
          </w:tcPr>
          <w:p w:rsidR="00662BD2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Lançar uma Movimentação</w:t>
            </w:r>
          </w:p>
        </w:tc>
        <w:tc>
          <w:tcPr>
            <w:tcW w:w="5289" w:type="dxa"/>
          </w:tcPr>
          <w:p w:rsidR="00662BD2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Exibe a interface I02</w:t>
            </w:r>
          </w:p>
        </w:tc>
      </w:tr>
      <w:tr w:rsidR="00C93957" w:rsidRPr="00C93957" w:rsidTr="00C74D1E">
        <w:tc>
          <w:tcPr>
            <w:tcW w:w="4673" w:type="dxa"/>
          </w:tcPr>
          <w:p w:rsidR="00C93957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Fazer a Configuração Inicial do Sistema</w:t>
            </w:r>
          </w:p>
        </w:tc>
        <w:tc>
          <w:tcPr>
            <w:tcW w:w="5289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</w:t>
            </w:r>
            <w:r w:rsidR="00D5576D">
              <w:rPr>
                <w:rFonts w:ascii="Arial" w:hAnsi="Arial" w:cs="Arial"/>
                <w:lang w:val="pt-BR"/>
              </w:rPr>
              <w:t>4</w:t>
            </w:r>
          </w:p>
        </w:tc>
      </w:tr>
      <w:tr w:rsidR="00C93957" w:rsidRPr="00C93957" w:rsidTr="00C74D1E">
        <w:tc>
          <w:tcPr>
            <w:tcW w:w="4673" w:type="dxa"/>
          </w:tcPr>
          <w:p w:rsidR="00C93957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 Categorias de Receita e Despesa</w:t>
            </w:r>
          </w:p>
        </w:tc>
        <w:tc>
          <w:tcPr>
            <w:tcW w:w="5289" w:type="dxa"/>
          </w:tcPr>
          <w:p w:rsidR="00C93957" w:rsidRDefault="00C93957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</w:t>
            </w:r>
            <w:r w:rsidR="00D5576D">
              <w:rPr>
                <w:rFonts w:ascii="Arial" w:hAnsi="Arial" w:cs="Arial"/>
                <w:lang w:val="pt-BR"/>
              </w:rPr>
              <w:t>5</w:t>
            </w:r>
          </w:p>
        </w:tc>
      </w:tr>
      <w:tr w:rsidR="00D5576D" w:rsidRPr="00C93957" w:rsidTr="00C74D1E">
        <w:tc>
          <w:tcPr>
            <w:tcW w:w="4673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 Formas de Pagamento</w:t>
            </w:r>
          </w:p>
        </w:tc>
        <w:tc>
          <w:tcPr>
            <w:tcW w:w="5289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UC09</w:t>
            </w:r>
          </w:p>
        </w:tc>
      </w:tr>
      <w:tr w:rsidR="00D5576D" w:rsidRPr="00C93957" w:rsidTr="00C74D1E">
        <w:tc>
          <w:tcPr>
            <w:tcW w:w="4673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Alterar Meus Dados</w:t>
            </w:r>
          </w:p>
        </w:tc>
        <w:tc>
          <w:tcPr>
            <w:tcW w:w="5289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UC11</w:t>
            </w:r>
          </w:p>
        </w:tc>
      </w:tr>
      <w:tr w:rsidR="00D5576D" w:rsidRPr="00C93957" w:rsidTr="00C74D1E">
        <w:tc>
          <w:tcPr>
            <w:tcW w:w="4673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Emitir Relatórios</w:t>
            </w:r>
          </w:p>
        </w:tc>
        <w:tc>
          <w:tcPr>
            <w:tcW w:w="5289" w:type="dxa"/>
          </w:tcPr>
          <w:p w:rsidR="00D5576D" w:rsidRDefault="00D5576D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o UC10</w:t>
            </w:r>
          </w:p>
        </w:tc>
      </w:tr>
    </w:tbl>
    <w:p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Default="00057B06" w:rsidP="00057B06">
      <w:pPr>
        <w:pStyle w:val="Ttulo2"/>
      </w:pPr>
      <w:r>
        <w:lastRenderedPageBreak/>
        <w:t xml:space="preserve">Interface I02 – </w:t>
      </w:r>
      <w:r w:rsidR="00C74D1E">
        <w:t>Lançamento de Movimentação</w:t>
      </w:r>
    </w:p>
    <w:p w:rsidR="00057B06" w:rsidRDefault="00057B06" w:rsidP="00057B06">
      <w:pPr>
        <w:pStyle w:val="Ttulo3"/>
      </w:pPr>
      <w:r>
        <w:t>Esboço da Interface</w:t>
      </w:r>
    </w:p>
    <w:p w:rsidR="00057B06" w:rsidRPr="00057B06" w:rsidRDefault="001F6833" w:rsidP="00057B06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4E452E2" wp14:editId="61CB3915">
            <wp:extent cx="3527755" cy="284417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5" cy="28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06" w:rsidRPr="00662BD2" w:rsidRDefault="00057B06" w:rsidP="00057B06">
      <w:pPr>
        <w:pStyle w:val="Ttulo3"/>
      </w:pPr>
      <w:r w:rsidRPr="00662BD2">
        <w:t xml:space="preserve">Campos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126"/>
        <w:gridCol w:w="3446"/>
      </w:tblGrid>
      <w:tr w:rsidR="00057B06" w:rsidRPr="00662BD2" w:rsidTr="00ED5558">
        <w:tc>
          <w:tcPr>
            <w:tcW w:w="1980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410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2126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Valores Válidos</w:t>
            </w:r>
          </w:p>
        </w:tc>
        <w:tc>
          <w:tcPr>
            <w:tcW w:w="3446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Observações</w:t>
            </w:r>
          </w:p>
        </w:tc>
      </w:tr>
      <w:tr w:rsidR="00057B06" w:rsidTr="00ED5558">
        <w:tc>
          <w:tcPr>
            <w:tcW w:w="198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Tipo de Movimentação</w:t>
            </w:r>
          </w:p>
        </w:tc>
        <w:tc>
          <w:tcPr>
            <w:tcW w:w="241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de rádio</w:t>
            </w:r>
          </w:p>
        </w:tc>
        <w:tc>
          <w:tcPr>
            <w:tcW w:w="2126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Receita ou Despesa</w:t>
            </w:r>
          </w:p>
        </w:tc>
        <w:tc>
          <w:tcPr>
            <w:tcW w:w="3446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</w:p>
        </w:tc>
      </w:tr>
      <w:tr w:rsidR="00057B06" w:rsidRPr="00635C96" w:rsidTr="00ED5558">
        <w:tc>
          <w:tcPr>
            <w:tcW w:w="198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Vencimento</w:t>
            </w:r>
          </w:p>
        </w:tc>
        <w:tc>
          <w:tcPr>
            <w:tcW w:w="241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Calendário para seleção de uma data.</w:t>
            </w:r>
          </w:p>
        </w:tc>
        <w:tc>
          <w:tcPr>
            <w:tcW w:w="2126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válida</w:t>
            </w:r>
          </w:p>
        </w:tc>
        <w:tc>
          <w:tcPr>
            <w:tcW w:w="3446" w:type="dxa"/>
          </w:tcPr>
          <w:p w:rsidR="00057B06" w:rsidRDefault="00057B06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</w:t>
            </w:r>
            <w:r w:rsidR="00ED5558">
              <w:rPr>
                <w:rFonts w:ascii="Arial" w:hAnsi="Arial" w:cs="Arial"/>
                <w:lang w:val="pt-BR"/>
              </w:rPr>
              <w:t>, preenchido inicialmente com a data atual</w:t>
            </w:r>
          </w:p>
        </w:tc>
      </w:tr>
      <w:tr w:rsidR="00057B06" w:rsidRPr="00635C96" w:rsidTr="00ED5558">
        <w:tc>
          <w:tcPr>
            <w:tcW w:w="198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Pagamento</w:t>
            </w:r>
          </w:p>
        </w:tc>
        <w:tc>
          <w:tcPr>
            <w:tcW w:w="2410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Calendário para seleção de uma data</w:t>
            </w:r>
          </w:p>
        </w:tc>
        <w:tc>
          <w:tcPr>
            <w:tcW w:w="2126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válida</w:t>
            </w:r>
          </w:p>
        </w:tc>
        <w:tc>
          <w:tcPr>
            <w:tcW w:w="3446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 no caso de Despesa. No caso de Receita, mudar para Data de Recebimento</w:t>
            </w:r>
          </w:p>
        </w:tc>
      </w:tr>
      <w:tr w:rsidR="00ED5558" w:rsidRPr="00635C96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Fornecedor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Texto</w:t>
            </w: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 Ao iniciar o preenchimento do campo, o sistema deverá auto completar com Fornecedores já cadastrados.</w:t>
            </w:r>
          </w:p>
        </w:tc>
      </w:tr>
      <w:tr w:rsidR="00ED5558" w:rsidRPr="00ED5558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Numérico, moeda</w:t>
            </w: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positivo</w:t>
            </w: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ED5558" w:rsidRPr="00635C96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Forma de Pagamento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Caixa de Seleção</w:t>
            </w: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Selecionar entre formas de pagamento cadastradas.</w:t>
            </w: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 e exibível somente no caso de Despesa.</w:t>
            </w:r>
          </w:p>
        </w:tc>
      </w:tr>
      <w:tr w:rsidR="00ED5558" w:rsidRPr="00635C96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Cartão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Caixa de Seleção</w:t>
            </w: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Selecionar entre os cartões cadastrados.</w:t>
            </w: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Exibido somente caso seja escolhido “Cartão” no campo Forma de Pagamento</w:t>
            </w:r>
          </w:p>
        </w:tc>
      </w:tr>
      <w:tr w:rsidR="001F6833" w:rsidRPr="00635C96" w:rsidTr="00ED5558">
        <w:tc>
          <w:tcPr>
            <w:tcW w:w="1980" w:type="dxa"/>
          </w:tcPr>
          <w:p w:rsidR="001F6833" w:rsidRDefault="001F68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de parcelas</w:t>
            </w:r>
          </w:p>
        </w:tc>
        <w:tc>
          <w:tcPr>
            <w:tcW w:w="2410" w:type="dxa"/>
          </w:tcPr>
          <w:p w:rsidR="001F6833" w:rsidRDefault="001F68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2126" w:type="dxa"/>
          </w:tcPr>
          <w:p w:rsidR="001F6833" w:rsidRDefault="001F68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Valor inteiro positivo</w:t>
            </w:r>
          </w:p>
        </w:tc>
        <w:tc>
          <w:tcPr>
            <w:tcW w:w="3446" w:type="dxa"/>
          </w:tcPr>
          <w:p w:rsidR="001F6833" w:rsidRDefault="001F68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Exibido somente caso seja escolhido “Cartão” no campo Forma de Pagamento.</w:t>
            </w:r>
          </w:p>
        </w:tc>
      </w:tr>
      <w:tr w:rsidR="00ED5558" w:rsidRPr="00ED5558" w:rsidTr="00ED5558">
        <w:tc>
          <w:tcPr>
            <w:tcW w:w="198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Categoria</w:t>
            </w:r>
          </w:p>
        </w:tc>
        <w:tc>
          <w:tcPr>
            <w:tcW w:w="2410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212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Categoria cadastrada.</w:t>
            </w:r>
          </w:p>
        </w:tc>
        <w:tc>
          <w:tcPr>
            <w:tcW w:w="3446" w:type="dxa"/>
          </w:tcPr>
          <w:p w:rsidR="00ED5558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Obrigatório.</w:t>
            </w:r>
          </w:p>
        </w:tc>
      </w:tr>
    </w:tbl>
    <w:p w:rsidR="00057B06" w:rsidRDefault="00057B06" w:rsidP="00057B06">
      <w:pPr>
        <w:pStyle w:val="Corpodetexto"/>
        <w:ind w:left="0"/>
        <w:rPr>
          <w:rFonts w:ascii="Arial" w:hAnsi="Arial" w:cs="Arial"/>
          <w:lang w:val="pt-BR"/>
        </w:rPr>
      </w:pPr>
    </w:p>
    <w:p w:rsidR="00057B06" w:rsidRPr="00662BD2" w:rsidRDefault="00057B06" w:rsidP="00057B06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057B06" w:rsidRPr="00ED5558" w:rsidTr="005733A6">
        <w:tc>
          <w:tcPr>
            <w:tcW w:w="2528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057B06" w:rsidRPr="00662BD2" w:rsidRDefault="00057B06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057B06" w:rsidRPr="00635C96" w:rsidTr="005733A6">
        <w:tc>
          <w:tcPr>
            <w:tcW w:w="2528" w:type="dxa"/>
          </w:tcPr>
          <w:p w:rsidR="00057B06" w:rsidRDefault="00ED5558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Lançar</w:t>
            </w:r>
          </w:p>
        </w:tc>
        <w:tc>
          <w:tcPr>
            <w:tcW w:w="7503" w:type="dxa"/>
          </w:tcPr>
          <w:p w:rsidR="00057B06" w:rsidRDefault="00ED5558" w:rsidP="00057B0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Lança a movimentação na data corrente.</w:t>
            </w:r>
          </w:p>
        </w:tc>
      </w:tr>
    </w:tbl>
    <w:p w:rsidR="00057B06" w:rsidRDefault="00057B06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Default="003F433B" w:rsidP="003F433B">
      <w:pPr>
        <w:pStyle w:val="Ttulo2"/>
      </w:pPr>
      <w:bookmarkStart w:id="20" w:name="_RN01_–_Geração"/>
      <w:bookmarkEnd w:id="20"/>
      <w:r w:rsidRPr="003F433B">
        <w:t xml:space="preserve">RN01 – </w:t>
      </w:r>
      <w:r>
        <w:t>Lançamento</w:t>
      </w:r>
      <w:r w:rsidRPr="003F433B">
        <w:t xml:space="preserve"> de </w:t>
      </w:r>
      <w:r>
        <w:t>Despesa</w:t>
      </w:r>
      <w:r w:rsidRPr="003F433B">
        <w:t xml:space="preserve"> paga em Cartão com parcelamento</w:t>
      </w:r>
    </w:p>
    <w:p w:rsidR="003F433B" w:rsidRPr="003F433B" w:rsidRDefault="003F433B" w:rsidP="003F433B">
      <w:pPr>
        <w:rPr>
          <w:lang w:val="pt-BR"/>
        </w:rPr>
      </w:pPr>
    </w:p>
    <w:p w:rsidR="003F433B" w:rsidRPr="00897891" w:rsidRDefault="003F433B" w:rsidP="003F433B">
      <w:pPr>
        <w:pStyle w:val="Corpodetexto"/>
        <w:tabs>
          <w:tab w:val="num" w:pos="426"/>
        </w:tabs>
        <w:ind w:left="397" w:firstLine="73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caso de Movimentação de Despesa paga em Cartão, o Usuário deve informar a quantidade de parcelas em que a despesa será paga. Nesse caso, o Sistema deverá criar um lançamento de despesa para cada parcela, sendo que cada lançamento deverá ter como vencimento a data de vencimento da fatura do cartão em cada um dos meses subsequentes.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00" w:rsidRDefault="004C4C00">
      <w:r>
        <w:separator/>
      </w:r>
    </w:p>
  </w:endnote>
  <w:endnote w:type="continuationSeparator" w:id="0">
    <w:p w:rsidR="004C4C00" w:rsidRDefault="004C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C93957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C93957">
            <w:rPr>
              <w:lang w:val="pt-BR"/>
            </w:rPr>
            <w:t>SobControle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C93957">
            <w:rPr>
              <w:lang w:val="pt-BR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635C96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00" w:rsidRDefault="004C4C00">
      <w:r>
        <w:separator/>
      </w:r>
    </w:p>
  </w:footnote>
  <w:footnote w:type="continuationSeparator" w:id="0">
    <w:p w:rsidR="004C4C00" w:rsidRDefault="004C4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6263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626308">
            <w:rPr>
              <w:lang w:val="pt-BR"/>
            </w:rPr>
            <w:t>SobControle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9E4122">
            <w:fldChar w:fldCharType="begin"/>
          </w:r>
          <w:r w:rsidR="00967929">
            <w:instrText xml:space="preserve"> REF versao \h  \* MERGEFORMAT </w:instrText>
          </w:r>
          <w:r w:rsidR="009E4122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9E4122">
            <w:fldChar w:fldCharType="end"/>
          </w:r>
          <w:r w:rsidR="00D933D3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D933D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626308">
            <w:rPr>
              <w:lang w:val="pt-BR"/>
            </w:rPr>
            <w:t>UC0</w:t>
          </w:r>
          <w:r w:rsidR="00D933D3">
            <w:rPr>
              <w:lang w:val="pt-BR"/>
            </w:rPr>
            <w:t>6</w:t>
          </w:r>
          <w:r w:rsidR="00626308">
            <w:rPr>
              <w:lang w:val="pt-BR"/>
            </w:rPr>
            <w:t xml:space="preserve"> </w:t>
          </w:r>
          <w:r w:rsidR="00D933D3">
            <w:rPr>
              <w:lang w:val="pt-BR"/>
            </w:rPr>
            <w:t>Lançar Movimentação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D933D3">
          <w:r>
            <w:rPr>
              <w:lang w:val="pt-BR"/>
            </w:rPr>
            <w:t xml:space="preserve">  Data:</w:t>
          </w:r>
          <w:r>
            <w:t xml:space="preserve"> </w:t>
          </w:r>
          <w:r w:rsidR="00D933D3">
            <w:t>08</w:t>
          </w:r>
          <w:r w:rsidR="00626308">
            <w:t>/</w:t>
          </w:r>
          <w:r w:rsidR="00D933D3">
            <w:t>10</w:t>
          </w:r>
          <w:r w:rsidR="00626308">
            <w:t>/2014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29"/>
        </w:tabs>
        <w:ind w:left="709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1F6833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3F433B"/>
    <w:rsid w:val="0042034E"/>
    <w:rsid w:val="0044356A"/>
    <w:rsid w:val="00461D62"/>
    <w:rsid w:val="00472140"/>
    <w:rsid w:val="00473CA6"/>
    <w:rsid w:val="004A07C8"/>
    <w:rsid w:val="004B3360"/>
    <w:rsid w:val="004B6488"/>
    <w:rsid w:val="004C4C00"/>
    <w:rsid w:val="004D17C4"/>
    <w:rsid w:val="004D1E5A"/>
    <w:rsid w:val="004D7B3A"/>
    <w:rsid w:val="005534E0"/>
    <w:rsid w:val="005928F1"/>
    <w:rsid w:val="00596D4D"/>
    <w:rsid w:val="005A4A60"/>
    <w:rsid w:val="005C3244"/>
    <w:rsid w:val="005D00E3"/>
    <w:rsid w:val="005E5525"/>
    <w:rsid w:val="005F43ED"/>
    <w:rsid w:val="00600F7F"/>
    <w:rsid w:val="006045B0"/>
    <w:rsid w:val="00626308"/>
    <w:rsid w:val="00635C96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93EBA"/>
    <w:rsid w:val="009A7AAB"/>
    <w:rsid w:val="009B784A"/>
    <w:rsid w:val="009E4122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7039A"/>
    <w:rsid w:val="00B847AD"/>
    <w:rsid w:val="00BB01DB"/>
    <w:rsid w:val="00BC28E5"/>
    <w:rsid w:val="00BD34E9"/>
    <w:rsid w:val="00BD484F"/>
    <w:rsid w:val="00BF5D8A"/>
    <w:rsid w:val="00C0038D"/>
    <w:rsid w:val="00C34D48"/>
    <w:rsid w:val="00C41BA9"/>
    <w:rsid w:val="00C425B7"/>
    <w:rsid w:val="00C455D6"/>
    <w:rsid w:val="00C53A35"/>
    <w:rsid w:val="00C63E2C"/>
    <w:rsid w:val="00C74D1E"/>
    <w:rsid w:val="00C93957"/>
    <w:rsid w:val="00C9487D"/>
    <w:rsid w:val="00CA5235"/>
    <w:rsid w:val="00CA5D63"/>
    <w:rsid w:val="00CB5E7A"/>
    <w:rsid w:val="00CD0511"/>
    <w:rsid w:val="00CD3531"/>
    <w:rsid w:val="00D07765"/>
    <w:rsid w:val="00D2115C"/>
    <w:rsid w:val="00D24E17"/>
    <w:rsid w:val="00D42316"/>
    <w:rsid w:val="00D5576D"/>
    <w:rsid w:val="00D8718F"/>
    <w:rsid w:val="00D933D3"/>
    <w:rsid w:val="00E40B87"/>
    <w:rsid w:val="00E642E5"/>
    <w:rsid w:val="00E73728"/>
    <w:rsid w:val="00EB7ED5"/>
    <w:rsid w:val="00ED5558"/>
    <w:rsid w:val="00ED7248"/>
    <w:rsid w:val="00F01CFC"/>
    <w:rsid w:val="00F130CD"/>
    <w:rsid w:val="00F32635"/>
    <w:rsid w:val="00F9479E"/>
    <w:rsid w:val="00FA02EC"/>
    <w:rsid w:val="00FB0DA3"/>
    <w:rsid w:val="00FB7D0E"/>
    <w:rsid w:val="00FC654D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CB137-9479-4E82-B652-1DAFEBA5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162</TotalTime>
  <Pages>4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VS</cp:lastModifiedBy>
  <cp:revision>9</cp:revision>
  <cp:lastPrinted>2006-04-06T17:03:00Z</cp:lastPrinted>
  <dcterms:created xsi:type="dcterms:W3CDTF">2014-10-08T19:38:00Z</dcterms:created>
  <dcterms:modified xsi:type="dcterms:W3CDTF">2014-11-16T03:32:00Z</dcterms:modified>
</cp:coreProperties>
</file>