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2753">
        <w:rPr>
          <w:rFonts w:cs="Arial"/>
          <w:lang w:val="pt-BR"/>
        </w:rPr>
        <w:t>PetLife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B2753">
        <w:rPr>
          <w:rFonts w:cs="Arial"/>
          <w:lang w:val="pt-BR"/>
        </w:rPr>
        <w:t>UC8 Registrar Atendimento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941DD5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Registrar o atendimento de um animal em um credenciado.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41DD5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Atendente Clínica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941DD5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Após se autenticar no UC14, Atendente seleciona opção Registrar Atendimento. Sistema exibe Interface abaixo:</w:t>
      </w:r>
      <w:bookmarkStart w:id="12" w:name="_GoBack"/>
      <w:bookmarkEnd w:id="12"/>
    </w:p>
    <w:p w:rsidR="00705361" w:rsidRDefault="00705361" w:rsidP="00705361">
      <w:pPr>
        <w:rPr>
          <w:lang w:val="pt-BR"/>
        </w:rPr>
      </w:pPr>
    </w:p>
    <w:p w:rsidR="00705361" w:rsidRDefault="00941DD5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962525" cy="39269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7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43" cy="39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D5" w:rsidRDefault="00941DD5" w:rsidP="00604D27">
      <w:pPr>
        <w:ind w:left="284"/>
        <w:rPr>
          <w:lang w:val="pt-BR"/>
        </w:rPr>
      </w:pPr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Data: preenchida com a data atual</w:t>
      </w:r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Credenciado: Preenchido com o nome do credenciado</w:t>
      </w:r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Dados do animal: 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Digitar a matrícula do animal conforme sua carteira e clicar em Buscar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O sistema busca e preenche os campos: Plano, Nome, Raça, Proprietário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Atendente deve validar as informações exibidas</w:t>
      </w:r>
    </w:p>
    <w:p w:rsidR="00941DD5" w:rsidRDefault="00E33F3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Procedimento: Exibir lista de procedimentos conforme o plano do animal</w:t>
      </w:r>
    </w:p>
    <w:p w:rsidR="00E33F35" w:rsidRDefault="00E33F35" w:rsidP="00E33F3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Ao ser escolhido o procedimento, Sistema busca e preenche o código do mesmo</w:t>
      </w:r>
    </w:p>
    <w:p w:rsidR="00E33F35" w:rsidRDefault="00E33F35" w:rsidP="00E33F3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lastRenderedPageBreak/>
        <w:t>Profissional Responsável: Exibir em lista os profissionais cadastrados para o credenciado</w:t>
      </w:r>
    </w:p>
    <w:p w:rsidR="00E33F35" w:rsidRPr="00941DD5" w:rsidRDefault="00E33F35" w:rsidP="00E33F3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No caso do credenciado não pertencer a uma clínica, exibe o próprio nome do credenciado</w:t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E33F35" w:rsidP="00CA5AAF">
      <w:pPr>
        <w:pStyle w:val="Ttulo3"/>
        <w:ind w:left="993" w:hanging="596"/>
      </w:pPr>
      <w:r>
        <w:t>Atendente clica em Solicitar Autorização</w:t>
      </w:r>
    </w:p>
    <w:p w:rsidR="00E33F35" w:rsidRDefault="00E33F35" w:rsidP="00E33F35">
      <w:pPr>
        <w:pStyle w:val="Ttulo3"/>
        <w:ind w:left="993" w:hanging="596"/>
      </w:pPr>
      <w:r>
        <w:t>Sistema aciona (inclui) o UC2 – Autorizar Atendimento</w:t>
      </w:r>
    </w:p>
    <w:p w:rsidR="00E33F35" w:rsidRPr="00E33F35" w:rsidRDefault="00E33F35" w:rsidP="00E33F35">
      <w:pPr>
        <w:pStyle w:val="Ttulo3"/>
        <w:ind w:left="993" w:hanging="596"/>
      </w:pPr>
      <w:r>
        <w:t>Sistema exibe mensagem informando que o procedimento foi autorizado. Sistema registra as informações do atendimento.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E33F35" w:rsidRPr="00E33F35" w:rsidRDefault="00E33F35" w:rsidP="00E33F35">
      <w:pPr>
        <w:pStyle w:val="Ttulo2"/>
        <w:numPr>
          <w:ilvl w:val="1"/>
          <w:numId w:val="48"/>
        </w:numPr>
        <w:rPr>
          <w:rFonts w:ascii="Arial" w:hAnsi="Arial" w:cs="Arial"/>
        </w:rPr>
      </w:pPr>
      <w:r w:rsidRPr="00E33F35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de Exceção</w:t>
      </w:r>
    </w:p>
    <w:p w:rsidR="00E33F35" w:rsidRDefault="00E33F35" w:rsidP="00E33F35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Caso o procedimento não seja autorizado, Sistema exibe mensagem “Procedimento Não Autorizado. Contate a </w:t>
      </w:r>
      <w:proofErr w:type="spellStart"/>
      <w:r>
        <w:t>PetLife</w:t>
      </w:r>
      <w:proofErr w:type="spellEnd"/>
      <w:r>
        <w:t xml:space="preserve"> no telefone </w:t>
      </w:r>
      <w:proofErr w:type="spellStart"/>
      <w:r>
        <w:t>xxxxxx</w:t>
      </w:r>
      <w:proofErr w:type="spellEnd"/>
      <w:r>
        <w:t>”</w:t>
      </w:r>
      <w:r>
        <w:t>:</w:t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AA" w:rsidRDefault="005265AA">
      <w:r>
        <w:separator/>
      </w:r>
    </w:p>
  </w:endnote>
  <w:endnote w:type="continuationSeparator" w:id="0">
    <w:p w:rsidR="005265AA" w:rsidRDefault="0052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B275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B2753">
            <w:rPr>
              <w:lang w:val="pt-BR"/>
            </w:rPr>
            <w:t>PetLife</w:t>
          </w:r>
          <w:proofErr w:type="spellEnd"/>
          <w:r w:rsidR="00AB2753">
            <w:rPr>
              <w:lang w:val="pt-BR"/>
            </w:rPr>
            <w:t xml:space="preserve">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B105A3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AA" w:rsidRDefault="005265AA">
      <w:r>
        <w:separator/>
      </w:r>
    </w:p>
  </w:footnote>
  <w:footnote w:type="continuationSeparator" w:id="0">
    <w:p w:rsidR="005265AA" w:rsidRDefault="00526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2753">
            <w:rPr>
              <w:lang w:val="pt-BR"/>
            </w:rPr>
            <w:t>PetLife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AB275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AB2753">
            <w:rPr>
              <w:lang w:val="pt-BR"/>
            </w:rPr>
            <w:t>UC8 Registrar Atendimento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2753">
          <w:r>
            <w:rPr>
              <w:lang w:val="pt-BR"/>
            </w:rPr>
            <w:t xml:space="preserve">  Data:</w:t>
          </w:r>
          <w:r>
            <w:t xml:space="preserve"> </w:t>
          </w:r>
          <w:r w:rsidR="00AB2753">
            <w:t>30/08/2018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4724640F"/>
    <w:multiLevelType w:val="hybridMultilevel"/>
    <w:tmpl w:val="1264C9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5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0"/>
  </w:num>
  <w:num w:numId="47">
    <w:abstractNumId w:val="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265AA"/>
    <w:rsid w:val="005534E0"/>
    <w:rsid w:val="0057228E"/>
    <w:rsid w:val="00583619"/>
    <w:rsid w:val="0059340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1DD5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2753"/>
    <w:rsid w:val="00AB7933"/>
    <w:rsid w:val="00AC7BA0"/>
    <w:rsid w:val="00AD721E"/>
    <w:rsid w:val="00B04006"/>
    <w:rsid w:val="00B06108"/>
    <w:rsid w:val="00B105A3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3F35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E51FD-EC0A-4A1A-B371-17E35FAB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1035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LOUSA3D</cp:lastModifiedBy>
  <cp:revision>76</cp:revision>
  <cp:lastPrinted>2006-04-06T17:03:00Z</cp:lastPrinted>
  <dcterms:created xsi:type="dcterms:W3CDTF">2013-09-02T20:34:00Z</dcterms:created>
  <dcterms:modified xsi:type="dcterms:W3CDTF">2018-08-30T22:50:00Z</dcterms:modified>
</cp:coreProperties>
</file>