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9D01B7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C1E6E7" id="Grupo 4" o:spid="_x0000_s1026" style="position:absolute;margin-left:-2.55pt;margin-top:.7pt;width:62.45pt;height:58.25pt;z-index:25165772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OzQrJr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7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8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3B282B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</w:t>
            </w:r>
            <w:r w:rsidR="000C7A9C">
              <w:rPr>
                <w:rFonts w:ascii="Arial Black" w:hAnsi="Arial Black"/>
                <w:snapToGrid w:val="0"/>
                <w:color w:val="000000"/>
                <w:sz w:val="24"/>
              </w:rPr>
              <w:t xml:space="preserve">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01617E" w:rsidP="00594A67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RESTAURANTE</w:t>
            </w:r>
            <w:r w:rsidR="000C1DC4">
              <w:rPr>
                <w:sz w:val="24"/>
              </w:rPr>
              <w:t xml:space="preserve"> </w:t>
            </w:r>
            <w:r w:rsidR="00594A67">
              <w:rPr>
                <w:sz w:val="24"/>
              </w:rPr>
              <w:t>UNISABOR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>
        <w:rPr>
          <w:rFonts w:ascii="Times-Bold" w:hAnsi="Times-Bold"/>
          <w:b/>
          <w:bCs/>
          <w:sz w:val="30"/>
          <w:szCs w:val="30"/>
        </w:rPr>
        <w:t>Descrição Inicial do Sistema</w:t>
      </w:r>
    </w:p>
    <w:p w:rsidR="000C7A9C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025B58" w:rsidRDefault="00594A67" w:rsidP="000C63D1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restaurante </w:t>
      </w:r>
      <w:r w:rsidR="007542AA">
        <w:rPr>
          <w:sz w:val="24"/>
          <w:szCs w:val="24"/>
        </w:rPr>
        <w:t>UNISABOR</w:t>
      </w:r>
      <w:bookmarkStart w:id="0" w:name="_GoBack"/>
      <w:bookmarkEnd w:id="0"/>
      <w:r>
        <w:rPr>
          <w:sz w:val="24"/>
          <w:szCs w:val="24"/>
        </w:rPr>
        <w:t xml:space="preserve"> deseja construir um site para melhorar o atendimento a seus clientes. Além de uma solução acessível através da web, o restaurante deseja também estar acessível através de smartphones e </w:t>
      </w:r>
      <w:proofErr w:type="spellStart"/>
      <w:r>
        <w:rPr>
          <w:sz w:val="24"/>
          <w:szCs w:val="24"/>
        </w:rPr>
        <w:t>tablets</w:t>
      </w:r>
      <w:proofErr w:type="spellEnd"/>
      <w:r>
        <w:rPr>
          <w:sz w:val="24"/>
          <w:szCs w:val="24"/>
        </w:rPr>
        <w:t>.</w:t>
      </w:r>
    </w:p>
    <w:p w:rsidR="00594A67" w:rsidRDefault="00594A67" w:rsidP="000C63D1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módulo acessível aos clientes deverá contemplar o acesso ao cardápio do restaurante, organizando os pratos por categoria. Cada prato deverá conter um título, uma descrição, foto e seu preço atualizado, permitindo que o usuário faça consultas por título ou categoria. Além disso, será possível ao cliente se registrar no site para fazer comentários sobre os pratos</w:t>
      </w:r>
      <w:r w:rsidR="0001617E">
        <w:rPr>
          <w:sz w:val="24"/>
          <w:szCs w:val="24"/>
        </w:rPr>
        <w:t xml:space="preserve"> bem como atribuir uma pontuação para cada prato (de 1 a 5 estrelas). Também será possível fazer comentários sobre o atendimento do restaurante e também atribuir uma nota para a experiência que ele teve como cliente, informando a data da visita, comentário e uma nota de 1 a 5. Os comentários poderão ser pesquisados por todos os clientes, mesmo aqueles que não estão registrados, podendo ser feita pesquisa por nota ou data.</w:t>
      </w:r>
    </w:p>
    <w:p w:rsidR="00EE37FD" w:rsidRDefault="0001617E" w:rsidP="000C63D1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Haverá um módulo administrativo onde será possível ao gerente do restaurante manter os pratos, com sua foto, descrição, nome e preço. O gerente poderá então fazer a inclusão, remoção ou alteração de pratos, mediante autenticação.</w:t>
      </w:r>
    </w:p>
    <w:p w:rsidR="006A7B9B" w:rsidRDefault="0001617E" w:rsidP="000C63D1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gerente poderá também consultar os comentários dos clientes e respond</w:t>
      </w:r>
      <w:r w:rsidR="00192B99">
        <w:rPr>
          <w:sz w:val="24"/>
          <w:szCs w:val="24"/>
        </w:rPr>
        <w:t>ê</w:t>
      </w:r>
      <w:r>
        <w:rPr>
          <w:sz w:val="24"/>
          <w:szCs w:val="24"/>
        </w:rPr>
        <w:t xml:space="preserve">-los conforme desejar, sendo importante destacar que o </w:t>
      </w:r>
      <w:r w:rsidR="00192B99">
        <w:rPr>
          <w:sz w:val="24"/>
          <w:szCs w:val="24"/>
        </w:rPr>
        <w:t>cliente ao se cadastrar pode informar um nome fictício, contanto que informe também um endereço de e-mail válido.</w:t>
      </w:r>
    </w:p>
    <w:p w:rsidR="00650513" w:rsidRDefault="00650513" w:rsidP="000C63D1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administrador terá acesso às sugestões apresentadas pelos consumidores, podendo então analisa-las e assim fazer a inclusão/remoção de produtos e estabelecimentos conforme exista viabilidade.</w:t>
      </w:r>
    </w:p>
    <w:p w:rsidR="009C4407" w:rsidRDefault="00483054" w:rsidP="000C63D1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aplicativo a ser desenvolvido para dispositivos móveis deverá estar disponível inicialmente para as plataformas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>, podendo-se gerar versões para outras plataformas no futuro.</w:t>
      </w:r>
    </w:p>
    <w:p w:rsidR="00EB06E1" w:rsidRPr="00B706C7" w:rsidRDefault="00EB06E1" w:rsidP="000C63D1">
      <w:pPr>
        <w:spacing w:before="120"/>
        <w:ind w:firstLine="709"/>
        <w:jc w:val="both"/>
        <w:rPr>
          <w:sz w:val="24"/>
          <w:szCs w:val="24"/>
        </w:rPr>
      </w:pPr>
    </w:p>
    <w:sectPr w:rsidR="00EB06E1" w:rsidRPr="00B706C7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8"/>
  </w:num>
  <w:num w:numId="5">
    <w:abstractNumId w:val="4"/>
  </w:num>
  <w:num w:numId="6">
    <w:abstractNumId w:val="17"/>
  </w:num>
  <w:num w:numId="7">
    <w:abstractNumId w:val="1"/>
  </w:num>
  <w:num w:numId="8">
    <w:abstractNumId w:val="10"/>
  </w:num>
  <w:num w:numId="9">
    <w:abstractNumId w:val="11"/>
  </w:num>
  <w:num w:numId="10">
    <w:abstractNumId w:val="15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6"/>
  </w:num>
  <w:num w:numId="16">
    <w:abstractNumId w:val="3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E1"/>
    <w:rsid w:val="0001617E"/>
    <w:rsid w:val="0002490E"/>
    <w:rsid w:val="00025B58"/>
    <w:rsid w:val="00057205"/>
    <w:rsid w:val="00061472"/>
    <w:rsid w:val="0007059A"/>
    <w:rsid w:val="000869B3"/>
    <w:rsid w:val="000C1DC4"/>
    <w:rsid w:val="000C3E06"/>
    <w:rsid w:val="000C63D1"/>
    <w:rsid w:val="000C7A9C"/>
    <w:rsid w:val="00142D0A"/>
    <w:rsid w:val="00192B99"/>
    <w:rsid w:val="00281F7B"/>
    <w:rsid w:val="00300EDD"/>
    <w:rsid w:val="003B282B"/>
    <w:rsid w:val="00483054"/>
    <w:rsid w:val="004A3E06"/>
    <w:rsid w:val="00531181"/>
    <w:rsid w:val="00594A67"/>
    <w:rsid w:val="005D5253"/>
    <w:rsid w:val="006019A8"/>
    <w:rsid w:val="00650513"/>
    <w:rsid w:val="006A7B9B"/>
    <w:rsid w:val="006B7787"/>
    <w:rsid w:val="007542AA"/>
    <w:rsid w:val="007B0058"/>
    <w:rsid w:val="007B4356"/>
    <w:rsid w:val="007D0EBC"/>
    <w:rsid w:val="007F02A1"/>
    <w:rsid w:val="008B16FA"/>
    <w:rsid w:val="009C4407"/>
    <w:rsid w:val="009D01B7"/>
    <w:rsid w:val="00A475EC"/>
    <w:rsid w:val="00AA7AB6"/>
    <w:rsid w:val="00B10131"/>
    <w:rsid w:val="00B174CF"/>
    <w:rsid w:val="00B706C7"/>
    <w:rsid w:val="00BF5FB2"/>
    <w:rsid w:val="00C3296B"/>
    <w:rsid w:val="00C73577"/>
    <w:rsid w:val="00D6322C"/>
    <w:rsid w:val="00D70E28"/>
    <w:rsid w:val="00EB06E1"/>
    <w:rsid w:val="00EE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0C7071-79AA-4A2A-8031-A9C5D91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A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Aluno</cp:lastModifiedBy>
  <cp:revision>5</cp:revision>
  <dcterms:created xsi:type="dcterms:W3CDTF">2016-08-25T21:45:00Z</dcterms:created>
  <dcterms:modified xsi:type="dcterms:W3CDTF">2016-08-25T22:07:00Z</dcterms:modified>
</cp:coreProperties>
</file>