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documento-de-execução-plataforma-revisa"/>
    <w:p>
      <w:pPr>
        <w:pStyle w:val="Heading1"/>
      </w:pPr>
      <w:r>
        <w:t xml:space="preserve">Documento de Execução — Plataforma REVISA</w:t>
      </w:r>
    </w:p>
    <w:bookmarkStart w:id="20" w:name="objetivo-desta-versão"/>
    <w:p>
      <w:pPr>
        <w:pStyle w:val="Heading2"/>
      </w:pPr>
      <w:r>
        <w:t xml:space="preserve">1. Objetivo desta versão</w:t>
      </w:r>
    </w:p>
    <w:p>
      <w:pPr>
        <w:pStyle w:val="FirstParagraph"/>
      </w:pPr>
      <w:r>
        <w:t xml:space="preserve">Esta versão transforma a arquitetura conceitual em uma especificação de execução para orientar implementação final do monorepo, banco de dados, APIs, autorização e convenções de desenvolvimento.</w:t>
      </w:r>
    </w:p>
    <w:p>
      <w:pPr>
        <w:pStyle w:val="BodyText"/>
      </w:pPr>
      <w:r>
        <w:t xml:space="preserve">O foco aqui é fechar quatro blocos executáveis:</w:t>
      </w:r>
    </w:p>
    <w:p>
      <w:pPr>
        <w:pStyle w:val="Compact"/>
        <w:numPr>
          <w:ilvl w:val="0"/>
          <w:numId w:val="1001"/>
        </w:numPr>
      </w:pPr>
      <w:r>
        <w:t xml:space="preserve">matriz detalhada de permissões por endpoint</w:t>
      </w:r>
    </w:p>
    <w:p>
      <w:pPr>
        <w:pStyle w:val="Compact"/>
        <w:numPr>
          <w:ilvl w:val="0"/>
          <w:numId w:val="1001"/>
        </w:numPr>
      </w:pPr>
      <w:r>
        <w:t xml:space="preserve">DDL SQL final por schema</w:t>
      </w:r>
    </w:p>
    <w:p>
      <w:pPr>
        <w:pStyle w:val="Compact"/>
        <w:numPr>
          <w:ilvl w:val="0"/>
          <w:numId w:val="1001"/>
        </w:numPr>
      </w:pPr>
      <w:r>
        <w:t xml:space="preserve">contratos OpenAPI por módulo</w:t>
      </w:r>
    </w:p>
    <w:p>
      <w:pPr>
        <w:pStyle w:val="Compact"/>
        <w:numPr>
          <w:ilvl w:val="0"/>
          <w:numId w:val="1001"/>
        </w:numPr>
      </w:pPr>
      <w:r>
        <w:t xml:space="preserve">estrutura exata do monorepo com convenções e responsabilidades</w:t>
      </w:r>
    </w:p>
    <w:p>
      <w:pPr>
        <w:pStyle w:val="FirstParagraph"/>
      </w:pPr>
      <w:r>
        <w:t xml:space="preserve">A diretriz central permanece: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monorepo único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como monólito modular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web por áreas funcionais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dedicado à captação territorial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codificação por módulos fechados de ponta a ponta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 incrementalismo excessivamente fragmentado</w:t>
      </w:r>
    </w:p>
    <w:p>
      <w:r>
        <w:pict>
          <v:rect style="width:0;height:1.5pt" o:hralign="center" o:hrstd="t" o:hr="t"/>
        </w:pict>
      </w:r>
    </w:p>
    <w:bookmarkEnd w:id="20"/>
    <w:bookmarkStart w:id="25" w:name="regras-de-implementação-obrigatórias"/>
    <w:p>
      <w:pPr>
        <w:pStyle w:val="Heading2"/>
      </w:pPr>
      <w:r>
        <w:t xml:space="preserve">2. Regras de implementação obrigatórias</w:t>
      </w:r>
    </w:p>
    <w:bookmarkStart w:id="21" w:name="regra-de-fechamento-funcional"/>
    <w:p>
      <w:pPr>
        <w:pStyle w:val="Heading3"/>
      </w:pPr>
      <w:r>
        <w:t xml:space="preserve">2.1 Regra de fechamento funcional</w:t>
      </w:r>
    </w:p>
    <w:p>
      <w:pPr>
        <w:pStyle w:val="FirstParagraph"/>
      </w:pPr>
      <w:r>
        <w:t xml:space="preserve">Nenhum módulo será considerado pronto se entregar apenas banco, apenas endpoint ou apenas tela.</w:t>
      </w:r>
    </w:p>
    <w:p>
      <w:pPr>
        <w:pStyle w:val="BodyText"/>
      </w:pPr>
      <w:r>
        <w:t xml:space="preserve">Cada módulo deve fechar:</w:t>
      </w:r>
    </w:p>
    <w:p>
      <w:pPr>
        <w:pStyle w:val="Compact"/>
        <w:numPr>
          <w:ilvl w:val="0"/>
          <w:numId w:val="1003"/>
        </w:numPr>
      </w:pPr>
      <w:r>
        <w:t xml:space="preserve">DDL</w:t>
      </w:r>
    </w:p>
    <w:p>
      <w:pPr>
        <w:pStyle w:val="Compact"/>
        <w:numPr>
          <w:ilvl w:val="0"/>
          <w:numId w:val="1003"/>
        </w:numPr>
      </w:pPr>
      <w:r>
        <w:t xml:space="preserve">models</w:t>
      </w:r>
    </w:p>
    <w:p>
      <w:pPr>
        <w:pStyle w:val="Compact"/>
        <w:numPr>
          <w:ilvl w:val="0"/>
          <w:numId w:val="1003"/>
        </w:numPr>
      </w:pPr>
      <w:r>
        <w:t xml:space="preserve">schemas</w:t>
      </w:r>
    </w:p>
    <w:p>
      <w:pPr>
        <w:pStyle w:val="Compact"/>
        <w:numPr>
          <w:ilvl w:val="0"/>
          <w:numId w:val="1003"/>
        </w:numPr>
      </w:pP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repositories</w:t>
      </w:r>
    </w:p>
    <w:p>
      <w:pPr>
        <w:pStyle w:val="Compact"/>
        <w:numPr>
          <w:ilvl w:val="0"/>
          <w:numId w:val="1003"/>
        </w:numPr>
      </w:pPr>
      <w:r>
        <w:t xml:space="preserve">endpoints</w:t>
      </w:r>
    </w:p>
    <w:p>
      <w:pPr>
        <w:pStyle w:val="Compact"/>
        <w:numPr>
          <w:ilvl w:val="0"/>
          <w:numId w:val="1003"/>
        </w:numPr>
      </w:pPr>
      <w:r>
        <w:t xml:space="preserve">autorização</w:t>
      </w:r>
    </w:p>
    <w:p>
      <w:pPr>
        <w:pStyle w:val="Compact"/>
        <w:numPr>
          <w:ilvl w:val="0"/>
          <w:numId w:val="1003"/>
        </w:numPr>
      </w:pPr>
      <w:r>
        <w:t xml:space="preserve">auditoria</w:t>
      </w:r>
    </w:p>
    <w:p>
      <w:pPr>
        <w:pStyle w:val="Compact"/>
        <w:numPr>
          <w:ilvl w:val="0"/>
          <w:numId w:val="1003"/>
        </w:numPr>
      </w:pPr>
      <w:r>
        <w:t xml:space="preserve">testes mínimos</w:t>
      </w:r>
    </w:p>
    <w:p>
      <w:pPr>
        <w:pStyle w:val="Compact"/>
        <w:numPr>
          <w:ilvl w:val="0"/>
          <w:numId w:val="1003"/>
        </w:numPr>
      </w:pPr>
      <w:r>
        <w:t xml:space="preserve">tela correspondente quando aplicável</w:t>
      </w:r>
    </w:p>
    <w:bookmarkEnd w:id="21"/>
    <w:bookmarkStart w:id="22" w:name="regra-de-nomenclatura"/>
    <w:p>
      <w:pPr>
        <w:pStyle w:val="Heading3"/>
      </w:pPr>
      <w:r>
        <w:t xml:space="preserve">2.2 Regra de nomenclatura</w:t>
      </w:r>
    </w:p>
    <w:p>
      <w:pPr>
        <w:pStyle w:val="Compact"/>
        <w:numPr>
          <w:ilvl w:val="0"/>
          <w:numId w:val="1004"/>
        </w:numPr>
      </w:pPr>
      <w:r>
        <w:t xml:space="preserve">tabelas em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e no plural, exceto tabelas técnicas de junção simples</w:t>
      </w:r>
    </w:p>
    <w:p>
      <w:pPr>
        <w:pStyle w:val="Compact"/>
        <w:numPr>
          <w:ilvl w:val="0"/>
          <w:numId w:val="1004"/>
        </w:numPr>
      </w:pPr>
      <w:r>
        <w:t xml:space="preserve">endpoints REST em</w:t>
      </w:r>
      <w:r>
        <w:t xml:space="preserve"> </w:t>
      </w:r>
      <w:r>
        <w:rPr>
          <w:rStyle w:val="VerbatimChar"/>
        </w:rPr>
        <w:t xml:space="preserve">kebab-case</w:t>
      </w:r>
    </w:p>
    <w:p>
      <w:pPr>
        <w:pStyle w:val="Compact"/>
        <w:numPr>
          <w:ilvl w:val="0"/>
          <w:numId w:val="1004"/>
        </w:numPr>
      </w:pPr>
      <w:r>
        <w:t xml:space="preserve">nomes de módulos em inglês técnico no código</w:t>
      </w:r>
    </w:p>
    <w:p>
      <w:pPr>
        <w:pStyle w:val="Compact"/>
        <w:numPr>
          <w:ilvl w:val="0"/>
          <w:numId w:val="1004"/>
        </w:numPr>
      </w:pPr>
      <w:r>
        <w:t xml:space="preserve">nomes de negócio podem aparecer em português apenas em labels, seeds e documentação</w:t>
      </w:r>
    </w:p>
    <w:p>
      <w:pPr>
        <w:pStyle w:val="Compact"/>
        <w:numPr>
          <w:ilvl w:val="0"/>
          <w:numId w:val="1004"/>
        </w:numPr>
      </w:pPr>
      <w:r>
        <w:t xml:space="preserve">enums centrais em pacote compartilhado</w:t>
      </w:r>
    </w:p>
    <w:bookmarkEnd w:id="22"/>
    <w:bookmarkStart w:id="23" w:name="regra-de-escopo"/>
    <w:p>
      <w:pPr>
        <w:pStyle w:val="Heading3"/>
      </w:pPr>
      <w:r>
        <w:t xml:space="preserve">2.3 Regra de escopo</w:t>
      </w:r>
    </w:p>
    <w:p>
      <w:pPr>
        <w:pStyle w:val="FirstParagraph"/>
      </w:pPr>
      <w:r>
        <w:t xml:space="preserve">Toda leitura e mutação de dado de negócio deve passar por:</w:t>
      </w:r>
      <w:r>
        <w:t xml:space="preserve"> </w:t>
      </w:r>
      <w:r>
        <w:t xml:space="preserve">1. autenticação</w:t>
      </w:r>
      <w:r>
        <w:t xml:space="preserve"> </w:t>
      </w:r>
      <w:r>
        <w:t xml:space="preserve">2. checagem de permissão</w:t>
      </w:r>
      <w:r>
        <w:t xml:space="preserve"> </w:t>
      </w:r>
      <w:r>
        <w:t xml:space="preserve">3. checagem de escopo</w:t>
      </w:r>
      <w:r>
        <w:t xml:space="preserve"> </w:t>
      </w:r>
      <w:r>
        <w:t xml:space="preserve">4. auditoria quando aplicável</w:t>
      </w:r>
    </w:p>
    <w:bookmarkEnd w:id="23"/>
    <w:bookmarkStart w:id="24" w:name="regra-de-governança"/>
    <w:p>
      <w:pPr>
        <w:pStyle w:val="Heading3"/>
      </w:pPr>
      <w:r>
        <w:t xml:space="preserve">2.4 Regra de governança</w:t>
      </w:r>
    </w:p>
    <w:p>
      <w:pPr>
        <w:pStyle w:val="FirstParagraph"/>
      </w:pPr>
      <w:r>
        <w:t xml:space="preserve">Toda operação abaixo deve gerar log:</w:t>
      </w:r>
    </w:p>
    <w:p>
      <w:pPr>
        <w:pStyle w:val="Compact"/>
        <w:numPr>
          <w:ilvl w:val="0"/>
          <w:numId w:val="1005"/>
        </w:numPr>
      </w:pPr>
      <w:r>
        <w:t xml:space="preserve">login/logout</w:t>
      </w:r>
    </w:p>
    <w:p>
      <w:pPr>
        <w:pStyle w:val="Compact"/>
        <w:numPr>
          <w:ilvl w:val="0"/>
          <w:numId w:val="1005"/>
        </w:numPr>
      </w:pPr>
      <w:r>
        <w:t xml:space="preserve">falha de autenticação</w:t>
      </w:r>
    </w:p>
    <w:p>
      <w:pPr>
        <w:pStyle w:val="Compact"/>
        <w:numPr>
          <w:ilvl w:val="0"/>
          <w:numId w:val="1005"/>
        </w:numPr>
      </w:pPr>
      <w:r>
        <w:t xml:space="preserve">alteração de perfis</w:t>
      </w:r>
    </w:p>
    <w:p>
      <w:pPr>
        <w:pStyle w:val="Compact"/>
        <w:numPr>
          <w:ilvl w:val="0"/>
          <w:numId w:val="1005"/>
        </w:numPr>
      </w:pPr>
      <w:r>
        <w:t xml:space="preserve">alteração de escopos</w:t>
      </w:r>
    </w:p>
    <w:p>
      <w:pPr>
        <w:pStyle w:val="Compact"/>
        <w:numPr>
          <w:ilvl w:val="0"/>
          <w:numId w:val="1005"/>
        </w:numPr>
      </w:pPr>
      <w:r>
        <w:t xml:space="preserve">exportação</w:t>
      </w:r>
    </w:p>
    <w:p>
      <w:pPr>
        <w:pStyle w:val="Compact"/>
        <w:numPr>
          <w:ilvl w:val="0"/>
          <w:numId w:val="1005"/>
        </w:numPr>
      </w:pPr>
      <w:r>
        <w:t xml:space="preserve">visualização de dados sensíveis</w:t>
      </w:r>
    </w:p>
    <w:p>
      <w:pPr>
        <w:pStyle w:val="Compact"/>
        <w:numPr>
          <w:ilvl w:val="0"/>
          <w:numId w:val="1005"/>
        </w:numPr>
      </w:pPr>
      <w:r>
        <w:t xml:space="preserve">revogação de consentimento</w:t>
      </w:r>
    </w:p>
    <w:p>
      <w:pPr>
        <w:pStyle w:val="Compact"/>
        <w:numPr>
          <w:ilvl w:val="0"/>
          <w:numId w:val="1005"/>
        </w:numPr>
      </w:pPr>
      <w:r>
        <w:t xml:space="preserve">exclusão/anonimização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3ec3ba6047fc51db217b50af066848b6a4cc02"/>
    <w:p>
      <w:pPr>
        <w:pStyle w:val="Heading2"/>
      </w:pPr>
      <w:r>
        <w:t xml:space="preserve">3. Matriz detalhada de permissões por endpoint</w:t>
      </w:r>
    </w:p>
    <w:bookmarkEnd w:id="26"/>
    <w:bookmarkStart w:id="30" w:name="convenções-de-autorização"/>
    <w:p>
      <w:pPr>
        <w:pStyle w:val="Heading2"/>
      </w:pPr>
      <w:r>
        <w:t xml:space="preserve">3.1 Convenções de autorização</w:t>
      </w:r>
    </w:p>
    <w:bookmarkStart w:id="27" w:name="perfis-principais"/>
    <w:p>
      <w:pPr>
        <w:pStyle w:val="Heading3"/>
      </w:pPr>
      <w:r>
        <w:t xml:space="preserve">Perfis principais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ADM_GERAL_REVISA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ADM_REVISA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CHEFE_GABINETE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SUPERVISOR_EQUIPE_POLITICA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ADM_POLO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COORDENADOR_POLO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COLABORADOR_POLO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COLABORADOR_GABINETE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COLABORADOR_REVISA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BENEFICIARIO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EMPRESA_PARCEIRA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VOLUNTARIO_AUTOINSCRITO</w:t>
      </w:r>
    </w:p>
    <w:bookmarkEnd w:id="27"/>
    <w:bookmarkStart w:id="28" w:name="permissões-atômicas-centrais"/>
    <w:p>
      <w:pPr>
        <w:pStyle w:val="Heading3"/>
      </w:pPr>
      <w:r>
        <w:t xml:space="preserve">Permissões atômicas centrais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auth.login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user.manage_roles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user.manage_scopes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organization.read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organization.create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organization.update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vereador.read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vereador.create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vereador.update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team.read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team.create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team.update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person.link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consent.read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consent.create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consent.revoke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capture.read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capture.create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capture.classify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capture.forward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capture.convert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polo.read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polo.create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polo.update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polo.manage_beneficiary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modality.read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modality.create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modality.update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attendance.read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attendance.create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occurrence.read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occurrence.create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daily_log.read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daily_log.create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purchase_request.read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purchase_request.create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cabinet.read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cabinet.action.read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cabinet.action.create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task.complete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demand.read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demand.create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demand.update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demand.assign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event.create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event.update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dashboard.admin.read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dashboard.vereador.read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dashboard.polo.read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dashboard.cabinet.read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geo.read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geo.manage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report.read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report.export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privacy.read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privacy.process</w:t>
      </w:r>
    </w:p>
    <w:bookmarkEnd w:id="28"/>
    <w:bookmarkStart w:id="29" w:name="escopos"/>
    <w:p>
      <w:pPr>
        <w:pStyle w:val="Heading3"/>
      </w:pPr>
      <w:r>
        <w:t xml:space="preserve">Escopos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REVISA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VEREADOR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GABINETE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EQUIPE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SELF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matriz-por-grupo-de-endpoints"/>
    <w:p>
      <w:pPr>
        <w:pStyle w:val="Heading2"/>
      </w:pPr>
      <w:r>
        <w:t xml:space="preserve">3.2 Matriz por grupo de endpoints</w:t>
      </w:r>
    </w:p>
    <w:bookmarkStart w:id="31" w:name="auth"/>
    <w:p>
      <w:pPr>
        <w:pStyle w:val="Heading3"/>
      </w:pPr>
      <w:r>
        <w:t xml:space="preserve">3.2.1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todos usuários ativos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</w:pPr>
            <w:r>
              <w:t xml:space="preserve">token válido</w:t>
            </w:r>
          </w:p>
        </w:tc>
        <w:tc>
          <w:tcPr/>
          <w:p>
            <w:pPr>
              <w:pStyle w:val="Compact"/>
            </w:pPr>
            <w:r>
              <w:t xml:space="preserve">todos usuários ativos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/api/v1/auth/forgot-password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usuário conhecido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/api/v1/auth/reset-password</w:t>
            </w:r>
          </w:p>
        </w:tc>
        <w:tc>
          <w:tcPr/>
          <w:p>
            <w:pPr>
              <w:pStyle w:val="Compact"/>
            </w:pPr>
            <w:r>
              <w:t xml:space="preserve">token de reset</w:t>
            </w:r>
          </w:p>
        </w:tc>
        <w:tc>
          <w:tcPr/>
          <w:p>
            <w:pPr>
              <w:pStyle w:val="Compact"/>
            </w:pPr>
            <w:r>
              <w:t xml:space="preserve">usuário alvo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</w:tbl>
    <w:bookmarkEnd w:id="31"/>
    <w:bookmarkStart w:id="32" w:name="usuários-e-iam"/>
    <w:p>
      <w:pPr>
        <w:pStyle w:val="Heading3"/>
      </w:pPr>
      <w:r>
        <w:t xml:space="preserve">3.2.2 Usuários e IAM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user.create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próprio usuário</w:t>
            </w:r>
          </w:p>
        </w:tc>
        <w:tc>
          <w:tcPr/>
          <w:p>
            <w:pPr>
              <w:pStyle w:val="Compact"/>
            </w:pPr>
            <w:r>
              <w:t xml:space="preserve">GLOBAL/REVISA/SELF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próprio usuário limitado</w:t>
            </w:r>
          </w:p>
        </w:tc>
        <w:tc>
          <w:tcPr/>
          <w:p>
            <w:pPr>
              <w:pStyle w:val="Compact"/>
            </w:pPr>
            <w:r>
              <w:t xml:space="preserve">GLOBAL/REVISA/SELF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/api/v1/users/{id}/roles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user.manage_roles</w:t>
            </w:r>
          </w:p>
        </w:tc>
        <w:tc>
          <w:tcPr/>
          <w:p>
            <w:pPr>
              <w:pStyle w:val="Compact"/>
            </w:pPr>
            <w:r>
              <w:t xml:space="preserve">ADM_GERAL_REVISA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/api/v1/users/{id}/scopes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user.manage_scopes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/api/v1/users/{id}/block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</w:tbl>
    <w:bookmarkEnd w:id="32"/>
    <w:bookmarkStart w:id="33" w:name="organizações-vereadores-equipes"/>
    <w:p>
      <w:pPr>
        <w:pStyle w:val="Heading3"/>
      </w:pPr>
      <w:r>
        <w:t xml:space="preserve">3.2.3 Organizações, vereadores, equipes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organization.create</w:t>
            </w:r>
          </w:p>
        </w:tc>
        <w:tc>
          <w:tcPr/>
          <w:p>
            <w:pPr>
              <w:pStyle w:val="Compact"/>
            </w:pPr>
            <w:r>
              <w:t xml:space="preserve">ADM_GERAL_REVISA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/api/v1/vereadores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vereador.read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/api/v1/vereadores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vereador.create</w:t>
            </w:r>
          </w:p>
        </w:tc>
        <w:tc>
          <w:tcPr/>
          <w:p>
            <w:pPr>
              <w:pStyle w:val="Compact"/>
            </w:pPr>
            <w:r>
              <w:t xml:space="preserve">ADM_GERAL_REVISA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/api/v1/vereadores/{id}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vereador.update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CHEFE_GABINETE, SUPERVISOR_EQUIPE_POLITICA, ADM_POLO, COORDENADOR_POLO</w:t>
            </w:r>
          </w:p>
        </w:tc>
        <w:tc>
          <w:tcPr/>
          <w:p>
            <w:pPr>
              <w:pStyle w:val="Compact"/>
            </w:pPr>
            <w:r>
              <w:t xml:space="preserve">conforme vínculo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team.create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/api/v1/teams/{id}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CHEFE_GABINETE, ADM_POLO</w:t>
            </w:r>
          </w:p>
        </w:tc>
        <w:tc>
          <w:tcPr/>
          <w:p>
            <w:pPr>
              <w:pStyle w:val="Compact"/>
            </w:pPr>
            <w:r>
              <w:t xml:space="preserve">conforme vínculo</w:t>
            </w:r>
          </w:p>
        </w:tc>
      </w:tr>
    </w:tbl>
    <w:bookmarkEnd w:id="33"/>
    <w:bookmarkStart w:id="34" w:name="pessoas-e-consentimentos"/>
    <w:p>
      <w:pPr>
        <w:pStyle w:val="Heading3"/>
      </w:pPr>
      <w:r>
        <w:t xml:space="preserve">3.2.4 Pessoas e consentimentos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/api/v1/persons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CHEFE_GABINETE, SUPERVISOR_EQUIPE_POLITICA, ADM_POLO, COORDENADOR_POLO, COLABORADOR_GABINETE, COLABORADOR_POLO, COLABORADOR_REVISA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/api/v1/persons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person.create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COLABORADOR_REVISA, COLABORADOR_GABINETE, COLABORADOR_POLO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/api/v1/persons/{id}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person.read</w:t>
            </w:r>
          </w:p>
        </w:tc>
        <w:tc>
          <w:tcPr/>
          <w:p>
            <w:pPr>
              <w:pStyle w:val="Compact"/>
            </w:pPr>
            <w:r>
              <w:t xml:space="preserve">mesmos acima e SELF quando aplicável</w:t>
            </w:r>
          </w:p>
        </w:tc>
        <w:tc>
          <w:tcPr/>
          <w:p>
            <w:pPr>
              <w:pStyle w:val="Compact"/>
            </w:pPr>
            <w:r>
              <w:t xml:space="preserve">conforme escopo/SELF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/api/v1/persons/{id}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COLABORADOR_REVISA, COLABORADOR_GABINETE, COLABORADOR_POLO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/api/v1/persons/{id}/links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person.link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CHEFE_GABINETE, ADM_POLO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/api/v1/consents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ADM_POLO, COORDENADOR_POLO, CHEFE_GABINETE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/api/v1/consents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consent.create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COLABORADOR_GABINETE, COLABORADOR_POLO, COLABORADOR_REVISA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/api/v1/consents/{id}/revoke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consent.revoke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privacy team delegada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</w:tbl>
    <w:bookmarkEnd w:id="34"/>
    <w:bookmarkStart w:id="35" w:name="captação-territorial"/>
    <w:p>
      <w:pPr>
        <w:pStyle w:val="Heading3"/>
      </w:pPr>
      <w:r>
        <w:t xml:space="preserve">3.2.5 Captação territorial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capture.create</w:t>
            </w:r>
          </w:p>
        </w:tc>
        <w:tc>
          <w:tcPr/>
          <w:p>
            <w:pPr>
              <w:pStyle w:val="Compact"/>
            </w:pPr>
            <w:r>
              <w:t xml:space="preserve">COLABORADOR_GABINETE, SUPERVISOR_EQUIPE_POLITICA, CHEFE_GABINETE, COLABORADOR_REVISA</w:t>
            </w:r>
          </w:p>
        </w:tc>
        <w:tc>
          <w:tcPr/>
          <w:p>
            <w:pPr>
              <w:pStyle w:val="Compact"/>
            </w:pPr>
            <w:r>
              <w:t xml:space="preserve">GABINETE/EQUIPE/REVISA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capture.read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SUPERVISOR_EQUIPE_POLITICA, VEREADOR,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capture.read</w:t>
            </w:r>
          </w:p>
        </w:tc>
        <w:tc>
          <w:tcPr/>
          <w:p>
            <w:pPr>
              <w:pStyle w:val="Compact"/>
            </w:pPr>
            <w:r>
              <w:t xml:space="preserve">mesmos acima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/api/v1/contacts-capture/{id}/classify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capture.classify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SUPERVISOR_EQUIPE_POLITICA, ADM_REVISA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/api/v1/contacts-capture/{id}/forward-to-polo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capture.forward</w:t>
            </w:r>
          </w:p>
        </w:tc>
        <w:tc>
          <w:tcPr/>
          <w:p>
            <w:pPr>
              <w:pStyle w:val="Compact"/>
            </w:pPr>
            <w:r>
              <w:t xml:space="preserve">CHEFE_GABINETE,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/api/v1/contacts-capture/{id}/convert-beneficiary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capture.convert</w:t>
            </w:r>
          </w:p>
        </w:tc>
        <w:tc>
          <w:tcPr/>
          <w:p>
            <w:pPr>
              <w:pStyle w:val="Compact"/>
            </w:pPr>
            <w:r>
              <w:t xml:space="preserve">ADM_POLO, COORDENADOR_POLO, ADM_REVISA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</w:tbl>
    <w:bookmarkEnd w:id="35"/>
    <w:bookmarkStart w:id="36" w:name="polos-e-operação-local"/>
    <w:p>
      <w:pPr>
        <w:pStyle w:val="Heading3"/>
      </w:pPr>
      <w:r>
        <w:t xml:space="preserve">3.2.6 Polos e operação local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polo.read</w:t>
            </w:r>
          </w:p>
        </w:tc>
        <w:tc>
          <w:tcPr/>
          <w:p>
            <w:pPr>
              <w:pStyle w:val="Compact"/>
            </w:pPr>
            <w:r>
              <w:t xml:space="preserve">todos perfis institucionais relevantes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polo.create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polo.read</w:t>
            </w:r>
          </w:p>
        </w:tc>
        <w:tc>
          <w:tcPr/>
          <w:p>
            <w:pPr>
              <w:pStyle w:val="Compact"/>
            </w:pPr>
            <w:r>
              <w:t xml:space="preserve">perfis vinculados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polo.update</w:t>
            </w:r>
          </w:p>
        </w:tc>
        <w:tc>
          <w:tcPr/>
          <w:p>
            <w:pPr>
              <w:pStyle w:val="Compact"/>
            </w:pPr>
            <w:r>
              <w:t xml:space="preserve">ADM_GERAL_REVISA, ADM_REVISA, ADM_POLO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/api/v1/polos/{id}/beneficiarios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polo.manage_beneficiary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person.read</w:t>
            </w:r>
          </w:p>
        </w:tc>
        <w:tc>
          <w:tcPr/>
          <w:p>
            <w:pPr>
              <w:pStyle w:val="Compact"/>
            </w:pPr>
            <w:r>
              <w:t xml:space="preserve">ADM_POLO, COORDENADOR_POLO, COLABORADOR_POLO,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/api/v1/polos/{id}/beneficiarios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polo.manage_beneficiary</w:t>
            </w:r>
          </w:p>
        </w:tc>
        <w:tc>
          <w:tcPr/>
          <w:p>
            <w:pPr>
              <w:pStyle w:val="Compact"/>
            </w:pPr>
            <w:r>
              <w:t xml:space="preserve">ADM_POLO, COORDENADOR_POLO, ADM_REVISA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/api/v1/polos/{id}/modalidades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modality.read</w:t>
            </w:r>
          </w:p>
        </w:tc>
        <w:tc>
          <w:tcPr/>
          <w:p>
            <w:pPr>
              <w:pStyle w:val="Compact"/>
            </w:pPr>
            <w:r>
              <w:t xml:space="preserve">perfis do polo e admins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/api/v1/polos/{id}/modalidades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modality.create</w:t>
            </w:r>
          </w:p>
        </w:tc>
        <w:tc>
          <w:tcPr/>
          <w:p>
            <w:pPr>
              <w:pStyle w:val="Compact"/>
            </w:pPr>
            <w:r>
              <w:t xml:space="preserve">ADM_POLO, COORDENADOR_POLO, ADM_REVISA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/api/v1/polos/{id}/modalidades/{modalidade_id}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modality.update</w:t>
            </w:r>
          </w:p>
        </w:tc>
        <w:tc>
          <w:tcPr/>
          <w:p>
            <w:pPr>
              <w:pStyle w:val="Compact"/>
            </w:pPr>
            <w:r>
              <w:t xml:space="preserve">ADM_POLO, COORDENADOR_POLO, ADM_REVISA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/api/v1/polos/{id}/frequencias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attendance.create</w:t>
            </w:r>
          </w:p>
        </w:tc>
        <w:tc>
          <w:tcPr/>
          <w:p>
            <w:pPr>
              <w:pStyle w:val="Compact"/>
            </w:pPr>
            <w:r>
              <w:t xml:space="preserve">COLABORADOR_POLO, COORDENADOR_POLO, ADM_POLO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/api/v1/polos/{id}/frequencias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attendance.read</w:t>
            </w:r>
          </w:p>
        </w:tc>
        <w:tc>
          <w:tcPr/>
          <w:p>
            <w:pPr>
              <w:pStyle w:val="Compact"/>
            </w:pPr>
            <w:r>
              <w:t xml:space="preserve">perfis do polo e admins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/api/v1/polos/{id}/ocorrencias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occurrence.create</w:t>
            </w:r>
          </w:p>
        </w:tc>
        <w:tc>
          <w:tcPr/>
          <w:p>
            <w:pPr>
              <w:pStyle w:val="Compact"/>
            </w:pPr>
            <w:r>
              <w:t xml:space="preserve">COLABORADOR_POLO, COORDENADOR_POLO, ADM_POLO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/api/v1/polos/{id}/ocorrencias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occurrence.read</w:t>
            </w:r>
          </w:p>
        </w:tc>
        <w:tc>
          <w:tcPr/>
          <w:p>
            <w:pPr>
              <w:pStyle w:val="Compact"/>
            </w:pPr>
            <w:r>
              <w:t xml:space="preserve">perfis do polo e admins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/api/v1/polos/{id}/daily-logs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daily_log.create</w:t>
            </w:r>
          </w:p>
        </w:tc>
        <w:tc>
          <w:tcPr/>
          <w:p>
            <w:pPr>
              <w:pStyle w:val="Compact"/>
            </w:pPr>
            <w:r>
              <w:t xml:space="preserve">COLABORADOR_POLO, COORDENADOR_POLO, ADM_POLO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/api/v1/polos/{id}/daily-logs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daily_log.read</w:t>
            </w:r>
          </w:p>
        </w:tc>
        <w:tc>
          <w:tcPr/>
          <w:p>
            <w:pPr>
              <w:pStyle w:val="Compact"/>
            </w:pPr>
            <w:r>
              <w:t xml:space="preserve">perfis do polo e admins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/api/v1/polos/{id}/purchase-requests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purchase_request.create</w:t>
            </w:r>
          </w:p>
        </w:tc>
        <w:tc>
          <w:tcPr/>
          <w:p>
            <w:pPr>
              <w:pStyle w:val="Compact"/>
            </w:pPr>
            <w:r>
              <w:t xml:space="preserve">COORDENADOR_POLO, ADM_POLO</w:t>
            </w:r>
          </w:p>
        </w:tc>
        <w:tc>
          <w:tcPr/>
          <w:p>
            <w:pPr>
              <w:pStyle w:val="Compact"/>
            </w:pPr>
            <w:r>
              <w:t xml:space="preserve">POLO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/api/v1/polos/{id}/purchase-requests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purchase_request.read</w:t>
            </w:r>
          </w:p>
        </w:tc>
        <w:tc>
          <w:tcPr/>
          <w:p>
            <w:pPr>
              <w:pStyle w:val="Compact"/>
            </w:pPr>
            <w:r>
              <w:t xml:space="preserve">COORDENADOR_POLO, ADM_POLO, ADM_REVISA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</w:tbl>
    <w:bookmarkEnd w:id="36"/>
    <w:bookmarkStart w:id="37" w:name="gabinete-ações-e-tarefas"/>
    <w:p>
      <w:pPr>
        <w:pStyle w:val="Heading3"/>
      </w:pPr>
      <w:r>
        <w:t xml:space="preserve">3.2.7 Gabinete, ações e tarefas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cabinet.read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SUPERVISOR_EQUIPE_POLITICA, VEREADOR,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GABINETE/VEREADOR/REVISA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/api/v1/gabinetes/{id}/acoes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cabinet.action.read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SUPERVISOR_EQUIPE_POLITICA, VEREADOR, ADM_REVISA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/api/v1/gabinetes/{id}/acoes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cabinet.action.create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</w:t>
            </w:r>
          </w:p>
        </w:tc>
        <w:tc>
          <w:tcPr/>
          <w:p>
            <w:pPr>
              <w:pStyle w:val="Compact"/>
            </w:pPr>
            <w:r>
              <w:t xml:space="preserve">GABINETE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/api/v1/gabinetes/{id}/tarefas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task.read</w:t>
            </w:r>
          </w:p>
        </w:tc>
        <w:tc>
          <w:tcPr/>
          <w:p>
            <w:pPr>
              <w:pStyle w:val="Compact"/>
            </w:pPr>
            <w:r>
              <w:t xml:space="preserve">perfis do gabinete, vereador e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/api/v1/gabinetes/{id}/tarefas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task.create</w:t>
            </w:r>
          </w:p>
        </w:tc>
        <w:tc>
          <w:tcPr/>
          <w:p>
            <w:pPr>
              <w:pStyle w:val="Compact"/>
            </w:pPr>
            <w:r>
              <w:t xml:space="preserve">CHEFE_GABINETE, SUPERVISOR_EQUIPE_POLITICA</w:t>
            </w:r>
          </w:p>
        </w:tc>
        <w:tc>
          <w:tcPr/>
          <w:p>
            <w:pPr>
              <w:pStyle w:val="Compact"/>
            </w:pPr>
            <w:r>
              <w:t xml:space="preserve">GABINETE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task.update</w:t>
            </w:r>
          </w:p>
        </w:tc>
        <w:tc>
          <w:tcPr/>
          <w:p>
            <w:pPr>
              <w:pStyle w:val="Compact"/>
            </w:pPr>
            <w:r>
              <w:t xml:space="preserve">criador, superior hierárquico,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/api/v1/tasks/{id}/complete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task.complete</w:t>
            </w:r>
          </w:p>
        </w:tc>
        <w:tc>
          <w:tcPr/>
          <w:p>
            <w:pPr>
              <w:pStyle w:val="Compact"/>
            </w:pPr>
            <w:r>
              <w:t xml:space="preserve">responsável, superior,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</w:tbl>
    <w:bookmarkEnd w:id="37"/>
    <w:bookmarkStart w:id="38" w:name="demandas"/>
    <w:p>
      <w:pPr>
        <w:pStyle w:val="Heading3"/>
      </w:pPr>
      <w:r>
        <w:t xml:space="preserve">3.2.8 Demandas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demand.read</w:t>
            </w:r>
          </w:p>
        </w:tc>
        <w:tc>
          <w:tcPr/>
          <w:p>
            <w:pPr>
              <w:pStyle w:val="Compact"/>
            </w:pPr>
            <w:r>
              <w:t xml:space="preserve">perfis operacionais e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demand.create</w:t>
            </w:r>
          </w:p>
        </w:tc>
        <w:tc>
          <w:tcPr/>
          <w:p>
            <w:pPr>
              <w:pStyle w:val="Compact"/>
            </w:pPr>
            <w:r>
              <w:t xml:space="preserve">COLABORADOR_GABINETE, COLABORADOR_POLO, SUPERVISOR_EQUIPE_POLITICA, COORDENADOR_POLO, ADM_POLO, ADM_REVISA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demand.read</w:t>
            </w:r>
          </w:p>
        </w:tc>
        <w:tc>
          <w:tcPr/>
          <w:p>
            <w:pPr>
              <w:pStyle w:val="Compact"/>
            </w:pPr>
            <w:r>
              <w:t xml:space="preserve">perfis autorizados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demand.update</w:t>
            </w:r>
          </w:p>
        </w:tc>
        <w:tc>
          <w:tcPr/>
          <w:p>
            <w:pPr>
              <w:pStyle w:val="Compact"/>
            </w:pPr>
            <w:r>
              <w:t xml:space="preserve">responsável, superiores e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/api/v1/demands/{id}/assign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demand.assign</w:t>
            </w:r>
          </w:p>
        </w:tc>
        <w:tc>
          <w:tcPr/>
          <w:p>
            <w:pPr>
              <w:pStyle w:val="Compact"/>
            </w:pPr>
            <w:r>
              <w:t xml:space="preserve">CHEFE_GABINETE, ADM_POLO,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/api/v1/demands/{id}/close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demand.update</w:t>
            </w:r>
          </w:p>
        </w:tc>
        <w:tc>
          <w:tcPr/>
          <w:p>
            <w:pPr>
              <w:pStyle w:val="Compact"/>
            </w:pPr>
            <w:r>
              <w:t xml:space="preserve">responsável, superior,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</w:tbl>
    <w:bookmarkEnd w:id="38"/>
    <w:bookmarkStart w:id="39" w:name="eventos-atividades-e-agenda"/>
    <w:p>
      <w:pPr>
        <w:pStyle w:val="Heading3"/>
      </w:pPr>
      <w:r>
        <w:t xml:space="preserve">3.2.9 Eventos, atividades e 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event.read</w:t>
            </w:r>
          </w:p>
        </w:tc>
        <w:tc>
          <w:tcPr/>
          <w:p>
            <w:pPr>
              <w:pStyle w:val="Compact"/>
            </w:pPr>
            <w:r>
              <w:t xml:space="preserve">perfis institucionais + participantes autorizados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event.create</w:t>
            </w:r>
          </w:p>
        </w:tc>
        <w:tc>
          <w:tcPr/>
          <w:p>
            <w:pPr>
              <w:pStyle w:val="Compact"/>
            </w:pPr>
            <w:r>
              <w:t xml:space="preserve">ADM_REVISA, CHEFE_GABINETE, ADM_POLO, COORDENADOR_POLO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/api/v1/events/{id}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event.update</w:t>
            </w:r>
          </w:p>
        </w:tc>
        <w:tc>
          <w:tcPr/>
          <w:p>
            <w:pPr>
              <w:pStyle w:val="Compact"/>
            </w:pPr>
            <w:r>
              <w:t xml:space="preserve">criador, gestores do escopo,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event.read</w:t>
            </w:r>
          </w:p>
        </w:tc>
        <w:tc>
          <w:tcPr/>
          <w:p>
            <w:pPr>
              <w:pStyle w:val="Compact"/>
            </w:pPr>
            <w:r>
              <w:t xml:space="preserve">perfis do contexto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event.create</w:t>
            </w:r>
          </w:p>
        </w:tc>
        <w:tc>
          <w:tcPr/>
          <w:p>
            <w:pPr>
              <w:pStyle w:val="Compact"/>
            </w:pPr>
            <w:r>
              <w:t xml:space="preserve">ADM_POLO, COORDENADOR_POLO, CHEFE_GABINETE, ADM_REVISA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/api/v1/activities/{id}/attendance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attendance.create</w:t>
            </w:r>
          </w:p>
        </w:tc>
        <w:tc>
          <w:tcPr/>
          <w:p>
            <w:pPr>
              <w:pStyle w:val="Compact"/>
            </w:pPr>
            <w:r>
              <w:t xml:space="preserve">COLABORADOR_POLO, COLABORADOR_GABINETE, COORDENADOR_POLO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</w:tbl>
    <w:bookmarkEnd w:id="39"/>
    <w:bookmarkStart w:id="40" w:name="X941c106d6ee822deeb4d1a66a7a4a90b32e4b0d"/>
    <w:p>
      <w:pPr>
        <w:pStyle w:val="Heading3"/>
      </w:pPr>
      <w:r>
        <w:t xml:space="preserve">3.2.10 Dashboards, relatórios, geo, auditoria e privacidade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</w:pPr>
            <w:r>
              <w:t xml:space="preserve">Perfis permitidos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dashboard.admin.read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/api/v1/vereadores/{id}/dashboard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dashboard.vereador.read</w:t>
            </w:r>
          </w:p>
        </w:tc>
        <w:tc>
          <w:tcPr/>
          <w:p>
            <w:pPr>
              <w:pStyle w:val="Compact"/>
            </w:pPr>
            <w:r>
              <w:t xml:space="preserve">VEREADOR dono, ADM_REVISA, ADM_GERAL_REVISA</w:t>
            </w:r>
          </w:p>
        </w:tc>
        <w:tc>
          <w:tcPr/>
          <w:p>
            <w:pPr>
              <w:pStyle w:val="Compact"/>
            </w:pPr>
            <w:r>
              <w:t xml:space="preserve">VEREADOR/REVISA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/api/v1/polos/{id}/dashboard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dashboard.polo.read</w:t>
            </w:r>
          </w:p>
        </w:tc>
        <w:tc>
          <w:tcPr/>
          <w:p>
            <w:pPr>
              <w:pStyle w:val="Compact"/>
            </w:pPr>
            <w:r>
              <w:t xml:space="preserve">ADM_POLO, COORDENADOR_POLO, ADM_REVISA</w:t>
            </w:r>
          </w:p>
        </w:tc>
        <w:tc>
          <w:tcPr/>
          <w:p>
            <w:pPr>
              <w:pStyle w:val="Compact"/>
            </w:pPr>
            <w:r>
              <w:t xml:space="preserve">POLO/REVISA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/api/v1/gabinetes/{id}/dashboard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dashboard.cabinet.read</w:t>
            </w:r>
          </w:p>
        </w:tc>
        <w:tc>
          <w:tcPr/>
          <w:p>
            <w:pPr>
              <w:pStyle w:val="Compact"/>
            </w:pPr>
            <w:r>
              <w:t xml:space="preserve">CHEFE_GABINETE, VEREADOR, ADM_REVISA</w:t>
            </w:r>
          </w:p>
        </w:tc>
        <w:tc>
          <w:tcPr/>
          <w:p>
            <w:pPr>
              <w:pStyle w:val="Compact"/>
            </w:pPr>
            <w:r>
              <w:t xml:space="preserve">GABINETE/VEREADOR/REVISA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report.read</w:t>
            </w:r>
          </w:p>
        </w:tc>
        <w:tc>
          <w:tcPr/>
          <w:p>
            <w:pPr>
              <w:pStyle w:val="Compact"/>
            </w:pPr>
            <w:r>
              <w:t xml:space="preserve">perfis gerenciais e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report.export</w:t>
            </w:r>
          </w:p>
        </w:tc>
        <w:tc>
          <w:tcPr/>
          <w:p>
            <w:pPr>
              <w:pStyle w:val="Compact"/>
            </w:pPr>
            <w:r>
              <w:t xml:space="preserve">perfis gerenciais e admins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/api/v1/geo/layers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geo.read</w:t>
            </w:r>
          </w:p>
        </w:tc>
        <w:tc>
          <w:tcPr/>
          <w:p>
            <w:pPr>
              <w:pStyle w:val="Compact"/>
            </w:pPr>
            <w:r>
              <w:t xml:space="preserve">perfis autorizados</w:t>
            </w:r>
          </w:p>
        </w:tc>
        <w:tc>
          <w:tcPr/>
          <w:p>
            <w:pPr>
              <w:pStyle w:val="Compact"/>
            </w:pPr>
            <w:r>
              <w:t xml:space="preserve">conforme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/api/v1/geo/layers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geo.manage</w:t>
            </w:r>
          </w:p>
        </w:tc>
        <w:tc>
          <w:tcPr/>
          <w:p>
            <w:pPr>
              <w:pStyle w:val="Compact"/>
            </w:pPr>
            <w:r>
              <w:t xml:space="preserve">ADM_REVISA, ADM_GERAL_REVISA</w:t>
            </w:r>
          </w:p>
        </w:tc>
        <w:tc>
          <w:tcPr/>
          <w:p>
            <w:pPr>
              <w:pStyle w:val="Compact"/>
            </w:pPr>
            <w:r>
              <w:t xml:space="preserve">REVISA/GLOBAL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/api/v1/audit/logs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/api/v1/privacy/requests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privacy.read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/api/v1/privacy/requests/{id}/process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privacy.process</w:t>
            </w:r>
          </w:p>
        </w:tc>
        <w:tc>
          <w:tcPr/>
          <w:p>
            <w:pPr>
              <w:pStyle w:val="Compact"/>
            </w:pPr>
            <w:r>
              <w:t xml:space="preserve">ADM_GERAL_REVISA, ADM_REVISA</w:t>
            </w:r>
          </w:p>
        </w:tc>
        <w:tc>
          <w:tcPr/>
          <w:p>
            <w:pPr>
              <w:pStyle w:val="Compact"/>
            </w:pPr>
            <w:r>
              <w:t xml:space="preserve">GLOBAL/REVISA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ddl-sql-final-por-schema"/>
    <w:p>
      <w:pPr>
        <w:pStyle w:val="Heading2"/>
      </w:pPr>
      <w:r>
        <w:t xml:space="preserve">4. DDL SQL final por schema</w:t>
      </w:r>
    </w:p>
    <w:bookmarkEnd w:id="42"/>
    <w:bookmarkStart w:id="43" w:name="schema-iam"/>
    <w:p>
      <w:pPr>
        <w:pStyle w:val="Heading2"/>
      </w:pPr>
      <w:r>
        <w:t xml:space="preserve">4.1 Schema</w:t>
      </w:r>
      <w:r>
        <w:t xml:space="preserve"> </w:t>
      </w:r>
      <w:r>
        <w:rPr>
          <w:rStyle w:val="VerbatimChar"/>
        </w:rPr>
        <w:t xml:space="preserve">iam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iam;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must_reset_password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iam.user_roles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role_id)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iam.role_permissions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iam.user_scope_assignments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scope_ref_id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scope_type, scope_ref_id)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iam.refresh_tokens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schema-core"/>
    <w:p>
      <w:pPr>
        <w:pStyle w:val="Heading2"/>
      </w:pPr>
      <w:r>
        <w:t xml:space="preserve">4.2 Schema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core;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core.persons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social_name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secondary_phone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core.addresses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district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zip_code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((person_id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(organization_id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core.vereadores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core.teams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core.team_members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team_id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function_name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(team_id, person_id)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core.person_links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core.consents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consent_type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granted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granted_at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captured_by_user_id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evidence_ref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core.attachments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4"/>
    <w:bookmarkStart w:id="45" w:name="schema-territory"/>
    <w:p>
      <w:pPr>
        <w:pStyle w:val="Heading2"/>
      </w:pPr>
      <w:r>
        <w:t xml:space="preserve">4.3 Schema</w:t>
      </w:r>
      <w:r>
        <w:t xml:space="preserve"> </w:t>
      </w:r>
      <w:r>
        <w:rPr>
          <w:rStyle w:val="VerbatimChar"/>
        </w:rPr>
        <w:t xml:space="preserve">territory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territory;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territory.geo_entities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geojson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(entity_type, entity_id)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territory.contacts_capture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captured_by_user_id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team_id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classification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district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capture_status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territory.leadership_signals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capture_id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territory.contacts_capture(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signal_type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territory.demands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capture_id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territory.contacts_capture(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opened_by_user_id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assigned_to_user_id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resolution_notes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territory.territorial_actions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team_id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5"/>
    <w:bookmarkStart w:id="46" w:name="schema-polo"/>
    <w:p>
      <w:pPr>
        <w:pStyle w:val="Heading2"/>
      </w:pPr>
      <w:r>
        <w:t xml:space="preserve">4.4 Schema</w:t>
      </w:r>
      <w:r>
        <w:t xml:space="preserve"> </w:t>
      </w:r>
      <w:r>
        <w:rPr>
          <w:rStyle w:val="VerbatimChar"/>
        </w:rPr>
        <w:t xml:space="preserve">polo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polo;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polo.units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polo.beneficiarios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source_capture_id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territory.contacts_capture(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'PRE_CADASTRADO'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discharged_at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(polo_id, person_id)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polo.modalidades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polo.matriculas_modalidade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beneficiario_id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polo.beneficiarios(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modalidade_id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polo.modalidades(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polo.frequencias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beneficiario_id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polo.beneficiarios(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modalidade_id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polo.modalidades(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registered_by_user_id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activity_date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present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(beneficiario_id, modalidade_id, activity_date)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polo.ocorrencias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beneficiario_id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polo.beneficiarios(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registered_by_user_id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polo.daily_logs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(polo_id, log_date, created_by_user_id)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polo.purchase_requests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schema-events"/>
    <w:p>
      <w:pPr>
        <w:pStyle w:val="Heading2"/>
      </w:pPr>
      <w:r>
        <w:t xml:space="preserve">4.5 Schema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.activities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recurrence_rule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.participations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.activities(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registered_by_user_id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(activity_id, person_id)</w:t>
      </w:r>
      <w:r>
        <w:br/>
      </w:r>
      <w:r>
        <w:rPr>
          <w:rStyle w:val="NormalTok"/>
        </w:rPr>
        <w:t xml:space="preserve">);</w:t>
      </w:r>
    </w:p>
    <w:bookmarkEnd w:id="47"/>
    <w:bookmarkStart w:id="48" w:name="schema-workflow"/>
    <w:p>
      <w:pPr>
        <w:pStyle w:val="Heading2"/>
      </w:pPr>
      <w:r>
        <w:t xml:space="preserve">4.6 Schema</w:t>
      </w:r>
      <w:r>
        <w:t xml:space="preserve"> </w:t>
      </w:r>
      <w:r>
        <w:rPr>
          <w:rStyle w:val="VerbatimChar"/>
        </w:rPr>
        <w:t xml:space="preserve">workflow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workflow;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workflow.tasks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polo_id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demand_id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territory.demands(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assigned_to_user_id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workflow.task_outcomes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workflow.tasks(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recorded_at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8"/>
    <w:bookmarkStart w:id="49" w:name="schema-governance"/>
    <w:p>
      <w:pPr>
        <w:pStyle w:val="Heading2"/>
      </w:pPr>
      <w:r>
        <w:t xml:space="preserve">4.7 Schema</w:t>
      </w:r>
      <w:r>
        <w:t xml:space="preserve"> </w:t>
      </w:r>
      <w:r>
        <w:rPr>
          <w:rStyle w:val="VerbatimChar"/>
        </w:rPr>
        <w:t xml:space="preserve">governance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governance;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governance.audit_logs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entity_schema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old_values_json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new_values_json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governance.access_logs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governance.export_logs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filter_json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governance.privacy_requests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processed_by_user_id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iam.users(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49"/>
    <w:bookmarkStart w:id="50" w:name="schema-analytics"/>
    <w:p>
      <w:pPr>
        <w:pStyle w:val="Heading2"/>
      </w:pPr>
      <w:r>
        <w:t xml:space="preserve">4.8 Schema</w:t>
      </w:r>
      <w:r>
        <w:t xml:space="preserve"> </w:t>
      </w:r>
      <w:r>
        <w:rPr>
          <w:rStyle w:val="VerbatimChar"/>
        </w:rPr>
        <w:t xml:space="preserve">analytics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analytics;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analytics.feature_store_operational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core.persons(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ref_date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interactions_30d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activities_90d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open_demands_count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active_beneficiary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linked_vereador_id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core.vereadores(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linked_polo_id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polo.units(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(person_id, ref_date)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analytics.mv_vereador_dashboard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vereador_id,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total_captures,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total_beneficiarios,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open_demands,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open_tasks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core.vereadores v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territory.contacts_capture cc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cc.vereador_id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territory.demands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d.vereador_id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workflow.tasks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t.vereador_id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territory.contacts_capture cc2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cc2.vereador_id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polo.beneficiarios pb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pb.source_capture_id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cc2.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contratos-openapi-por-módulo"/>
    <w:p>
      <w:pPr>
        <w:pStyle w:val="Heading2"/>
      </w:pPr>
      <w:r>
        <w:t xml:space="preserve">5. Contratos OpenAPI por módulo</w:t>
      </w:r>
    </w:p>
    <w:bookmarkEnd w:id="51"/>
    <w:bookmarkStart w:id="55" w:name="convenções-globais-do-contrato"/>
    <w:p>
      <w:pPr>
        <w:pStyle w:val="Heading2"/>
      </w:pPr>
      <w:r>
        <w:t xml:space="preserve">5.1 Convenções globais do contrato</w:t>
      </w:r>
    </w:p>
    <w:bookmarkStart w:id="52" w:name="base"/>
    <w:p>
      <w:pPr>
        <w:pStyle w:val="Heading3"/>
      </w:pPr>
      <w:r>
        <w:t xml:space="preserve">Base</w:t>
      </w:r>
    </w:p>
    <w:p>
      <w:pPr>
        <w:pStyle w:val="Compact"/>
        <w:numPr>
          <w:ilvl w:val="0"/>
          <w:numId w:val="1009"/>
        </w:numPr>
      </w:pPr>
      <w:r>
        <w:t xml:space="preserve">versão:</w:t>
      </w:r>
      <w:r>
        <w:t xml:space="preserve"> </w:t>
      </w:r>
      <w:r>
        <w:rPr>
          <w:rStyle w:val="VerbatimChar"/>
        </w:rPr>
        <w:t xml:space="preserve">v1</w:t>
      </w:r>
    </w:p>
    <w:p>
      <w:pPr>
        <w:pStyle w:val="Compact"/>
        <w:numPr>
          <w:ilvl w:val="0"/>
          <w:numId w:val="1009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Bearer JWT</w:t>
      </w:r>
    </w:p>
    <w:p>
      <w:pPr>
        <w:pStyle w:val="Compact"/>
        <w:numPr>
          <w:ilvl w:val="0"/>
          <w:numId w:val="1009"/>
        </w:numPr>
      </w:pPr>
      <w:r>
        <w:t xml:space="preserve">paginação padrão: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</w:p>
    <w:p>
      <w:pPr>
        <w:pStyle w:val="Compact"/>
        <w:numPr>
          <w:ilvl w:val="0"/>
          <w:numId w:val="1009"/>
        </w:numPr>
      </w:pPr>
      <w:r>
        <w:t xml:space="preserve">ordenação padrão: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</w:p>
    <w:p>
      <w:pPr>
        <w:pStyle w:val="Compact"/>
        <w:numPr>
          <w:ilvl w:val="0"/>
          <w:numId w:val="1009"/>
        </w:numPr>
      </w:pPr>
      <w:r>
        <w:t xml:space="preserve">filtro por período: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</w:p>
    <w:bookmarkEnd w:id="52"/>
    <w:bookmarkStart w:id="53" w:name="envelope-padrão-de-erro"/>
    <w:p>
      <w:pPr>
        <w:pStyle w:val="Heading3"/>
      </w:pPr>
      <w:r>
        <w:t xml:space="preserve">Envelope padrão de erro</w:t>
      </w:r>
    </w:p>
    <w:p>
      <w:pPr>
        <w:pStyle w:val="SourceCode"/>
      </w:pPr>
      <w:r>
        <w:rPr>
          <w:rStyle w:val="FunctionTok"/>
        </w:rPr>
        <w:t xml:space="preserve">ErrorResponse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detail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additionalProperties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3"/>
    <w:bookmarkStart w:id="54" w:name="envelope-padrão-de-paginação"/>
    <w:p>
      <w:pPr>
        <w:pStyle w:val="Heading3"/>
      </w:pPr>
      <w:r>
        <w:t xml:space="preserve">Envelope padrão de paginação</w:t>
      </w:r>
    </w:p>
    <w:p>
      <w:pPr>
        <w:pStyle w:val="SourceCode"/>
      </w:pPr>
      <w:r>
        <w:rPr>
          <w:rStyle w:val="FunctionTok"/>
        </w:rPr>
        <w:t xml:space="preserve">PaginatedMeta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page_size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total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page_size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ódulo-auth"/>
    <w:p>
      <w:pPr>
        <w:pStyle w:val="Heading2"/>
      </w:pPr>
      <w:r>
        <w:t xml:space="preserve">5.2 Módulo Auth</w:t>
      </w:r>
    </w:p>
    <w:p>
      <w:pPr>
        <w:pStyle w:val="SourceCode"/>
      </w:pP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do usuário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emitido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access_token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refresh_token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token_type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token_type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expires_in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br/>
      </w:r>
      <w:r>
        <w:rPr>
          <w:rStyle w:val="FunctionTok"/>
        </w:rPr>
        <w:t xml:space="preserve">/auth/me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Retorna usuário autenticado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Perfil do usuário</w:t>
      </w:r>
    </w:p>
    <w:bookmarkEnd w:id="56"/>
    <w:bookmarkStart w:id="57" w:name="módulo-users"/>
    <w:p>
      <w:pPr>
        <w:pStyle w:val="Heading2"/>
      </w:pPr>
      <w:r>
        <w:t xml:space="preserve">5.3 Módulo Users</w:t>
      </w:r>
    </w:p>
    <w:p>
      <w:pPr>
        <w:pStyle w:val="SourceCode"/>
      </w:pPr>
      <w:r>
        <w:rPr>
          <w:rStyle w:val="FunctionTok"/>
        </w:rPr>
        <w:t xml:space="preserve">/components/schemas/User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FunctionTok"/>
        </w:rPr>
        <w:t xml:space="preserve">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usuários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page_size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paginada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usuário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57"/>
    <w:bookmarkStart w:id="58" w:name="módulo-persons"/>
    <w:p>
      <w:pPr>
        <w:pStyle w:val="Heading2"/>
      </w:pPr>
      <w:r>
        <w:t xml:space="preserve">5.4 Módulo Persons</w:t>
      </w:r>
    </w:p>
    <w:p>
      <w:pPr>
        <w:pStyle w:val="SourceCode"/>
      </w:pPr>
      <w:r>
        <w:rPr>
          <w:rStyle w:val="FunctionTok"/>
        </w:rPr>
        <w:t xml:space="preserve">/components/schemas/Person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social_name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birth_date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/persons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pessoa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social_name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birth_date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secondary_phone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58"/>
    <w:bookmarkStart w:id="59" w:name="módulo-contacts-capture"/>
    <w:p>
      <w:pPr>
        <w:pStyle w:val="Heading2"/>
      </w:pPr>
      <w:r>
        <w:t xml:space="preserve">5.5 Módulo Contacts Capture</w:t>
      </w:r>
    </w:p>
    <w:p>
      <w:pPr>
        <w:pStyle w:val="SourceCode"/>
      </w:pPr>
      <w:r>
        <w:rPr>
          <w:rStyle w:val="FunctionTok"/>
        </w:rPr>
        <w:t xml:space="preserve">/components/schemas/ContactCapture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origin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classification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capture_status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MOBILE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PUBLIC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BENEFICIARIO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APOIADOR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LIDERANCA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CIDADAO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district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capture_status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TRIAGED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FORWARDED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CONVERTED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ARCHIVED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/contacts-capture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captação territorial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origin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classification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district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longitude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/contacts-capture/{id}/classify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Reclassifica captação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classification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59"/>
    <w:bookmarkStart w:id="60" w:name="módulo-polos"/>
    <w:p>
      <w:pPr>
        <w:pStyle w:val="Heading2"/>
      </w:pPr>
      <w:r>
        <w:t xml:space="preserve">5.6 Módulo Polos</w:t>
      </w:r>
    </w:p>
    <w:p>
      <w:pPr>
        <w:pStyle w:val="SourceCode"/>
      </w:pPr>
      <w:r>
        <w:rPr>
          <w:rStyle w:val="FunctionTok"/>
        </w:rPr>
        <w:t xml:space="preserve">/components/schemas/PoloBeneficiary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polo_id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person_id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PRE_CADASTRADO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ATIVO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INATIVO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ENCERRADO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/polos/{id}/beneficiarios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beneficiários do polo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Vincula beneficiário ao polo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person_id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source_capture_id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PRE_CADASTRADO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/polos/{id}/frequencias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 frequência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beneficiario_id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activity_date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present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beneficiario_id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modalidade_id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activity_date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present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60"/>
    <w:bookmarkStart w:id="61" w:name="módulo-demands"/>
    <w:p>
      <w:pPr>
        <w:pStyle w:val="Heading2"/>
      </w:pPr>
      <w:r>
        <w:t xml:space="preserve">5.7 Módulo Demands</w:t>
      </w:r>
    </w:p>
    <w:p>
      <w:pPr>
        <w:pStyle w:val="SourceCode"/>
      </w:pPr>
      <w:r>
        <w:rPr>
          <w:rStyle w:val="FunctionTok"/>
        </w:rPr>
        <w:t xml:space="preserve">/components/schemas/Demand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priority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URGENT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IN_PROGRESS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BLOCKED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RESOLVED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/demands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demanda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61"/>
    <w:bookmarkStart w:id="62" w:name="módulo-tasks"/>
    <w:p>
      <w:pPr>
        <w:pStyle w:val="Heading2"/>
      </w:pPr>
      <w:r>
        <w:t xml:space="preserve">5.8 Módulo Tasks</w:t>
      </w:r>
    </w:p>
    <w:p>
      <w:pPr>
        <w:pStyle w:val="SourceCode"/>
      </w:pPr>
      <w:r>
        <w:rPr>
          <w:rStyle w:val="FunctionTok"/>
        </w:rPr>
        <w:t xml:space="preserve">/components/schemas/Task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task_type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priority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task_type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URGENT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IN_PROGRESS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/tasks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 tarefa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task_type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organization_id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person_id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demand_id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assigned_to_user_id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task_type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62"/>
    <w:bookmarkStart w:id="63" w:name="módulo-dashboards"/>
    <w:p>
      <w:pPr>
        <w:pStyle w:val="Heading2"/>
      </w:pPr>
      <w:r>
        <w:t xml:space="preserve">5.9 Módulo Dashboards</w:t>
      </w:r>
    </w:p>
    <w:p>
      <w:pPr>
        <w:pStyle w:val="SourceCode"/>
      </w:pPr>
      <w:r>
        <w:rPr>
          <w:rStyle w:val="FunctionTok"/>
        </w:rPr>
        <w:t xml:space="preserve">/vereadores/{id}/dashboard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 executivo do vereador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Indicadores do vereador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vereador_id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total_captures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total_beneficiarios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open_demands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open_tasks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polo_id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active_beneficiaries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estrutura-exata-de-pastas-do-monorepo"/>
    <w:p>
      <w:pPr>
        <w:pStyle w:val="Heading2"/>
      </w:pPr>
      <w:r>
        <w:t xml:space="preserve">6. Estrutura exata de pastas do monorepo</w:t>
      </w:r>
    </w:p>
    <w:bookmarkEnd w:id="64"/>
    <w:bookmarkStart w:id="65" w:name="visão-final"/>
    <w:p>
      <w:pPr>
        <w:pStyle w:val="Heading2"/>
      </w:pPr>
      <w:r>
        <w:t xml:space="preserve">6.1 Visão final</w:t>
      </w:r>
    </w:p>
    <w:p>
      <w:pPr>
        <w:pStyle w:val="SourceCode"/>
      </w:pPr>
      <w:r>
        <w:rPr>
          <w:rStyle w:val="VerbatimChar"/>
        </w:rPr>
        <w:t xml:space="preserve">revisa-platform/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│   ├── execution-spec.md</w:t>
      </w:r>
      <w:r>
        <w:br/>
      </w:r>
      <w:r>
        <w:rPr>
          <w:rStyle w:val="VerbatimChar"/>
        </w:rPr>
        <w:t xml:space="preserve">│   │   ├── permissions-matrix.md</w:t>
      </w:r>
      <w:r>
        <w:br/>
      </w:r>
      <w:r>
        <w:rPr>
          <w:rStyle w:val="VerbatimChar"/>
        </w:rPr>
        <w:t xml:space="preserve">│   │   ├── database-ddl.md</w:t>
      </w:r>
      <w:r>
        <w:br/>
      </w:r>
      <w:r>
        <w:rPr>
          <w:rStyle w:val="VerbatimChar"/>
        </w:rPr>
        <w:t xml:space="preserve">│   │   └── api-contracts.md</w:t>
      </w:r>
      <w:r>
        <w:br/>
      </w:r>
      <w:r>
        <w:rPr>
          <w:rStyle w:val="VerbatimChar"/>
        </w:rPr>
        <w:t xml:space="preserve">│   ├── business/</w:t>
      </w:r>
      <w:r>
        <w:br/>
      </w:r>
      <w:r>
        <w:rPr>
          <w:rStyle w:val="VerbatimChar"/>
        </w:rPr>
        <w:t xml:space="preserve">│   ├── governance/</w:t>
      </w:r>
      <w:r>
        <w:br/>
      </w:r>
      <w:r>
        <w:rPr>
          <w:rStyle w:val="VerbatimChar"/>
        </w:rPr>
        <w:t xml:space="preserve">│   └── runbooks/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domain-contracts/</w:t>
      </w:r>
      <w:r>
        <w:br/>
      </w:r>
      <w:r>
        <w:rPr>
          <w:rStyle w:val="VerbatimChar"/>
        </w:rPr>
        <w:t xml:space="preserve">│   ├── ui-tokens/</w:t>
      </w:r>
      <w:r>
        <w:br/>
      </w:r>
      <w:r>
        <w:rPr>
          <w:rStyle w:val="VerbatimChar"/>
        </w:rPr>
        <w:t xml:space="preserve">│   ├── enums/</w:t>
      </w:r>
      <w:r>
        <w:br/>
      </w:r>
      <w:r>
        <w:rPr>
          <w:rStyle w:val="VerbatimChar"/>
        </w:rPr>
        <w:t xml:space="preserve">│   └── lint-config/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ddl/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└── fixtures/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├── ci/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└── terraform/</w:t>
      </w:r>
      <w:r>
        <w:br/>
      </w:r>
      <w:r>
        <w:rPr>
          <w:rStyle w:val="VerbatimChar"/>
        </w:rPr>
        <w:t xml:space="preserve">└── scripts/</w:t>
      </w:r>
    </w:p>
    <w:p>
      <w:r>
        <w:pict>
          <v:rect style="width:0;height:1.5pt" o:hralign="center" o:hrstd="t" o:hr="t"/>
        </w:pict>
      </w:r>
    </w:p>
    <w:bookmarkEnd w:id="65"/>
    <w:bookmarkStart w:id="68" w:name="backend-appsapi"/>
    <w:p>
      <w:pPr>
        <w:pStyle w:val="Heading2"/>
      </w:pPr>
      <w:r>
        <w:t xml:space="preserve">6.2 Backend</w:t>
      </w:r>
      <w:r>
        <w:t xml:space="preserve"> </w:t>
      </w:r>
      <w:r>
        <w:rPr>
          <w:rStyle w:val="VerbatimChar"/>
        </w:rPr>
        <w:t xml:space="preserve">apps/api</w:t>
      </w:r>
    </w:p>
    <w:p>
      <w:pPr>
        <w:pStyle w:val="SourceCode"/>
      </w:pPr>
      <w:r>
        <w:rPr>
          <w:rStyle w:val="VerbatimChar"/>
        </w:rPr>
        <w:t xml:space="preserve">apps/api/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alembic.ini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security.py</w:t>
      </w:r>
      <w:r>
        <w:br/>
      </w:r>
      <w:r>
        <w:rPr>
          <w:rStyle w:val="VerbatimChar"/>
        </w:rPr>
        <w:t xml:space="preserve">│   │   ├── permissions.py</w:t>
      </w:r>
      <w:r>
        <w:br/>
      </w:r>
      <w:r>
        <w:rPr>
          <w:rStyle w:val="VerbatimChar"/>
        </w:rPr>
        <w:t xml:space="preserve">│   │   ├── scope.py</w:t>
      </w:r>
      <w:r>
        <w:br/>
      </w:r>
      <w:r>
        <w:rPr>
          <w:rStyle w:val="VerbatimChar"/>
        </w:rPr>
        <w:t xml:space="preserve">│   │   ├── exceptions.py</w:t>
      </w:r>
      <w:r>
        <w:br/>
      </w:r>
      <w:r>
        <w:rPr>
          <w:rStyle w:val="VerbatimChar"/>
        </w:rPr>
        <w:t xml:space="preserve">│   │   ├── logging.py</w:t>
      </w:r>
      <w:r>
        <w:br/>
      </w:r>
      <w:r>
        <w:rPr>
          <w:rStyle w:val="VerbatimChar"/>
        </w:rPr>
        <w:t xml:space="preserve">│   │   └── telemetry.py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deps/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├── permissions.py</w:t>
      </w:r>
      <w:r>
        <w:br/>
      </w:r>
      <w:r>
        <w:rPr>
          <w:rStyle w:val="VerbatimChar"/>
        </w:rPr>
        <w:t xml:space="preserve">│   │   │   └── scope.py</w:t>
      </w:r>
      <w:r>
        <w:br/>
      </w:r>
      <w:r>
        <w:rPr>
          <w:rStyle w:val="VerbatimChar"/>
        </w:rPr>
        <w:t xml:space="preserve">│   │   └── v1/</w:t>
      </w:r>
      <w:r>
        <w:br/>
      </w:r>
      <w:r>
        <w:rPr>
          <w:rStyle w:val="VerbatimChar"/>
        </w:rPr>
        <w:t xml:space="preserve">│   │       ├── routers/</w:t>
      </w:r>
      <w:r>
        <w:br/>
      </w:r>
      <w:r>
        <w:rPr>
          <w:rStyle w:val="VerbatimChar"/>
        </w:rPr>
        <w:t xml:space="preserve">│   │       │   ├── auth.py</w:t>
      </w:r>
      <w:r>
        <w:br/>
      </w:r>
      <w:r>
        <w:rPr>
          <w:rStyle w:val="VerbatimChar"/>
        </w:rPr>
        <w:t xml:space="preserve">│   │       │   ├── users.py</w:t>
      </w:r>
      <w:r>
        <w:br/>
      </w:r>
      <w:r>
        <w:rPr>
          <w:rStyle w:val="VerbatimChar"/>
        </w:rPr>
        <w:t xml:space="preserve">│   │       │   ├── organizations.py</w:t>
      </w:r>
      <w:r>
        <w:br/>
      </w:r>
      <w:r>
        <w:rPr>
          <w:rStyle w:val="VerbatimChar"/>
        </w:rPr>
        <w:t xml:space="preserve">│   │       │   ├── vereadores.py</w:t>
      </w:r>
      <w:r>
        <w:br/>
      </w:r>
      <w:r>
        <w:rPr>
          <w:rStyle w:val="VerbatimChar"/>
        </w:rPr>
        <w:t xml:space="preserve">│   │       │   ├── teams.py</w:t>
      </w:r>
      <w:r>
        <w:br/>
      </w:r>
      <w:r>
        <w:rPr>
          <w:rStyle w:val="VerbatimChar"/>
        </w:rPr>
        <w:t xml:space="preserve">│   │       │   ├── persons.py</w:t>
      </w:r>
      <w:r>
        <w:br/>
      </w:r>
      <w:r>
        <w:rPr>
          <w:rStyle w:val="VerbatimChar"/>
        </w:rPr>
        <w:t xml:space="preserve">│   │       │   ├── consents.py</w:t>
      </w:r>
      <w:r>
        <w:br/>
      </w:r>
      <w:r>
        <w:rPr>
          <w:rStyle w:val="VerbatimChar"/>
        </w:rPr>
        <w:t xml:space="preserve">│   │       │   ├── contacts_capture.py</w:t>
      </w:r>
      <w:r>
        <w:br/>
      </w:r>
      <w:r>
        <w:rPr>
          <w:rStyle w:val="VerbatimChar"/>
        </w:rPr>
        <w:t xml:space="preserve">│   │       │   ├── polos.py</w:t>
      </w:r>
      <w:r>
        <w:br/>
      </w:r>
      <w:r>
        <w:rPr>
          <w:rStyle w:val="VerbatimChar"/>
        </w:rPr>
        <w:t xml:space="preserve">│   │       │   ├── polo_beneficiaries.py</w:t>
      </w:r>
      <w:r>
        <w:br/>
      </w:r>
      <w:r>
        <w:rPr>
          <w:rStyle w:val="VerbatimChar"/>
        </w:rPr>
        <w:t xml:space="preserve">│   │       │   ├── modalities.py</w:t>
      </w:r>
      <w:r>
        <w:br/>
      </w:r>
      <w:r>
        <w:rPr>
          <w:rStyle w:val="VerbatimChar"/>
        </w:rPr>
        <w:t xml:space="preserve">│   │       │   ├── attendances.py</w:t>
      </w:r>
      <w:r>
        <w:br/>
      </w:r>
      <w:r>
        <w:rPr>
          <w:rStyle w:val="VerbatimChar"/>
        </w:rPr>
        <w:t xml:space="preserve">│   │       │   ├── occurrences.py</w:t>
      </w:r>
      <w:r>
        <w:br/>
      </w:r>
      <w:r>
        <w:rPr>
          <w:rStyle w:val="VerbatimChar"/>
        </w:rPr>
        <w:t xml:space="preserve">│   │       │   ├── daily_logs.py</w:t>
      </w:r>
      <w:r>
        <w:br/>
      </w:r>
      <w:r>
        <w:rPr>
          <w:rStyle w:val="VerbatimChar"/>
        </w:rPr>
        <w:t xml:space="preserve">│   │       │   ├── purchase_requests.py</w:t>
      </w:r>
      <w:r>
        <w:br/>
      </w:r>
      <w:r>
        <w:rPr>
          <w:rStyle w:val="VerbatimChar"/>
        </w:rPr>
        <w:t xml:space="preserve">│   │       │   ├── demands.py</w:t>
      </w:r>
      <w:r>
        <w:br/>
      </w:r>
      <w:r>
        <w:rPr>
          <w:rStyle w:val="VerbatimChar"/>
        </w:rPr>
        <w:t xml:space="preserve">│   │       │   ├── gabinete_actions.py</w:t>
      </w:r>
      <w:r>
        <w:br/>
      </w:r>
      <w:r>
        <w:rPr>
          <w:rStyle w:val="VerbatimChar"/>
        </w:rPr>
        <w:t xml:space="preserve">│   │       │   ├── tasks.py</w:t>
      </w:r>
      <w:r>
        <w:br/>
      </w:r>
      <w:r>
        <w:rPr>
          <w:rStyle w:val="VerbatimChar"/>
        </w:rPr>
        <w:t xml:space="preserve">│   │       │   ├── events.py</w:t>
      </w:r>
      <w:r>
        <w:br/>
      </w:r>
      <w:r>
        <w:rPr>
          <w:rStyle w:val="VerbatimChar"/>
        </w:rPr>
        <w:t xml:space="preserve">│   │       │   ├── activities.py</w:t>
      </w:r>
      <w:r>
        <w:br/>
      </w:r>
      <w:r>
        <w:rPr>
          <w:rStyle w:val="VerbatimChar"/>
        </w:rPr>
        <w:t xml:space="preserve">│   │       │   ├── dashboards.py</w:t>
      </w:r>
      <w:r>
        <w:br/>
      </w:r>
      <w:r>
        <w:rPr>
          <w:rStyle w:val="VerbatimChar"/>
        </w:rPr>
        <w:t xml:space="preserve">│   │       │   ├── reports.py</w:t>
      </w:r>
      <w:r>
        <w:br/>
      </w:r>
      <w:r>
        <w:rPr>
          <w:rStyle w:val="VerbatimChar"/>
        </w:rPr>
        <w:t xml:space="preserve">│   │       │   ├── geo.py</w:t>
      </w:r>
      <w:r>
        <w:br/>
      </w:r>
      <w:r>
        <w:rPr>
          <w:rStyle w:val="VerbatimChar"/>
        </w:rPr>
        <w:t xml:space="preserve">│   │       │   ├── audit.py</w:t>
      </w:r>
      <w:r>
        <w:br/>
      </w:r>
      <w:r>
        <w:rPr>
          <w:rStyle w:val="VerbatimChar"/>
        </w:rPr>
        <w:t xml:space="preserve">│   │       │   └── privacy.py</w:t>
      </w:r>
      <w:r>
        <w:br/>
      </w:r>
      <w:r>
        <w:rPr>
          <w:rStyle w:val="VerbatimChar"/>
        </w:rPr>
        <w:t xml:space="preserve">│   │       └── api.py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iam/</w:t>
      </w:r>
      <w:r>
        <w:br/>
      </w:r>
      <w:r>
        <w:rPr>
          <w:rStyle w:val="VerbatimChar"/>
        </w:rPr>
        <w:t xml:space="preserve">│   │   │   ├── models.py</w:t>
      </w:r>
      <w:r>
        <w:br/>
      </w:r>
      <w:r>
        <w:rPr>
          <w:rStyle w:val="VerbatimChar"/>
        </w:rPr>
        <w:t xml:space="preserve">│   │   │   ├── schemas.py</w:t>
      </w:r>
      <w:r>
        <w:br/>
      </w:r>
      <w:r>
        <w:rPr>
          <w:rStyle w:val="VerbatimChar"/>
        </w:rPr>
        <w:t xml:space="preserve">│   │   │   ├── repository.py</w:t>
      </w:r>
      <w:r>
        <w:br/>
      </w:r>
      <w:r>
        <w:rPr>
          <w:rStyle w:val="VerbatimChar"/>
        </w:rPr>
        <w:t xml:space="preserve">│   │   │   ├── service.py</w:t>
      </w:r>
      <w:r>
        <w:br/>
      </w:r>
      <w:r>
        <w:rPr>
          <w:rStyle w:val="VerbatimChar"/>
        </w:rPr>
        <w:t xml:space="preserve">│   │   │   └── policy.py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territory/</w:t>
      </w:r>
      <w:r>
        <w:br/>
      </w:r>
      <w:r>
        <w:rPr>
          <w:rStyle w:val="VerbatimChar"/>
        </w:rPr>
        <w:t xml:space="preserve">│   │   ├── polo/</w:t>
      </w:r>
      <w:r>
        <w:br/>
      </w:r>
      <w:r>
        <w:rPr>
          <w:rStyle w:val="VerbatimChar"/>
        </w:rPr>
        <w:t xml:space="preserve">│   │   ├── events/</w:t>
      </w:r>
      <w:r>
        <w:br/>
      </w:r>
      <w:r>
        <w:rPr>
          <w:rStyle w:val="VerbatimChar"/>
        </w:rPr>
        <w:t xml:space="preserve">│   │   ├── workflow/</w:t>
      </w:r>
      <w:r>
        <w:br/>
      </w:r>
      <w:r>
        <w:rPr>
          <w:rStyle w:val="VerbatimChar"/>
        </w:rPr>
        <w:t xml:space="preserve">│   │   ├── governance/</w:t>
      </w:r>
      <w:r>
        <w:br/>
      </w:r>
      <w:r>
        <w:rPr>
          <w:rStyle w:val="VerbatimChar"/>
        </w:rPr>
        <w:t xml:space="preserve">│   │   └── analytics/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pagination.py</w:t>
      </w:r>
      <w:r>
        <w:br/>
      </w:r>
      <w:r>
        <w:rPr>
          <w:rStyle w:val="VerbatimChar"/>
        </w:rPr>
        <w:t xml:space="preserve">│   │   ├── filters.py</w:t>
      </w:r>
      <w:r>
        <w:br/>
      </w:r>
      <w:r>
        <w:rPr>
          <w:rStyle w:val="VerbatimChar"/>
        </w:rPr>
        <w:t xml:space="preserve">│   │   ├── enums.py</w:t>
      </w:r>
      <w:r>
        <w:br/>
      </w:r>
      <w:r>
        <w:rPr>
          <w:rStyle w:val="VerbatimChar"/>
        </w:rPr>
        <w:t xml:space="preserve">│   │   └── audit.py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unit/</w:t>
      </w:r>
      <w:r>
        <w:br/>
      </w:r>
      <w:r>
        <w:rPr>
          <w:rStyle w:val="VerbatimChar"/>
        </w:rPr>
        <w:t xml:space="preserve">│       ├── integration/</w:t>
      </w:r>
      <w:r>
        <w:br/>
      </w:r>
      <w:r>
        <w:rPr>
          <w:rStyle w:val="VerbatimChar"/>
        </w:rPr>
        <w:t xml:space="preserve">│       └── contract/</w:t>
      </w:r>
      <w:r>
        <w:br/>
      </w:r>
      <w:r>
        <w:rPr>
          <w:rStyle w:val="VerbatimChar"/>
        </w:rPr>
        <w:t xml:space="preserve">├── alembic/</w:t>
      </w:r>
      <w:r>
        <w:br/>
      </w:r>
      <w:r>
        <w:rPr>
          <w:rStyle w:val="VerbatimChar"/>
        </w:rPr>
        <w:t xml:space="preserve">│   ├── env.py</w:t>
      </w:r>
      <w:r>
        <w:br/>
      </w:r>
      <w:r>
        <w:rPr>
          <w:rStyle w:val="VerbatimChar"/>
        </w:rPr>
        <w:t xml:space="preserve">│   └── versions/</w:t>
      </w:r>
      <w:r>
        <w:br/>
      </w:r>
      <w:r>
        <w:rPr>
          <w:rStyle w:val="VerbatimChar"/>
        </w:rPr>
        <w:t xml:space="preserve">└── scripts/</w:t>
      </w:r>
    </w:p>
    <w:bookmarkStart w:id="66" w:name="responsabilidade-por-pasta"/>
    <w:p>
      <w:pPr>
        <w:pStyle w:val="Heading3"/>
      </w:pPr>
      <w:r>
        <w:t xml:space="preserve">Responsabilidade por pasta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core/</w:t>
      </w:r>
      <w:r>
        <w:t xml:space="preserve">: infraestrutura técnica transversal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api/deps/</w:t>
      </w:r>
      <w:r>
        <w:t xml:space="preserve">: dependências de segurança, permissão, injeção e escopo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api/v1/routers/</w:t>
      </w:r>
      <w:r>
        <w:t xml:space="preserve">: camada HTTP pura, sem regra de negócio complexa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domain/*/models.py</w:t>
      </w:r>
      <w:r>
        <w:t xml:space="preserve">: modelos ORM do domínio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domain/*/schemas.py</w:t>
      </w:r>
      <w:r>
        <w:t xml:space="preserve">: DTOs Pydantic do domínio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domain/*/repository.py</w:t>
      </w:r>
      <w:r>
        <w:t xml:space="preserve">: acesso a dados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domain/*/service.py</w:t>
      </w:r>
      <w:r>
        <w:t xml:space="preserve">: regra de negócio e orquestração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domain/*/policy.py</w:t>
      </w:r>
      <w:r>
        <w:t xml:space="preserve">: regra de autorização fina do domínio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shared/</w:t>
      </w:r>
      <w:r>
        <w:t xml:space="preserve">: elementos genéricos sem dependência circular</w:t>
      </w:r>
    </w:p>
    <w:bookmarkEnd w:id="66"/>
    <w:bookmarkStart w:id="67" w:name="convenções-obrigatórias-do-backend"/>
    <w:p>
      <w:pPr>
        <w:pStyle w:val="Heading3"/>
      </w:pPr>
      <w:r>
        <w:t xml:space="preserve">Convenções obrigatórias do backend</w:t>
      </w:r>
    </w:p>
    <w:p>
      <w:pPr>
        <w:pStyle w:val="Compact"/>
        <w:numPr>
          <w:ilvl w:val="0"/>
          <w:numId w:val="1011"/>
        </w:numPr>
      </w:pPr>
      <w:r>
        <w:t xml:space="preserve">router não acessa ORM diretamente</w:t>
      </w:r>
    </w:p>
    <w:p>
      <w:pPr>
        <w:pStyle w:val="Compact"/>
        <w:numPr>
          <w:ilvl w:val="0"/>
          <w:numId w:val="1011"/>
        </w:numPr>
      </w:pPr>
      <w:r>
        <w:t xml:space="preserve">service não conhece HTTP</w:t>
      </w:r>
    </w:p>
    <w:p>
      <w:pPr>
        <w:pStyle w:val="Compact"/>
        <w:numPr>
          <w:ilvl w:val="0"/>
          <w:numId w:val="1011"/>
        </w:numPr>
      </w:pPr>
      <w:r>
        <w:t xml:space="preserve">repository não aplica regra de negócio</w:t>
      </w:r>
    </w:p>
    <w:p>
      <w:pPr>
        <w:pStyle w:val="Compact"/>
        <w:numPr>
          <w:ilvl w:val="0"/>
          <w:numId w:val="1011"/>
        </w:numPr>
      </w:pPr>
      <w:r>
        <w:t xml:space="preserve">policy concentra checagem contextual fina do módulo</w:t>
      </w:r>
    </w:p>
    <w:p>
      <w:pPr>
        <w:pStyle w:val="Compact"/>
        <w:numPr>
          <w:ilvl w:val="0"/>
          <w:numId w:val="1011"/>
        </w:numPr>
      </w:pPr>
      <w:r>
        <w:t xml:space="preserve">toda mutação chama auditoria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frontend-web-appsweb"/>
    <w:p>
      <w:pPr>
        <w:pStyle w:val="Heading2"/>
      </w:pPr>
      <w:r>
        <w:t xml:space="preserve">6.3 Frontend Web</w:t>
      </w:r>
      <w:r>
        <w:t xml:space="preserve"> </w:t>
      </w:r>
      <w:r>
        <w:rPr>
          <w:rStyle w:val="VerbatimChar"/>
        </w:rPr>
        <w:t xml:space="preserve">apps/web</w:t>
      </w:r>
    </w:p>
    <w:p>
      <w:pPr>
        <w:pStyle w:val="SourceCode"/>
      </w:pPr>
      <w:r>
        <w:rPr>
          <w:rStyle w:val="VerbatimChar"/>
        </w:rPr>
        <w:t xml:space="preserve">apps/web/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next.config.mjs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(public)/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├── (admin)/</w:t>
      </w:r>
      <w:r>
        <w:br/>
      </w:r>
      <w:r>
        <w:rPr>
          <w:rStyle w:val="VerbatimChar"/>
        </w:rPr>
        <w:t xml:space="preserve">│   │   │   ├── users/</w:t>
      </w:r>
      <w:r>
        <w:br/>
      </w:r>
      <w:r>
        <w:rPr>
          <w:rStyle w:val="VerbatimChar"/>
        </w:rPr>
        <w:t xml:space="preserve">│   │   │   ├── organizations/</w:t>
      </w:r>
      <w:r>
        <w:br/>
      </w:r>
      <w:r>
        <w:rPr>
          <w:rStyle w:val="VerbatimChar"/>
        </w:rPr>
        <w:t xml:space="preserve">│   │   │   ├── vereadores/</w:t>
      </w:r>
      <w:r>
        <w:br/>
      </w:r>
      <w:r>
        <w:rPr>
          <w:rStyle w:val="VerbatimChar"/>
        </w:rPr>
        <w:t xml:space="preserve">│   │   │   ├── audit/</w:t>
      </w:r>
      <w:r>
        <w:br/>
      </w:r>
      <w:r>
        <w:rPr>
          <w:rStyle w:val="VerbatimChar"/>
        </w:rPr>
        <w:t xml:space="preserve">│   │   │   └── privacy/</w:t>
      </w:r>
      <w:r>
        <w:br/>
      </w:r>
      <w:r>
        <w:rPr>
          <w:rStyle w:val="VerbatimChar"/>
        </w:rPr>
        <w:t xml:space="preserve">│   │   ├── (polo)/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beneficiarios/</w:t>
      </w:r>
      <w:r>
        <w:br/>
      </w:r>
      <w:r>
        <w:rPr>
          <w:rStyle w:val="VerbatimChar"/>
        </w:rPr>
        <w:t xml:space="preserve">│   │   │   ├── modalidades/</w:t>
      </w:r>
      <w:r>
        <w:br/>
      </w:r>
      <w:r>
        <w:rPr>
          <w:rStyle w:val="VerbatimChar"/>
        </w:rPr>
        <w:t xml:space="preserve">│   │   │   ├── frequencias/</w:t>
      </w:r>
      <w:r>
        <w:br/>
      </w:r>
      <w:r>
        <w:rPr>
          <w:rStyle w:val="VerbatimChar"/>
        </w:rPr>
        <w:t xml:space="preserve">│   │   │   ├── ocorrencias/</w:t>
      </w:r>
      <w:r>
        <w:br/>
      </w:r>
      <w:r>
        <w:rPr>
          <w:rStyle w:val="VerbatimChar"/>
        </w:rPr>
        <w:t xml:space="preserve">│   │   │   ├── diario/</w:t>
      </w:r>
      <w:r>
        <w:br/>
      </w:r>
      <w:r>
        <w:rPr>
          <w:rStyle w:val="VerbatimChar"/>
        </w:rPr>
        <w:t xml:space="preserve">│   │   │   └── compras/</w:t>
      </w:r>
      <w:r>
        <w:br/>
      </w:r>
      <w:r>
        <w:rPr>
          <w:rStyle w:val="VerbatimChar"/>
        </w:rPr>
        <w:t xml:space="preserve">│   │   ├── (gabinete)/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captacoes/</w:t>
      </w:r>
      <w:r>
        <w:br/>
      </w:r>
      <w:r>
        <w:rPr>
          <w:rStyle w:val="VerbatimChar"/>
        </w:rPr>
        <w:t xml:space="preserve">│   │   │   ├── tarefas/</w:t>
      </w:r>
      <w:r>
        <w:br/>
      </w:r>
      <w:r>
        <w:rPr>
          <w:rStyle w:val="VerbatimChar"/>
        </w:rPr>
        <w:t xml:space="preserve">│   │   │   ├── demandas/</w:t>
      </w:r>
      <w:r>
        <w:br/>
      </w:r>
      <w:r>
        <w:rPr>
          <w:rStyle w:val="VerbatimChar"/>
        </w:rPr>
        <w:t xml:space="preserve">│   │   │   └── acoes/</w:t>
      </w:r>
      <w:r>
        <w:br/>
      </w:r>
      <w:r>
        <w:rPr>
          <w:rStyle w:val="VerbatimChar"/>
        </w:rPr>
        <w:t xml:space="preserve">│   │   ├── (vereador)/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polos/</w:t>
      </w:r>
      <w:r>
        <w:br/>
      </w:r>
      <w:r>
        <w:rPr>
          <w:rStyle w:val="VerbatimChar"/>
        </w:rPr>
        <w:t xml:space="preserve">│   │   │   ├── relatorios/</w:t>
      </w:r>
      <w:r>
        <w:br/>
      </w:r>
      <w:r>
        <w:rPr>
          <w:rStyle w:val="VerbatimChar"/>
        </w:rPr>
        <w:t xml:space="preserve">│   │   │   └── mapa/</w:t>
      </w:r>
      <w:r>
        <w:br/>
      </w:r>
      <w:r>
        <w:rPr>
          <w:rStyle w:val="VerbatimChar"/>
        </w:rPr>
        <w:t xml:space="preserve">│   │   └── layout.tsx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├── organizations/</w:t>
      </w:r>
      <w:r>
        <w:br/>
      </w:r>
      <w:r>
        <w:rPr>
          <w:rStyle w:val="VerbatimChar"/>
        </w:rPr>
        <w:t xml:space="preserve">│   │   ├── persons/</w:t>
      </w:r>
      <w:r>
        <w:br/>
      </w:r>
      <w:r>
        <w:rPr>
          <w:rStyle w:val="VerbatimChar"/>
        </w:rPr>
        <w:t xml:space="preserve">│   │   ├── contacts-capture/</w:t>
      </w:r>
      <w:r>
        <w:br/>
      </w:r>
      <w:r>
        <w:rPr>
          <w:rStyle w:val="VerbatimChar"/>
        </w:rPr>
        <w:t xml:space="preserve">│   │   ├── polo/</w:t>
      </w:r>
      <w:r>
        <w:br/>
      </w:r>
      <w:r>
        <w:rPr>
          <w:rStyle w:val="VerbatimChar"/>
        </w:rPr>
        <w:t xml:space="preserve">│   │   ├── gabinete/</w:t>
      </w:r>
      <w:r>
        <w:br/>
      </w:r>
      <w:r>
        <w:rPr>
          <w:rStyle w:val="VerbatimChar"/>
        </w:rPr>
        <w:t xml:space="preserve">│   │   ├── vereador/</w:t>
      </w:r>
      <w:r>
        <w:br/>
      </w:r>
      <w:r>
        <w:rPr>
          <w:rStyle w:val="VerbatimChar"/>
        </w:rPr>
        <w:t xml:space="preserve">│   │   ├── events/</w:t>
      </w:r>
      <w:r>
        <w:br/>
      </w:r>
      <w:r>
        <w:rPr>
          <w:rStyle w:val="VerbatimChar"/>
        </w:rPr>
        <w:t xml:space="preserve">│   │   ├── workflow/</w:t>
      </w:r>
      <w:r>
        <w:br/>
      </w:r>
      <w:r>
        <w:rPr>
          <w:rStyle w:val="VerbatimChar"/>
        </w:rPr>
        <w:t xml:space="preserve">│   │   ├── reports/</w:t>
      </w:r>
      <w:r>
        <w:br/>
      </w:r>
      <w:r>
        <w:rPr>
          <w:rStyle w:val="VerbatimChar"/>
        </w:rPr>
        <w:t xml:space="preserve">│   │   └── governance/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├── charts/</w:t>
      </w:r>
      <w:r>
        <w:br/>
      </w:r>
      <w:r>
        <w:rPr>
          <w:rStyle w:val="VerbatimChar"/>
        </w:rPr>
        <w:t xml:space="preserve">│   │   ├── maps/</w:t>
      </w:r>
      <w:r>
        <w:br/>
      </w:r>
      <w:r>
        <w:rPr>
          <w:rStyle w:val="VerbatimChar"/>
        </w:rPr>
        <w:t xml:space="preserve">│   │   └── forms/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api-client.ts</w:t>
      </w:r>
      <w:r>
        <w:br/>
      </w:r>
      <w:r>
        <w:rPr>
          <w:rStyle w:val="VerbatimChar"/>
        </w:rPr>
        <w:t xml:space="preserve">│   │   ├── auth.ts</w:t>
      </w:r>
      <w:r>
        <w:br/>
      </w:r>
      <w:r>
        <w:rPr>
          <w:rStyle w:val="VerbatimChar"/>
        </w:rPr>
        <w:t xml:space="preserve">│   │   ├── permissions.ts</w:t>
      </w:r>
      <w:r>
        <w:br/>
      </w:r>
      <w:r>
        <w:rPr>
          <w:rStyle w:val="VerbatimChar"/>
        </w:rPr>
        <w:t xml:space="preserve">│   │   └── formatters.ts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└── tests/</w:t>
      </w:r>
    </w:p>
    <w:bookmarkStart w:id="69" w:name="responsabilidade-por-pasta-1"/>
    <w:p>
      <w:pPr>
        <w:pStyle w:val="Heading3"/>
      </w:pPr>
      <w:r>
        <w:t xml:space="preserve">Responsabilidade por pasta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</w:t>
      </w:r>
      <w:r>
        <w:t xml:space="preserve">: roteamento e composition final da tela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features/</w:t>
      </w:r>
      <w:r>
        <w:t xml:space="preserve">: lógica de caso de uso por domínio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components/ui/</w:t>
      </w:r>
      <w:r>
        <w:t xml:space="preserve">: componentes genéricos reutilizáveis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components/forms/</w:t>
      </w:r>
      <w:r>
        <w:t xml:space="preserve">: campos e formulários compartilhados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lib/permissions.ts</w:t>
      </w:r>
      <w:r>
        <w:t xml:space="preserve">: checagem client-side complementar de visibilidade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types/</w:t>
      </w:r>
      <w:r>
        <w:t xml:space="preserve">: tipos derivados dos contratos compartilhados</w:t>
      </w:r>
    </w:p>
    <w:bookmarkEnd w:id="69"/>
    <w:bookmarkStart w:id="70" w:name="convenções-obrigatórias-do-web"/>
    <w:p>
      <w:pPr>
        <w:pStyle w:val="Heading3"/>
      </w:pPr>
      <w:r>
        <w:t xml:space="preserve">Convenções obrigatórias do web</w:t>
      </w:r>
    </w:p>
    <w:p>
      <w:pPr>
        <w:pStyle w:val="Compact"/>
        <w:numPr>
          <w:ilvl w:val="0"/>
          <w:numId w:val="1013"/>
        </w:numPr>
      </w:pPr>
      <w:r>
        <w:t xml:space="preserve">tela não chama fetch bruto fora de</w:t>
      </w:r>
      <w:r>
        <w:t xml:space="preserve"> </w:t>
      </w:r>
      <w:r>
        <w:rPr>
          <w:rStyle w:val="VerbatimChar"/>
        </w:rPr>
        <w:t xml:space="preserve">lib/api-client.ts</w:t>
      </w:r>
    </w:p>
    <w:p>
      <w:pPr>
        <w:pStyle w:val="Compact"/>
        <w:numPr>
          <w:ilvl w:val="0"/>
          <w:numId w:val="1013"/>
        </w:numPr>
      </w:pPr>
      <w:r>
        <w:t xml:space="preserve">formulário por domínio em</w:t>
      </w:r>
      <w:r>
        <w:t xml:space="preserve"> </w:t>
      </w:r>
      <w:r>
        <w:rPr>
          <w:rStyle w:val="VerbatimChar"/>
        </w:rPr>
        <w:t xml:space="preserve">features/&lt;domínio&gt;/components</w:t>
      </w:r>
    </w:p>
    <w:p>
      <w:pPr>
        <w:pStyle w:val="Compact"/>
        <w:numPr>
          <w:ilvl w:val="0"/>
          <w:numId w:val="1013"/>
        </w:numPr>
      </w:pPr>
      <w:r>
        <w:t xml:space="preserve">guardas de rota por perfil e escopo</w:t>
      </w:r>
    </w:p>
    <w:p>
      <w:pPr>
        <w:pStyle w:val="Compact"/>
        <w:numPr>
          <w:ilvl w:val="0"/>
          <w:numId w:val="1013"/>
        </w:numPr>
      </w:pPr>
      <w:r>
        <w:t xml:space="preserve">nenhuma regra crítica de segurança fica só no frontend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mobile-appsmobile"/>
    <w:p>
      <w:pPr>
        <w:pStyle w:val="Heading2"/>
      </w:pPr>
      <w:r>
        <w:t xml:space="preserve">6.4 Mobile</w:t>
      </w:r>
      <w:r>
        <w:t xml:space="preserve"> </w:t>
      </w:r>
      <w:r>
        <w:rPr>
          <w:rStyle w:val="VerbatimChar"/>
        </w:rPr>
        <w:t xml:space="preserve">apps/mobile</w:t>
      </w:r>
    </w:p>
    <w:p>
      <w:pPr>
        <w:pStyle w:val="SourceCode"/>
      </w:pPr>
      <w:r>
        <w:rPr>
          <w:rStyle w:val="VerbatimChar"/>
        </w:rPr>
        <w:t xml:space="preserve">apps/mobile/</w:t>
      </w:r>
      <w:r>
        <w:br/>
      </w:r>
      <w:r>
        <w:rPr>
          <w:rStyle w:val="VerbatimChar"/>
        </w:rPr>
        <w:t xml:space="preserve">├── pubspec.yaml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main.dart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router.dart</w:t>
      </w:r>
      <w:r>
        <w:br/>
      </w:r>
      <w:r>
        <w:rPr>
          <w:rStyle w:val="VerbatimChar"/>
        </w:rPr>
        <w:t xml:space="preserve">│   │   ├── theme.dart</w:t>
      </w:r>
      <w:r>
        <w:br/>
      </w:r>
      <w:r>
        <w:rPr>
          <w:rStyle w:val="VerbatimChar"/>
        </w:rPr>
        <w:t xml:space="preserve">│   │   └── bootstrap.dart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api_client.dart</w:t>
      </w:r>
      <w:r>
        <w:br/>
      </w:r>
      <w:r>
        <w:rPr>
          <w:rStyle w:val="VerbatimChar"/>
        </w:rPr>
        <w:t xml:space="preserve">│   │   ├── auth_store.dart</w:t>
      </w:r>
      <w:r>
        <w:br/>
      </w:r>
      <w:r>
        <w:rPr>
          <w:rStyle w:val="VerbatimChar"/>
        </w:rPr>
        <w:t xml:space="preserve">│   │   ├── local_db.dart</w:t>
      </w:r>
      <w:r>
        <w:br/>
      </w:r>
      <w:r>
        <w:rPr>
          <w:rStyle w:val="VerbatimChar"/>
        </w:rPr>
        <w:t xml:space="preserve">│   │   ├── sync_engine.dart</w:t>
      </w:r>
      <w:r>
        <w:br/>
      </w:r>
      <w:r>
        <w:rPr>
          <w:rStyle w:val="VerbatimChar"/>
        </w:rPr>
        <w:t xml:space="preserve">│   │   └── validators.dart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captura/</w:t>
      </w:r>
      <w:r>
        <w:br/>
      </w:r>
      <w:r>
        <w:rPr>
          <w:rStyle w:val="VerbatimChar"/>
        </w:rPr>
        <w:t xml:space="preserve">│   │   │   ├── pages/</w:t>
      </w:r>
      <w:r>
        <w:br/>
      </w:r>
      <w:r>
        <w:rPr>
          <w:rStyle w:val="VerbatimChar"/>
        </w:rPr>
        <w:t xml:space="preserve">│   │   │   ├── widgets/</w:t>
      </w:r>
      <w:r>
        <w:br/>
      </w:r>
      <w:r>
        <w:rPr>
          <w:rStyle w:val="VerbatimChar"/>
        </w:rPr>
        <w:t xml:space="preserve">│   │   │   ├── models/</w:t>
      </w:r>
      <w:r>
        <w:br/>
      </w:r>
      <w:r>
        <w:rPr>
          <w:rStyle w:val="VerbatimChar"/>
        </w:rPr>
        <w:t xml:space="preserve">│   │   │   └── service.dart</w:t>
      </w:r>
      <w:r>
        <w:br/>
      </w:r>
      <w:r>
        <w:rPr>
          <w:rStyle w:val="VerbatimChar"/>
        </w:rPr>
        <w:t xml:space="preserve">│   │   ├── demandas/</w:t>
      </w:r>
      <w:r>
        <w:br/>
      </w:r>
      <w:r>
        <w:rPr>
          <w:rStyle w:val="VerbatimChar"/>
        </w:rPr>
        <w:t xml:space="preserve">│   │   ├── agenda/</w:t>
      </w:r>
      <w:r>
        <w:br/>
      </w:r>
      <w:r>
        <w:rPr>
          <w:rStyle w:val="VerbatimChar"/>
        </w:rPr>
        <w:t xml:space="preserve">│   │   ├── contatos/</w:t>
      </w:r>
      <w:r>
        <w:br/>
      </w:r>
      <w:r>
        <w:rPr>
          <w:rStyle w:val="VerbatimChar"/>
        </w:rPr>
        <w:t xml:space="preserve">│   │   └── sync/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widgets/</w:t>
      </w:r>
      <w:r>
        <w:br/>
      </w:r>
      <w:r>
        <w:rPr>
          <w:rStyle w:val="VerbatimChar"/>
        </w:rPr>
        <w:t xml:space="preserve">│   │   ├── enums/</w:t>
      </w:r>
      <w:r>
        <w:br/>
      </w:r>
      <w:r>
        <w:rPr>
          <w:rStyle w:val="VerbatimChar"/>
        </w:rPr>
        <w:t xml:space="preserve">│   │   └── formatters/</w:t>
      </w:r>
      <w:r>
        <w:br/>
      </w:r>
      <w:r>
        <w:rPr>
          <w:rStyle w:val="VerbatimChar"/>
        </w:rPr>
        <w:t xml:space="preserve">│   └── generated/</w:t>
      </w:r>
      <w:r>
        <w:br/>
      </w:r>
      <w:r>
        <w:rPr>
          <w:rStyle w:val="VerbatimChar"/>
        </w:rPr>
        <w:t xml:space="preserve">└── test/</w:t>
      </w:r>
    </w:p>
    <w:bookmarkStart w:id="72" w:name="responsabilidade-do-mobile"/>
    <w:p>
      <w:pPr>
        <w:pStyle w:val="Heading3"/>
      </w:pPr>
      <w:r>
        <w:t xml:space="preserve">Responsabilidade do mobile</w:t>
      </w:r>
    </w:p>
    <w:p>
      <w:pPr>
        <w:pStyle w:val="Compact"/>
        <w:numPr>
          <w:ilvl w:val="0"/>
          <w:numId w:val="1014"/>
        </w:numPr>
      </w:pPr>
      <w:r>
        <w:t xml:space="preserve">autenticação</w:t>
      </w:r>
    </w:p>
    <w:p>
      <w:pPr>
        <w:pStyle w:val="Compact"/>
        <w:numPr>
          <w:ilvl w:val="0"/>
          <w:numId w:val="1014"/>
        </w:numPr>
      </w:pPr>
      <w:r>
        <w:t xml:space="preserve">captação territorial</w:t>
      </w:r>
    </w:p>
    <w:p>
      <w:pPr>
        <w:pStyle w:val="Compact"/>
        <w:numPr>
          <w:ilvl w:val="0"/>
          <w:numId w:val="1014"/>
        </w:numPr>
      </w:pPr>
      <w:r>
        <w:t xml:space="preserve">fila de sincronização</w:t>
      </w:r>
    </w:p>
    <w:p>
      <w:pPr>
        <w:pStyle w:val="Compact"/>
        <w:numPr>
          <w:ilvl w:val="0"/>
          <w:numId w:val="1014"/>
        </w:numPr>
      </w:pPr>
      <w:r>
        <w:t xml:space="preserve">consulta operacional mínima do próprio contexto</w:t>
      </w:r>
    </w:p>
    <w:p>
      <w:pPr>
        <w:pStyle w:val="Compact"/>
        <w:numPr>
          <w:ilvl w:val="0"/>
          <w:numId w:val="1014"/>
        </w:numPr>
      </w:pPr>
      <w:r>
        <w:t xml:space="preserve">coleta de consentimento e geolocalização quando autorizado</w:t>
      </w:r>
    </w:p>
    <w:bookmarkEnd w:id="72"/>
    <w:bookmarkStart w:id="73" w:name="convenções-obrigatórias-do-mobile"/>
    <w:p>
      <w:pPr>
        <w:pStyle w:val="Heading3"/>
      </w:pPr>
      <w:r>
        <w:t xml:space="preserve">Convenções obrigatórias do mobile</w:t>
      </w:r>
    </w:p>
    <w:p>
      <w:pPr>
        <w:pStyle w:val="Compact"/>
        <w:numPr>
          <w:ilvl w:val="0"/>
          <w:numId w:val="1015"/>
        </w:numPr>
      </w:pPr>
      <w:r>
        <w:t xml:space="preserve">sync desacoplado do formulário</w:t>
      </w:r>
    </w:p>
    <w:p>
      <w:pPr>
        <w:pStyle w:val="Compact"/>
        <w:numPr>
          <w:ilvl w:val="0"/>
          <w:numId w:val="1015"/>
        </w:numPr>
      </w:pPr>
      <w:r>
        <w:t xml:space="preserve">persistência local para fila de envio</w:t>
      </w:r>
    </w:p>
    <w:p>
      <w:pPr>
        <w:pStyle w:val="Compact"/>
        <w:numPr>
          <w:ilvl w:val="0"/>
          <w:numId w:val="1015"/>
        </w:numPr>
      </w:pPr>
      <w:r>
        <w:t xml:space="preserve">payloads compatíveis com</w:t>
      </w:r>
      <w:r>
        <w:t xml:space="preserve"> </w:t>
      </w:r>
      <w:r>
        <w:rPr>
          <w:rStyle w:val="VerbatimChar"/>
        </w:rPr>
        <w:t xml:space="preserve">packages/domain-contracts</w:t>
      </w:r>
    </w:p>
    <w:p>
      <w:pPr>
        <w:pStyle w:val="Compact"/>
        <w:numPr>
          <w:ilvl w:val="0"/>
          <w:numId w:val="1015"/>
        </w:numPr>
      </w:pPr>
      <w:r>
        <w:t xml:space="preserve">nenhuma lógica de permissão definitiva implementada apenas no app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pacotes-compartilhados-packages"/>
    <w:p>
      <w:pPr>
        <w:pStyle w:val="Heading2"/>
      </w:pPr>
      <w:r>
        <w:t xml:space="preserve">6.5 Pacotes compartilhados</w:t>
      </w:r>
      <w:r>
        <w:t xml:space="preserve"> </w:t>
      </w:r>
      <w:r>
        <w:rPr>
          <w:rStyle w:val="VerbatimChar"/>
        </w:rPr>
        <w:t xml:space="preserve">packages/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domain-contracts/</w:t>
      </w:r>
      <w:r>
        <w:br/>
      </w:r>
      <w:r>
        <w:rPr>
          <w:rStyle w:val="VerbatimChar"/>
        </w:rPr>
        <w:t xml:space="preserve">│   ├── openapi/</w:t>
      </w:r>
      <w:r>
        <w:br/>
      </w:r>
      <w:r>
        <w:rPr>
          <w:rStyle w:val="VerbatimChar"/>
        </w:rPr>
        <w:t xml:space="preserve">│   ├── json-schemas/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enums/</w:t>
      </w:r>
      <w:r>
        <w:br/>
      </w:r>
      <w:r>
        <w:rPr>
          <w:rStyle w:val="VerbatimChar"/>
        </w:rPr>
        <w:t xml:space="preserve">│   ├── role-codes.ts</w:t>
      </w:r>
      <w:r>
        <w:br/>
      </w:r>
      <w:r>
        <w:rPr>
          <w:rStyle w:val="VerbatimChar"/>
        </w:rPr>
        <w:t xml:space="preserve">│   ├── scope-types.ts</w:t>
      </w:r>
      <w:r>
        <w:br/>
      </w:r>
      <w:r>
        <w:rPr>
          <w:rStyle w:val="VerbatimChar"/>
        </w:rPr>
        <w:t xml:space="preserve">│   ├── demand-status.ts</w:t>
      </w:r>
      <w:r>
        <w:br/>
      </w:r>
      <w:r>
        <w:rPr>
          <w:rStyle w:val="VerbatimChar"/>
        </w:rPr>
        <w:t xml:space="preserve">│   └── capture-classification.ts</w:t>
      </w:r>
      <w:r>
        <w:br/>
      </w:r>
      <w:r>
        <w:rPr>
          <w:rStyle w:val="VerbatimChar"/>
        </w:rPr>
        <w:t xml:space="preserve">├── ui-tokens/</w:t>
      </w:r>
      <w:r>
        <w:br/>
      </w:r>
      <w:r>
        <w:rPr>
          <w:rStyle w:val="VerbatimChar"/>
        </w:rPr>
        <w:t xml:space="preserve">│   ├── colors.ts</w:t>
      </w:r>
      <w:r>
        <w:br/>
      </w:r>
      <w:r>
        <w:rPr>
          <w:rStyle w:val="VerbatimChar"/>
        </w:rPr>
        <w:t xml:space="preserve">│   ├── spacing.ts</w:t>
      </w:r>
      <w:r>
        <w:br/>
      </w:r>
      <w:r>
        <w:rPr>
          <w:rStyle w:val="VerbatimChar"/>
        </w:rPr>
        <w:t xml:space="preserve">│   └── typography.ts</w:t>
      </w:r>
      <w:r>
        <w:br/>
      </w:r>
      <w:r>
        <w:rPr>
          <w:rStyle w:val="VerbatimChar"/>
        </w:rPr>
        <w:t xml:space="preserve">└── lint-config/</w:t>
      </w:r>
    </w:p>
    <w:bookmarkStart w:id="75" w:name="responsabilidade"/>
    <w:p>
      <w:pPr>
        <w:pStyle w:val="Heading3"/>
      </w:pPr>
      <w:r>
        <w:t xml:space="preserve">Responsabilidade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domain-contracts/</w:t>
      </w:r>
      <w:r>
        <w:t xml:space="preserve">: contrato canônico entre API, web e mobile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enums/</w:t>
      </w:r>
      <w:r>
        <w:t xml:space="preserve">: enumerações estáveis compartilhadas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ui-tokens/</w:t>
      </w:r>
      <w:r>
        <w:t xml:space="preserve">: consistência visual multi-app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lint-config/</w:t>
      </w:r>
      <w:r>
        <w:t xml:space="preserve">: padronização de código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09e8b618082a1cc78eefa2ec5432c0aa2fb906e"/>
    <w:p>
      <w:pPr>
        <w:pStyle w:val="Heading2"/>
      </w:pPr>
      <w:r>
        <w:t xml:space="preserve">7. Convenções finais de implementação por módulo</w:t>
      </w:r>
    </w:p>
    <w:bookmarkEnd w:id="77"/>
    <w:bookmarkStart w:id="78" w:name="sequência-recomendada"/>
    <w:p>
      <w:pPr>
        <w:pStyle w:val="Heading2"/>
      </w:pPr>
      <w:r>
        <w:t xml:space="preserve">7.1 Sequência recomendada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iam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territory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polo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workflow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governance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analytics</w:t>
      </w:r>
    </w:p>
    <w:bookmarkEnd w:id="78"/>
    <w:bookmarkStart w:id="79" w:name="regra-de-entrega-por-pr"/>
    <w:p>
      <w:pPr>
        <w:pStyle w:val="Heading2"/>
      </w:pPr>
      <w:r>
        <w:t xml:space="preserve">7.2 Regra de entrega por PR</w:t>
      </w:r>
    </w:p>
    <w:p>
      <w:pPr>
        <w:pStyle w:val="FirstParagraph"/>
      </w:pPr>
      <w:r>
        <w:t xml:space="preserve">Cada PR deve conter no máximo:</w:t>
      </w:r>
    </w:p>
    <w:p>
      <w:pPr>
        <w:pStyle w:val="Compact"/>
        <w:numPr>
          <w:ilvl w:val="0"/>
          <w:numId w:val="1018"/>
        </w:numPr>
      </w:pPr>
      <w:r>
        <w:t xml:space="preserve">1 módulo principal</w:t>
      </w:r>
    </w:p>
    <w:p>
      <w:pPr>
        <w:pStyle w:val="Compact"/>
        <w:numPr>
          <w:ilvl w:val="0"/>
          <w:numId w:val="1018"/>
        </w:numPr>
      </w:pPr>
      <w:r>
        <w:t xml:space="preserve">alterações necessárias em pacotes compartilhados</w:t>
      </w:r>
    </w:p>
    <w:p>
      <w:pPr>
        <w:pStyle w:val="Compact"/>
        <w:numPr>
          <w:ilvl w:val="0"/>
          <w:numId w:val="1018"/>
        </w:numPr>
      </w:pPr>
      <w:r>
        <w:t xml:space="preserve">migrations correspondentes</w:t>
      </w:r>
    </w:p>
    <w:p>
      <w:pPr>
        <w:pStyle w:val="Compact"/>
        <w:numPr>
          <w:ilvl w:val="0"/>
          <w:numId w:val="1018"/>
        </w:numPr>
      </w:pPr>
      <w:r>
        <w:t xml:space="preserve">seeds quando houver</w:t>
      </w:r>
    </w:p>
    <w:p>
      <w:pPr>
        <w:pStyle w:val="Compact"/>
        <w:numPr>
          <w:ilvl w:val="0"/>
          <w:numId w:val="1018"/>
        </w:numPr>
      </w:pPr>
      <w:r>
        <w:t xml:space="preserve">testes do módulo</w:t>
      </w:r>
    </w:p>
    <w:p>
      <w:pPr>
        <w:pStyle w:val="FirstParagraph"/>
      </w:pPr>
      <w:r>
        <w:t xml:space="preserve">Não misturar no mesmo PR:</w:t>
      </w:r>
    </w:p>
    <w:p>
      <w:pPr>
        <w:pStyle w:val="Compact"/>
        <w:numPr>
          <w:ilvl w:val="0"/>
          <w:numId w:val="1019"/>
        </w:numPr>
      </w:pPr>
      <w:r>
        <w:t xml:space="preserve">IAM + Polo + Dashboard + Geo</w:t>
      </w:r>
    </w:p>
    <w:bookmarkEnd w:id="79"/>
    <w:bookmarkStart w:id="80" w:name="definition-of-done"/>
    <w:p>
      <w:pPr>
        <w:pStyle w:val="Heading2"/>
      </w:pPr>
      <w:r>
        <w:t xml:space="preserve">7.3 Definition of Done</w:t>
      </w:r>
    </w:p>
    <w:p>
      <w:pPr>
        <w:pStyle w:val="FirstParagraph"/>
      </w:pPr>
      <w:r>
        <w:t xml:space="preserve">Um módulo só entra como concluído quando possuir:</w:t>
      </w:r>
    </w:p>
    <w:p>
      <w:pPr>
        <w:pStyle w:val="Compact"/>
        <w:numPr>
          <w:ilvl w:val="0"/>
          <w:numId w:val="1020"/>
        </w:numPr>
      </w:pPr>
      <w:r>
        <w:t xml:space="preserve">DDL aplicada</w:t>
      </w:r>
    </w:p>
    <w:p>
      <w:pPr>
        <w:pStyle w:val="Compact"/>
        <w:numPr>
          <w:ilvl w:val="0"/>
          <w:numId w:val="1020"/>
        </w:numPr>
      </w:pPr>
      <w:r>
        <w:t xml:space="preserve">seed mínima</w:t>
      </w:r>
    </w:p>
    <w:p>
      <w:pPr>
        <w:pStyle w:val="Compact"/>
        <w:numPr>
          <w:ilvl w:val="0"/>
          <w:numId w:val="1020"/>
        </w:numPr>
      </w:pPr>
      <w:r>
        <w:t xml:space="preserve">endpoints documentados</w:t>
      </w:r>
    </w:p>
    <w:p>
      <w:pPr>
        <w:pStyle w:val="Compact"/>
        <w:numPr>
          <w:ilvl w:val="0"/>
          <w:numId w:val="1020"/>
        </w:numPr>
      </w:pPr>
      <w:r>
        <w:t xml:space="preserve">matriz de permissões aplicada</w:t>
      </w:r>
    </w:p>
    <w:p>
      <w:pPr>
        <w:pStyle w:val="Compact"/>
        <w:numPr>
          <w:ilvl w:val="0"/>
          <w:numId w:val="1020"/>
        </w:numPr>
      </w:pPr>
      <w:r>
        <w:t xml:space="preserve">testes de autenticação/autorização</w:t>
      </w:r>
    </w:p>
    <w:p>
      <w:pPr>
        <w:pStyle w:val="Compact"/>
        <w:numPr>
          <w:ilvl w:val="0"/>
          <w:numId w:val="1020"/>
        </w:numPr>
      </w:pPr>
      <w:r>
        <w:t xml:space="preserve">logs essenciais</w:t>
      </w:r>
    </w:p>
    <w:p>
      <w:pPr>
        <w:pStyle w:val="Compact"/>
        <w:numPr>
          <w:ilvl w:val="0"/>
          <w:numId w:val="1020"/>
        </w:numPr>
      </w:pPr>
      <w:r>
        <w:t xml:space="preserve">tela operacional ou integração de consumo</w:t>
      </w:r>
    </w:p>
    <w:p>
      <w:r>
        <w:pict>
          <v:rect style="width:0;height:1.5pt" o:hralign="center" o:hrstd="t" o:hr="t"/>
        </w:pict>
      </w:r>
    </w:p>
    <w:bookmarkEnd w:id="80"/>
    <w:bookmarkStart w:id="81" w:name="fechamento-executivo"/>
    <w:p>
      <w:pPr>
        <w:pStyle w:val="Heading2"/>
      </w:pPr>
      <w:r>
        <w:t xml:space="preserve">8. Fechamento executivo</w:t>
      </w:r>
    </w:p>
    <w:p>
      <w:pPr>
        <w:pStyle w:val="FirstParagraph"/>
      </w:pPr>
      <w:r>
        <w:t xml:space="preserve">Esta especificação de execução fixa o desenho final do sistema em termos implementáveis.</w:t>
      </w:r>
    </w:p>
    <w:p>
      <w:pPr>
        <w:pStyle w:val="BodyText"/>
      </w:pPr>
      <w:r>
        <w:t xml:space="preserve">Ela resolve quatro problemas críticos:</w:t>
      </w:r>
    </w:p>
    <w:p>
      <w:pPr>
        <w:pStyle w:val="Compact"/>
        <w:numPr>
          <w:ilvl w:val="0"/>
          <w:numId w:val="1021"/>
        </w:numPr>
      </w:pPr>
      <w:r>
        <w:t xml:space="preserve">transforma perfis abstratos em autorização concreta por endpoint</w:t>
      </w:r>
    </w:p>
    <w:p>
      <w:pPr>
        <w:pStyle w:val="Compact"/>
        <w:numPr>
          <w:ilvl w:val="0"/>
          <w:numId w:val="1021"/>
        </w:numPr>
      </w:pPr>
      <w:r>
        <w:t xml:space="preserve">transforma arquitetura em schemas SQL executáveis</w:t>
      </w:r>
    </w:p>
    <w:p>
      <w:pPr>
        <w:pStyle w:val="Compact"/>
        <w:numPr>
          <w:ilvl w:val="0"/>
          <w:numId w:val="1021"/>
        </w:numPr>
      </w:pPr>
      <w:r>
        <w:t xml:space="preserve">transforma domínio em contratos OpenAPI por módulo</w:t>
      </w:r>
    </w:p>
    <w:p>
      <w:pPr>
        <w:pStyle w:val="Compact"/>
        <w:numPr>
          <w:ilvl w:val="0"/>
          <w:numId w:val="1021"/>
        </w:numPr>
      </w:pPr>
      <w:r>
        <w:t xml:space="preserve">transforma ideia de repositório em estrutura final de monorepo pronta para desenvolvimento disciplinado</w:t>
      </w:r>
    </w:p>
    <w:p>
      <w:pPr>
        <w:pStyle w:val="FirstParagraph"/>
      </w:pPr>
      <w:r>
        <w:t xml:space="preserve">A partir daqui, o caminho correto de produção é gerar os artefatos operacionais derivados:</w:t>
      </w:r>
    </w:p>
    <w:p>
      <w:pPr>
        <w:pStyle w:val="Compact"/>
        <w:numPr>
          <w:ilvl w:val="0"/>
          <w:numId w:val="1022"/>
        </w:numPr>
      </w:pPr>
      <w:r>
        <w:t xml:space="preserve">migrations reais por schema</w:t>
      </w:r>
    </w:p>
    <w:p>
      <w:pPr>
        <w:pStyle w:val="Compact"/>
        <w:numPr>
          <w:ilvl w:val="0"/>
          <w:numId w:val="1022"/>
        </w:numPr>
      </w:pPr>
      <w:r>
        <w:t xml:space="preserve">arquivo OpenAPI consolidado</w:t>
      </w:r>
    </w:p>
    <w:p>
      <w:pPr>
        <w:pStyle w:val="Compact"/>
        <w:numPr>
          <w:ilvl w:val="0"/>
          <w:numId w:val="1022"/>
        </w:numPr>
      </w:pPr>
      <w:r>
        <w:t xml:space="preserve">seeds de papéis/permissões</w:t>
      </w:r>
    </w:p>
    <w:p>
      <w:pPr>
        <w:pStyle w:val="Compact"/>
        <w:numPr>
          <w:ilvl w:val="0"/>
          <w:numId w:val="1022"/>
        </w:numPr>
      </w:pPr>
      <w:r>
        <w:t xml:space="preserve">backlog técnico por PR</w:t>
      </w:r>
    </w:p>
    <w:p>
      <w:pPr>
        <w:pStyle w:val="Compact"/>
        <w:numPr>
          <w:ilvl w:val="0"/>
          <w:numId w:val="1022"/>
        </w:numPr>
      </w:pPr>
      <w:r>
        <w:t xml:space="preserve">runbook de deploy e rollback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2026-04-11T00:01:14Z</dcterms:created>
  <dcterms:modified xsi:type="dcterms:W3CDTF">2026-04-11T00:01:14Z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