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Aptos" w:cs="Aptos" w:eastAsia="Microsoft YaHei" w:hAnsi="Aptos"/>
          <w:b w:val="0"/>
          <w:bCs w:val="0"/>
          <w:i w:val="0"/>
          <w:iCs w:val="0"/>
          <w:smallCaps w:val="0"/>
          <w:strike w:val="0"/>
          <w:color w:val="000000"/>
          <w:sz w:val="24"/>
          <w:szCs w:val="24"/>
          <w:u w:val="none"/>
          <w:shd w:fill="auto" w:val="clear"/>
          <w:vertAlign w:val="baseline"/>
        </w:rPr>
      </w:pPr>
      <w:r>
        <w:rPr>
          <w:rFonts w:ascii="Aptos" w:cs="Aptos" w:eastAsia="Microsoft YaHei" w:hAnsi="Aptos"/>
          <w:b w:val="0"/>
          <w:bCs w:val="0"/>
          <w:i w:val="0"/>
          <w:iCs w:val="0"/>
          <w:smallCaps w:val="0"/>
          <w:strike w:val="0"/>
          <w:color w:val="000000"/>
          <w:sz w:val="24"/>
          <w:szCs w:val="24"/>
          <w:u w:val="none"/>
          <w:shd w:fill="auto" w:val="clear"/>
          <w:vertAlign w:val="baseline"/>
          <w:lang w:eastAsia="zh-CN"/>
        </w:rPr>
        <w:drawing>
          <wp:inline distB="0" distT="0" distL="0" distR="0">
            <wp:extent cx="6038850" cy="5824008"/>
            <wp:effectExtent b="0" l="0" r="0" t="0"/>
            <wp:docPr descr="OpenAI_Photography_2026_04" id="1" name="image1.png"/>
            <a:graphic>
              <a:graphicData uri="http://schemas.openxmlformats.org/drawingml/2006/picture">
                <pic:pic>
                  <pic:nvPicPr>
                    <pic:cNvPr descr="OpenAI_Photography_2026_04" id="0" name="image1.png"/>
                    <pic:cNvPicPr preferRelativeResize="0"/>
                  </pic:nvPicPr>
                  <pic:blipFill>
                    <a:blip r:embed="rId7"/>
                    <a:srcRect b="1779" l="0" r="0" t="1779"/>
                    <a:stretch>
                      <a:fillRect/>
                    </a:stretch>
                  </pic:blipFill>
                  <pic:spPr>
                    <a:xfrm>
                      <a:off x="0" y="0"/>
                      <a:ext cx="6038850" cy="5824008"/>
                    </a:xfrm>
                    <a:prstGeom prst="rect"/>
                    <a:ln/>
                  </pic:spPr>
                </pic:pic>
              </a:graphicData>
            </a:graphic>
          </wp:inline>
        </w:drawing>
      </w:r>
      <w:r>
        <w:rPr>
          <w:rtl w:val="0"/>
          <w:rFonts w:eastAsia="Microsoft YaHei"/>
          <w:lang w:eastAsia="zh-CN"/>
        </w:rPr>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Aptos" w:cs="Aptos" w:eastAsia="Microsoft YaHei" w:hAnsi="Aptos"/>
          <w:b w:val="0"/>
          <w:bCs w:val="0"/>
          <w:i w:val="0"/>
          <w:iCs w:val="0"/>
          <w:smallCaps w:val="0"/>
          <w:strike w:val="0"/>
          <w:color w:val="000000"/>
          <w:sz w:val="24"/>
          <w:szCs w:val="24"/>
          <w:u w:val="none"/>
          <w:shd w:fill="auto" w:val="clear"/>
          <w:vertAlign w:val="baseline"/>
        </w:rPr>
      </w:pPr>
      <w:r>
        <w:rPr>
          <w:rtl w:val="0"/>
          <w:rFonts w:eastAsia="Microsoft YaHei"/>
          <w:lang w:eastAsia="zh-CN"/>
        </w:rPr>
      </w:r>
    </w:p>
    <w:p>
      <w:pPr>
        <w:pStyle w:val="Title"/>
        <w:keepNext w:val="1"/>
        <w:spacing w:after="100" w:line="278.00000000000006" w:lineRule="auto"/>
        <w:rPr/>
      </w:pPr>
      <w:r>
        <w:rPr>
          <w:vertAlign w:val="baseline"/>
          <w:rtl w:val="0"/>
          <w:rFonts w:eastAsia="Microsoft YaHei"/>
          <w:lang w:eastAsia="zh-CN"/>
        </w:rPr>
        <w:t xml:space="preserve">同频 B2</w:t>
      </w:r>
    </w:p>
    <w:tbl>
      <w:tblPr>
        <w:tblStyle w:val="Table1"/>
        <w:tblW w:w="9360.0" w:type="dxa"/>
        <w:jc w:val="left"/>
        <w:tblLayout w:type="fixed"/>
        <w:tblLook w:val="0600"/>
      </w:tblPr>
      <w:tblGrid>
        <w:gridCol w:w="4305"/>
        <w:gridCol w:w="901.6666666666654"/>
        <w:gridCol w:w="4153.333333333335"/>
      </w:tblGrid>
      <w:tr>
        <w:trPr>
          <w:cantSplit w:val="1"/>
          <w:tblHeader w:val="0"/>
        </w:trPr>
        <w:tc>
          <w:tcPr>
            <w:tcMar>
              <w:top w:w="0.0" w:type="dxa"/>
              <w:left w:w="0.0" w:type="dxa"/>
              <w:bottom w:w="0.0" w:type="dxa"/>
              <w:right w:w="0.0" w:type="dxa"/>
            </w:tcMar>
          </w:tcPr>
          <w:p>
            <w:pPr>
              <w:spacing w:after="0" w:line="240" w:lineRule="auto"/>
              <w:rPr>
                <w:color w:val="666666"/>
              </w:rPr>
            </w:pPr>
            <w:r>
              <w:rPr>
                <w:color w:val="666666"/>
                <w:rtl w:val="0"/>
                <w:rFonts w:eastAsia="Microsoft YaHei"/>
                <w:lang w:eastAsia="zh-CN"/>
              </w:rPr>
              <w:t xml:space="preserve">产品需求文档 整合主稿 V0.3</w:t>
            </w:r>
          </w:p>
        </w:tc>
        <w:tc>
          <w:tcPr>
            <w:tcMar>
              <w:top w:w="0.0" w:type="dxa"/>
              <w:left w:w="0.0" w:type="dxa"/>
              <w:bottom w:w="0.0" w:type="dxa"/>
              <w:right w:w="0.0" w:type="dxa"/>
            </w:tcMar>
          </w:tcPr>
          <w:p>
            <w:pPr>
              <w:spacing w:after="0" w:line="240" w:lineRule="auto"/>
              <w:rPr>
                <w:color w:val="666666"/>
              </w:rPr>
            </w:pPr>
            <w:r>
              <w:rPr>
                <w:rtl w:val="0"/>
                <w:rFonts w:eastAsia="Microsoft YaHei"/>
                <w:lang w:eastAsia="zh-CN"/>
              </w:rPr>
            </w:r>
          </w:p>
        </w:tc>
        <w:tc>
          <w:tcPr>
            <w:tcMar>
              <w:top w:w="0.0" w:type="dxa"/>
              <w:left w:w="0.0" w:type="dxa"/>
              <w:bottom w:w="0.0" w:type="dxa"/>
              <w:right w:w="0.0" w:type="dxa"/>
            </w:tcMar>
          </w:tcPr>
          <w:p>
            <w:pPr>
              <w:spacing w:after="0" w:line="240" w:lineRule="auto"/>
              <w:rPr>
                <w:color w:val="666666"/>
              </w:rPr>
            </w:pPr>
            <w:r>
              <w:rPr>
                <w:color w:val="666666"/>
                <w:rtl w:val="0"/>
                <w:rFonts w:eastAsia="Microsoft YaHei"/>
                <w:lang w:eastAsia="zh-CN"/>
              </w:rPr>
              <w:t xml:space="preserve">同频项目组</w:t>
            </w:r>
          </w:p>
          <w:p>
            <w:pPr>
              <w:spacing w:after="0" w:line="240" w:lineRule="auto"/>
              <w:rPr>
                <w:color w:val="666666"/>
              </w:rPr>
            </w:pPr>
            <w:r>
              <w:rPr>
                <w:color w:val="666666"/>
                <w:rtl w:val="0"/>
                <w:rFonts w:eastAsia="Microsoft YaHei"/>
                <w:lang w:eastAsia="zh-CN"/>
              </w:rPr>
              <w:t xml:space="preserve">2026年9月9日</w:t>
            </w:r>
          </w:p>
        </w:tc>
      </w:tr>
    </w:tbl>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78.00000000000006" w:lineRule="auto"/>
        <w:ind w:left="0" w:right="0" w:firstLine="0"/>
        <w:jc w:val="left"/>
        <w:rPr>
          <w:rFonts w:ascii="Helvetica Neue" w:cs="Helvetica Neue" w:eastAsia="Microsoft YaHei" w:hAnsi="Helvetica Neue"/>
          <w:b w:val="0"/>
          <w:bCs w:val="0"/>
          <w:i w:val="0"/>
          <w:iCs w:val="0"/>
          <w:smallCaps w:val="0"/>
          <w:strike w:val="0"/>
          <w:color w:val="7a7a7a"/>
          <w:sz w:val="18"/>
          <w:szCs w:val="18"/>
          <w:u w:val="none"/>
          <w:shd w:fill="auto" w:val="clear"/>
          <w:vertAlign w:val="baseline"/>
        </w:rPr>
        <w:sectPr>
          <w:footerReference r:id="rId8" w:type="default"/>
          <w:pgSz w:h="15840" w:w="12240" w:orient="portrait"/>
          <w:pgMar w:bottom="1440" w:top="1440" w:left="1440" w:right="1440" w:header="720" w:footer="720"/>
          <w:pgNumType w:start="1"/>
        </w:sectPr>
      </w:pPr>
      <w:r>
        <w:rPr>
          <w:rtl w:val="0"/>
          <w:rFonts w:eastAsia="Microsoft YaHei"/>
          <w:lang w:eastAsia="zh-CN"/>
        </w:rPr>
      </w:r>
    </w:p>
    <w:p>
      <w:pPr>
        <w:keepNext w:val="1"/>
        <w:keepLines w:val="0"/>
        <w:pageBreakBefore w:val="0"/>
        <w:widowControl w:val="1"/>
        <w:pBdr>
          <w:top w:space="0" w:sz="0" w:val="nil"/>
          <w:left w:space="0" w:sz="0" w:val="nil"/>
          <w:bottom w:space="0" w:sz="0" w:val="nil"/>
          <w:right w:space="0" w:sz="0" w:val="nil"/>
          <w:between w:space="0" w:sz="0" w:val="nil"/>
        </w:pBdr>
        <w:shd w:fill="auto" w:val="clear"/>
        <w:spacing w:after="360" w:before="360" w:line="278.00000000000006" w:lineRule="auto"/>
        <w:ind w:left="0" w:right="0" w:firstLine="0"/>
        <w:jc w:val="left"/>
        <w:rPr>
          <w:rFonts w:ascii="Helvetica Neue" w:cs="Helvetica Neue" w:eastAsia="Microsoft YaHei" w:hAnsi="Helvetica Neue"/>
          <w:b w:val="0"/>
          <w:bCs w:val="0"/>
          <w:i w:val="0"/>
          <w:iCs w:val="0"/>
          <w:smallCaps w:val="0"/>
          <w:strike w:val="0"/>
          <w:color w:val="000000"/>
          <w:sz w:val="48"/>
          <w:szCs w:val="48"/>
          <w:u w:val="none"/>
          <w:shd w:fill="auto" w:val="clear"/>
          <w:vertAlign w:val="baseline"/>
        </w:rPr>
      </w:pPr>
      <w:r>
        <w:rPr>
          <w:rFonts w:ascii="Helvetica Neue" w:cs="Helvetica Neue" w:eastAsia="Microsoft YaHei" w:hAnsi="Helvetica Neue"/>
          <w:b w:val="0"/>
          <w:bCs w:val="0"/>
          <w:i w:val="0"/>
          <w:iCs w:val="0"/>
          <w:smallCaps w:val="0"/>
          <w:strike w:val="0"/>
          <w:color w:val="000000"/>
          <w:sz w:val="48"/>
          <w:szCs w:val="48"/>
          <w:u w:val="none"/>
          <w:shd w:fill="auto" w:val="clear"/>
          <w:vertAlign w:val="baseline"/>
          <w:rtl w:val="0"/>
          <w:lang w:eastAsia="zh-CN"/>
        </w:rPr>
        <w:t xml:space="preserve">目录</w:t>
      </w:r>
    </w:p>
    <w:p>
      <w:pPr>
        <w:keepNext w:val="1"/>
        <w:keepLines w:val="0"/>
        <w:pageBreakBefore w:val="0"/>
        <w:widowControl w:val="1"/>
        <w:pBdr>
          <w:top w:space="0" w:sz="0" w:val="nil"/>
          <w:left w:space="0" w:sz="0" w:val="nil"/>
          <w:bottom w:space="0" w:sz="0" w:val="nil"/>
          <w:right w:space="0" w:sz="0" w:val="nil"/>
          <w:between w:space="0" w:sz="0" w:val="nil"/>
        </w:pBdr>
        <w:shd w:fill="auto" w:val="clear"/>
        <w:spacing w:after="360" w:before="360" w:line="278.00000000000006" w:lineRule="auto"/>
        <w:ind w:left="0" w:right="0" w:firstLine="0"/>
        <w:jc w:val="left"/>
        <w:rPr>
          <w:sz w:val="48"/>
          <w:szCs w:val="48"/>
        </w:rPr>
      </w:pPr>
      <w:r>
        <w:rPr>
          <w:rtl w:val="0"/>
          <w:rFonts w:eastAsia="Microsoft YaHei"/>
          <w:lang w:eastAsia="zh-CN"/>
        </w:rPr>
      </w:r>
    </w:p>
    <w:sdt>
      <w:sdtPr>
        <w:id w:val="-2107746825"/>
        <w:docPartObj>
          <w:docPartGallery w:val="Table of Contents"/>
          <w:docPartUnique w:val="1"/>
        </w:docPartObj>
      </w:sdtPr>
      <w:sdtContent>
        <w:p w14:paraId="65E9974C" w14:textId="76EF2CD1" w:rsidR="00911051" w:rsidRDefault="00911051">
          <w:pPr>
            <w:pStyle w:val="TOC1"/>
            <w:tabs>
              <w:tab w:val="right" w:leader="dot" w:pos="9350"/>
            </w:tabs>
            <w:rPr>
              <w:rFonts w:asciiTheme="minorHAnsi" w:hAnsiTheme="minorHAnsi" w:cstheme="minorBidi"/>
              <w:noProof/>
              <w:kern w:val="2"/>
              <w:sz w:val="21"/>
              <w:lang w:val="en-US"/>
            </w:rPr>
          </w:pPr>
          <w:r>
            <w:rPr>
              <w:rFonts w:eastAsia="Microsoft YaHei"/>
            </w:rPr>
            <w:fldChar w:fldCharType="begin"/>
          </w:r>
          <w:r>
            <w:rPr>
              <w:rFonts w:eastAsia="Microsoft YaHei"/>
            </w:rPr>
            <w:instrText xml:space="preserve"> TOC \o "1-1" \h \z \u </w:instrText>
          </w:r>
          <w:r>
            <w:rPr>
              <w:rFonts w:eastAsia="Microsoft YaHei"/>
            </w:rPr>
            <w:fldChar w:fldCharType="separate"/>
          </w:r>
          <w:hyperlink w:anchor="_Toc239846517" w:history="1">
            <w:r w:rsidRPr="00FD6FF4">
              <w:rPr>
                <w:rStyle w:val="ac"/>
                <w:noProof/>
                <w:rFonts w:eastAsia="Microsoft YaHei"/>
              </w:rPr>
              <w:t xml:space="preserve">01 </w:t>
            </w:r>
            <w:r w:rsidRPr="00FD6FF4">
              <w:rPr>
                <w:rStyle w:val="ac"/>
                <w:noProof/>
                <w:rFonts w:eastAsia="Microsoft YaHei"/>
              </w:rPr>
              <w:t>定位、范围与能力口径</w:t>
            </w:r>
            <w:r>
              <w:rPr>
                <w:noProof/>
                <w:webHidden/>
                <w:rFonts w:eastAsia="Microsoft YaHei"/>
              </w:rPr>
              <w:tab/>
            </w:r>
            <w:r>
              <w:rPr>
                <w:noProof/>
                <w:webHidden/>
                <w:rFonts w:eastAsia="Microsoft YaHei"/>
              </w:rPr>
              <w:fldChar w:fldCharType="begin"/>
            </w:r>
            <w:r>
              <w:rPr>
                <w:noProof/>
                <w:webHidden/>
                <w:rFonts w:eastAsia="Microsoft YaHei"/>
              </w:rPr>
              <w:instrText xml:space="preserve"> PAGEREF _Toc239846517 \h </w:instrText>
            </w:r>
            <w:r>
              <w:rPr>
                <w:noProof/>
                <w:webHidden/>
                <w:rFonts w:eastAsia="Microsoft YaHei"/>
              </w:rPr>
            </w:r>
            <w:r>
              <w:rPr>
                <w:rFonts w:hint="eastAsia" w:eastAsia="Microsoft YaHei"/>
                <w:noProof/>
                <w:webHidden/>
              </w:rPr>
              <w:fldChar w:fldCharType="separate"/>
            </w:r>
            <w:r>
              <w:rPr>
                <w:rFonts w:hint="eastAsia" w:eastAsia="Microsoft YaHei"/>
                <w:noProof/>
                <w:webHidden/>
              </w:rPr>
              <w:t>2</w:t>
            </w:r>
            <w:r>
              <w:rPr>
                <w:noProof/>
                <w:webHidden/>
                <w:rFonts w:eastAsia="Microsoft YaHei"/>
              </w:rPr>
              <w:fldChar w:fldCharType="end"/>
            </w:r>
          </w:hyperlink>
        </w:p>
        <w:p w14:paraId="4D5E3153" w14:textId="556C92E1" w:rsidR="00911051" w:rsidRDefault="00911051">
          <w:pPr>
            <w:pStyle w:val="TOC1"/>
            <w:tabs>
              <w:tab w:val="right" w:leader="dot" w:pos="9350"/>
            </w:tabs>
            <w:rPr>
              <w:rFonts w:asciiTheme="minorHAnsi" w:hAnsiTheme="minorHAnsi" w:cstheme="minorBidi"/>
              <w:noProof/>
              <w:kern w:val="2"/>
              <w:sz w:val="21"/>
              <w:lang w:val="en-US"/>
            </w:rPr>
          </w:pPr>
          <w:hyperlink w:anchor="_Toc239846518" w:history="1">
            <w:r w:rsidRPr="00FD6FF4">
              <w:rPr>
                <w:rStyle w:val="ac"/>
                <w:noProof/>
                <w:rFonts w:eastAsia="Microsoft YaHei"/>
              </w:rPr>
              <w:t xml:space="preserve">02 </w:t>
            </w:r>
            <w:r w:rsidRPr="00FD6FF4">
              <w:rPr>
                <w:rStyle w:val="ac"/>
                <w:noProof/>
                <w:rFonts w:eastAsia="Microsoft YaHei"/>
              </w:rPr>
              <w:t>三端角色与信息边界</w:t>
            </w:r>
            <w:r>
              <w:rPr>
                <w:noProof/>
                <w:webHidden/>
                <w:rFonts w:eastAsia="Microsoft YaHei"/>
              </w:rPr>
              <w:tab/>
            </w:r>
            <w:r>
              <w:rPr>
                <w:noProof/>
                <w:webHidden/>
                <w:rFonts w:eastAsia="Microsoft YaHei"/>
              </w:rPr>
              <w:fldChar w:fldCharType="begin"/>
            </w:r>
            <w:r>
              <w:rPr>
                <w:noProof/>
                <w:webHidden/>
                <w:rFonts w:eastAsia="Microsoft YaHei"/>
              </w:rPr>
              <w:instrText xml:space="preserve"> PAGEREF _Toc239846518 \h </w:instrText>
            </w:r>
            <w:r>
              <w:rPr>
                <w:noProof/>
                <w:webHidden/>
                <w:rFonts w:eastAsia="Microsoft YaHei"/>
              </w:rPr>
            </w:r>
            <w:r>
              <w:rPr>
                <w:rFonts w:hint="eastAsia" w:eastAsia="Microsoft YaHei"/>
                <w:noProof/>
                <w:webHidden/>
              </w:rPr>
              <w:fldChar w:fldCharType="separate"/>
            </w:r>
            <w:r>
              <w:rPr>
                <w:rFonts w:hint="eastAsia" w:eastAsia="Microsoft YaHei"/>
                <w:noProof/>
                <w:webHidden/>
              </w:rPr>
              <w:t>3</w:t>
            </w:r>
            <w:r>
              <w:rPr>
                <w:noProof/>
                <w:webHidden/>
                <w:rFonts w:eastAsia="Microsoft YaHei"/>
              </w:rPr>
              <w:fldChar w:fldCharType="end"/>
            </w:r>
          </w:hyperlink>
        </w:p>
        <w:p w14:paraId="31971A84" w14:textId="0C3D72B5" w:rsidR="00911051" w:rsidRDefault="00911051">
          <w:pPr>
            <w:pStyle w:val="TOC1"/>
            <w:tabs>
              <w:tab w:val="right" w:leader="dot" w:pos="9350"/>
            </w:tabs>
            <w:rPr>
              <w:rFonts w:asciiTheme="minorHAnsi" w:hAnsiTheme="minorHAnsi" w:cstheme="minorBidi"/>
              <w:noProof/>
              <w:kern w:val="2"/>
              <w:sz w:val="21"/>
              <w:lang w:val="en-US"/>
            </w:rPr>
          </w:pPr>
          <w:hyperlink w:anchor="_Toc239846519" w:history="1">
            <w:r w:rsidRPr="00FD6FF4">
              <w:rPr>
                <w:rStyle w:val="ac"/>
                <w:noProof/>
                <w:rFonts w:eastAsia="Microsoft YaHei"/>
              </w:rPr>
              <w:t xml:space="preserve">03 </w:t>
            </w:r>
            <w:r w:rsidRPr="00FD6FF4">
              <w:rPr>
                <w:rStyle w:val="ac"/>
                <w:noProof/>
                <w:rFonts w:eastAsia="Microsoft YaHei"/>
              </w:rPr>
              <w:t>用户端既有功能与本轮衔接</w:t>
            </w:r>
            <w:r>
              <w:rPr>
                <w:noProof/>
                <w:webHidden/>
                <w:rFonts w:eastAsia="Microsoft YaHei"/>
              </w:rPr>
              <w:tab/>
            </w:r>
            <w:r>
              <w:rPr>
                <w:noProof/>
                <w:webHidden/>
                <w:rFonts w:eastAsia="Microsoft YaHei"/>
              </w:rPr>
              <w:fldChar w:fldCharType="begin"/>
            </w:r>
            <w:r>
              <w:rPr>
                <w:noProof/>
                <w:webHidden/>
                <w:rFonts w:eastAsia="Microsoft YaHei"/>
              </w:rPr>
              <w:instrText xml:space="preserve"> PAGEREF _Toc239846519 \h </w:instrText>
            </w:r>
            <w:r>
              <w:rPr>
                <w:noProof/>
                <w:webHidden/>
                <w:rFonts w:eastAsia="Microsoft YaHei"/>
              </w:rPr>
            </w:r>
            <w:r>
              <w:rPr>
                <w:rFonts w:hint="eastAsia" w:eastAsia="Microsoft YaHei"/>
                <w:noProof/>
                <w:webHidden/>
              </w:rPr>
              <w:fldChar w:fldCharType="separate"/>
            </w:r>
            <w:r>
              <w:rPr>
                <w:rFonts w:hint="eastAsia" w:eastAsia="Microsoft YaHei"/>
                <w:noProof/>
                <w:webHidden/>
              </w:rPr>
              <w:t>5</w:t>
            </w:r>
            <w:r>
              <w:rPr>
                <w:noProof/>
                <w:webHidden/>
                <w:rFonts w:eastAsia="Microsoft YaHei"/>
              </w:rPr>
              <w:fldChar w:fldCharType="end"/>
            </w:r>
          </w:hyperlink>
        </w:p>
        <w:p w14:paraId="0CE0F9DF" w14:textId="6C588ECC" w:rsidR="00911051" w:rsidRDefault="00911051">
          <w:pPr>
            <w:pStyle w:val="TOC1"/>
            <w:tabs>
              <w:tab w:val="right" w:leader="dot" w:pos="9350"/>
            </w:tabs>
            <w:rPr>
              <w:rFonts w:asciiTheme="minorHAnsi" w:hAnsiTheme="minorHAnsi" w:cstheme="minorBidi"/>
              <w:noProof/>
              <w:kern w:val="2"/>
              <w:sz w:val="21"/>
              <w:lang w:val="en-US"/>
            </w:rPr>
          </w:pPr>
          <w:hyperlink w:anchor="_Toc239846520" w:history="1">
            <w:r w:rsidRPr="00FD6FF4">
              <w:rPr>
                <w:rStyle w:val="ac"/>
                <w:noProof/>
                <w:rFonts w:eastAsia="Microsoft YaHei"/>
              </w:rPr>
              <w:t xml:space="preserve">04 </w:t>
            </w:r>
            <w:r w:rsidRPr="00FD6FF4">
              <w:rPr>
                <w:rStyle w:val="ac"/>
                <w:noProof/>
                <w:rFonts w:eastAsia="Microsoft YaHei"/>
              </w:rPr>
              <w:t>主动关怀、语音点选与授权日记</w:t>
            </w:r>
            <w:r>
              <w:rPr>
                <w:noProof/>
                <w:webHidden/>
                <w:rFonts w:eastAsia="Microsoft YaHei"/>
              </w:rPr>
              <w:tab/>
            </w:r>
            <w:r>
              <w:rPr>
                <w:noProof/>
                <w:webHidden/>
                <w:rFonts w:eastAsia="Microsoft YaHei"/>
              </w:rPr>
              <w:fldChar w:fldCharType="begin"/>
            </w:r>
            <w:r>
              <w:rPr>
                <w:noProof/>
                <w:webHidden/>
                <w:rFonts w:eastAsia="Microsoft YaHei"/>
              </w:rPr>
              <w:instrText xml:space="preserve"> PAGEREF _Toc239846520 \h </w:instrText>
            </w:r>
            <w:r>
              <w:rPr>
                <w:noProof/>
                <w:webHidden/>
                <w:rFonts w:eastAsia="Microsoft YaHei"/>
              </w:rPr>
            </w:r>
            <w:r>
              <w:rPr>
                <w:rFonts w:hint="eastAsia" w:eastAsia="Microsoft YaHei"/>
                <w:noProof/>
                <w:webHidden/>
              </w:rPr>
              <w:fldChar w:fldCharType="separate"/>
            </w:r>
            <w:r>
              <w:rPr>
                <w:rFonts w:hint="eastAsia" w:eastAsia="Microsoft YaHei"/>
                <w:noProof/>
                <w:webHidden/>
              </w:rPr>
              <w:t>8</w:t>
            </w:r>
            <w:r>
              <w:rPr>
                <w:noProof/>
                <w:webHidden/>
                <w:rFonts w:eastAsia="Microsoft YaHei"/>
              </w:rPr>
              <w:fldChar w:fldCharType="end"/>
            </w:r>
          </w:hyperlink>
        </w:p>
        <w:p w14:paraId="2DDE912B" w14:textId="54050D42" w:rsidR="00911051" w:rsidRDefault="00911051">
          <w:pPr>
            <w:pStyle w:val="TOC1"/>
            <w:tabs>
              <w:tab w:val="right" w:leader="dot" w:pos="9350"/>
            </w:tabs>
            <w:rPr>
              <w:rFonts w:asciiTheme="minorHAnsi" w:hAnsiTheme="minorHAnsi" w:cstheme="minorBidi"/>
              <w:noProof/>
              <w:kern w:val="2"/>
              <w:sz w:val="21"/>
              <w:lang w:val="en-US"/>
            </w:rPr>
          </w:pPr>
          <w:hyperlink w:anchor="_Toc239846521" w:history="1">
            <w:r w:rsidRPr="00FD6FF4">
              <w:rPr>
                <w:rStyle w:val="ac"/>
                <w:noProof/>
                <w:rFonts w:eastAsia="Microsoft YaHei"/>
              </w:rPr>
              <w:t xml:space="preserve">05 </w:t>
            </w:r>
            <w:r w:rsidRPr="00FD6FF4">
              <w:rPr>
                <w:rStyle w:val="ac"/>
                <w:noProof/>
                <w:rFonts w:eastAsia="Microsoft YaHei"/>
              </w:rPr>
              <w:t>志愿者端与服务负荷</w:t>
            </w:r>
            <w:r>
              <w:rPr>
                <w:noProof/>
                <w:webHidden/>
                <w:rFonts w:eastAsia="Microsoft YaHei"/>
              </w:rPr>
              <w:tab/>
            </w:r>
            <w:r>
              <w:rPr>
                <w:noProof/>
                <w:webHidden/>
                <w:rFonts w:eastAsia="Microsoft YaHei"/>
              </w:rPr>
              <w:fldChar w:fldCharType="begin"/>
            </w:r>
            <w:r>
              <w:rPr>
                <w:noProof/>
                <w:webHidden/>
                <w:rFonts w:eastAsia="Microsoft YaHei"/>
              </w:rPr>
              <w:instrText xml:space="preserve"> PAGEREF _Toc239846521 \h </w:instrText>
            </w:r>
            <w:r>
              <w:rPr>
                <w:noProof/>
                <w:webHidden/>
                <w:rFonts w:eastAsia="Microsoft YaHei"/>
              </w:rPr>
            </w:r>
            <w:r>
              <w:rPr>
                <w:rFonts w:hint="eastAsia" w:eastAsia="Microsoft YaHei"/>
                <w:noProof/>
                <w:webHidden/>
              </w:rPr>
              <w:fldChar w:fldCharType="separate"/>
            </w:r>
            <w:r>
              <w:rPr>
                <w:rFonts w:hint="eastAsia" w:eastAsia="Microsoft YaHei"/>
                <w:noProof/>
                <w:webHidden/>
              </w:rPr>
              <w:t>11</w:t>
            </w:r>
            <w:r>
              <w:rPr>
                <w:noProof/>
                <w:webHidden/>
                <w:rFonts w:eastAsia="Microsoft YaHei"/>
              </w:rPr>
              <w:fldChar w:fldCharType="end"/>
            </w:r>
          </w:hyperlink>
        </w:p>
        <w:p w14:paraId="4E73D817" w14:textId="37AE25DE" w:rsidR="00911051" w:rsidRDefault="00911051">
          <w:pPr>
            <w:pStyle w:val="TOC1"/>
            <w:tabs>
              <w:tab w:val="right" w:leader="dot" w:pos="9350"/>
            </w:tabs>
            <w:rPr>
              <w:rFonts w:asciiTheme="minorHAnsi" w:hAnsiTheme="minorHAnsi" w:cstheme="minorBidi"/>
              <w:noProof/>
              <w:kern w:val="2"/>
              <w:sz w:val="21"/>
              <w:lang w:val="en-US"/>
            </w:rPr>
          </w:pPr>
          <w:hyperlink w:anchor="_Toc239846522" w:history="1">
            <w:r w:rsidRPr="00FD6FF4">
              <w:rPr>
                <w:rStyle w:val="ac"/>
                <w:noProof/>
                <w:rFonts w:eastAsia="Microsoft YaHei"/>
              </w:rPr>
              <w:t xml:space="preserve">06 </w:t>
            </w:r>
            <w:r w:rsidRPr="00FD6FF4">
              <w:rPr>
                <w:rStyle w:val="ac"/>
                <w:noProof/>
                <w:rFonts w:eastAsia="Microsoft YaHei"/>
              </w:rPr>
              <w:t>管理端、专业角色与责任接续</w:t>
            </w:r>
            <w:r>
              <w:rPr>
                <w:noProof/>
                <w:webHidden/>
                <w:rFonts w:eastAsia="Microsoft YaHei"/>
              </w:rPr>
              <w:tab/>
            </w:r>
            <w:r>
              <w:rPr>
                <w:noProof/>
                <w:webHidden/>
                <w:rFonts w:eastAsia="Microsoft YaHei"/>
              </w:rPr>
              <w:fldChar w:fldCharType="begin"/>
            </w:r>
            <w:r>
              <w:rPr>
                <w:noProof/>
                <w:webHidden/>
                <w:rFonts w:eastAsia="Microsoft YaHei"/>
              </w:rPr>
              <w:instrText xml:space="preserve"> PAGEREF _Toc239846522 \h </w:instrText>
            </w:r>
            <w:r>
              <w:rPr>
                <w:noProof/>
                <w:webHidden/>
                <w:rFonts w:eastAsia="Microsoft YaHei"/>
              </w:rPr>
            </w:r>
            <w:r>
              <w:rPr>
                <w:rFonts w:hint="eastAsia" w:eastAsia="Microsoft YaHei"/>
                <w:noProof/>
                <w:webHidden/>
              </w:rPr>
              <w:fldChar w:fldCharType="separate"/>
            </w:r>
            <w:r>
              <w:rPr>
                <w:rFonts w:hint="eastAsia" w:eastAsia="Microsoft YaHei"/>
                <w:noProof/>
                <w:webHidden/>
              </w:rPr>
              <w:t>13</w:t>
            </w:r>
            <w:r>
              <w:rPr>
                <w:noProof/>
                <w:webHidden/>
                <w:rFonts w:eastAsia="Microsoft YaHei"/>
              </w:rPr>
              <w:fldChar w:fldCharType="end"/>
            </w:r>
          </w:hyperlink>
        </w:p>
        <w:p w14:paraId="4D35D068" w14:textId="34B17EFE" w:rsidR="00911051" w:rsidRDefault="00911051">
          <w:pPr>
            <w:pStyle w:val="TOC1"/>
            <w:tabs>
              <w:tab w:val="right" w:leader="dot" w:pos="9350"/>
            </w:tabs>
            <w:rPr>
              <w:rFonts w:asciiTheme="minorHAnsi" w:hAnsiTheme="minorHAnsi" w:cstheme="minorBidi"/>
              <w:noProof/>
              <w:kern w:val="2"/>
              <w:sz w:val="21"/>
              <w:lang w:val="en-US"/>
            </w:rPr>
          </w:pPr>
          <w:hyperlink w:anchor="_Toc239846523" w:history="1">
            <w:r w:rsidRPr="00FD6FF4">
              <w:rPr>
                <w:rStyle w:val="ac"/>
                <w:noProof/>
                <w:rFonts w:eastAsia="Microsoft YaHei"/>
              </w:rPr>
              <w:t xml:space="preserve">07 </w:t>
            </w:r>
            <w:r w:rsidRPr="00FD6FF4">
              <w:rPr>
                <w:rStyle w:val="ac"/>
                <w:noProof/>
                <w:rFonts w:eastAsia="Microsoft YaHei"/>
              </w:rPr>
              <w:t>硬件、身体数据与上海资源</w:t>
            </w:r>
            <w:r>
              <w:rPr>
                <w:noProof/>
                <w:webHidden/>
                <w:rFonts w:eastAsia="Microsoft YaHei"/>
              </w:rPr>
              <w:tab/>
            </w:r>
            <w:r>
              <w:rPr>
                <w:noProof/>
                <w:webHidden/>
                <w:rFonts w:eastAsia="Microsoft YaHei"/>
              </w:rPr>
              <w:fldChar w:fldCharType="begin"/>
            </w:r>
            <w:r>
              <w:rPr>
                <w:noProof/>
                <w:webHidden/>
                <w:rFonts w:eastAsia="Microsoft YaHei"/>
              </w:rPr>
              <w:instrText xml:space="preserve"> PAGEREF _Toc239846523 \h </w:instrText>
            </w:r>
            <w:r>
              <w:rPr>
                <w:noProof/>
                <w:webHidden/>
                <w:rFonts w:eastAsia="Microsoft YaHei"/>
              </w:rPr>
            </w:r>
            <w:r>
              <w:rPr>
                <w:rFonts w:hint="eastAsia" w:eastAsia="Microsoft YaHei"/>
                <w:noProof/>
                <w:webHidden/>
              </w:rPr>
              <w:fldChar w:fldCharType="separate"/>
            </w:r>
            <w:r>
              <w:rPr>
                <w:rFonts w:hint="eastAsia" w:eastAsia="Microsoft YaHei"/>
                <w:noProof/>
                <w:webHidden/>
              </w:rPr>
              <w:t>15</w:t>
            </w:r>
            <w:r>
              <w:rPr>
                <w:noProof/>
                <w:webHidden/>
                <w:rFonts w:eastAsia="Microsoft YaHei"/>
              </w:rPr>
              <w:fldChar w:fldCharType="end"/>
            </w:r>
          </w:hyperlink>
        </w:p>
        <w:p w14:paraId="24890EC2" w14:textId="74BCD094" w:rsidR="00911051" w:rsidRDefault="00911051">
          <w:pPr>
            <w:pStyle w:val="TOC1"/>
            <w:tabs>
              <w:tab w:val="right" w:leader="dot" w:pos="9350"/>
            </w:tabs>
            <w:rPr>
              <w:rFonts w:asciiTheme="minorHAnsi" w:hAnsiTheme="minorHAnsi" w:cstheme="minorBidi"/>
              <w:noProof/>
              <w:kern w:val="2"/>
              <w:sz w:val="21"/>
              <w:lang w:val="en-US"/>
            </w:rPr>
          </w:pPr>
          <w:hyperlink w:anchor="_Toc239846524" w:history="1">
            <w:r w:rsidRPr="00FD6FF4">
              <w:rPr>
                <w:rStyle w:val="ac"/>
                <w:noProof/>
                <w:rFonts w:eastAsia="Microsoft YaHei"/>
              </w:rPr>
              <w:t xml:space="preserve">08 </w:t>
            </w:r>
            <w:r w:rsidRPr="00FD6FF4">
              <w:rPr>
                <w:rStyle w:val="ac"/>
                <w:noProof/>
                <w:rFonts w:eastAsia="Microsoft YaHei"/>
              </w:rPr>
              <w:t>七模块采集与确认矩阵</w:t>
            </w:r>
            <w:r>
              <w:rPr>
                <w:noProof/>
                <w:webHidden/>
                <w:rFonts w:eastAsia="Microsoft YaHei"/>
              </w:rPr>
              <w:tab/>
            </w:r>
            <w:r>
              <w:rPr>
                <w:noProof/>
                <w:webHidden/>
                <w:rFonts w:eastAsia="Microsoft YaHei"/>
              </w:rPr>
              <w:fldChar w:fldCharType="begin"/>
            </w:r>
            <w:r>
              <w:rPr>
                <w:noProof/>
                <w:webHidden/>
                <w:rFonts w:eastAsia="Microsoft YaHei"/>
              </w:rPr>
              <w:instrText xml:space="preserve"> PAGEREF _Toc239846524 \h </w:instrText>
            </w:r>
            <w:r>
              <w:rPr>
                <w:noProof/>
                <w:webHidden/>
                <w:rFonts w:eastAsia="Microsoft YaHei"/>
              </w:rPr>
            </w:r>
            <w:r>
              <w:rPr>
                <w:rFonts w:hint="eastAsia" w:eastAsia="Microsoft YaHei"/>
                <w:noProof/>
                <w:webHidden/>
              </w:rPr>
              <w:fldChar w:fldCharType="separate"/>
            </w:r>
            <w:r>
              <w:rPr>
                <w:rFonts w:hint="eastAsia" w:eastAsia="Microsoft YaHei"/>
                <w:noProof/>
                <w:webHidden/>
              </w:rPr>
              <w:t>17</w:t>
            </w:r>
            <w:r>
              <w:rPr>
                <w:noProof/>
                <w:webHidden/>
                <w:rFonts w:eastAsia="Microsoft YaHei"/>
              </w:rPr>
              <w:fldChar w:fldCharType="end"/>
            </w:r>
          </w:hyperlink>
        </w:p>
        <w:p w14:paraId="3907EE4F" w14:textId="6B012116" w:rsidR="00911051" w:rsidRDefault="00911051">
          <w:pPr>
            <w:pStyle w:val="TOC1"/>
            <w:tabs>
              <w:tab w:val="right" w:leader="dot" w:pos="9350"/>
            </w:tabs>
            <w:rPr>
              <w:rFonts w:asciiTheme="minorHAnsi" w:hAnsiTheme="minorHAnsi" w:cstheme="minorBidi"/>
              <w:noProof/>
              <w:kern w:val="2"/>
              <w:sz w:val="21"/>
              <w:lang w:val="en-US"/>
            </w:rPr>
          </w:pPr>
          <w:hyperlink w:anchor="_Toc239846525" w:history="1">
            <w:r w:rsidRPr="00FD6FF4">
              <w:rPr>
                <w:rStyle w:val="ac"/>
                <w:noProof/>
                <w:rFonts w:eastAsia="Microsoft YaHei"/>
              </w:rPr>
              <w:t xml:space="preserve">09 AI </w:t>
            </w:r>
            <w:r w:rsidRPr="00FD6FF4">
              <w:rPr>
                <w:rStyle w:val="ac"/>
                <w:noProof/>
                <w:rFonts w:eastAsia="Microsoft YaHei"/>
              </w:rPr>
              <w:t>采集流程与量表规范</w:t>
            </w:r>
            <w:r>
              <w:rPr>
                <w:noProof/>
                <w:webHidden/>
                <w:rFonts w:eastAsia="Microsoft YaHei"/>
              </w:rPr>
              <w:tab/>
            </w:r>
            <w:r>
              <w:rPr>
                <w:noProof/>
                <w:webHidden/>
                <w:rFonts w:eastAsia="Microsoft YaHei"/>
              </w:rPr>
              <w:fldChar w:fldCharType="begin"/>
            </w:r>
            <w:r>
              <w:rPr>
                <w:noProof/>
                <w:webHidden/>
                <w:rFonts w:eastAsia="Microsoft YaHei"/>
              </w:rPr>
              <w:instrText xml:space="preserve"> PAGEREF _Toc239846525 \h </w:instrText>
            </w:r>
            <w:r>
              <w:rPr>
                <w:noProof/>
                <w:webHidden/>
                <w:rFonts w:eastAsia="Microsoft YaHei"/>
              </w:rPr>
            </w:r>
            <w:r>
              <w:rPr>
                <w:rFonts w:hint="eastAsia" w:eastAsia="Microsoft YaHei"/>
                <w:noProof/>
                <w:webHidden/>
              </w:rPr>
              <w:fldChar w:fldCharType="separate"/>
            </w:r>
            <w:r>
              <w:rPr>
                <w:rFonts w:hint="eastAsia" w:eastAsia="Microsoft YaHei"/>
                <w:noProof/>
                <w:webHidden/>
              </w:rPr>
              <w:t>24</w:t>
            </w:r>
            <w:r>
              <w:rPr>
                <w:noProof/>
                <w:webHidden/>
                <w:rFonts w:eastAsia="Microsoft YaHei"/>
              </w:rPr>
              <w:fldChar w:fldCharType="end"/>
            </w:r>
          </w:hyperlink>
        </w:p>
        <w:p w14:paraId="004E31A2" w14:textId="50BC1530" w:rsidR="00911051" w:rsidRDefault="00911051">
          <w:pPr>
            <w:pStyle w:val="TOC1"/>
            <w:tabs>
              <w:tab w:val="right" w:leader="dot" w:pos="9350"/>
            </w:tabs>
            <w:rPr>
              <w:rFonts w:asciiTheme="minorHAnsi" w:hAnsiTheme="minorHAnsi" w:cstheme="minorBidi"/>
              <w:noProof/>
              <w:kern w:val="2"/>
              <w:sz w:val="21"/>
              <w:lang w:val="en-US"/>
            </w:rPr>
          </w:pPr>
          <w:hyperlink w:anchor="_Toc239846526" w:history="1">
            <w:r w:rsidRPr="00FD6FF4">
              <w:rPr>
                <w:rStyle w:val="ac"/>
                <w:noProof/>
                <w:rFonts w:eastAsia="Microsoft YaHei"/>
              </w:rPr>
              <w:t xml:space="preserve">10 </w:t>
            </w:r>
            <w:r w:rsidRPr="00FD6FF4">
              <w:rPr>
                <w:rStyle w:val="ac"/>
                <w:noProof/>
                <w:rFonts w:eastAsia="Microsoft YaHei"/>
              </w:rPr>
              <w:t>单项与组合触发完整清单</w:t>
            </w:r>
            <w:r>
              <w:rPr>
                <w:noProof/>
                <w:webHidden/>
                <w:rFonts w:eastAsia="Microsoft YaHei"/>
              </w:rPr>
              <w:tab/>
            </w:r>
            <w:r>
              <w:rPr>
                <w:noProof/>
                <w:webHidden/>
                <w:rFonts w:eastAsia="Microsoft YaHei"/>
              </w:rPr>
              <w:fldChar w:fldCharType="begin"/>
            </w:r>
            <w:r>
              <w:rPr>
                <w:noProof/>
                <w:webHidden/>
                <w:rFonts w:eastAsia="Microsoft YaHei"/>
              </w:rPr>
              <w:instrText xml:space="preserve"> PAGEREF _Toc239846526 \h </w:instrText>
            </w:r>
            <w:r>
              <w:rPr>
                <w:noProof/>
                <w:webHidden/>
                <w:rFonts w:eastAsia="Microsoft YaHei"/>
              </w:rPr>
            </w:r>
            <w:r>
              <w:rPr>
                <w:rFonts w:hint="eastAsia" w:eastAsia="Microsoft YaHei"/>
                <w:noProof/>
                <w:webHidden/>
              </w:rPr>
              <w:fldChar w:fldCharType="separate"/>
            </w:r>
            <w:r>
              <w:rPr>
                <w:rFonts w:hint="eastAsia" w:eastAsia="Microsoft YaHei"/>
                <w:noProof/>
                <w:webHidden/>
              </w:rPr>
              <w:t>32</w:t>
            </w:r>
            <w:r>
              <w:rPr>
                <w:noProof/>
                <w:webHidden/>
                <w:rFonts w:eastAsia="Microsoft YaHei"/>
              </w:rPr>
              <w:fldChar w:fldCharType="end"/>
            </w:r>
          </w:hyperlink>
        </w:p>
        <w:p w14:paraId="52D2BAAA" w14:textId="55C18ADE" w:rsidR="00911051" w:rsidRDefault="00911051">
          <w:pPr>
            <w:pStyle w:val="TOC1"/>
            <w:tabs>
              <w:tab w:val="right" w:leader="dot" w:pos="9350"/>
            </w:tabs>
            <w:rPr>
              <w:rFonts w:asciiTheme="minorHAnsi" w:hAnsiTheme="minorHAnsi" w:cstheme="minorBidi"/>
              <w:noProof/>
              <w:kern w:val="2"/>
              <w:sz w:val="21"/>
              <w:lang w:val="en-US"/>
            </w:rPr>
          </w:pPr>
          <w:hyperlink w:anchor="_Toc239846527" w:history="1">
            <w:r w:rsidRPr="00FD6FF4">
              <w:rPr>
                <w:rStyle w:val="ac"/>
                <w:noProof/>
                <w:rFonts w:eastAsia="Microsoft YaHei"/>
              </w:rPr>
              <w:t xml:space="preserve">11 </w:t>
            </w:r>
            <w:r w:rsidRPr="00FD6FF4">
              <w:rPr>
                <w:rStyle w:val="ac"/>
                <w:noProof/>
                <w:rFonts w:eastAsia="Microsoft YaHei"/>
              </w:rPr>
              <w:t>响应出口、交接和未接收路径</w:t>
            </w:r>
            <w:r>
              <w:rPr>
                <w:noProof/>
                <w:webHidden/>
                <w:rFonts w:eastAsia="Microsoft YaHei"/>
              </w:rPr>
              <w:tab/>
            </w:r>
            <w:r>
              <w:rPr>
                <w:noProof/>
                <w:webHidden/>
                <w:rFonts w:eastAsia="Microsoft YaHei"/>
              </w:rPr>
              <w:fldChar w:fldCharType="begin"/>
            </w:r>
            <w:r>
              <w:rPr>
                <w:noProof/>
                <w:webHidden/>
                <w:rFonts w:eastAsia="Microsoft YaHei"/>
              </w:rPr>
              <w:instrText xml:space="preserve"> PAGEREF _Toc239846527 \h </w:instrText>
            </w:r>
            <w:r>
              <w:rPr>
                <w:noProof/>
                <w:webHidden/>
                <w:rFonts w:eastAsia="Microsoft YaHei"/>
              </w:rPr>
            </w:r>
            <w:r>
              <w:rPr>
                <w:rFonts w:hint="eastAsia" w:eastAsia="Microsoft YaHei"/>
                <w:noProof/>
                <w:webHidden/>
              </w:rPr>
              <w:fldChar w:fldCharType="separate"/>
            </w:r>
            <w:r>
              <w:rPr>
                <w:rFonts w:hint="eastAsia" w:eastAsia="Microsoft YaHei"/>
                <w:noProof/>
                <w:webHidden/>
              </w:rPr>
              <w:t>53</w:t>
            </w:r>
            <w:r>
              <w:rPr>
                <w:noProof/>
                <w:webHidden/>
                <w:rFonts w:eastAsia="Microsoft YaHei"/>
              </w:rPr>
              <w:fldChar w:fldCharType="end"/>
            </w:r>
          </w:hyperlink>
        </w:p>
        <w:p w14:paraId="794FE90B" w14:textId="041A0B55" w:rsidR="00911051" w:rsidRDefault="00911051">
          <w:pPr>
            <w:pStyle w:val="TOC1"/>
            <w:tabs>
              <w:tab w:val="right" w:leader="dot" w:pos="9350"/>
            </w:tabs>
            <w:rPr>
              <w:rFonts w:asciiTheme="minorHAnsi" w:hAnsiTheme="minorHAnsi" w:cstheme="minorBidi"/>
              <w:noProof/>
              <w:kern w:val="2"/>
              <w:sz w:val="21"/>
              <w:lang w:val="en-US"/>
            </w:rPr>
          </w:pPr>
          <w:hyperlink w:anchor="_Toc239846528" w:history="1">
            <w:r w:rsidRPr="00FD6FF4">
              <w:rPr>
                <w:rStyle w:val="ac"/>
                <w:noProof/>
                <w:rFonts w:eastAsia="Microsoft YaHei"/>
              </w:rPr>
              <w:t xml:space="preserve">12 </w:t>
            </w:r>
            <w:r w:rsidRPr="00FD6FF4">
              <w:rPr>
                <w:rStyle w:val="ac"/>
                <w:noProof/>
                <w:rFonts w:eastAsia="Microsoft YaHei"/>
              </w:rPr>
              <w:t>支持标签、数据字段与保护</w:t>
            </w:r>
            <w:r>
              <w:rPr>
                <w:noProof/>
                <w:webHidden/>
                <w:rFonts w:eastAsia="Microsoft YaHei"/>
              </w:rPr>
              <w:tab/>
            </w:r>
            <w:r>
              <w:rPr>
                <w:noProof/>
                <w:webHidden/>
                <w:rFonts w:eastAsia="Microsoft YaHei"/>
              </w:rPr>
              <w:fldChar w:fldCharType="begin"/>
            </w:r>
            <w:r>
              <w:rPr>
                <w:noProof/>
                <w:webHidden/>
                <w:rFonts w:eastAsia="Microsoft YaHei"/>
              </w:rPr>
              <w:instrText xml:space="preserve"> PAGEREF _Toc239846528 \h </w:instrText>
            </w:r>
            <w:r>
              <w:rPr>
                <w:noProof/>
                <w:webHidden/>
                <w:rFonts w:eastAsia="Microsoft YaHei"/>
              </w:rPr>
            </w:r>
            <w:r>
              <w:rPr>
                <w:rFonts w:hint="eastAsia" w:eastAsia="Microsoft YaHei"/>
                <w:noProof/>
                <w:webHidden/>
              </w:rPr>
              <w:fldChar w:fldCharType="separate"/>
            </w:r>
            <w:r>
              <w:rPr>
                <w:rFonts w:hint="eastAsia" w:eastAsia="Microsoft YaHei"/>
                <w:noProof/>
                <w:webHidden/>
              </w:rPr>
              <w:t>55</w:t>
            </w:r>
            <w:r>
              <w:rPr>
                <w:noProof/>
                <w:webHidden/>
                <w:rFonts w:eastAsia="Microsoft YaHei"/>
              </w:rPr>
              <w:fldChar w:fldCharType="end"/>
            </w:r>
          </w:hyperlink>
        </w:p>
        <w:p w14:paraId="09AC38B2" w14:textId="6144CAD5" w:rsidR="00911051" w:rsidRDefault="00911051">
          <w:pPr>
            <w:pStyle w:val="TOC1"/>
            <w:tabs>
              <w:tab w:val="right" w:leader="dot" w:pos="9350"/>
            </w:tabs>
            <w:rPr>
              <w:rFonts w:asciiTheme="minorHAnsi" w:hAnsiTheme="minorHAnsi" w:cstheme="minorBidi"/>
              <w:noProof/>
              <w:kern w:val="2"/>
              <w:sz w:val="21"/>
              <w:lang w:val="en-US"/>
            </w:rPr>
          </w:pPr>
          <w:hyperlink w:anchor="_Toc239846529" w:history="1">
            <w:r w:rsidRPr="00FD6FF4">
              <w:rPr>
                <w:rStyle w:val="ac"/>
                <w:noProof/>
                <w:rFonts w:eastAsia="Microsoft YaHei"/>
              </w:rPr>
              <w:t xml:space="preserve">13 </w:t>
            </w:r>
            <w:r w:rsidRPr="00FD6FF4">
              <w:rPr>
                <w:rStyle w:val="ac"/>
                <w:noProof/>
                <w:rFonts w:eastAsia="Microsoft YaHei"/>
              </w:rPr>
              <w:t>互动流程图与十个预设案例</w:t>
            </w:r>
            <w:r>
              <w:rPr>
                <w:noProof/>
                <w:webHidden/>
                <w:rFonts w:eastAsia="Microsoft YaHei"/>
              </w:rPr>
              <w:tab/>
            </w:r>
            <w:r>
              <w:rPr>
                <w:noProof/>
                <w:webHidden/>
                <w:rFonts w:eastAsia="Microsoft YaHei"/>
              </w:rPr>
              <w:fldChar w:fldCharType="begin"/>
            </w:r>
            <w:r>
              <w:rPr>
                <w:noProof/>
                <w:webHidden/>
                <w:rFonts w:eastAsia="Microsoft YaHei"/>
              </w:rPr>
              <w:instrText xml:space="preserve"> PAGEREF _Toc239846529 \h </w:instrText>
            </w:r>
            <w:r>
              <w:rPr>
                <w:noProof/>
                <w:webHidden/>
                <w:rFonts w:eastAsia="Microsoft YaHei"/>
              </w:rPr>
            </w:r>
            <w:r>
              <w:rPr>
                <w:rFonts w:hint="eastAsia" w:eastAsia="Microsoft YaHei"/>
                <w:noProof/>
                <w:webHidden/>
              </w:rPr>
              <w:fldChar w:fldCharType="separate"/>
            </w:r>
            <w:r>
              <w:rPr>
                <w:rFonts w:hint="eastAsia" w:eastAsia="Microsoft YaHei"/>
                <w:noProof/>
                <w:webHidden/>
              </w:rPr>
              <w:t>57</w:t>
            </w:r>
            <w:r>
              <w:rPr>
                <w:noProof/>
                <w:webHidden/>
                <w:rFonts w:eastAsia="Microsoft YaHei"/>
              </w:rPr>
              <w:fldChar w:fldCharType="end"/>
            </w:r>
          </w:hyperlink>
        </w:p>
        <w:p w14:paraId="2F07B525" w14:textId="0102BB42" w:rsidR="00911051" w:rsidRDefault="00911051">
          <w:pPr>
            <w:pStyle w:val="TOC1"/>
            <w:tabs>
              <w:tab w:val="right" w:leader="dot" w:pos="9350"/>
            </w:tabs>
            <w:rPr>
              <w:rFonts w:asciiTheme="minorHAnsi" w:hAnsiTheme="minorHAnsi" w:cstheme="minorBidi"/>
              <w:noProof/>
              <w:kern w:val="2"/>
              <w:sz w:val="21"/>
              <w:lang w:val="en-US"/>
            </w:rPr>
          </w:pPr>
          <w:hyperlink w:anchor="_Toc239846530" w:history="1">
            <w:r w:rsidRPr="00FD6FF4">
              <w:rPr>
                <w:rStyle w:val="ac"/>
                <w:noProof/>
                <w:rFonts w:eastAsia="Microsoft YaHei"/>
              </w:rPr>
              <w:t xml:space="preserve">14 </w:t>
            </w:r>
            <w:r w:rsidRPr="00FD6FF4">
              <w:rPr>
                <w:rStyle w:val="ac"/>
                <w:noProof/>
                <w:rFonts w:eastAsia="Microsoft YaHei"/>
              </w:rPr>
              <w:t>功能优先级与建设顺序</w:t>
            </w:r>
            <w:r>
              <w:rPr>
                <w:noProof/>
                <w:webHidden/>
                <w:rFonts w:eastAsia="Microsoft YaHei"/>
              </w:rPr>
              <w:tab/>
            </w:r>
            <w:r>
              <w:rPr>
                <w:noProof/>
                <w:webHidden/>
                <w:rFonts w:eastAsia="Microsoft YaHei"/>
              </w:rPr>
              <w:fldChar w:fldCharType="begin"/>
            </w:r>
            <w:r>
              <w:rPr>
                <w:noProof/>
                <w:webHidden/>
                <w:rFonts w:eastAsia="Microsoft YaHei"/>
              </w:rPr>
              <w:instrText xml:space="preserve"> PAGEREF _Toc239846530 \h </w:instrText>
            </w:r>
            <w:r>
              <w:rPr>
                <w:noProof/>
                <w:webHidden/>
                <w:rFonts w:eastAsia="Microsoft YaHei"/>
              </w:rPr>
            </w:r>
            <w:r>
              <w:rPr>
                <w:rFonts w:hint="eastAsia" w:eastAsia="Microsoft YaHei"/>
                <w:noProof/>
                <w:webHidden/>
              </w:rPr>
              <w:fldChar w:fldCharType="separate"/>
            </w:r>
            <w:r>
              <w:rPr>
                <w:rFonts w:hint="eastAsia" w:eastAsia="Microsoft YaHei"/>
                <w:noProof/>
                <w:webHidden/>
              </w:rPr>
              <w:t>65</w:t>
            </w:r>
            <w:r>
              <w:rPr>
                <w:noProof/>
                <w:webHidden/>
                <w:rFonts w:eastAsia="Microsoft YaHei"/>
              </w:rPr>
              <w:fldChar w:fldCharType="end"/>
            </w:r>
          </w:hyperlink>
        </w:p>
        <w:p w14:paraId="55BD13EC" w14:textId="1EC33AE8" w:rsidR="00911051" w:rsidRDefault="00911051">
          <w:pPr>
            <w:pStyle w:val="TOC1"/>
            <w:tabs>
              <w:tab w:val="right" w:leader="dot" w:pos="9350"/>
            </w:tabs>
            <w:rPr>
              <w:rFonts w:asciiTheme="minorHAnsi" w:hAnsiTheme="minorHAnsi" w:cstheme="minorBidi"/>
              <w:noProof/>
              <w:kern w:val="2"/>
              <w:sz w:val="21"/>
              <w:lang w:val="en-US"/>
            </w:rPr>
          </w:pPr>
          <w:hyperlink w:anchor="_Toc239846531" w:history="1">
            <w:r w:rsidRPr="00FD6FF4">
              <w:rPr>
                <w:rStyle w:val="ac"/>
                <w:noProof/>
                <w:rFonts w:eastAsia="Microsoft YaHei"/>
              </w:rPr>
              <w:t xml:space="preserve">15 </w:t>
            </w:r>
            <w:r w:rsidRPr="00FD6FF4">
              <w:rPr>
                <w:rStyle w:val="ac"/>
                <w:noProof/>
                <w:rFonts w:eastAsia="Microsoft YaHei"/>
              </w:rPr>
              <w:t>验收标准与上线门槛</w:t>
            </w:r>
            <w:r>
              <w:rPr>
                <w:noProof/>
                <w:webHidden/>
                <w:rFonts w:eastAsia="Microsoft YaHei"/>
              </w:rPr>
              <w:tab/>
            </w:r>
            <w:r>
              <w:rPr>
                <w:noProof/>
                <w:webHidden/>
                <w:rFonts w:eastAsia="Microsoft YaHei"/>
              </w:rPr>
              <w:fldChar w:fldCharType="begin"/>
            </w:r>
            <w:r>
              <w:rPr>
                <w:noProof/>
                <w:webHidden/>
                <w:rFonts w:eastAsia="Microsoft YaHei"/>
              </w:rPr>
              <w:instrText xml:space="preserve"> PAGEREF _Toc239846531 \h </w:instrText>
            </w:r>
            <w:r>
              <w:rPr>
                <w:noProof/>
                <w:webHidden/>
                <w:rFonts w:eastAsia="Microsoft YaHei"/>
              </w:rPr>
            </w:r>
            <w:r>
              <w:rPr>
                <w:rFonts w:hint="eastAsia" w:eastAsia="Microsoft YaHei"/>
                <w:noProof/>
                <w:webHidden/>
              </w:rPr>
              <w:fldChar w:fldCharType="separate"/>
            </w:r>
            <w:r>
              <w:rPr>
                <w:rFonts w:hint="eastAsia" w:eastAsia="Microsoft YaHei"/>
                <w:noProof/>
                <w:webHidden/>
              </w:rPr>
              <w:t>66</w:t>
            </w:r>
            <w:r>
              <w:rPr>
                <w:noProof/>
                <w:webHidden/>
                <w:rFonts w:eastAsia="Microsoft YaHei"/>
              </w:rPr>
              <w:fldChar w:fldCharType="end"/>
            </w:r>
          </w:hyperlink>
        </w:p>
        <w:p w14:paraId="51B22983" w14:textId="16E780BF" w:rsidR="00911051" w:rsidRDefault="00911051">
          <w:pPr>
            <w:pStyle w:val="TOC1"/>
            <w:tabs>
              <w:tab w:val="right" w:leader="dot" w:pos="9350"/>
            </w:tabs>
            <w:rPr>
              <w:rFonts w:asciiTheme="minorHAnsi" w:hAnsiTheme="minorHAnsi" w:cstheme="minorBidi"/>
              <w:noProof/>
              <w:kern w:val="2"/>
              <w:sz w:val="21"/>
              <w:lang w:val="en-US"/>
            </w:rPr>
          </w:pPr>
          <w:hyperlink w:anchor="_Toc239846532" w:history="1">
            <w:r w:rsidRPr="00FD6FF4">
              <w:rPr>
                <w:rStyle w:val="ac"/>
                <w:noProof/>
                <w:rFonts w:eastAsia="Microsoft YaHei"/>
              </w:rPr>
              <w:t xml:space="preserve">16 </w:t>
            </w:r>
            <w:r w:rsidRPr="00FD6FF4">
              <w:rPr>
                <w:rStyle w:val="ac"/>
                <w:noProof/>
                <w:rFonts w:eastAsia="Microsoft YaHei"/>
              </w:rPr>
              <w:t>版本合并记录与参考资料</w:t>
            </w:r>
            <w:r>
              <w:rPr>
                <w:noProof/>
                <w:webHidden/>
                <w:rFonts w:eastAsia="Microsoft YaHei"/>
              </w:rPr>
              <w:tab/>
            </w:r>
            <w:r>
              <w:rPr>
                <w:noProof/>
                <w:webHidden/>
                <w:rFonts w:eastAsia="Microsoft YaHei"/>
              </w:rPr>
              <w:fldChar w:fldCharType="begin"/>
            </w:r>
            <w:r>
              <w:rPr>
                <w:noProof/>
                <w:webHidden/>
                <w:rFonts w:eastAsia="Microsoft YaHei"/>
              </w:rPr>
              <w:instrText xml:space="preserve"> PAGEREF _Toc239846532 \h </w:instrText>
            </w:r>
            <w:r>
              <w:rPr>
                <w:noProof/>
                <w:webHidden/>
                <w:rFonts w:eastAsia="Microsoft YaHei"/>
              </w:rPr>
            </w:r>
            <w:r>
              <w:rPr>
                <w:rFonts w:hint="eastAsia" w:eastAsia="Microsoft YaHei"/>
                <w:noProof/>
                <w:webHidden/>
              </w:rPr>
              <w:fldChar w:fldCharType="separate"/>
            </w:r>
            <w:r>
              <w:rPr>
                <w:rFonts w:hint="eastAsia" w:eastAsia="Microsoft YaHei"/>
                <w:noProof/>
                <w:webHidden/>
              </w:rPr>
              <w:t>68</w:t>
            </w:r>
            <w:r>
              <w:rPr>
                <w:noProof/>
                <w:webHidden/>
                <w:rFonts w:eastAsia="Microsoft YaHei"/>
              </w:rPr>
              <w:fldChar w:fldCharType="end"/>
            </w:r>
          </w:hyperlink>
        </w:p>
        <w:p w14:paraId="4890B3E6" w14:textId="3AEF6C31" w:rsidR="00C07E60" w:rsidRDefault="00911051">
          <w:pPr>
            <w:widowControl w:val="0"/>
            <w:tabs>
              <w:tab w:val="right" w:leader="dot" w:pos="12000"/>
            </w:tabs>
            <w:spacing w:before="60" w:after="0" w:line="240" w:lineRule="auto"/>
            <w:ind w:left="360"/>
            <w:rPr>
              <w:color w:val="000000"/>
            </w:rPr>
          </w:pPr>
          <w:r>
            <w:rPr>
              <w:rFonts w:eastAsia="Microsoft YaHei"/>
            </w:rPr>
            <w:fldChar w:fldCharType="end"/>
          </w:r>
        </w:p>
      </w:sdtContent>
    </w:sdt>
    <w:p>
      <w:pPr>
        <w:pStyle w:val="Heading1"/>
        <w:pageBreakBefore w:val="1"/>
        <w:rPr/>
      </w:pPr>
      <w:bookmarkStart w:id="0" w:name="_Toc239846517"/>
      <w:r>
        <w:rPr>
          <w:rtl w:val="0"/>
          <w:rFonts w:eastAsia="Microsoft YaHei"/>
          <w:lang w:eastAsia="zh-CN"/>
        </w:rPr>
        <w:t xml:space="preserve">01 定位、范围与能力口径</w:t>
      </w:r>
      <w:bookmarkEnd w:id="0"/>
    </w:p>
    <w:p>
      <w:pPr>
        <w:rPr/>
      </w:pPr>
      <w:r>
        <w:rPr>
          <w:rtl w:val="0"/>
          <w:rFonts w:eastAsia="Microsoft YaHei"/>
          <w:lang w:eastAsia="zh-CN"/>
        </w:rPr>
        <w:t xml:space="preserve">同频以温暖的小频形象提供低压力的日常陪伴，让用户自愿表达、查看并纠正记录，在需要时连接有能力的真人与专业人员。用户端、志愿者端、管理端保持三端结构；管理端内部再区分普通负责人和具备资质的专业督导权限，不新增含义不清的“服务端”。</w:t>
      </w:r>
    </w:p>
    <w:p>
      <w:pPr>
        <w:rPr/>
      </w:pPr>
      <w:r>
        <w:rPr>
          <w:rtl w:val="0"/>
          <w:rFonts w:eastAsia="Microsoft YaHei"/>
          <w:lang w:eastAsia="zh-CN"/>
        </w:rPr>
        <w:t xml:space="preserve">V0.3 合并 V0.1 的三端运营设计、V0.2 的主动关怀和量表采集设计，并纳入七模块来源、质量、语义、身体与组合触发规则。本次交付四份文件，保留旧版，不修改、不发布原 Demo。</w:t>
      </w:r>
    </w:p>
    <w:tbl>
      <w:tblPr>
        <w:tblStyle w:val="Table2"/>
        <w:tblW w:w="9120" w:type="dxa"/>
        <w:jc w:val="left"/>
        <w:tblInd w:w="12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189"/>
        <w:gridCol w:w="3374"/>
        <w:gridCol w:w="3557"/>
      </w:tblGrid>
      <w:tr>
        <w:trPr>
          <w:cantSplit w:val="1"/>
          <w:tblHeader w:val="1"/>
        </w:trPr>
        <w:tc>
          <w:tcPr>
            <w:tcW w:w="2189" w:type="dxa"/>
            <w:tcBorders>
              <w:top w:val="single" w:color="D9D9D9" w:sz="6" w:space="0"/>
              <w:bottom w:val="single" w:color="D9D9D9" w:sz="6" w:space="0"/>
              <w:left w:val="single" w:color="D9D9D9" w:sz="6" w:space="0"/>
              <w:right w:val="single" w:color="D9D9D9" w:sz="6" w:space="0"/>
            </w:tcBorders>
            <w:shd w:fill="F2F2F2"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1"/>
                <w:bCs w:val="1"/>
                <w:i w:val="0"/>
                <w:iCs w:val="0"/>
                <w:smallCaps w:val="0"/>
                <w:strike w:val="0"/>
                <w:color w:val="000000"/>
                <w:sz w:val="18"/>
                <w:szCs w:val="18"/>
                <w:u w:val="none"/>
                <w:shd w:fill="auto" w:val="clear"/>
                <w:vertAlign w:val="baseline"/>
                <w:rtl w:val="0"/>
                <w:lang w:eastAsia="zh-CN"/>
              </w:rPr>
              <w:t xml:space="preserve">能力层次</w:t>
            </w:r>
          </w:p>
        </w:tc>
        <w:tc>
          <w:tcPr>
            <w:tcW w:w="3374" w:type="dxa"/>
            <w:tcBorders>
              <w:top w:val="single" w:color="D9D9D9" w:sz="6" w:space="0"/>
              <w:bottom w:val="single" w:color="D9D9D9" w:sz="6" w:space="0"/>
              <w:left w:val="single" w:color="D9D9D9" w:sz="6" w:space="0"/>
              <w:right w:val="single" w:color="D9D9D9" w:sz="6" w:space="0"/>
            </w:tcBorders>
            <w:shd w:fill="F2F2F2"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1"/>
                <w:bCs w:val="1"/>
                <w:i w:val="0"/>
                <w:iCs w:val="0"/>
                <w:smallCaps w:val="0"/>
                <w:strike w:val="0"/>
                <w:color w:val="000000"/>
                <w:sz w:val="18"/>
                <w:szCs w:val="18"/>
                <w:u w:val="none"/>
                <w:shd w:fill="auto" w:val="clear"/>
                <w:vertAlign w:val="baseline"/>
                <w:rtl w:val="0"/>
                <w:lang w:eastAsia="zh-CN"/>
              </w:rPr>
              <w:t xml:space="preserve">本文含义</w:t>
            </w:r>
          </w:p>
        </w:tc>
        <w:tc>
          <w:tcPr>
            <w:tcW w:w="3557" w:type="dxa"/>
            <w:tcBorders>
              <w:top w:val="single" w:color="D9D9D9" w:sz="6" w:space="0"/>
              <w:bottom w:val="single" w:color="D9D9D9" w:sz="6" w:space="0"/>
              <w:left w:val="single" w:color="D9D9D9" w:sz="6" w:space="0"/>
              <w:right w:val="single" w:color="D9D9D9" w:sz="6" w:space="0"/>
            </w:tcBorders>
            <w:shd w:fill="F2F2F2"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1"/>
                <w:bCs w:val="1"/>
                <w:i w:val="0"/>
                <w:iCs w:val="0"/>
                <w:smallCaps w:val="0"/>
                <w:strike w:val="0"/>
                <w:color w:val="000000"/>
                <w:sz w:val="18"/>
                <w:szCs w:val="18"/>
                <w:u w:val="none"/>
                <w:shd w:fill="auto" w:val="clear"/>
                <w:vertAlign w:val="baseline"/>
                <w:rtl w:val="0"/>
                <w:lang w:eastAsia="zh-CN"/>
              </w:rPr>
              <w:t xml:space="preserve">不应宣称</w:t>
            </w:r>
          </w:p>
        </w:tc>
      </w:tr>
      <w:tr>
        <w:trPr>
          <w:cantSplit w:val="1"/>
        </w:trPr>
        <w:tc>
          <w:tcPr>
            <w:tcW w:w="2189"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历史 Demo</w:t>
            </w:r>
          </w:p>
        </w:tc>
        <w:tc>
          <w:tcPr>
            <w:tcW w:w="3374"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沿用 V0.1 截至 2026-09-08 的静态记录；其代码基线记载为 eac3d1a，本轮未重新验证或改动</w:t>
            </w:r>
          </w:p>
        </w:tc>
        <w:tc>
          <w:tcPr>
            <w:tcW w:w="3557"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不能把旧“已实现”写成本轮新增或真实上线服务</w:t>
            </w:r>
          </w:p>
        </w:tc>
      </w:tr>
      <w:tr>
        <w:trPr>
          <w:cantSplit w:val="1"/>
        </w:trPr>
        <w:tc>
          <w:tcPr>
            <w:tcW w:w="2189"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本次互动说明页</w:t>
            </w:r>
          </w:p>
        </w:tc>
        <w:tc>
          <w:tcPr>
            <w:tcW w:w="3374"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离线展开节点、查看固定案例、分项求和、显示预设命中与责任说明；无真实健康输入</w:t>
            </w:r>
          </w:p>
        </w:tc>
        <w:tc>
          <w:tcPr>
            <w:tcW w:w="3557"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不是真实识别、分诊、设备接入或接管系统</w:t>
            </w:r>
          </w:p>
        </w:tc>
      </w:tr>
      <w:tr>
        <w:trPr>
          <w:cantSplit w:val="1"/>
        </w:trPr>
        <w:tc>
          <w:tcPr>
            <w:tcW w:w="2189"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待建设产品功能</w:t>
            </w:r>
          </w:p>
        </w:tc>
        <w:tc>
          <w:tcPr>
            <w:tcW w:w="3374"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真实转写、模型、授权、存储、通知、专业值守、回执、硬件及机构协作</w:t>
            </w:r>
          </w:p>
        </w:tc>
        <w:tc>
          <w:tcPr>
            <w:tcW w:w="3557"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不承诺已经可用、已获授权或已有合作</w:t>
            </w:r>
          </w:p>
        </w:tc>
      </w:tr>
    </w:tbl>
    <w:p>
      <w:pPr>
        <w:rPr/>
        <w:spacing w:after="100" w:line="100" w:lineRule="exact"/>
      </w:pPr>
    </w:p>
    <w:p>
      <w:pPr>
        <w:rPr/>
      </w:pPr>
      <w:r>
        <w:rPr>
          <w:rtl w:val="0"/>
          <w:rFonts w:eastAsia="Microsoft YaHei"/>
          <w:lang w:eastAsia="zh-CN"/>
        </w:rPr>
        <w:t xml:space="preserve">各章保留的“已实现／部分实现”均仅描述历史 Demo；“目标、未来、待建设”属于需求。量表和规则标记“可用于演示”也不代表获准真实使用。未经批准的数值参数保持未启用。</w:t>
      </w:r>
    </w:p>
    <w:p>
      <w:pPr>
        <w:rPr/>
      </w:pPr>
      <w:r>
        <w:rPr>
          <w:rtl w:val="0"/>
          <w:rFonts w:eastAsia="Microsoft YaHei"/>
          <w:lang w:eastAsia="zh-CN"/>
        </w:rPr>
        <w:t xml:space="preserve">不做自动诊断、药物调整、未来自伤概率预测、自动联系家属或自动报警；不承诺全天候真人服务，不根据设备缺失拒绝支持。未成年人正式路径、量表中文版本、临床负责人、法律依据、数据留存和当地接收流程均需单独审批。[S1] [S5] [S8] [S9]</w:t>
      </w:r>
    </w:p>
    <w:p>
      <w:pPr>
        <w:pStyle w:val="Heading1"/>
        <w:pageBreakBefore w:val="0"/>
        <w:rPr/>
      </w:pPr>
      <w:bookmarkStart w:id="1" w:name="_Toc239846518"/>
      <w:r>
        <w:rPr>
          <w:rtl w:val="0"/>
          <w:rFonts w:eastAsia="Microsoft YaHei"/>
          <w:lang w:eastAsia="zh-CN"/>
        </w:rPr>
        <w:t xml:space="preserve">02 三端角色与信息边界</w:t>
      </w:r>
      <w:bookmarkEnd w:id="1"/>
    </w:p>
    <w:p>
      <w:pPr>
        <w:rPr/>
      </w:pPr>
      <w:r>
        <w:rPr>
          <w:rtl w:val="0"/>
          <w:rFonts w:eastAsia="Microsoft YaHei"/>
          <w:lang w:eastAsia="zh-CN"/>
        </w:rPr>
        <w:t xml:space="preserve">业务入口固定为用户端、志愿者端、管理端。手表模拟仅为辅助演示入口，角色和场景切换属于演示控制，不作为正式产品的登录方式。</w:t>
      </w:r>
    </w:p>
    <w:tbl>
      <w:tblPr>
        <w:tblStyle w:val="Table2"/>
        <w:tblW w:w="9120" w:type="dxa"/>
        <w:jc w:val="left"/>
        <w:tblInd w:w="12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189"/>
        <w:gridCol w:w="3374"/>
        <w:gridCol w:w="3557"/>
      </w:tblGrid>
      <w:tr>
        <w:trPr>
          <w:cantSplit w:val="1"/>
          <w:tblHeader w:val="1"/>
        </w:trPr>
        <w:tc>
          <w:tcPr>
            <w:tcW w:w="2189" w:type="dxa"/>
            <w:tcBorders>
              <w:top w:val="single" w:color="D9D9D9" w:sz="6" w:space="0"/>
              <w:bottom w:val="single" w:color="D9D9D9" w:sz="6" w:space="0"/>
              <w:left w:val="single" w:color="D9D9D9" w:sz="6" w:space="0"/>
              <w:right w:val="single" w:color="D9D9D9" w:sz="6" w:space="0"/>
            </w:tcBorders>
            <w:shd w:fill="F2F2F2"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1"/>
                <w:bCs w:val="1"/>
                <w:i w:val="0"/>
                <w:iCs w:val="0"/>
                <w:smallCaps w:val="0"/>
                <w:strike w:val="0"/>
                <w:color w:val="000000"/>
                <w:sz w:val="18"/>
                <w:szCs w:val="18"/>
                <w:u w:val="none"/>
                <w:shd w:fill="auto" w:val="clear"/>
                <w:vertAlign w:val="baseline"/>
                <w:rtl w:val="0"/>
                <w:lang w:eastAsia="zh-CN"/>
              </w:rPr>
              <w:t xml:space="preserve">入口</w:t>
            </w:r>
          </w:p>
        </w:tc>
        <w:tc>
          <w:tcPr>
            <w:tcW w:w="3374" w:type="dxa"/>
            <w:tcBorders>
              <w:top w:val="single" w:color="D9D9D9" w:sz="6" w:space="0"/>
              <w:bottom w:val="single" w:color="D9D9D9" w:sz="6" w:space="0"/>
              <w:left w:val="single" w:color="D9D9D9" w:sz="6" w:space="0"/>
              <w:right w:val="single" w:color="D9D9D9" w:sz="6" w:space="0"/>
            </w:tcBorders>
            <w:shd w:fill="F2F2F2"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1"/>
                <w:bCs w:val="1"/>
                <w:i w:val="0"/>
                <w:iCs w:val="0"/>
                <w:smallCaps w:val="0"/>
                <w:strike w:val="0"/>
                <w:color w:val="000000"/>
                <w:sz w:val="18"/>
                <w:szCs w:val="18"/>
                <w:u w:val="none"/>
                <w:shd w:fill="auto" w:val="clear"/>
                <w:vertAlign w:val="baseline"/>
                <w:rtl w:val="0"/>
                <w:lang w:eastAsia="zh-CN"/>
              </w:rPr>
              <w:t xml:space="preserve">一级页面</w:t>
            </w:r>
          </w:p>
        </w:tc>
        <w:tc>
          <w:tcPr>
            <w:tcW w:w="3557" w:type="dxa"/>
            <w:tcBorders>
              <w:top w:val="single" w:color="D9D9D9" w:sz="6" w:space="0"/>
              <w:bottom w:val="single" w:color="D9D9D9" w:sz="6" w:space="0"/>
              <w:left w:val="single" w:color="D9D9D9" w:sz="6" w:space="0"/>
              <w:right w:val="single" w:color="D9D9D9" w:sz="6" w:space="0"/>
            </w:tcBorders>
            <w:shd w:fill="F2F2F2"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1"/>
                <w:bCs w:val="1"/>
                <w:i w:val="0"/>
                <w:iCs w:val="0"/>
                <w:smallCaps w:val="0"/>
                <w:strike w:val="0"/>
                <w:color w:val="000000"/>
                <w:sz w:val="18"/>
                <w:szCs w:val="18"/>
                <w:u w:val="none"/>
                <w:shd w:fill="auto" w:val="clear"/>
                <w:vertAlign w:val="baseline"/>
                <w:rtl w:val="0"/>
                <w:lang w:eastAsia="zh-CN"/>
              </w:rPr>
              <w:t xml:space="preserve">主要任务</w:t>
            </w:r>
          </w:p>
        </w:tc>
      </w:tr>
      <w:tr>
        <w:trPr>
          <w:cantSplit w:val="1"/>
        </w:trPr>
        <w:tc>
          <w:tcPr>
            <w:tcW w:w="2189"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用户端</w:t>
            </w:r>
          </w:p>
        </w:tc>
        <w:tc>
          <w:tcPr>
            <w:tcW w:w="3374"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陪伴　日记　我的</w:t>
            </w:r>
          </w:p>
        </w:tc>
        <w:tc>
          <w:tcPr>
            <w:tcW w:w="3557"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与小频互动、表达当前需要、跟练、管理分享、主动求助</w:t>
            </w:r>
          </w:p>
        </w:tc>
      </w:tr>
      <w:tr>
        <w:trPr>
          <w:cantSplit w:val="1"/>
        </w:trPr>
        <w:tc>
          <w:tcPr>
            <w:tcW w:w="2189"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志愿者端</w:t>
            </w:r>
          </w:p>
        </w:tc>
        <w:tc>
          <w:tcPr>
            <w:tcW w:w="3374"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我的用户　今日陪伴　我的排班　求助与交接</w:t>
            </w:r>
          </w:p>
        </w:tc>
        <w:tc>
          <w:tcPr>
            <w:tcW w:w="3557"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处理本人服务和授权片区待分配请求、查看额度、发起交接和专业求助</w:t>
            </w:r>
          </w:p>
        </w:tc>
      </w:tr>
      <w:tr>
        <w:trPr>
          <w:cantSplit w:val="1"/>
        </w:trPr>
        <w:tc>
          <w:tcPr>
            <w:tcW w:w="2189"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管理端</w:t>
            </w:r>
          </w:p>
        </w:tc>
        <w:tc>
          <w:tcPr>
            <w:tcW w:w="3374"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辖区总览　今日支援总览　人员与排班　升级与交接</w:t>
            </w:r>
          </w:p>
        </w:tc>
        <w:tc>
          <w:tcPr>
            <w:tcW w:w="3557"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协调辖区服务、查看团队负荷、接班确认、权限内处理升级</w:t>
            </w:r>
          </w:p>
        </w:tc>
      </w:tr>
      <w:tr>
        <w:trPr>
          <w:cantSplit w:val="1"/>
        </w:trPr>
        <w:tc>
          <w:tcPr>
            <w:tcW w:w="2189"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手表辅助</w:t>
            </w:r>
          </w:p>
        </w:tc>
        <w:tc>
          <w:tcPr>
            <w:tcW w:w="3374"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模拟数据　标准心率设备</w:t>
            </w:r>
          </w:p>
        </w:tc>
        <w:tc>
          <w:tcPr>
            <w:tcW w:w="3557"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演示活动、心率、睡眠；区分真实心率与合成数据</w:t>
            </w:r>
          </w:p>
        </w:tc>
      </w:tr>
    </w:tbl>
    <w:p>
      <w:pPr>
        <w:rPr/>
        <w:spacing w:after="100" w:line="100" w:lineRule="exact"/>
      </w:pPr>
    </w:p>
    <w:p>
      <w:pPr>
        <w:rPr/>
      </w:pPr>
      <w:r>
        <w:rPr>
          <w:rtl w:val="0"/>
          <w:rFonts w:eastAsia="Microsoft YaHei"/>
          <w:lang w:eastAsia="zh-CN"/>
        </w:rPr>
        <w:t xml:space="preserve">陪伴首页进入聊天、活动关怀、健康趋势及跟练后，都应有明确的返回入口。切换三端保留演示进度；切换年龄、个案或重置场景之前提示会清空本次记录。</w:t>
      </w:r>
    </w:p>
    <w:p>
      <w:pPr>
        <w:pStyle w:val="Heading2"/>
        <w:rPr/>
      </w:pPr>
      <w:r>
        <w:rPr>
          <w:rtl w:val="0"/>
          <w:rFonts w:eastAsia="Microsoft YaHei"/>
          <w:lang w:eastAsia="zh-CN"/>
        </w:rPr>
        <w:t xml:space="preserve">角色权限表</w:t>
      </w:r>
    </w:p>
    <w:p>
      <w:pPr>
        <w:rPr/>
      </w:pPr>
      <w:r>
        <w:rPr>
          <w:rtl w:val="0"/>
          <w:rFonts w:eastAsia="Microsoft YaHei"/>
          <w:lang w:eastAsia="zh-CN"/>
        </w:rPr>
        <w:t xml:space="preserve">以下为产品目标权限。当前只实现前端演示约束；生产环境必须在服务端执行同样的身份、辖区、个案关系和授权检查。</w:t>
      </w:r>
    </w:p>
    <w:tbl>
      <w:tblPr>
        <w:tblStyle w:val="Table2"/>
        <w:tblW w:w="9120" w:type="dxa"/>
        <w:jc w:val="left"/>
        <w:tblInd w:w="12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1642"/>
        <w:gridCol w:w="1459"/>
        <w:gridCol w:w="2006"/>
        <w:gridCol w:w="2006"/>
        <w:gridCol w:w="2007"/>
      </w:tblGrid>
      <w:tr>
        <w:trPr>
          <w:cantSplit w:val="1"/>
          <w:tblHeader w:val="1"/>
        </w:trPr>
        <w:tc>
          <w:tcPr>
            <w:tcW w:w="1642" w:type="dxa"/>
            <w:tcBorders>
              <w:top w:val="single" w:color="D9D9D9" w:sz="6" w:space="0"/>
              <w:bottom w:val="single" w:color="D9D9D9" w:sz="6" w:space="0"/>
              <w:left w:val="single" w:color="D9D9D9" w:sz="6" w:space="0"/>
              <w:right w:val="single" w:color="D9D9D9" w:sz="6" w:space="0"/>
            </w:tcBorders>
            <w:shd w:fill="F2F2F2"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1"/>
                <w:bCs w:val="1"/>
                <w:i w:val="0"/>
                <w:iCs w:val="0"/>
                <w:smallCaps w:val="0"/>
                <w:strike w:val="0"/>
                <w:color w:val="000000"/>
                <w:sz w:val="18"/>
                <w:szCs w:val="18"/>
                <w:u w:val="none"/>
                <w:shd w:fill="auto" w:val="clear"/>
                <w:vertAlign w:val="baseline"/>
                <w:rtl w:val="0"/>
                <w:lang w:eastAsia="zh-CN"/>
              </w:rPr>
              <w:t xml:space="preserve">能力</w:t>
            </w:r>
          </w:p>
        </w:tc>
        <w:tc>
          <w:tcPr>
            <w:tcW w:w="1459" w:type="dxa"/>
            <w:tcBorders>
              <w:top w:val="single" w:color="D9D9D9" w:sz="6" w:space="0"/>
              <w:bottom w:val="single" w:color="D9D9D9" w:sz="6" w:space="0"/>
              <w:left w:val="single" w:color="D9D9D9" w:sz="6" w:space="0"/>
              <w:right w:val="single" w:color="D9D9D9" w:sz="6" w:space="0"/>
            </w:tcBorders>
            <w:shd w:fill="F2F2F2"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1"/>
                <w:bCs w:val="1"/>
                <w:i w:val="0"/>
                <w:iCs w:val="0"/>
                <w:smallCaps w:val="0"/>
                <w:strike w:val="0"/>
                <w:color w:val="000000"/>
                <w:sz w:val="18"/>
                <w:szCs w:val="18"/>
                <w:u w:val="none"/>
                <w:shd w:fill="auto" w:val="clear"/>
                <w:vertAlign w:val="baseline"/>
                <w:rtl w:val="0"/>
                <w:lang w:eastAsia="zh-CN"/>
              </w:rPr>
              <w:t xml:space="preserve">用户本人</w:t>
            </w:r>
          </w:p>
        </w:tc>
        <w:tc>
          <w:tcPr>
            <w:tcW w:w="2006" w:type="dxa"/>
            <w:tcBorders>
              <w:top w:val="single" w:color="D9D9D9" w:sz="6" w:space="0"/>
              <w:bottom w:val="single" w:color="D9D9D9" w:sz="6" w:space="0"/>
              <w:left w:val="single" w:color="D9D9D9" w:sz="6" w:space="0"/>
              <w:right w:val="single" w:color="D9D9D9" w:sz="6" w:space="0"/>
            </w:tcBorders>
            <w:shd w:fill="F2F2F2"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1"/>
                <w:bCs w:val="1"/>
                <w:i w:val="0"/>
                <w:iCs w:val="0"/>
                <w:smallCaps w:val="0"/>
                <w:strike w:val="0"/>
                <w:color w:val="000000"/>
                <w:sz w:val="18"/>
                <w:szCs w:val="18"/>
                <w:u w:val="none"/>
                <w:shd w:fill="auto" w:val="clear"/>
                <w:vertAlign w:val="baseline"/>
                <w:rtl w:val="0"/>
                <w:lang w:eastAsia="zh-CN"/>
              </w:rPr>
              <w:t xml:space="preserve">志愿者</w:t>
            </w:r>
          </w:p>
        </w:tc>
        <w:tc>
          <w:tcPr>
            <w:tcW w:w="2006" w:type="dxa"/>
            <w:tcBorders>
              <w:top w:val="single" w:color="D9D9D9" w:sz="6" w:space="0"/>
              <w:bottom w:val="single" w:color="D9D9D9" w:sz="6" w:space="0"/>
              <w:left w:val="single" w:color="D9D9D9" w:sz="6" w:space="0"/>
              <w:right w:val="single" w:color="D9D9D9" w:sz="6" w:space="0"/>
            </w:tcBorders>
            <w:shd w:fill="F2F2F2"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1"/>
                <w:bCs w:val="1"/>
                <w:i w:val="0"/>
                <w:iCs w:val="0"/>
                <w:smallCaps w:val="0"/>
                <w:strike w:val="0"/>
                <w:color w:val="000000"/>
                <w:sz w:val="18"/>
                <w:szCs w:val="18"/>
                <w:u w:val="none"/>
                <w:shd w:fill="auto" w:val="clear"/>
                <w:vertAlign w:val="baseline"/>
                <w:rtl w:val="0"/>
                <w:lang w:eastAsia="zh-CN"/>
              </w:rPr>
              <w:t xml:space="preserve">值班负责人</w:t>
            </w:r>
          </w:p>
        </w:tc>
        <w:tc>
          <w:tcPr>
            <w:tcW w:w="2007" w:type="dxa"/>
            <w:tcBorders>
              <w:top w:val="single" w:color="D9D9D9" w:sz="6" w:space="0"/>
              <w:bottom w:val="single" w:color="D9D9D9" w:sz="6" w:space="0"/>
              <w:left w:val="single" w:color="D9D9D9" w:sz="6" w:space="0"/>
              <w:right w:val="single" w:color="D9D9D9" w:sz="6" w:space="0"/>
            </w:tcBorders>
            <w:shd w:fill="F2F2F2"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1"/>
                <w:bCs w:val="1"/>
                <w:i w:val="0"/>
                <w:iCs w:val="0"/>
                <w:smallCaps w:val="0"/>
                <w:strike w:val="0"/>
                <w:color w:val="000000"/>
                <w:sz w:val="18"/>
                <w:szCs w:val="18"/>
                <w:u w:val="none"/>
                <w:shd w:fill="auto" w:val="clear"/>
                <w:vertAlign w:val="baseline"/>
                <w:rtl w:val="0"/>
                <w:lang w:eastAsia="zh-CN"/>
              </w:rPr>
              <w:t xml:space="preserve">专业督导</w:t>
            </w:r>
          </w:p>
        </w:tc>
      </w:tr>
      <w:tr>
        <w:trPr>
          <w:cantSplit w:val="1"/>
        </w:trPr>
        <w:tc>
          <w:tcPr>
            <w:tcW w:w="1642"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私人日记正文</w:t>
            </w:r>
          </w:p>
        </w:tc>
        <w:tc>
          <w:tcPr>
            <w:tcW w:w="1459"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可查看和编辑</w:t>
            </w:r>
          </w:p>
        </w:tc>
        <w:tc>
          <w:tcPr>
            <w:tcW w:w="2006"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仅本人分享且服务关系有效时</w:t>
            </w:r>
          </w:p>
        </w:tc>
        <w:tc>
          <w:tcPr>
            <w:tcW w:w="2006"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不可查看</w:t>
            </w:r>
          </w:p>
        </w:tc>
        <w:tc>
          <w:tcPr>
            <w:tcW w:w="2007"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个案权限有效且获相应授权时</w:t>
            </w:r>
          </w:p>
        </w:tc>
      </w:tr>
      <w:tr>
        <w:trPr>
          <w:cantSplit w:val="1"/>
        </w:trPr>
        <w:tc>
          <w:tcPr>
            <w:tcW w:w="1642"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会话全文</w:t>
            </w:r>
          </w:p>
        </w:tc>
        <w:tc>
          <w:tcPr>
            <w:tcW w:w="1459"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本人会话</w:t>
            </w:r>
          </w:p>
        </w:tc>
        <w:tc>
          <w:tcPr>
            <w:tcW w:w="2006"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仅当前承接的授权会话</w:t>
            </w:r>
          </w:p>
        </w:tc>
        <w:tc>
          <w:tcPr>
            <w:tcW w:w="2006"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不可查看</w:t>
            </w:r>
          </w:p>
        </w:tc>
        <w:tc>
          <w:tcPr>
            <w:tcW w:w="2007"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确认专业接管后</w:t>
            </w:r>
          </w:p>
        </w:tc>
      </w:tr>
      <w:tr>
        <w:trPr>
          <w:cantSplit w:val="1"/>
        </w:trPr>
        <w:tc>
          <w:tcPr>
            <w:tcW w:w="1642"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片区服务名单</w:t>
            </w:r>
          </w:p>
        </w:tc>
        <w:tc>
          <w:tcPr>
            <w:tcW w:w="1459"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不可查看</w:t>
            </w:r>
          </w:p>
        </w:tc>
        <w:tc>
          <w:tcPr>
            <w:tcW w:w="2006"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本人个案及授权片区待分配摘要</w:t>
            </w:r>
          </w:p>
        </w:tc>
        <w:tc>
          <w:tcPr>
            <w:tcW w:w="2006"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授权辖区总览</w:t>
            </w:r>
          </w:p>
        </w:tc>
        <w:tc>
          <w:tcPr>
            <w:tcW w:w="2007"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授权辖区专业工作所需信息</w:t>
            </w:r>
          </w:p>
        </w:tc>
      </w:tr>
      <w:tr>
        <w:trPr>
          <w:cantSplit w:val="1"/>
        </w:trPr>
        <w:tc>
          <w:tcPr>
            <w:tcW w:w="1642"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普通接单和结束陪伴</w:t>
            </w:r>
          </w:p>
        </w:tc>
        <w:tc>
          <w:tcPr>
            <w:tcW w:w="1459"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可发起或表达结束意愿</w:t>
            </w:r>
          </w:p>
        </w:tc>
        <w:tc>
          <w:tcPr>
            <w:tcW w:w="2006"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本人权限内执行</w:t>
            </w:r>
          </w:p>
        </w:tc>
        <w:tc>
          <w:tcPr>
            <w:tcW w:w="2006"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不代替志愿者接单</w:t>
            </w:r>
          </w:p>
        </w:tc>
        <w:tc>
          <w:tcPr>
            <w:tcW w:w="2007"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不占普通志愿者席位</w:t>
            </w:r>
          </w:p>
        </w:tc>
      </w:tr>
      <w:tr>
        <w:trPr>
          <w:cantSplit w:val="1"/>
        </w:trPr>
        <w:tc>
          <w:tcPr>
            <w:tcW w:w="1642"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修改接待参数</w:t>
            </w:r>
          </w:p>
        </w:tc>
        <w:tc>
          <w:tcPr>
            <w:tcW w:w="1459"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不可</w:t>
            </w:r>
          </w:p>
        </w:tc>
        <w:tc>
          <w:tcPr>
            <w:tcW w:w="2006"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不可</w:t>
            </w:r>
          </w:p>
        </w:tc>
        <w:tc>
          <w:tcPr>
            <w:tcW w:w="2006"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可以且受安全约束</w:t>
            </w:r>
          </w:p>
        </w:tc>
        <w:tc>
          <w:tcPr>
            <w:tcW w:w="2007"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不可以</w:t>
            </w:r>
          </w:p>
        </w:tc>
      </w:tr>
      <w:tr>
        <w:trPr>
          <w:cantSplit w:val="1"/>
        </w:trPr>
        <w:tc>
          <w:tcPr>
            <w:tcW w:w="1642"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支持分层复核</w:t>
            </w:r>
          </w:p>
        </w:tc>
        <w:tc>
          <w:tcPr>
            <w:tcW w:w="1459"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可反馈和纠正事实</w:t>
            </w:r>
          </w:p>
        </w:tc>
        <w:tc>
          <w:tcPr>
            <w:tcW w:w="2006"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可申请复核</w:t>
            </w:r>
          </w:p>
        </w:tc>
        <w:tc>
          <w:tcPr>
            <w:tcW w:w="2006"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不可作专业复核</w:t>
            </w:r>
          </w:p>
        </w:tc>
        <w:tc>
          <w:tcPr>
            <w:tcW w:w="2007"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核对情况并记录依据</w:t>
            </w:r>
          </w:p>
        </w:tc>
      </w:tr>
      <w:tr>
        <w:trPr>
          <w:cantSplit w:val="1"/>
        </w:trPr>
        <w:tc>
          <w:tcPr>
            <w:tcW w:w="1642"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发起普通交接</w:t>
            </w:r>
          </w:p>
        </w:tc>
        <w:tc>
          <w:tcPr>
            <w:tcW w:w="1459"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可提出换人需要</w:t>
            </w:r>
          </w:p>
        </w:tc>
        <w:tc>
          <w:tcPr>
            <w:tcW w:w="2006"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由当前承接者发起</w:t>
            </w:r>
          </w:p>
        </w:tc>
        <w:tc>
          <w:tcPr>
            <w:tcW w:w="2006"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协调接班确认</w:t>
            </w:r>
          </w:p>
        </w:tc>
        <w:tc>
          <w:tcPr>
            <w:tcW w:w="2007"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专业接管走独立流程</w:t>
            </w:r>
          </w:p>
        </w:tc>
      </w:tr>
      <w:tr>
        <w:trPr>
          <w:cantSplit w:val="1"/>
        </w:trPr>
        <w:tc>
          <w:tcPr>
            <w:tcW w:w="1642"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恢复志愿者接单</w:t>
            </w:r>
          </w:p>
        </w:tc>
        <w:tc>
          <w:tcPr>
            <w:tcW w:w="1459"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不适用</w:t>
            </w:r>
          </w:p>
        </w:tc>
        <w:tc>
          <w:tcPr>
            <w:tcW w:w="2006"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本人自检后恢复</w:t>
            </w:r>
          </w:p>
        </w:tc>
        <w:tc>
          <w:tcPr>
            <w:tcW w:w="2006"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不可代替本人恢复</w:t>
            </w:r>
          </w:p>
        </w:tc>
        <w:tc>
          <w:tcPr>
            <w:tcW w:w="2007"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不可代替本人恢复</w:t>
            </w:r>
          </w:p>
        </w:tc>
      </w:tr>
      <w:tr>
        <w:trPr>
          <w:cantSplit w:val="1"/>
        </w:trPr>
        <w:tc>
          <w:tcPr>
            <w:tcW w:w="1642"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志愿者私人恢复记录</w:t>
            </w:r>
          </w:p>
        </w:tc>
        <w:tc>
          <w:tcPr>
            <w:tcW w:w="1459"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不适用</w:t>
            </w:r>
          </w:p>
        </w:tc>
        <w:tc>
          <w:tcPr>
            <w:tcW w:w="2006"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仅本人及单独授权对象</w:t>
            </w:r>
          </w:p>
        </w:tc>
        <w:tc>
          <w:tcPr>
            <w:tcW w:w="2006"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仅看可服务状态</w:t>
            </w:r>
          </w:p>
        </w:tc>
        <w:tc>
          <w:tcPr>
            <w:tcW w:w="2007"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按独立授权范围查看</w:t>
            </w:r>
          </w:p>
        </w:tc>
      </w:tr>
    </w:tbl>
    <w:p>
      <w:pPr>
        <w:rPr/>
        <w:spacing w:after="100" w:line="100" w:lineRule="exact"/>
      </w:pPr>
    </w:p>
    <w:p>
      <w:pPr>
        <w:rPr/>
      </w:pPr>
      <w:r>
        <w:rPr>
          <w:rtl w:val="0"/>
          <w:rFonts w:eastAsia="Microsoft YaHei"/>
          <w:lang w:eastAsia="zh-CN"/>
        </w:rPr>
        <w:t xml:space="preserve">未分享日记不能因“管理员权限更高”而开放。普通管理者可看个案编号、片区、服务进度、支持分层结果和复核时间，不默认获取聊天全文、精确位置或原始复核依据。志愿者恢复记录独立于绩效与人员考核；该记录系统尚未建设。</w:t>
      </w:r>
    </w:p>
    <w:p>
      <w:pPr>
        <w:pStyle w:val="Heading2"/>
        <w:rPr/>
      </w:pPr>
      <w:r>
        <w:rPr>
          <w:rtl w:val="0"/>
          <w:rFonts w:eastAsia="Microsoft YaHei"/>
          <w:lang w:eastAsia="zh-CN"/>
        </w:rPr>
        <w:t xml:space="preserve">V0.3 证据查看与操作权限</w:t>
      </w:r>
    </w:p>
    <w:tbl>
      <w:tblPr>
        <w:tblStyle w:val="Table2"/>
        <w:tblW w:w="9120" w:type="dxa"/>
        <w:jc w:val="left"/>
        <w:tblInd w:w="12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189"/>
        <w:gridCol w:w="3374"/>
        <w:gridCol w:w="3557"/>
      </w:tblGrid>
      <w:tr>
        <w:trPr>
          <w:cantSplit w:val="1"/>
          <w:tblHeader w:val="1"/>
        </w:trPr>
        <w:tc>
          <w:tcPr>
            <w:tcW w:w="2189" w:type="dxa"/>
            <w:tcBorders>
              <w:top w:val="single" w:color="D9D9D9" w:sz="6" w:space="0"/>
              <w:bottom w:val="single" w:color="D9D9D9" w:sz="6" w:space="0"/>
              <w:left w:val="single" w:color="D9D9D9" w:sz="6" w:space="0"/>
              <w:right w:val="single" w:color="D9D9D9" w:sz="6" w:space="0"/>
            </w:tcBorders>
            <w:shd w:fill="F2F2F2"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1"/>
                <w:bCs w:val="1"/>
                <w:i w:val="0"/>
                <w:iCs w:val="0"/>
                <w:smallCaps w:val="0"/>
                <w:strike w:val="0"/>
                <w:color w:val="000000"/>
                <w:sz w:val="18"/>
                <w:szCs w:val="18"/>
                <w:u w:val="none"/>
                <w:shd w:fill="auto" w:val="clear"/>
                <w:vertAlign w:val="baseline"/>
                <w:rtl w:val="0"/>
                <w:lang w:eastAsia="zh-CN"/>
              </w:rPr>
              <w:t xml:space="preserve">角色</w:t>
            </w:r>
          </w:p>
        </w:tc>
        <w:tc>
          <w:tcPr>
            <w:tcW w:w="3374" w:type="dxa"/>
            <w:tcBorders>
              <w:top w:val="single" w:color="D9D9D9" w:sz="6" w:space="0"/>
              <w:bottom w:val="single" w:color="D9D9D9" w:sz="6" w:space="0"/>
              <w:left w:val="single" w:color="D9D9D9" w:sz="6" w:space="0"/>
              <w:right w:val="single" w:color="D9D9D9" w:sz="6" w:space="0"/>
            </w:tcBorders>
            <w:shd w:fill="F2F2F2"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1"/>
                <w:bCs w:val="1"/>
                <w:i w:val="0"/>
                <w:iCs w:val="0"/>
                <w:smallCaps w:val="0"/>
                <w:strike w:val="0"/>
                <w:color w:val="000000"/>
                <w:sz w:val="18"/>
                <w:szCs w:val="18"/>
                <w:u w:val="none"/>
                <w:shd w:fill="auto" w:val="clear"/>
                <w:vertAlign w:val="baseline"/>
                <w:rtl w:val="0"/>
                <w:lang w:eastAsia="zh-CN"/>
              </w:rPr>
              <w:t xml:space="preserve">可以看到与处理</w:t>
            </w:r>
          </w:p>
        </w:tc>
        <w:tc>
          <w:tcPr>
            <w:tcW w:w="3557" w:type="dxa"/>
            <w:tcBorders>
              <w:top w:val="single" w:color="D9D9D9" w:sz="6" w:space="0"/>
              <w:bottom w:val="single" w:color="D9D9D9" w:sz="6" w:space="0"/>
              <w:left w:val="single" w:color="D9D9D9" w:sz="6" w:space="0"/>
              <w:right w:val="single" w:color="D9D9D9" w:sz="6" w:space="0"/>
            </w:tcBorders>
            <w:shd w:fill="F2F2F2"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1"/>
                <w:bCs w:val="1"/>
                <w:i w:val="0"/>
                <w:iCs w:val="0"/>
                <w:smallCaps w:val="0"/>
                <w:strike w:val="0"/>
                <w:color w:val="000000"/>
                <w:sz w:val="18"/>
                <w:szCs w:val="18"/>
                <w:u w:val="none"/>
                <w:shd w:fill="auto" w:val="clear"/>
                <w:vertAlign w:val="baseline"/>
                <w:rtl w:val="0"/>
                <w:lang w:eastAsia="zh-CN"/>
              </w:rPr>
              <w:t xml:space="preserve">边界</w:t>
            </w:r>
          </w:p>
        </w:tc>
      </w:tr>
      <w:tr>
        <w:trPr>
          <w:cantSplit w:val="1"/>
        </w:trPr>
        <w:tc>
          <w:tcPr>
            <w:tcW w:w="2189"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用户本人</w:t>
            </w:r>
          </w:p>
        </w:tc>
        <w:tc>
          <w:tcPr>
            <w:tcW w:w="3374"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本人原句、转写、候选字段、已确认答案、数据来源和共享对象；可更正、跳过或撤回</w:t>
            </w:r>
          </w:p>
        </w:tc>
        <w:tc>
          <w:tcPr>
            <w:tcW w:w="3557"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日记授权、设备授权、求助意愿分别设置；不以同意共享换取求助资格</w:t>
            </w:r>
          </w:p>
        </w:tc>
      </w:tr>
      <w:tr>
        <w:trPr>
          <w:cantSplit w:val="1"/>
        </w:trPr>
        <w:tc>
          <w:tcPr>
            <w:tcW w:w="2189"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当前志愿者</w:t>
            </w:r>
          </w:p>
        </w:tc>
        <w:tc>
          <w:tcPr>
            <w:tcW w:w="3374"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当前获授权必要摘要、命中编号、证据时间和质量、待核实项、接续状态</w:t>
            </w:r>
          </w:p>
        </w:tc>
        <w:tc>
          <w:tcPr>
            <w:tcW w:w="3557"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未接单和非本人个案不看全文；不完成临床评估、不改正式答案或计分</w:t>
            </w:r>
          </w:p>
        </w:tc>
      </w:tr>
      <w:tr>
        <w:trPr>
          <w:cantSplit w:val="1"/>
        </w:trPr>
        <w:tc>
          <w:tcPr>
            <w:tcW w:w="2189"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普通管理者</w:t>
            </w:r>
          </w:p>
        </w:tc>
        <w:tc>
          <w:tcPr>
            <w:tcW w:w="3374"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片区聚合、人数口径、队列、容量、责任人与未接收状态、规则配置版本</w:t>
            </w:r>
          </w:p>
        </w:tc>
        <w:tc>
          <w:tcPr>
            <w:tcW w:w="3557"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不默认看日记、录音、量表题目全文、私密恢复原因；不能代替专业批准</w:t>
            </w:r>
          </w:p>
        </w:tc>
      </w:tr>
      <w:tr>
        <w:trPr>
          <w:cantSplit w:val="1"/>
        </w:trPr>
        <w:tc>
          <w:tcPr>
            <w:tcW w:w="2189"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授权专业人员</w:t>
            </w:r>
          </w:p>
        </w:tc>
        <w:tc>
          <w:tcPr>
            <w:tcW w:w="3374"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完成评估所需且有合法访问依据的证据、既往事件和交接摘要</w:t>
            </w:r>
          </w:p>
        </w:tc>
        <w:tc>
          <w:tcPr>
            <w:tcW w:w="3557"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每次查看留痕；接管需具名确认；处置与披露遵循机构协议，不能无限制访问历史</w:t>
            </w:r>
          </w:p>
        </w:tc>
      </w:tr>
    </w:tbl>
    <w:p>
      <w:pPr>
        <w:rPr/>
        <w:spacing w:after="100" w:line="100" w:lineRule="exact"/>
      </w:pPr>
    </w:p>
    <w:p>
      <w:pPr>
        <w:rPr/>
      </w:pPr>
      <w:r>
        <w:rPr>
          <w:rtl w:val="0"/>
          <w:rFonts w:eastAsia="Microsoft YaHei"/>
          <w:lang w:eastAsia="zh-CN"/>
        </w:rPr>
        <w:t xml:space="preserve">用户纠正事实应形成新版本并保留必要审计关系；任何已有安全事件的解除，必须由有权限人员记录依据、时间和后续安排，不因新否定、总分下降、设备正常或普通未回复自动清除。</w:t>
      </w:r>
    </w:p>
    <w:p>
      <w:pPr>
        <w:pStyle w:val="Heading1"/>
        <w:pageBreakBefore w:val="0"/>
        <w:rPr/>
      </w:pPr>
      <w:bookmarkStart w:id="2" w:name="_Toc239846519"/>
      <w:r>
        <w:rPr>
          <w:rtl w:val="0"/>
          <w:rFonts w:eastAsia="Microsoft YaHei"/>
          <w:lang w:eastAsia="zh-CN"/>
        </w:rPr>
        <w:t xml:space="preserve">03 用户端既有功能与本轮衔接</w:t>
      </w:r>
      <w:bookmarkEnd w:id="2"/>
    </w:p>
    <w:p>
      <w:pPr>
        <w:pStyle w:val="Heading2"/>
        <w:rPr/>
      </w:pPr>
      <w:r>
        <w:rPr>
          <w:rtl w:val="0"/>
          <w:rFonts w:eastAsia="Microsoft YaHei"/>
          <w:lang w:eastAsia="zh-CN"/>
        </w:rPr>
        <w:t xml:space="preserve">U01 小频陪伴首页</w:t>
      </w:r>
    </w:p>
    <w:p>
      <w:pPr>
        <w:rPr/>
      </w:pPr>
      <w:r>
        <w:rPr>
          <w:rtl w:val="0"/>
          <w:rFonts w:eastAsia="Microsoft YaHei"/>
          <w:lang w:eastAsia="zh-CN"/>
        </w:rPr>
        <w:t xml:space="preserve">V0.1 历史 Demo：已实现。使用用户确认的毛茸茸小频，淡粉色、鹅黄色和奶油白为主要氛围；背景颜色位于角色后方，PNG 保留真实透明，不在角色上叠加有色蒙版或棋盘格。</w:t>
      </w:r>
    </w:p>
    <w:p>
      <w:pPr>
        <w:rPr/>
      </w:pPr>
      <w:r>
        <w:rPr>
          <w:rtl w:val="0"/>
          <w:rFonts w:eastAsia="Microsoft YaHei"/>
          <w:lang w:eastAsia="zh-CN"/>
        </w:rPr>
        <w:t xml:space="preserve">首屏突出“和小频聊一聊”，同时保留跟练与求助入口。氛围选择可随时修改，不把更换皮肤和连续登录设计成必须完成的任务。小频是 AI 陪伴形象，应明示能力边界，不使用“只有我懂你”“不要告诉别人”等排他或保密诱导话术。</w:t>
      </w:r>
    </w:p>
    <w:p>
      <w:pPr>
        <w:pStyle w:val="Heading2"/>
        <w:rPr/>
      </w:pPr>
      <w:r>
        <w:rPr>
          <w:rtl w:val="0"/>
          <w:rFonts w:eastAsia="Microsoft YaHei"/>
          <w:lang w:eastAsia="zh-CN"/>
        </w:rPr>
        <w:t xml:space="preserve">U02 聊天与当前需要收集</w:t>
      </w:r>
    </w:p>
    <w:p>
      <w:pPr>
        <w:rPr/>
      </w:pPr>
      <w:r>
        <w:rPr>
          <w:rtl w:val="0"/>
          <w:rFonts w:eastAsia="Microsoft YaHei"/>
          <w:lang w:eastAsia="zh-CN"/>
        </w:rPr>
        <w:t xml:space="preserve">V0.1 历史 Demo：部分实现。当前对话为固定脚本和单浏览器消息演示。目标流程每次只提出一个问题，优先了解当前安全、主要诉求、困扰时间、生活影响及希望获得的支持。拒答、说不清或希望直接找人时，应允许直接进入人工支持选项。</w:t>
      </w:r>
    </w:p>
    <w:p>
      <w:pPr>
        <w:rPr/>
      </w:pPr>
      <w:r>
        <w:rPr>
          <w:rtl w:val="0"/>
          <w:rFonts w:eastAsia="Microsoft YaHei"/>
          <w:lang w:eastAsia="zh-CN"/>
        </w:rPr>
        <w:t xml:space="preserve">未来模型生成内容与专业意见应区分标记；不能承诺自动发现所有危机，不得虚构专业人员已查看。真实 AI 对话、评估和人工复核机制见本主稿 AI 工作流章节。</w:t>
      </w:r>
    </w:p>
    <w:p>
      <w:pPr>
        <w:pStyle w:val="Heading2"/>
        <w:rPr/>
      </w:pPr>
      <w:r>
        <w:rPr>
          <w:rtl w:val="0"/>
          <w:rFonts w:eastAsia="Microsoft YaHei"/>
          <w:lang w:eastAsia="zh-CN"/>
        </w:rPr>
        <w:t xml:space="preserve">U03 陪伴日记与观察摘要</w:t>
      </w:r>
    </w:p>
    <w:p>
      <w:pPr>
        <w:rPr/>
      </w:pPr>
      <w:r>
        <w:rPr>
          <w:rtl w:val="0"/>
          <w:rFonts w:eastAsia="Microsoft YaHei"/>
          <w:lang w:eastAsia="zh-CN"/>
        </w:rPr>
        <w:t xml:space="preserve">V0.1 历史 Demo 已实现本人感受选择、模板草稿、编辑确认和单独分享。日记对用户是自己的记录，不是对患者进行隐蔽监测。未来若生成情绪观察摘要，必须说明哪些来自本人表述、哪些来自设备趋势、哪些仍不确定，并允许纠正。</w:t>
      </w:r>
    </w:p>
    <w:p>
      <w:pPr>
        <w:rPr/>
      </w:pPr>
      <w:r>
        <w:rPr>
          <w:rtl w:val="0"/>
          <w:rFonts w:eastAsia="Microsoft YaHei"/>
          <w:lang w:eastAsia="zh-CN"/>
        </w:rPr>
        <w:t xml:space="preserve">流程为本人选择感受或输入内容，生成草稿，编辑确认，再单独决定是否分享。修改后立即撤销确认和分享状态。设备共享、日记共享和是否请求陪伴分别控制，不能使用一个总开关替代。</w:t>
      </w:r>
    </w:p>
    <w:p>
      <w:pPr>
        <w:rPr/>
      </w:pPr>
      <w:r>
        <w:rPr>
          <w:rtl w:val="0"/>
          <w:rFonts w:eastAsia="Microsoft YaHei"/>
          <w:lang w:eastAsia="zh-CN"/>
        </w:rPr>
        <w:t xml:space="preserve">当前刷新不保存日记，尚无跨天历史、自动情绪识别、长期画像或真实删除服务。正式记录的保存期限和撤回范围在隐私评审后确定。</w:t>
      </w:r>
    </w:p>
    <w:p>
      <w:pPr>
        <w:pStyle w:val="Heading2"/>
        <w:rPr/>
      </w:pPr>
      <w:r>
        <w:rPr>
          <w:rtl w:val="0"/>
          <w:rFonts w:eastAsia="Microsoft YaHei"/>
          <w:lang w:eastAsia="zh-CN"/>
        </w:rPr>
        <w:t xml:space="preserve">U04 活动关怀</w:t>
      </w:r>
    </w:p>
    <w:p>
      <w:pPr>
        <w:rPr/>
      </w:pPr>
      <w:r>
        <w:rPr>
          <w:rtl w:val="0"/>
          <w:rFonts w:eastAsia="Microsoft YaHei"/>
          <w:lang w:eastAsia="zh-CN"/>
        </w:rPr>
        <w:t xml:space="preserve">V0.1 历史 Demo：部分实现。活动减少先触发“是否值得问候”的产品逻辑，而不是疾病告警。演示已有佩戴和清醒标记、数据可用性及提醒同意的门槛；真实个人基线、后台定时和提醒频率策略未实现。</w:t>
      </w:r>
    </w:p>
    <w:p>
      <w:pPr>
        <w:rPr/>
      </w:pPr>
      <w:r>
        <w:rPr>
          <w:rtl w:val="0"/>
          <w:rFonts w:eastAsia="Microsoft YaHei"/>
          <w:lang w:eastAsia="zh-CN"/>
        </w:rPr>
        <w:t xml:space="preserve">进入提醒后先询问情境：学习或工作、正在休息、身体不舒服、提不起劲、愿意活动。学习和休息可暂缓；身体不适不推送运动任务；提不起劲可选择聊聊或找人；本人愿意且感觉适合时，才邀请短时间轻活动或坐姿活动。</w:t>
      </w:r>
    </w:p>
    <w:p>
      <w:pPr>
        <w:rPr/>
      </w:pPr>
      <w:r>
        <w:rPr>
          <w:rtl w:val="0"/>
          <w:rFonts w:eastAsia="Microsoft YaHei"/>
          <w:lang w:eastAsia="zh-CN"/>
        </w:rPr>
        <w:t xml:space="preserve">完成或暂缓后结束本次提醒，不反复追问。行动不便、轮班、疾病恢复或设备未佩戴等情境不能被判定为不配合。后续需补充关闭提醒、免打扰时段及个体基线设置，并用相同质量的支持覆盖没有设备的用户。</w:t>
      </w:r>
    </w:p>
    <w:p>
      <w:pPr>
        <w:pStyle w:val="Heading2"/>
        <w:rPr/>
      </w:pPr>
      <w:r>
        <w:rPr>
          <w:rtl w:val="0"/>
          <w:rFonts w:eastAsia="Microsoft YaHei"/>
          <w:lang w:eastAsia="zh-CN"/>
        </w:rPr>
        <w:t xml:space="preserve">U05 自愿舒缓跟练</w:t>
      </w:r>
    </w:p>
    <w:p>
      <w:pPr>
        <w:rPr/>
      </w:pPr>
      <w:r>
        <w:rPr>
          <w:rtl w:val="0"/>
          <w:rFonts w:eastAsia="Microsoft YaHei"/>
          <w:lang w:eastAsia="zh-CN"/>
        </w:rPr>
        <w:t xml:space="preserve">已实现轻柔呼吸、看看周围、放松肩手三个入口。用户先确认当前安全且愿意尝试，再跟随小频；支持暂停、跳过、停止和关闭动画。呼吸以自然舒适为主，可选约 4 秒吸和 4 秒呼的参考动画，无憋气步骤。</w:t>
      </w:r>
    </w:p>
    <w:p>
      <w:pPr>
        <w:rPr/>
      </w:pPr>
      <w:r>
        <w:rPr>
          <w:rtl w:val="0"/>
          <w:rFonts w:eastAsia="Microsoft YaHei"/>
          <w:lang w:eastAsia="zh-CN"/>
        </w:rPr>
        <w:t xml:space="preserve">不要求用力深呼吸、闭眼、强行拉伸或完成全部步骤。NHS 的呼吸自助资料强调舒适及不过度用力；本原型的节奏和时长是演示设计，不是疗程或效果承诺。[B2]</w:t>
      </w:r>
    </w:p>
    <w:p>
      <w:pPr>
        <w:rPr/>
      </w:pPr>
      <w:r>
        <w:rPr>
          <w:rtl w:val="0"/>
          <w:rFonts w:eastAsia="Microsoft YaHei"/>
          <w:lang w:eastAsia="zh-CN"/>
        </w:rPr>
        <w:t xml:space="preserve">切到后台自动暂停，关闭清理计时，再次练习重新确认。更不舒服时保留求助提示；练后感受不自动写入日记或分享。对新出现或加重的急症，不通过跟练来排除医疗问题。</w:t>
      </w:r>
    </w:p>
    <w:p>
      <w:pPr>
        <w:pStyle w:val="Heading2"/>
        <w:rPr/>
      </w:pPr>
      <w:r>
        <w:rPr>
          <w:rtl w:val="0"/>
          <w:rFonts w:eastAsia="Microsoft YaHei"/>
          <w:lang w:eastAsia="zh-CN"/>
        </w:rPr>
        <w:t xml:space="preserve">U06 未成年模式</w:t>
      </w:r>
    </w:p>
    <w:p>
      <w:pPr>
        <w:rPr/>
      </w:pPr>
      <w:r>
        <w:rPr>
          <w:rtl w:val="0"/>
          <w:rFonts w:eastAsia="Microsoft YaHei"/>
          <w:lang w:eastAsia="zh-CN"/>
        </w:rPr>
        <w:t xml:space="preserve">V0.1 历史 Demo：部分实现。12–13 岁与 14–17 岁使用年龄适配表达，均不套用成人问卷。提供安全可信成人或专业支持的选择，不把默认通知家长、教师或学校作为求助前提。</w:t>
      </w:r>
    </w:p>
    <w:p>
      <w:pPr>
        <w:rPr/>
      </w:pPr>
      <w:r>
        <w:rPr>
          <w:rtl w:val="0"/>
          <w:rFonts w:eastAsia="Microsoft YaHei"/>
          <w:lang w:eastAsia="zh-CN"/>
        </w:rPr>
        <w:t xml:space="preserve">当前 12–13 岁分支对健康数据和 BLE 接入设置模拟监护同意及数据开关，但这不是完整监护身份验证。正式上线须明确所有相关个人信息的处理规则，不可仅保护手表数据。《个人信息保护法》对敏感信息及不满十四周岁未成年人信息设置专门要求；具体处理依据、单独同意和监护流程应由法律与未成年人保护人员审定。[B3]</w:t>
      </w:r>
    </w:p>
    <w:p>
      <w:pPr>
        <w:rPr/>
      </w:pPr>
      <w:r>
        <w:rPr>
          <w:rtl w:val="0"/>
          <w:rFonts w:eastAsia="Microsoft YaHei"/>
          <w:lang w:eastAsia="zh-CN"/>
        </w:rPr>
        <w:t xml:space="preserve">监护人不默认读取日记全文。若用户表示监护人可能是伤害来源，不能自动转交该监护人；进入专业保护路径。当前可信成人入口没有实际通知功能。</w:t>
      </w:r>
    </w:p>
    <w:p>
      <w:pPr>
        <w:pStyle w:val="Heading2"/>
        <w:rPr/>
      </w:pPr>
      <w:r>
        <w:rPr>
          <w:rtl w:val="0"/>
          <w:rFonts w:eastAsia="Microsoft YaHei"/>
          <w:lang w:eastAsia="zh-CN"/>
        </w:rPr>
        <w:t xml:space="preserve">U07 可选量表</w:t>
      </w:r>
    </w:p>
    <w:p>
      <w:pPr>
        <w:rPr/>
      </w:pPr>
      <w:r>
        <w:rPr>
          <w:rtl w:val="0"/>
          <w:rFonts w:eastAsia="Microsoft YaHei"/>
          <w:lang w:eastAsia="zh-CN"/>
        </w:rPr>
        <w:t xml:space="preserve">V0.1 历史 Demo：部分实现。当前只有成人 PHQ-2 中文展示样稿及显式作答后的分数展示；尚不构成经过核验的正式中文施测。量表可跳过，分数不直接转换为支持分层或转诊结论。</w:t>
      </w:r>
    </w:p>
    <w:tbl>
      <w:tblPr>
        <w:tblStyle w:val="Table2"/>
        <w:tblW w:w="9120" w:type="dxa"/>
        <w:jc w:val="left"/>
        <w:tblInd w:w="12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189"/>
        <w:gridCol w:w="3374"/>
        <w:gridCol w:w="3557"/>
      </w:tblGrid>
      <w:tr>
        <w:trPr>
          <w:cantSplit w:val="1"/>
          <w:tblHeader w:val="1"/>
        </w:trPr>
        <w:tc>
          <w:tcPr>
            <w:tcW w:w="2189" w:type="dxa"/>
            <w:tcBorders>
              <w:top w:val="single" w:color="D9D9D9" w:sz="6" w:space="0"/>
              <w:bottom w:val="single" w:color="D9D9D9" w:sz="6" w:space="0"/>
              <w:left w:val="single" w:color="D9D9D9" w:sz="6" w:space="0"/>
              <w:right w:val="single" w:color="D9D9D9" w:sz="6" w:space="0"/>
            </w:tcBorders>
            <w:shd w:fill="F2F2F2"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1"/>
                <w:bCs w:val="1"/>
                <w:i w:val="0"/>
                <w:iCs w:val="0"/>
                <w:smallCaps w:val="0"/>
                <w:strike w:val="0"/>
                <w:color w:val="000000"/>
                <w:sz w:val="18"/>
                <w:szCs w:val="18"/>
                <w:u w:val="none"/>
                <w:shd w:fill="auto" w:val="clear"/>
                <w:vertAlign w:val="baseline"/>
                <w:rtl w:val="0"/>
                <w:lang w:eastAsia="zh-CN"/>
              </w:rPr>
              <w:t xml:space="preserve">候选工具</w:t>
            </w:r>
          </w:p>
        </w:tc>
        <w:tc>
          <w:tcPr>
            <w:tcW w:w="3374" w:type="dxa"/>
            <w:tcBorders>
              <w:top w:val="single" w:color="D9D9D9" w:sz="6" w:space="0"/>
              <w:bottom w:val="single" w:color="D9D9D9" w:sz="6" w:space="0"/>
              <w:left w:val="single" w:color="D9D9D9" w:sz="6" w:space="0"/>
              <w:right w:val="single" w:color="D9D9D9" w:sz="6" w:space="0"/>
            </w:tcBorders>
            <w:shd w:fill="F2F2F2"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1"/>
                <w:bCs w:val="1"/>
                <w:i w:val="0"/>
                <w:iCs w:val="0"/>
                <w:smallCaps w:val="0"/>
                <w:strike w:val="0"/>
                <w:color w:val="000000"/>
                <w:sz w:val="18"/>
                <w:szCs w:val="18"/>
                <w:u w:val="none"/>
                <w:shd w:fill="auto" w:val="clear"/>
                <w:vertAlign w:val="baseline"/>
                <w:rtl w:val="0"/>
                <w:lang w:eastAsia="zh-CN"/>
              </w:rPr>
              <w:t xml:space="preserve">本期处理</w:t>
            </w:r>
          </w:p>
        </w:tc>
        <w:tc>
          <w:tcPr>
            <w:tcW w:w="3557" w:type="dxa"/>
            <w:tcBorders>
              <w:top w:val="single" w:color="D9D9D9" w:sz="6" w:space="0"/>
              <w:bottom w:val="single" w:color="D9D9D9" w:sz="6" w:space="0"/>
              <w:left w:val="single" w:color="D9D9D9" w:sz="6" w:space="0"/>
              <w:right w:val="single" w:color="D9D9D9" w:sz="6" w:space="0"/>
            </w:tcBorders>
            <w:shd w:fill="F2F2F2"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1"/>
                <w:bCs w:val="1"/>
                <w:i w:val="0"/>
                <w:iCs w:val="0"/>
                <w:smallCaps w:val="0"/>
                <w:strike w:val="0"/>
                <w:color w:val="000000"/>
                <w:sz w:val="18"/>
                <w:szCs w:val="18"/>
                <w:u w:val="none"/>
                <w:shd w:fill="auto" w:val="clear"/>
                <w:vertAlign w:val="baseline"/>
                <w:rtl w:val="0"/>
                <w:lang w:eastAsia="zh-CN"/>
              </w:rPr>
              <w:t xml:space="preserve">进入真实使用前的条件</w:t>
            </w:r>
          </w:p>
        </w:tc>
      </w:tr>
      <w:tr>
        <w:trPr>
          <w:cantSplit w:val="1"/>
        </w:trPr>
        <w:tc>
          <w:tcPr>
            <w:tcW w:w="2189"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今日感受记录</w:t>
            </w:r>
          </w:p>
        </w:tc>
        <w:tc>
          <w:tcPr>
            <w:tcW w:w="3374"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保留，明确不是量表</w:t>
            </w:r>
          </w:p>
        </w:tc>
        <w:tc>
          <w:tcPr>
            <w:tcW w:w="3557"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用户可编辑，不赋予诊断解释</w:t>
            </w:r>
          </w:p>
        </w:tc>
      </w:tr>
      <w:tr>
        <w:trPr>
          <w:cantSplit w:val="1"/>
        </w:trPr>
        <w:tc>
          <w:tcPr>
            <w:tcW w:w="2189"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PHQ-2</w:t>
            </w:r>
          </w:p>
        </w:tc>
        <w:tc>
          <w:tcPr>
            <w:tcW w:w="3374"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保留现有成人展示样稿</w:t>
            </w:r>
          </w:p>
        </w:tc>
        <w:tc>
          <w:tcPr>
            <w:tcW w:w="3557"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核对中文版本、授权、施测和解释规则</w:t>
            </w:r>
          </w:p>
        </w:tc>
      </w:tr>
      <w:tr>
        <w:trPr>
          <w:cantSplit w:val="1"/>
        </w:trPr>
        <w:tc>
          <w:tcPr>
            <w:tcW w:w="2189"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GAD-2 或 WHO-5</w:t>
            </w:r>
          </w:p>
        </w:tc>
        <w:tc>
          <w:tcPr>
            <w:tcW w:w="3374"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可选扩展，暂不作为 P0</w:t>
            </w:r>
          </w:p>
        </w:tc>
        <w:tc>
          <w:tcPr>
            <w:tcW w:w="3557"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专业方选型，核对版本和适用人群</w:t>
            </w:r>
          </w:p>
        </w:tc>
      </w:tr>
      <w:tr>
        <w:trPr>
          <w:cantSplit w:val="1"/>
        </w:trPr>
        <w:tc>
          <w:tcPr>
            <w:tcW w:w="2189"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PHQ-9 或 GAD-7</w:t>
            </w:r>
          </w:p>
        </w:tc>
        <w:tc>
          <w:tcPr>
            <w:tcW w:w="3374"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专业建议下后续考虑</w:t>
            </w:r>
          </w:p>
        </w:tc>
        <w:tc>
          <w:tcPr>
            <w:tcW w:w="3557"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有接续评估与人工支持，不只呈现总分</w:t>
            </w:r>
          </w:p>
        </w:tc>
      </w:tr>
      <w:tr>
        <w:trPr>
          <w:cantSplit w:val="1"/>
        </w:trPr>
        <w:tc>
          <w:tcPr>
            <w:tcW w:w="2189"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ASQ 或专业安全评估框架</w:t>
            </w:r>
          </w:p>
        </w:tc>
        <w:tc>
          <w:tcPr>
            <w:tcW w:w="3374"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不做普通 AI 自动施测</w:t>
            </w:r>
          </w:p>
        </w:tc>
        <w:tc>
          <w:tcPr>
            <w:tcW w:w="3557"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机构场景适配、培训和安全处置协议</w:t>
            </w:r>
          </w:p>
        </w:tc>
      </w:tr>
    </w:tbl>
    <w:p>
      <w:pPr>
        <w:rPr/>
        <w:spacing w:after="100" w:line="100" w:lineRule="exact"/>
      </w:pPr>
    </w:p>
    <w:p>
      <w:pPr>
        <w:rPr/>
      </w:pPr>
      <w:r>
        <w:rPr>
          <w:rtl w:val="0"/>
          <w:rFonts w:eastAsia="Microsoft YaHei"/>
          <w:lang w:eastAsia="zh-CN"/>
        </w:rPr>
        <w:t xml:space="preserve">本表为产品候选范围，不复刻题项，不确认授权或本地有效性。未成年人量表单独评审；用户当前不安全时不等待任何量表完成。</w:t>
      </w:r>
    </w:p>
    <w:p>
      <w:pPr>
        <w:rPr/>
      </w:pPr>
      <w:r>
        <w:rPr>
          <w:rtl w:val="0"/>
          <w:rFonts w:eastAsia="Microsoft YaHei"/>
          <w:lang w:eastAsia="zh-CN"/>
        </w:rPr>
        <w:t xml:space="preserve">V0.3 的正式候选与计分口径统一见第 09、10 节；上述 WHO-5 仅保留为早期选型记录，本轮未启用。小频外观、温暖配色、陪伴日记和舒缓练习均不在本次说明页重新实现。当前身体警示和安全表达出现时，优先现实支持，不继续推运动或跟练。</w:t>
      </w:r>
    </w:p>
    <w:p>
      <w:pPr>
        <w:pStyle w:val="Heading1"/>
        <w:pageBreakBefore w:val="0"/>
        <w:rPr/>
      </w:pPr>
      <w:bookmarkStart w:id="3" w:name="_Toc239846520"/>
      <w:r>
        <w:rPr>
          <w:rtl w:val="0"/>
          <w:rFonts w:eastAsia="Microsoft YaHei"/>
          <w:lang w:eastAsia="zh-CN"/>
        </w:rPr>
        <w:t xml:space="preserve">04 主动关怀、语音点选与授权日记</w:t>
      </w:r>
      <w:bookmarkEnd w:id="3"/>
    </w:p>
    <w:p>
      <w:pPr>
        <w:pStyle w:val="Heading2"/>
        <w:rPr/>
      </w:pPr>
      <w:r>
        <w:rPr>
          <w:rtl w:val="0"/>
          <w:rFonts w:eastAsia="Microsoft YaHei"/>
          <w:lang w:eastAsia="zh-CN"/>
        </w:rPr>
        <w:t xml:space="preserve">问候时间和打扰控制</w:t>
      </w:r>
    </w:p>
    <w:p>
      <w:pPr>
        <w:rPr/>
      </w:pPr>
      <w:r>
        <w:rPr>
          <w:rtl w:val="0"/>
          <w:rFonts w:eastAsia="Microsoft YaHei"/>
          <w:lang w:eastAsia="zh-CN"/>
        </w:rPr>
        <w:t xml:space="preserve">用户首次开启时选择早间、晚间或两者，并设置适合自己的时间。早间围绕起床后的感受，晚间安排在本人计划休息前；轮班用户可以用自己的作息命名，不强制按自然日早八点、晚十点执行。</w:t>
      </w:r>
    </w:p>
    <w:p>
      <w:pPr>
        <w:rPr/>
      </w:pPr>
      <w:r>
        <w:rPr>
          <w:rtl w:val="0"/>
          <w:rFonts w:eastAsia="Microsoft YaHei"/>
          <w:lang w:eastAsia="zh-CN"/>
        </w:rPr>
        <w:t xml:space="preserve">设计默认早晚各一次邀请，每次先问三个短问题，目标用时约 30 至 90 秒；这是体验目标，不是临床施测时长。用户可随时选择稍后、跳过或关闭。未回复不追加连续推送，不扣积分、不让宠物失落、不推断情绪恶化。</w:t>
      </w:r>
    </w:p>
    <w:p>
      <w:pPr>
        <w:rPr/>
      </w:pPr>
      <w:r>
        <w:rPr>
          <w:rtl w:val="0"/>
          <w:rFonts w:eastAsia="Microsoft YaHei"/>
          <w:lang w:eastAsia="zh-CN"/>
        </w:rPr>
        <w:t xml:space="preserve">正在聊天且已回答相同时间窗的问题时，复用已确认内容并允许修改，不再重复询问。同一天有多次修改时保留版本，只将最新有效记录用于当前展示。跨午夜的夜间睡眠按一次睡眠事件记录，不把入睡日期和起床日期误作两晚。</w:t>
      </w:r>
    </w:p>
    <w:tbl>
      <w:tblPr>
        <w:tblStyle w:val="Table2"/>
        <w:tblW w:w="9120" w:type="dxa"/>
        <w:jc w:val="left"/>
        <w:tblInd w:w="12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189"/>
        <w:gridCol w:w="3374"/>
        <w:gridCol w:w="3557"/>
      </w:tblGrid>
      <w:tr>
        <w:trPr>
          <w:cantSplit w:val="1"/>
          <w:tblHeader w:val="1"/>
        </w:trPr>
        <w:tc>
          <w:tcPr>
            <w:tcW w:w="2189" w:type="dxa"/>
            <w:tcBorders>
              <w:top w:val="single" w:color="D9D9D9" w:sz="6" w:space="0"/>
              <w:bottom w:val="single" w:color="D9D9D9" w:sz="6" w:space="0"/>
              <w:left w:val="single" w:color="D9D9D9" w:sz="6" w:space="0"/>
              <w:right w:val="single" w:color="D9D9D9" w:sz="6" w:space="0"/>
            </w:tcBorders>
            <w:shd w:fill="F2F2F2"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1"/>
                <w:bCs w:val="1"/>
                <w:i w:val="0"/>
                <w:iCs w:val="0"/>
                <w:smallCaps w:val="0"/>
                <w:strike w:val="0"/>
                <w:color w:val="000000"/>
                <w:sz w:val="18"/>
                <w:szCs w:val="18"/>
                <w:u w:val="none"/>
                <w:shd w:fill="auto" w:val="clear"/>
                <w:vertAlign w:val="baseline"/>
                <w:rtl w:val="0"/>
                <w:lang w:eastAsia="zh-CN"/>
              </w:rPr>
              <w:t xml:space="preserve">场景</w:t>
            </w:r>
          </w:p>
        </w:tc>
        <w:tc>
          <w:tcPr>
            <w:tcW w:w="3374" w:type="dxa"/>
            <w:tcBorders>
              <w:top w:val="single" w:color="D9D9D9" w:sz="6" w:space="0"/>
              <w:bottom w:val="single" w:color="D9D9D9" w:sz="6" w:space="0"/>
              <w:left w:val="single" w:color="D9D9D9" w:sz="6" w:space="0"/>
              <w:right w:val="single" w:color="D9D9D9" w:sz="6" w:space="0"/>
            </w:tcBorders>
            <w:shd w:fill="F2F2F2"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1"/>
                <w:bCs w:val="1"/>
                <w:i w:val="0"/>
                <w:iCs w:val="0"/>
                <w:smallCaps w:val="0"/>
                <w:strike w:val="0"/>
                <w:color w:val="000000"/>
                <w:sz w:val="18"/>
                <w:szCs w:val="18"/>
                <w:u w:val="none"/>
                <w:shd w:fill="auto" w:val="clear"/>
                <w:vertAlign w:val="baseline"/>
                <w:rtl w:val="0"/>
                <w:lang w:eastAsia="zh-CN"/>
              </w:rPr>
              <w:t xml:space="preserve">基础问题</w:t>
            </w:r>
          </w:p>
        </w:tc>
        <w:tc>
          <w:tcPr>
            <w:tcW w:w="3557" w:type="dxa"/>
            <w:tcBorders>
              <w:top w:val="single" w:color="D9D9D9" w:sz="6" w:space="0"/>
              <w:bottom w:val="single" w:color="D9D9D9" w:sz="6" w:space="0"/>
              <w:left w:val="single" w:color="D9D9D9" w:sz="6" w:space="0"/>
              <w:right w:val="single" w:color="D9D9D9" w:sz="6" w:space="0"/>
            </w:tcBorders>
            <w:shd w:fill="F2F2F2"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1"/>
                <w:bCs w:val="1"/>
                <w:i w:val="0"/>
                <w:iCs w:val="0"/>
                <w:smallCaps w:val="0"/>
                <w:strike w:val="0"/>
                <w:color w:val="000000"/>
                <w:sz w:val="18"/>
                <w:szCs w:val="18"/>
                <w:u w:val="none"/>
                <w:shd w:fill="auto" w:val="clear"/>
                <w:vertAlign w:val="baseline"/>
                <w:rtl w:val="0"/>
                <w:lang w:eastAsia="zh-CN"/>
              </w:rPr>
              <w:t xml:space="preserve">可选展开</w:t>
            </w:r>
          </w:p>
        </w:tc>
      </w:tr>
      <w:tr>
        <w:trPr>
          <w:cantSplit w:val="1"/>
        </w:trPr>
        <w:tc>
          <w:tcPr>
            <w:tcW w:w="2189"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早间睡眠</w:t>
            </w:r>
          </w:p>
        </w:tc>
        <w:tc>
          <w:tcPr>
            <w:tcW w:w="3374"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昨晚休息得怎么样：不错、一般、不太好、不想回答</w:t>
            </w:r>
          </w:p>
        </w:tc>
        <w:tc>
          <w:tcPr>
            <w:tcW w:w="3557"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入睡困难、夜里醒、醒得早、噩梦、其他；时间和时长可手填</w:t>
            </w:r>
          </w:p>
        </w:tc>
      </w:tr>
      <w:tr>
        <w:trPr>
          <w:cantSplit w:val="1"/>
        </w:trPr>
        <w:tc>
          <w:tcPr>
            <w:tcW w:w="2189"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早间精力</w:t>
            </w:r>
          </w:p>
        </w:tc>
        <w:tc>
          <w:tcPr>
            <w:tcW w:w="3374"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醒来后有多少精神：0 至 10 分</w:t>
            </w:r>
          </w:p>
        </w:tc>
        <w:tc>
          <w:tcPr>
            <w:tcW w:w="3557"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睡少后困倦，还是感觉不需要睡；身体是否不舒服</w:t>
            </w:r>
          </w:p>
        </w:tc>
      </w:tr>
      <w:tr>
        <w:trPr>
          <w:cantSplit w:val="1"/>
        </w:trPr>
        <w:tc>
          <w:tcPr>
            <w:tcW w:w="2189"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早间情绪</w:t>
            </w:r>
          </w:p>
        </w:tc>
        <w:tc>
          <w:tcPr>
            <w:tcW w:w="3374"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现在最明显的感受是什么</w:t>
            </w:r>
          </w:p>
        </w:tc>
        <w:tc>
          <w:tcPr>
            <w:tcW w:w="3557"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情绪标签及困扰 0 至 10 分；是否希望有人陪伴</w:t>
            </w:r>
          </w:p>
        </w:tc>
      </w:tr>
      <w:tr>
        <w:trPr>
          <w:cantSplit w:val="1"/>
        </w:trPr>
        <w:tc>
          <w:tcPr>
            <w:tcW w:w="2189"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晚间感受</w:t>
            </w:r>
          </w:p>
        </w:tc>
        <w:tc>
          <w:tcPr>
            <w:tcW w:w="3374"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今天最明显的感受是什么</w:t>
            </w:r>
          </w:p>
        </w:tc>
        <w:tc>
          <w:tcPr>
            <w:tcW w:w="3557"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困扰程度、发生的事情；愿意说才展开</w:t>
            </w:r>
          </w:p>
        </w:tc>
      </w:tr>
      <w:tr>
        <w:trPr>
          <w:cantSplit w:val="1"/>
        </w:trPr>
        <w:tc>
          <w:tcPr>
            <w:tcW w:w="2189"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晚间功能</w:t>
            </w:r>
          </w:p>
        </w:tc>
        <w:tc>
          <w:tcPr>
            <w:tcW w:w="3374"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今天做日常事情顺利吗</w:t>
            </w:r>
          </w:p>
        </w:tc>
        <w:tc>
          <w:tcPr>
            <w:tcW w:w="3557"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学习或工作、自理、与人相处分项记录</w:t>
            </w:r>
          </w:p>
        </w:tc>
      </w:tr>
      <w:tr>
        <w:trPr>
          <w:cantSplit w:val="1"/>
        </w:trPr>
        <w:tc>
          <w:tcPr>
            <w:tcW w:w="2189"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晚间需要</w:t>
            </w:r>
          </w:p>
        </w:tc>
        <w:tc>
          <w:tcPr>
            <w:tcW w:w="3374"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现在想聊聊、记下来、练习还是休息</w:t>
            </w:r>
          </w:p>
        </w:tc>
        <w:tc>
          <w:tcPr>
            <w:tcW w:w="3557"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计划休息时间、明天想获得的帮助</w:t>
            </w:r>
          </w:p>
        </w:tc>
      </w:tr>
    </w:tbl>
    <w:p>
      <w:pPr>
        <w:rPr/>
        <w:spacing w:after="100" w:line="100" w:lineRule="exact"/>
      </w:pPr>
    </w:p>
    <w:p>
      <w:pPr>
        <w:rPr/>
      </w:pPr>
      <w:r>
        <w:rPr>
          <w:rtl w:val="0"/>
          <w:rFonts w:eastAsia="Microsoft YaHei"/>
          <w:lang w:eastAsia="zh-CN"/>
        </w:rPr>
        <w:t xml:space="preserve">小频文案示例：“早呀，昨晚休息得怎么样？点一点也可以。”“今天想聊一会儿，还是让我陪你安静收个尾？”问候不承诺全天候真人值守，也不使用“只有我懂你”等排他表达。</w:t>
      </w:r>
    </w:p>
    <w:p>
      <w:pPr>
        <w:rPr/>
      </w:pPr>
      <w:r>
        <w:rPr>
          <w:rtl w:val="0"/>
          <w:rFonts w:eastAsia="Microsoft YaHei"/>
          <w:lang w:eastAsia="zh-CN"/>
        </w:rPr>
        <w:t xml:space="preserve">有授权设备数据时，先呈现来源：“手表估计你昨晚睡了约 6 小时，和你的感觉接近吗？”本人可以纠正；设备值不覆盖自述，不直接标记睡眠异常。</w:t>
      </w:r>
    </w:p>
    <w:p>
      <w:pPr>
        <w:pStyle w:val="Heading2"/>
        <w:rPr/>
      </w:pPr>
      <w:r>
        <w:rPr>
          <w:rtl w:val="0"/>
          <w:rFonts w:eastAsia="Microsoft YaHei"/>
          <w:lang w:eastAsia="zh-CN"/>
        </w:rPr>
        <w:t xml:space="preserve">回答后如何继续</w:t>
      </w:r>
    </w:p>
    <w:p>
      <w:pPr>
        <w:rPr/>
      </w:pPr>
      <w:r>
        <w:rPr>
          <w:rtl w:val="0"/>
          <w:rFonts w:eastAsia="Microsoft YaHei"/>
          <w:lang w:eastAsia="zh-CN"/>
        </w:rPr>
        <w:t xml:space="preserve">普通感受进入陪伴、日记或自愿练习；持续困扰、生活影响或本人希望找人时，提供人工支持。出现明确当前安全问题时，立即中止日常问候并进入第 11 节的安全响应。任何阶段都保留“找人帮助”，不要求先完成三问。</w:t>
      </w:r>
    </w:p>
    <w:p>
      <w:pPr>
        <w:pStyle w:val="Heading2"/>
        <w:rPr/>
      </w:pPr>
      <w:r>
        <w:rPr>
          <w:rtl w:val="0"/>
          <w:rFonts w:eastAsia="Microsoft YaHei"/>
          <w:lang w:eastAsia="zh-CN"/>
        </w:rPr>
        <w:t xml:space="preserve">可以说也可以点</w:t>
      </w:r>
    </w:p>
    <w:p>
      <w:pPr>
        <w:rPr/>
      </w:pPr>
      <w:r>
        <w:rPr>
          <w:rtl w:val="0"/>
          <w:rFonts w:eastAsia="Microsoft YaHei"/>
          <w:lang w:eastAsia="zh-CN"/>
        </w:rPr>
        <w:t xml:space="preserve">文字题目和“点选回答”从一开始可见。用户开启语音模式并完成必要授权后，小频可以读出问题；麦克风仅在用户开启本轮收音时工作，有清晰的收音提示和停止按钮。应用在后台或锁屏时不擅自打开麦克风。</w:t>
      </w:r>
    </w:p>
    <w:p>
      <w:pPr>
        <w:rPr/>
      </w:pPr>
      <w:r>
        <w:rPr>
          <w:rtl w:val="0"/>
          <w:rFonts w:eastAsia="Microsoft YaHei"/>
          <w:lang w:eastAsia="zh-CN"/>
        </w:rPr>
        <w:t xml:space="preserve">小频说完且收音已就绪后，若约 5 至 8 秒尚未检测到用户开始说话，在角色下方展开选项卡并停止空等收音。该区间是待测试的界面参数，可按无障碍需求延长，不是判断迟缓或疾病的阈值。已经开始说话时，不因初始倒计时到期打断；用户可自行结束。</w:t>
      </w:r>
    </w:p>
    <w:p>
      <w:pPr>
        <w:rPr/>
      </w:pPr>
      <w:r>
        <w:rPr>
          <w:rtl w:val="0"/>
          <w:rFonts w:eastAsia="Microsoft YaHei"/>
          <w:lang w:eastAsia="zh-CN"/>
        </w:rPr>
        <w:t xml:space="preserve">例如睡眠问题展开“睡得不错、一般、没怎么睡好、自己说或打字、稍后或跳过”。不预选答案，不自动提交。用户选择“没怎么睡好”后再展开具体原因，一次一层，不用遮住全屏的强制弹窗。</w:t>
      </w:r>
    </w:p>
    <w:tbl>
      <w:tblPr>
        <w:tblStyle w:val="Table2"/>
        <w:tblW w:w="9120" w:type="dxa"/>
        <w:jc w:val="left"/>
        <w:tblInd w:w="12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189"/>
        <w:gridCol w:w="3374"/>
        <w:gridCol w:w="3557"/>
      </w:tblGrid>
      <w:tr>
        <w:trPr>
          <w:cantSplit w:val="1"/>
          <w:tblHeader w:val="1"/>
        </w:trPr>
        <w:tc>
          <w:tcPr>
            <w:tcW w:w="2189" w:type="dxa"/>
            <w:tcBorders>
              <w:top w:val="single" w:color="D9D9D9" w:sz="6" w:space="0"/>
              <w:bottom w:val="single" w:color="D9D9D9" w:sz="6" w:space="0"/>
              <w:left w:val="single" w:color="D9D9D9" w:sz="6" w:space="0"/>
              <w:right w:val="single" w:color="D9D9D9" w:sz="6" w:space="0"/>
            </w:tcBorders>
            <w:shd w:fill="F2F2F2"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1"/>
                <w:bCs w:val="1"/>
                <w:i w:val="0"/>
                <w:iCs w:val="0"/>
                <w:smallCaps w:val="0"/>
                <w:strike w:val="0"/>
                <w:color w:val="000000"/>
                <w:sz w:val="18"/>
                <w:szCs w:val="18"/>
                <w:u w:val="none"/>
                <w:shd w:fill="auto" w:val="clear"/>
                <w:vertAlign w:val="baseline"/>
                <w:rtl w:val="0"/>
                <w:lang w:eastAsia="zh-CN"/>
              </w:rPr>
              <w:t xml:space="preserve">输入状态</w:t>
            </w:r>
          </w:p>
        </w:tc>
        <w:tc>
          <w:tcPr>
            <w:tcW w:w="3374" w:type="dxa"/>
            <w:tcBorders>
              <w:top w:val="single" w:color="D9D9D9" w:sz="6" w:space="0"/>
              <w:bottom w:val="single" w:color="D9D9D9" w:sz="6" w:space="0"/>
              <w:left w:val="single" w:color="D9D9D9" w:sz="6" w:space="0"/>
              <w:right w:val="single" w:color="D9D9D9" w:sz="6" w:space="0"/>
            </w:tcBorders>
            <w:shd w:fill="F2F2F2"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1"/>
                <w:bCs w:val="1"/>
                <w:i w:val="0"/>
                <w:iCs w:val="0"/>
                <w:smallCaps w:val="0"/>
                <w:strike w:val="0"/>
                <w:color w:val="000000"/>
                <w:sz w:val="18"/>
                <w:szCs w:val="18"/>
                <w:u w:val="none"/>
                <w:shd w:fill="auto" w:val="clear"/>
                <w:vertAlign w:val="baseline"/>
                <w:rtl w:val="0"/>
                <w:lang w:eastAsia="zh-CN"/>
              </w:rPr>
              <w:t xml:space="preserve">页面行为</w:t>
            </w:r>
          </w:p>
        </w:tc>
        <w:tc>
          <w:tcPr>
            <w:tcW w:w="3557" w:type="dxa"/>
            <w:tcBorders>
              <w:top w:val="single" w:color="D9D9D9" w:sz="6" w:space="0"/>
              <w:bottom w:val="single" w:color="D9D9D9" w:sz="6" w:space="0"/>
              <w:left w:val="single" w:color="D9D9D9" w:sz="6" w:space="0"/>
              <w:right w:val="single" w:color="D9D9D9" w:sz="6" w:space="0"/>
            </w:tcBorders>
            <w:shd w:fill="F2F2F2"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1"/>
                <w:bCs w:val="1"/>
                <w:i w:val="0"/>
                <w:iCs w:val="0"/>
                <w:smallCaps w:val="0"/>
                <w:strike w:val="0"/>
                <w:color w:val="000000"/>
                <w:sz w:val="18"/>
                <w:szCs w:val="18"/>
                <w:u w:val="none"/>
                <w:shd w:fill="auto" w:val="clear"/>
                <w:vertAlign w:val="baseline"/>
                <w:rtl w:val="0"/>
                <w:lang w:eastAsia="zh-CN"/>
              </w:rPr>
              <w:t xml:space="preserve">数据处理</w:t>
            </w:r>
          </w:p>
        </w:tc>
      </w:tr>
      <w:tr>
        <w:trPr>
          <w:cantSplit w:val="1"/>
        </w:trPr>
        <w:tc>
          <w:tcPr>
            <w:tcW w:w="2189"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没有开始说话</w:t>
            </w:r>
          </w:p>
        </w:tc>
        <w:tc>
          <w:tcPr>
            <w:tcW w:w="3374"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展开选项，提示点选也可以</w:t>
            </w:r>
          </w:p>
        </w:tc>
        <w:tc>
          <w:tcPr>
            <w:tcW w:w="3557"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未回答，不计分</w:t>
            </w:r>
          </w:p>
        </w:tc>
      </w:tr>
      <w:tr>
        <w:trPr>
          <w:cantSplit w:val="1"/>
        </w:trPr>
        <w:tc>
          <w:tcPr>
            <w:tcW w:w="2189"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无麦克风权限或不支持语音</w:t>
            </w:r>
          </w:p>
        </w:tc>
        <w:tc>
          <w:tcPr>
            <w:tcW w:w="3374"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直接显示文字和选项</w:t>
            </w:r>
          </w:p>
        </w:tc>
        <w:tc>
          <w:tcPr>
            <w:tcW w:w="3557"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不反复索取权限</w:t>
            </w:r>
          </w:p>
        </w:tc>
      </w:tr>
      <w:tr>
        <w:trPr>
          <w:cantSplit w:val="1"/>
        </w:trPr>
        <w:tc>
          <w:tcPr>
            <w:tcW w:w="2189"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听到声音但无法可靠识别</w:t>
            </w:r>
          </w:p>
        </w:tc>
        <w:tc>
          <w:tcPr>
            <w:tcW w:w="3374"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提供重说、打字和点选</w:t>
            </w:r>
          </w:p>
        </w:tc>
        <w:tc>
          <w:tcPr>
            <w:tcW w:w="3557"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标记转写不确定，不补写内容</w:t>
            </w:r>
          </w:p>
        </w:tc>
      </w:tr>
      <w:tr>
        <w:trPr>
          <w:cantSplit w:val="1"/>
        </w:trPr>
        <w:tc>
          <w:tcPr>
            <w:tcW w:w="2189"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转写成功</w:t>
            </w:r>
          </w:p>
        </w:tc>
        <w:tc>
          <w:tcPr>
            <w:tcW w:w="3374"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显示识别文字，允许纠正</w:t>
            </w:r>
          </w:p>
        </w:tc>
        <w:tc>
          <w:tcPr>
            <w:tcW w:w="3557"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确认后成为有效回答</w:t>
            </w:r>
          </w:p>
        </w:tc>
      </w:tr>
      <w:tr>
        <w:trPr>
          <w:cantSplit w:val="1"/>
        </w:trPr>
        <w:tc>
          <w:tcPr>
            <w:tcW w:w="2189"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用户关闭或离开</w:t>
            </w:r>
          </w:p>
        </w:tc>
        <w:tc>
          <w:tcPr>
            <w:tcW w:w="3374"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停止收音，结束本轮提醒</w:t>
            </w:r>
          </w:p>
        </w:tc>
        <w:tc>
          <w:tcPr>
            <w:tcW w:w="3557"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不继续追问，不补默认答案</w:t>
            </w:r>
          </w:p>
        </w:tc>
      </w:tr>
      <w:tr>
        <w:trPr>
          <w:cantSplit w:val="1"/>
        </w:trPr>
        <w:tc>
          <w:tcPr>
            <w:tcW w:w="2189"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有安全疑虑的片段</w:t>
            </w:r>
          </w:p>
        </w:tc>
        <w:tc>
          <w:tcPr>
            <w:tcW w:w="3374"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简短核实并显示专业求助入口</w:t>
            </w:r>
          </w:p>
        </w:tc>
        <w:tc>
          <w:tcPr>
            <w:tcW w:w="3557"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可先生成待核实安全事件，不等全文确认</w:t>
            </w:r>
          </w:p>
        </w:tc>
      </w:tr>
    </w:tbl>
    <w:p>
      <w:pPr>
        <w:rPr/>
        <w:spacing w:after="100" w:line="100" w:lineRule="exact"/>
      </w:pPr>
    </w:p>
    <w:p>
      <w:pPr>
        <w:rPr/>
      </w:pPr>
      <w:r>
        <w:rPr>
          <w:rtl w:val="0"/>
          <w:rFonts w:eastAsia="Microsoft YaHei"/>
          <w:lang w:eastAsia="zh-CN"/>
        </w:rPr>
        <w:t xml:space="preserve">如果用户同时开始说话又点击选项，只提交一次本人确认的答案；不同渠道内容冲突时让本人选择或修改，不合并成更高分。小频自己的语音、电视声及旁人说话不得自动当作用户回答。</w:t>
      </w:r>
    </w:p>
    <w:p>
      <w:pPr>
        <w:pStyle w:val="Heading2"/>
        <w:rPr/>
      </w:pPr>
      <w:r>
        <w:rPr>
          <w:rtl w:val="0"/>
          <w:rFonts w:eastAsia="Microsoft YaHei"/>
          <w:lang w:eastAsia="zh-CN"/>
        </w:rPr>
        <w:t xml:space="preserve">日记和观察摘要分开</w:t>
      </w:r>
    </w:p>
    <w:p>
      <w:pPr>
        <w:rPr/>
      </w:pPr>
      <w:r>
        <w:rPr>
          <w:rtl w:val="0"/>
          <w:rFonts w:eastAsia="Microsoft YaHei"/>
          <w:lang w:eastAsia="zh-CN"/>
        </w:rPr>
        <w:t xml:space="preserve">早晚确认内容可以生成私人日记草稿，由本人编辑、确认后保存，再单独决定分享范围。日记不作为后台隐蔽测评入口。观察摘要区分本人原话、设备估计和待核实线索；未经确认的推断不得冒充本人感受。</w:t>
      </w:r>
    </w:p>
    <w:p>
      <w:pPr>
        <w:rPr/>
      </w:pPr>
      <w:r>
        <w:rPr>
          <w:rtl w:val="0"/>
          <w:rFonts w:eastAsia="Microsoft YaHei"/>
          <w:lang w:eastAsia="zh-CN"/>
        </w:rPr>
        <w:t xml:space="preserve">量表填写、日记分享、设备数据分享和真人支持请求分别授权。修改日记或量表答案后，旧摘要标记失效或已修订，必要的审计记录保留纠正链；不能把新的否定回答静默覆盖已发生的安全事件。</w:t>
      </w:r>
    </w:p>
    <w:p>
      <w:pPr>
        <w:pStyle w:val="Heading2"/>
        <w:rPr/>
      </w:pPr>
      <w:r>
        <w:rPr>
          <w:rtl w:val="0"/>
          <w:rFonts w:eastAsia="Microsoft YaHei"/>
          <w:lang w:eastAsia="zh-CN"/>
        </w:rPr>
        <w:t xml:space="preserve">本轮新增界面行为</w:t>
      </w:r>
    </w:p>
    <w:p>
      <w:pPr>
        <w:rPr/>
      </w:pPr>
      <w:r>
        <w:rPr>
          <w:rtl w:val="0"/>
          <w:rFonts w:eastAsia="Microsoft YaHei"/>
          <w:lang w:eastAsia="zh-CN"/>
        </w:rPr>
        <w:t xml:space="preserve">晨间优先询问昨晚睡眠、恢复感与今天希望怎样被陪伴；晚间优先询问当天感受、精力、生活影响与睡前需要。一次一问，用户可选择简短点选、文字、主动语音、稍后或跳过。没有语音反馈时，同屏可点选项立即可用，不用倒计时迫使作答；超时只记录未回复，不能推断病情。</w:t>
      </w:r>
    </w:p>
    <w:p>
      <w:pPr>
        <w:rPr/>
      </w:pPr>
      <w:r>
        <w:rPr>
          <w:rtl w:val="0"/>
          <w:rFonts w:eastAsia="Microsoft YaHei"/>
          <w:lang w:eastAsia="zh-CN"/>
        </w:rPr>
        <w:t xml:space="preserve">语音未听清时展示可修订转写和“没听清，愿意点选或重说吗”，不填补听不清的词。当前安全语义的清晰证据不等待普通确认；仅由低质量转写产生的含糊词应同时提供低门槛真人入口并简短澄清，不假装已经确认。</w:t>
      </w:r>
    </w:p>
    <w:p>
      <w:pPr>
        <w:rPr/>
      </w:pPr>
      <w:r>
        <w:rPr>
          <w:rtl w:val="0"/>
          <w:rFonts w:eastAsia="Microsoft YaHei"/>
          <w:lang w:eastAsia="zh-CN"/>
        </w:rPr>
        <w:t xml:space="preserve">确认的日常感受与确认的正式量表答案必须分开。日记修改使旧确认与共享状态失效，需再次确认并单独分享。未授权日记不进入志愿者或普通管理者的观察面板。</w:t>
      </w:r>
    </w:p>
    <w:p>
      <w:pPr>
        <w:pStyle w:val="Heading1"/>
        <w:pageBreakBefore w:val="0"/>
        <w:rPr/>
      </w:pPr>
      <w:bookmarkStart w:id="4" w:name="_Toc239846521"/>
      <w:r>
        <w:rPr>
          <w:rtl w:val="0"/>
          <w:rFonts w:eastAsia="Microsoft YaHei"/>
          <w:lang w:eastAsia="zh-CN"/>
        </w:rPr>
        <w:t xml:space="preserve">05 志愿者端与服务负荷</w:t>
      </w:r>
      <w:bookmarkEnd w:id="4"/>
    </w:p>
    <w:p>
      <w:pPr>
        <w:pStyle w:val="Heading2"/>
        <w:rPr/>
      </w:pPr>
      <w:r>
        <w:rPr>
          <w:rtl w:val="0"/>
          <w:rFonts w:eastAsia="Microsoft YaHei"/>
          <w:lang w:eastAsia="zh-CN"/>
        </w:rPr>
        <w:t xml:space="preserve">V01 我的用户与今日陪伴</w:t>
      </w:r>
    </w:p>
    <w:p>
      <w:pPr>
        <w:rPr/>
      </w:pPr>
      <w:r>
        <w:rPr>
          <w:rtl w:val="0"/>
          <w:rFonts w:eastAsia="Microsoft YaHei"/>
          <w:lang w:eastAsia="zh-CN"/>
        </w:rPr>
        <w:t xml:space="preserve">V0.1 历史 Demo 已实现本人个案和授权片区待分配摘要、分层、支援进度及今日容量。现有虚构社区 A 和 B 用于上海场景展示，不代表真实地址或已完成地图接入。</w:t>
      </w:r>
    </w:p>
    <w:p>
      <w:pPr>
        <w:rPr/>
      </w:pPr>
      <w:r>
        <w:rPr>
          <w:rtl w:val="0"/>
          <w:rFonts w:eastAsia="Microsoft YaHei"/>
          <w:lang w:eastAsia="zh-CN"/>
        </w:rPr>
        <w:t xml:space="preserve">页面优先显示正在服务、待交接和本人提交的求助进度。志愿者不能浏览同事已承接个案的正文；未接单只看必要摘要。当前合成列表也包含暂无请求示例，正式排队规则应进一步明确：没有主动请求不能自动发起陌生人联系。</w:t>
      </w:r>
    </w:p>
    <w:p>
      <w:pPr>
        <w:pStyle w:val="Heading2"/>
        <w:rPr/>
      </w:pPr>
      <w:r>
        <w:rPr>
          <w:rtl w:val="0"/>
          <w:rFonts w:eastAsia="Microsoft YaHei"/>
          <w:lang w:eastAsia="zh-CN"/>
        </w:rPr>
        <w:t xml:space="preserve">V02 承接与工作台</w:t>
      </w:r>
    </w:p>
    <w:p>
      <w:pPr>
        <w:rPr/>
      </w:pPr>
      <w:r>
        <w:rPr>
          <w:rtl w:val="0"/>
          <w:rFonts w:eastAsia="Microsoft YaHei"/>
          <w:lang w:eastAsia="zh-CN"/>
        </w:rPr>
        <w:t xml:space="preserve">V0.1 历史 Demo：部分实现。当前规则检查身份、辖区、签到、暂停、休息、当日接待和同时服务额度；即时安全请求不能由普通志愿者单独承接。接单重复点击不重复扣额度。</w:t>
      </w:r>
    </w:p>
    <w:p>
      <w:pPr>
        <w:rPr/>
      </w:pPr>
      <w:r>
        <w:rPr>
          <w:rtl w:val="0"/>
          <w:rFonts w:eastAsia="Microsoft YaHei"/>
          <w:lang w:eastAsia="zh-CN"/>
        </w:rPr>
        <w:t xml:space="preserve">正式试点还需检查培训及授权有效期、服务渠道和语言、主题回避、预计可用时间及真实后备支持。这些是资格条件，不是基于私人创伤经历打分；不要求志愿者详细披露个人创伤。</w:t>
      </w:r>
    </w:p>
    <w:p>
      <w:pPr>
        <w:rPr/>
      </w:pPr>
      <w:r>
        <w:rPr>
          <w:rtl w:val="0"/>
          <w:rFonts w:eastAsia="Microsoft YaHei"/>
          <w:lang w:eastAsia="zh-CN"/>
        </w:rPr>
        <w:t xml:space="preserve">会话侧边栏未来显示已获授权摘要、求助和交接入口、资源来源及待核对事项。AI 回复建议必须由志愿者确认后发送，不自动代发。</w:t>
      </w:r>
    </w:p>
    <w:p>
      <w:pPr>
        <w:pStyle w:val="Heading2"/>
        <w:rPr/>
      </w:pPr>
      <w:r>
        <w:rPr>
          <w:rtl w:val="0"/>
          <w:rFonts w:eastAsia="Microsoft YaHei"/>
          <w:lang w:eastAsia="zh-CN"/>
        </w:rPr>
        <w:t xml:space="preserve">V03 个人排班与接待上限</w:t>
      </w:r>
    </w:p>
    <w:p>
      <w:pPr>
        <w:rPr/>
      </w:pPr>
      <w:r>
        <w:rPr>
          <w:rtl w:val="0"/>
          <w:rFonts w:eastAsia="Microsoft YaHei"/>
          <w:lang w:eastAsia="zh-CN"/>
        </w:rPr>
        <w:t xml:space="preserve">已实现个人白夜班展示、签到状态、额度和交接申请。示例白班覆盖 08:00–20:00，夜班覆盖 20:00–次日 08:00，以 4 小时轮值段展示多人接续，不表示单人连续工作 12 小时。</w:t>
      </w:r>
    </w:p>
    <w:p>
      <w:pPr>
        <w:rPr/>
      </w:pPr>
      <w:r>
        <w:rPr>
          <w:rtl w:val="0"/>
          <w:rFonts w:eastAsia="Microsoft YaHei"/>
          <w:lang w:eastAsia="zh-CN"/>
        </w:rPr>
        <w:t xml:space="preserve">现有参数为每人每日最多接待 6 位不同用户、同时最多服务 2 位，仅用于演示，不是行业标准或正式值守建议。负责人可在每日 1–20、同时 1–4 范围内调整，且同时上限不大于每日上限，也不能低于已有负荷。</w:t>
      </w:r>
    </w:p>
    <w:p>
      <w:pPr>
        <w:rPr/>
      </w:pPr>
      <w:r>
        <w:rPr>
          <w:rtl w:val="0"/>
          <w:rFonts w:eastAsia="Microsoft YaHei"/>
          <w:lang w:eastAsia="zh-CN"/>
        </w:rPr>
        <w:t xml:space="preserve">同一演示日按用户去重计数；结束服务释放同时名额，不返还当天接待人数；白夜换班不清零。接班者拥有独立额度。当前没有真实跨日计数、滚动 24 小时时长或后台计时，正式取值由机构审定。</w:t>
      </w:r>
    </w:p>
    <w:p>
      <w:pPr>
        <w:pStyle w:val="Heading2"/>
        <w:rPr/>
      </w:pPr>
      <w:r>
        <w:rPr>
          <w:rtl w:val="0"/>
          <w:rFonts w:eastAsia="Microsoft YaHei"/>
          <w:lang w:eastAsia="zh-CN"/>
        </w:rPr>
        <w:t xml:space="preserve">V04 休息与重新接单</w:t>
      </w:r>
    </w:p>
    <w:p>
      <w:pPr>
        <w:rPr/>
      </w:pPr>
      <w:r>
        <w:rPr>
          <w:rtl w:val="0"/>
          <w:rFonts w:eastAsia="Microsoft YaHei"/>
          <w:lang w:eastAsia="zh-CN"/>
        </w:rPr>
        <w:t xml:space="preserve">V0.1 历史 Demo 已实现主动申请休息、停止新接单、处理既有责任及恢复自检。存在未结束或未确认交接的服务时，保留责任与处理入口；全部完成后以恢复卡代替队列和危机数量。</w:t>
      </w:r>
    </w:p>
    <w:p>
      <w:pPr>
        <w:rPr/>
      </w:pPr>
      <w:r>
        <w:rPr>
          <w:rtl w:val="0"/>
          <w:rFonts w:eastAsia="Microsoft YaHei"/>
          <w:lang w:eastAsia="zh-CN"/>
        </w:rPr>
        <w:t xml:space="preserve">重新接单由本人确认当前状态、私密环境和是否适合继续，再检查签到及额度。管理者不能代替勾选，不能在倒计时结束后自动恢复接单。当前初始示例已签到和自检，并有正在进行的陪伴；完整班前问卷和培训流程尚未实现。</w:t>
      </w:r>
    </w:p>
    <w:p>
      <w:pPr>
        <w:rPr/>
      </w:pPr>
      <w:r>
        <w:rPr>
          <w:rtl w:val="0"/>
          <w:rFonts w:eastAsia="Microsoft YaHei"/>
          <w:lang w:eastAsia="zh-CN"/>
        </w:rPr>
        <w:t xml:space="preserve">时长负荷、连续值班、休息间隔、高强度事件后支持和周期性恢复属于 P1。数值不直接照搬 CRISIS 参考稿中的示例参数，也不把主动休息作为处罚或排名依据。[B7]</w:t>
      </w:r>
    </w:p>
    <w:p>
      <w:pPr>
        <w:pStyle w:val="Heading2"/>
        <w:rPr/>
      </w:pPr>
      <w:r>
        <w:rPr>
          <w:rtl w:val="0"/>
          <w:rFonts w:eastAsia="Microsoft YaHei"/>
          <w:lang w:eastAsia="zh-CN"/>
        </w:rPr>
        <w:t xml:space="preserve">V05 求助与交接</w:t>
      </w:r>
    </w:p>
    <w:p>
      <w:pPr>
        <w:rPr/>
      </w:pPr>
      <w:r>
        <w:rPr>
          <w:rtl w:val="0"/>
          <w:rFonts w:eastAsia="Microsoft YaHei"/>
          <w:lang w:eastAsia="zh-CN"/>
        </w:rPr>
        <w:t xml:space="preserve">已实现调配人手、普通交接、专业接管、分层复核四类申请及状态展示。重复提交不得产生重复处理。管理侧“收到调配人手申请”只表示收件，不代表新增人员可接单，也不增加额度。</w:t>
      </w:r>
    </w:p>
    <w:p>
      <w:pPr>
        <w:rPr/>
      </w:pPr>
      <w:r>
        <w:rPr>
          <w:rtl w:val="0"/>
          <w:rFonts w:eastAsia="Microsoft YaHei"/>
          <w:lang w:eastAsia="zh-CN"/>
        </w:rPr>
        <w:t xml:space="preserve">当前没有督导响应超时的自动升级。P0 补齐演示时，应显示等待、无人确认、备用联系和仍由谁负责；真实通知、备用值班、确认时限及断连处置属于 P1 机构协作能力。</w:t>
      </w:r>
    </w:p>
    <w:p>
      <w:pPr>
        <w:pStyle w:val="Heading2"/>
        <w:rPr/>
      </w:pPr>
      <w:r>
        <w:rPr>
          <w:rtl w:val="0"/>
          <w:rFonts w:eastAsia="Microsoft YaHei"/>
          <w:lang w:eastAsia="zh-CN"/>
        </w:rPr>
        <w:t xml:space="preserve">V0.3 工作台增补</w:t>
      </w:r>
    </w:p>
    <w:p>
      <w:pPr>
        <w:rPr/>
      </w:pPr>
      <w:r>
        <w:rPr>
          <w:rtl w:val="0"/>
          <w:rFonts w:eastAsia="Microsoft YaHei"/>
          <w:lang w:eastAsia="zh-CN"/>
        </w:rPr>
        <w:t xml:space="preserve">保留辖区附近用户的授权摘要、今日接待和当前同时服务两类口径、白夜班轮值、休息和普通交接。新增“为什么提示需要帮助”卡片：编号、对象、时间、原句或数据摘要、质量、缺失、未满足条件、当前负责人及下一步。</w:t>
      </w:r>
    </w:p>
    <w:p>
      <w:pPr>
        <w:rPr/>
      </w:pPr>
      <w:r>
        <w:rPr>
          <w:rtl w:val="0"/>
          <w:rFonts w:eastAsia="Microsoft YaHei"/>
          <w:lang w:eastAsia="zh-CN"/>
        </w:rPr>
        <w:t xml:space="preserve">清晰区分四个状态：已经发起、等待接收、具名接收、跟进完成。普通志愿者只能在培训和授权范围内支持，不根据规则颜色独立决定医疗转诊或强制处置。满额或休息时停止新的普通分配，但不能把已有安全求助隐藏或错误显示已有人接管。</w:t>
      </w:r>
    </w:p>
    <w:p>
      <w:pPr>
        <w:pStyle w:val="Heading1"/>
        <w:pageBreakBefore w:val="0"/>
        <w:rPr/>
      </w:pPr>
      <w:bookmarkStart w:id="5" w:name="_Toc239846522"/>
      <w:r>
        <w:rPr>
          <w:rtl w:val="0"/>
          <w:rFonts w:eastAsia="Microsoft YaHei"/>
          <w:lang w:eastAsia="zh-CN"/>
        </w:rPr>
        <w:t xml:space="preserve">06 管理端、专业角色与责任接续</w:t>
      </w:r>
      <w:bookmarkEnd w:id="5"/>
    </w:p>
    <w:p>
      <w:pPr>
        <w:pStyle w:val="Heading2"/>
        <w:rPr/>
      </w:pPr>
      <w:r>
        <w:rPr>
          <w:rtl w:val="0"/>
          <w:rFonts w:eastAsia="Microsoft YaHei"/>
          <w:lang w:eastAsia="zh-CN"/>
        </w:rPr>
        <w:t xml:space="preserve">M01 辖区总览</w:t>
      </w:r>
    </w:p>
    <w:p>
      <w:pPr>
        <w:rPr/>
      </w:pPr>
      <w:r>
        <w:rPr>
          <w:rtl w:val="0"/>
          <w:rFonts w:eastAsia="Microsoft YaHei"/>
          <w:lang w:eastAsia="zh-CN"/>
        </w:rPr>
        <w:t xml:space="preserve">已实现授权辖区完整合成名单、支持分层统计及支援进度。管理端的“附近”以分配片区和资源服务范围表达，不默认显示精确住址、实时坐标或到用户家的路线。</w:t>
      </w:r>
    </w:p>
    <w:p>
      <w:pPr>
        <w:rPr/>
      </w:pPr>
      <w:r>
        <w:rPr>
          <w:rtl w:val="0"/>
          <w:rFonts w:eastAsia="Microsoft YaHei"/>
          <w:lang w:eastAsia="zh-CN"/>
        </w:rPr>
        <w:t xml:space="preserve">目标看板字段包括当前范围、数据更新时间、在服务人数、等待支援人数、即时安全支持待接管数、待交接数和可服务人员。每个数字必须能解释统计口径；同一用户在同一指标中去重，不能把今天累计接待与当前同时服务混在一起。</w:t>
      </w:r>
    </w:p>
    <w:p>
      <w:pPr>
        <w:rPr/>
      </w:pPr>
      <w:r>
        <w:rPr>
          <w:rtl w:val="0"/>
          <w:rFonts w:eastAsia="Microsoft YaHei"/>
          <w:lang w:eastAsia="zh-CN"/>
        </w:rPr>
        <w:t xml:space="preserve">当前团队负荷仅来自示例人员，不是全城实时在线人数。跨片区调配需授权和接收确认；真实权限分配、地图及地理检索未实现。</w:t>
      </w:r>
    </w:p>
    <w:p>
      <w:pPr>
        <w:pStyle w:val="Heading2"/>
        <w:rPr/>
      </w:pPr>
      <w:r>
        <w:rPr>
          <w:rtl w:val="0"/>
          <w:rFonts w:eastAsia="Microsoft YaHei"/>
          <w:lang w:eastAsia="zh-CN"/>
        </w:rPr>
        <w:t xml:space="preserve">M02 人员与排班</w:t>
      </w:r>
    </w:p>
    <w:p>
      <w:pPr>
        <w:rPr/>
      </w:pPr>
      <w:r>
        <w:rPr>
          <w:rtl w:val="0"/>
          <w:rFonts w:eastAsia="Microsoft YaHei"/>
          <w:lang w:eastAsia="zh-CN"/>
        </w:rPr>
        <w:t xml:space="preserve">部分实现全员轮值展示、当前负荷、接待参数和交接确认。完整排班创建、请假换班、资格审核、备用人选、版本记录及发布流程待建设。</w:t>
      </w:r>
    </w:p>
    <w:p>
      <w:pPr>
        <w:rPr/>
      </w:pPr>
      <w:r>
        <w:rPr>
          <w:rtl w:val="0"/>
          <w:rFonts w:eastAsia="Microsoft YaHei"/>
          <w:lang w:eastAsia="zh-CN"/>
        </w:rPr>
        <w:t xml:space="preserve">目标排班记录包含人员、角色、辖区、时间段、渠道、有效资格、主班或备用及确认状态。负责人只能调整其职责范围内的排班；不能靠提高接待上限解决缺少资质、休息不足或无人值守。</w:t>
      </w:r>
    </w:p>
    <w:p>
      <w:pPr>
        <w:pStyle w:val="Heading2"/>
        <w:rPr/>
      </w:pPr>
      <w:r>
        <w:rPr>
          <w:rtl w:val="0"/>
          <w:rFonts w:eastAsia="Microsoft YaHei"/>
          <w:lang w:eastAsia="zh-CN"/>
        </w:rPr>
        <w:t xml:space="preserve">M03 升级队列与专业复核</w:t>
      </w:r>
    </w:p>
    <w:p>
      <w:pPr>
        <w:rPr/>
      </w:pPr>
      <w:r>
        <w:rPr>
          <w:rtl w:val="0"/>
          <w:rFonts w:eastAsia="Microsoft YaHei"/>
          <w:lang w:eastAsia="zh-CN"/>
        </w:rPr>
        <w:t xml:space="preserve">已实现管理收件和专业接管的不同权限。队列应分别展示请求类型、发起时间、当前承接者、接收方、状态和下一步；对临近交接和未接管事项突出处理入口。</w:t>
      </w:r>
    </w:p>
    <w:p>
      <w:pPr>
        <w:rPr/>
      </w:pPr>
      <w:r>
        <w:rPr>
          <w:rtl w:val="0"/>
          <w:rFonts w:eastAsia="Microsoft YaHei"/>
          <w:lang w:eastAsia="zh-CN"/>
        </w:rPr>
        <w:t xml:space="preserve">专业复核需核对本人情况并填写依据，记录复核时间；普通负责人只能协调资源。真实超时计时、备用通知和接收回执待建设，不能以后台自动改状态替代实际响应。</w:t>
      </w:r>
    </w:p>
    <w:p>
      <w:pPr>
        <w:pStyle w:val="Heading2"/>
        <w:rPr/>
      </w:pPr>
      <w:r>
        <w:rPr>
          <w:rtl w:val="0"/>
          <w:rFonts w:eastAsia="Microsoft YaHei"/>
          <w:lang w:eastAsia="zh-CN"/>
        </w:rPr>
        <w:t xml:space="preserve">M04 资源库和质量管理</w:t>
      </w:r>
    </w:p>
    <w:p>
      <w:pPr>
        <w:rPr/>
      </w:pPr>
      <w:r>
        <w:rPr>
          <w:rtl w:val="0"/>
          <w:rFonts w:eastAsia="Microsoft YaHei"/>
          <w:lang w:eastAsia="zh-CN"/>
        </w:rPr>
        <w:t xml:space="preserve">待建设。负责人维护资源服务对象、地区、时间、费用及核验日期；专业内容发布需专业人员审核。质量管理优先关注等待未处理、未完成交接、权限越界、资源过期和服务中断，而不是以缩短会话或降低“高风险数量”作为单一绩效目标。</w:t>
      </w:r>
    </w:p>
    <w:p>
      <w:pPr>
        <w:rPr/>
      </w:pPr>
      <w:r>
        <w:rPr>
          <w:rtl w:val="0"/>
          <w:rFonts w:eastAsia="Microsoft YaHei"/>
          <w:lang w:eastAsia="zh-CN"/>
        </w:rPr>
        <w:t xml:space="preserve">志愿者私人恢复原因不进入普通管理看板。抽样复盘、聊天访问和导出需要独立规则、最小访问范围与审计，不默认给管理角色开放全文。</w:t>
      </w:r>
    </w:p>
    <w:p>
      <w:pPr>
        <w:pStyle w:val="Heading2"/>
        <w:rPr/>
      </w:pPr>
      <w:r>
        <w:rPr>
          <w:rtl w:val="0"/>
          <w:rFonts w:eastAsia="Microsoft YaHei"/>
          <w:lang w:eastAsia="zh-CN"/>
        </w:rPr>
        <w:t xml:space="preserve">V0.3 管理看板增补</w:t>
      </w:r>
    </w:p>
    <w:p>
      <w:pPr>
        <w:rPr/>
      </w:pPr>
      <w:r>
        <w:rPr>
          <w:rtl w:val="0"/>
          <w:rFonts w:eastAsia="Microsoft YaHei"/>
          <w:lang w:eastAsia="zh-CN"/>
        </w:rPr>
        <w:t xml:space="preserve">新增未确认接收列表、备用值守入口、责任保持提示、跨片区请求记录、规则版本和启用状态。专业角色可看到必要证据并记录复核，但普通管理者不因此获得临床权限。规则阈值和年龄范围修改须经专业审批与版本发布，不由负责人临时调整来减少告警数量。</w:t>
      </w:r>
    </w:p>
    <w:p>
      <w:pPr>
        <w:rPr/>
      </w:pPr>
      <w:r>
        <w:rPr>
          <w:rtl w:val="0"/>
          <w:rFonts w:eastAsia="Microsoft YaHei"/>
          <w:lang w:eastAsia="zh-CN"/>
        </w:rPr>
        <w:t xml:space="preserve">专业求助无人接收时，页面继续明确“待接收”，显示原责任人、已做动作、下一步人工跟进与现实备用渠道；不承诺尚未建立的响应时限。管理收件不能代表专业接收。接收人确认后，才更新负责关系与访问权限；普通交接完成不等于专业评估完成。</w:t>
      </w:r>
    </w:p>
    <w:p>
      <w:pPr>
        <w:pStyle w:val="Heading1"/>
        <w:pageBreakBefore w:val="0"/>
        <w:rPr/>
      </w:pPr>
      <w:bookmarkStart w:id="6" w:name="_Toc239846523"/>
      <w:r>
        <w:rPr>
          <w:rtl w:val="0"/>
          <w:rFonts w:eastAsia="Microsoft YaHei"/>
          <w:lang w:eastAsia="zh-CN"/>
        </w:rPr>
        <w:t xml:space="preserve">07 硬件、身体数据与上海资源</w:t>
      </w:r>
      <w:bookmarkEnd w:id="6"/>
    </w:p>
    <w:p>
      <w:pPr>
        <w:pStyle w:val="Heading2"/>
        <w:rPr/>
      </w:pPr>
      <w:r>
        <w:rPr>
          <w:rtl w:val="0"/>
          <w:rFonts w:eastAsia="Microsoft YaHei"/>
          <w:lang w:eastAsia="zh-CN"/>
        </w:rPr>
        <w:t xml:space="preserve">D01 数据接入与活动提醒</w:t>
      </w:r>
    </w:p>
    <w:p>
      <w:pPr>
        <w:rPr/>
      </w:pPr>
      <w:r>
        <w:rPr>
          <w:rtl w:val="0"/>
          <w:rFonts w:eastAsia="Microsoft YaHei"/>
          <w:lang w:eastAsia="zh-CN"/>
        </w:rPr>
        <w:t xml:space="preserve">已实现步数、心率、睡眠的合成场景与趋势，在线版有标准 BLE 心率连接代码，但尚未真机验证。独立 HTML 不发起真实配对；BLE 不等于读取任意品牌手表的所有健康数据。</w:t>
      </w:r>
    </w:p>
    <w:p>
      <w:pPr>
        <w:rPr/>
      </w:pPr>
      <w:r>
        <w:rPr>
          <w:rtl w:val="0"/>
          <w:rFonts w:eastAsia="Microsoft YaHei"/>
          <w:lang w:eastAsia="zh-CN"/>
        </w:rPr>
        <w:t xml:space="preserve">真实心率展示与合成个案数据隔离。每项指标需记录来源、单位、采样时间、可用状态和必要的测量背景；缺失不等于零，未佩戴不等于长时间不动。过期或来源不明的数据不得生成新的活动提醒。</w:t>
      </w:r>
    </w:p>
    <w:p>
      <w:pPr>
        <w:rPr/>
      </w:pPr>
      <w:r>
        <w:rPr>
          <w:rtl w:val="0"/>
          <w:rFonts w:eastAsia="Microsoft YaHei"/>
          <w:lang w:eastAsia="zh-CN"/>
        </w:rPr>
        <w:t xml:space="preserve">后续在选定一条硬件路线后再做原生 App、厂商权限和真机验证，不在本期同时承诺 Apple、Android 和华为手表插件。没有设备或撤回数据授权的用户保留相同的主动求助能力。</w:t>
      </w:r>
    </w:p>
    <w:p>
      <w:pPr>
        <w:pStyle w:val="Heading2"/>
        <w:rPr/>
      </w:pPr>
      <w:r>
        <w:rPr>
          <w:rtl w:val="0"/>
          <w:rFonts w:eastAsia="Microsoft YaHei"/>
          <w:lang w:eastAsia="zh-CN"/>
        </w:rPr>
        <w:t xml:space="preserve">D02 上海属地资源</w:t>
      </w:r>
    </w:p>
    <w:p>
      <w:pPr>
        <w:rPr/>
      </w:pPr>
      <w:r>
        <w:rPr>
          <w:rtl w:val="0"/>
          <w:rFonts w:eastAsia="Microsoft YaHei"/>
          <w:lang w:eastAsia="zh-CN"/>
        </w:rPr>
        <w:t xml:space="preserve">将 12356 与上海 962525 作为同一心理热线节点展示，避免重复派单。上海政府公开资料说明二者已并轨；这不代表同频已与热线建立数据接口或合作关系。[B4]</w:t>
      </w:r>
    </w:p>
    <w:p>
      <w:pPr>
        <w:rPr/>
      </w:pPr>
      <w:r>
        <w:rPr>
          <w:rtl w:val="0"/>
          <w:rFonts w:eastAsia="Microsoft YaHei"/>
          <w:lang w:eastAsia="zh-CN"/>
        </w:rPr>
        <w:t xml:space="preserve">上海资源库规划区分心理热线、精神专科及综合医院精神心理科、社区服务和青少年支持。上海行动方案提出热线联动、专业队伍和线上陪伴等方向，可作为属地设计背景，不能当作本项目获得官方认可。[B5]</w:t>
      </w:r>
    </w:p>
    <w:p>
      <w:pPr>
        <w:rPr/>
      </w:pPr>
      <w:r>
        <w:rPr>
          <w:rtl w:val="0"/>
          <w:rFonts w:eastAsia="Microsoft YaHei"/>
          <w:lang w:eastAsia="zh-CN"/>
        </w:rPr>
        <w:t xml:space="preserve">每个资源条目需包含机构名称、官方来源、服务对象、城市和区、服务时间、联系方式、费用说明、最近核验日期、核验人、限制及备用路径。未知字段明确标注待核验，不能用模型补造。</w:t>
      </w:r>
    </w:p>
    <w:p>
      <w:pPr>
        <w:rPr/>
      </w:pPr>
      <w:r>
        <w:rPr>
          <w:rtl w:val="0"/>
          <w:rFonts w:eastAsia="Microsoft YaHei"/>
          <w:lang w:eastAsia="zh-CN"/>
        </w:rPr>
        <w:t xml:space="preserve">紧急医疗或公共安全需要单独突出 120 或 110。12355 等青少年协同资源应按实际问题和当地官方说明核验，不作为所有心理危机的统一替代通道。任何资源推荐均不代表已预约或已确认接收。</w:t>
      </w:r>
    </w:p>
    <w:p>
      <w:pPr>
        <w:pStyle w:val="Heading2"/>
        <w:rPr/>
      </w:pPr>
      <w:r>
        <w:rPr>
          <w:rtl w:val="0"/>
          <w:rFonts w:eastAsia="Microsoft YaHei"/>
          <w:lang w:eastAsia="zh-CN"/>
        </w:rPr>
        <w:t xml:space="preserve">身体数据的独立采集口径</w:t>
      </w:r>
    </w:p>
    <w:tbl>
      <w:tblPr>
        <w:tblStyle w:val="Table2"/>
        <w:tblW w:w="9120" w:type="dxa"/>
        <w:jc w:val="left"/>
        <w:tblInd w:w="12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189"/>
        <w:gridCol w:w="3374"/>
        <w:gridCol w:w="3557"/>
      </w:tblGrid>
      <w:tr>
        <w:trPr>
          <w:cantSplit w:val="1"/>
          <w:tblHeader w:val="1"/>
        </w:trPr>
        <w:tc>
          <w:tcPr>
            <w:tcW w:w="2189" w:type="dxa"/>
            <w:tcBorders>
              <w:top w:val="single" w:color="D9D9D9" w:sz="6" w:space="0"/>
              <w:bottom w:val="single" w:color="D9D9D9" w:sz="6" w:space="0"/>
              <w:left w:val="single" w:color="D9D9D9" w:sz="6" w:space="0"/>
              <w:right w:val="single" w:color="D9D9D9" w:sz="6" w:space="0"/>
            </w:tcBorders>
            <w:shd w:fill="F2F2F2"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1"/>
                <w:bCs w:val="1"/>
                <w:i w:val="0"/>
                <w:iCs w:val="0"/>
                <w:smallCaps w:val="0"/>
                <w:strike w:val="0"/>
                <w:color w:val="000000"/>
                <w:sz w:val="18"/>
                <w:szCs w:val="18"/>
                <w:u w:val="none"/>
                <w:shd w:fill="auto" w:val="clear"/>
                <w:vertAlign w:val="baseline"/>
                <w:rtl w:val="0"/>
                <w:lang w:eastAsia="zh-CN"/>
              </w:rPr>
              <w:t xml:space="preserve">数据</w:t>
            </w:r>
          </w:p>
        </w:tc>
        <w:tc>
          <w:tcPr>
            <w:tcW w:w="3374" w:type="dxa"/>
            <w:tcBorders>
              <w:top w:val="single" w:color="D9D9D9" w:sz="6" w:space="0"/>
              <w:bottom w:val="single" w:color="D9D9D9" w:sz="6" w:space="0"/>
              <w:left w:val="single" w:color="D9D9D9" w:sz="6" w:space="0"/>
              <w:right w:val="single" w:color="D9D9D9" w:sz="6" w:space="0"/>
            </w:tcBorders>
            <w:shd w:fill="F2F2F2"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1"/>
                <w:bCs w:val="1"/>
                <w:i w:val="0"/>
                <w:iCs w:val="0"/>
                <w:smallCaps w:val="0"/>
                <w:strike w:val="0"/>
                <w:color w:val="000000"/>
                <w:sz w:val="18"/>
                <w:szCs w:val="18"/>
                <w:u w:val="none"/>
                <w:shd w:fill="auto" w:val="clear"/>
                <w:vertAlign w:val="baseline"/>
                <w:rtl w:val="0"/>
                <w:lang w:eastAsia="zh-CN"/>
              </w:rPr>
              <w:t xml:space="preserve">必需记录与质量门槛</w:t>
            </w:r>
          </w:p>
        </w:tc>
        <w:tc>
          <w:tcPr>
            <w:tcW w:w="3557" w:type="dxa"/>
            <w:tcBorders>
              <w:top w:val="single" w:color="D9D9D9" w:sz="6" w:space="0"/>
              <w:bottom w:val="single" w:color="D9D9D9" w:sz="6" w:space="0"/>
              <w:left w:val="single" w:color="D9D9D9" w:sz="6" w:space="0"/>
              <w:right w:val="single" w:color="D9D9D9" w:sz="6" w:space="0"/>
            </w:tcBorders>
            <w:shd w:fill="F2F2F2"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1"/>
                <w:bCs w:val="1"/>
                <w:i w:val="0"/>
                <w:iCs w:val="0"/>
                <w:smallCaps w:val="0"/>
                <w:strike w:val="0"/>
                <w:color w:val="000000"/>
                <w:sz w:val="18"/>
                <w:szCs w:val="18"/>
                <w:u w:val="none"/>
                <w:shd w:fill="auto" w:val="clear"/>
                <w:vertAlign w:val="baseline"/>
                <w:rtl w:val="0"/>
                <w:lang w:eastAsia="zh-CN"/>
              </w:rPr>
              <w:t xml:space="preserve">本轮处理</w:t>
            </w:r>
          </w:p>
        </w:tc>
      </w:tr>
      <w:tr>
        <w:trPr>
          <w:cantSplit w:val="1"/>
        </w:trPr>
        <w:tc>
          <w:tcPr>
            <w:tcW w:w="2189"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心率</w:t>
            </w:r>
          </w:p>
        </w:tc>
        <w:tc>
          <w:tcPr>
            <w:tcW w:w="3374"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次/分、设备/自报来源、时间、静息或活动、体位、重复读数、本人不适及药物/咖啡因情境</w:t>
            </w:r>
          </w:p>
        </w:tc>
        <w:tc>
          <w:tcPr>
            <w:tcW w:w="3557"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不以孤立数值作精神分诊；有当前身体警示时不等待设备复测</w:t>
            </w:r>
          </w:p>
        </w:tc>
      </w:tr>
      <w:tr>
        <w:trPr>
          <w:cantSplit w:val="1"/>
        </w:trPr>
        <w:tc>
          <w:tcPr>
            <w:tcW w:w="2189"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HRV</w:t>
            </w:r>
          </w:p>
        </w:tc>
        <w:tc>
          <w:tcPr>
            <w:tcW w:w="3374"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具体指标名称如 RMSSD 或 SDNN、单位 ms、算法/设备、采样时段及质量；指标不能混用</w:t>
            </w:r>
          </w:p>
        </w:tc>
        <w:tc>
          <w:tcPr>
            <w:tcW w:w="3557"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无统一精神疾病阈值；趋势仅供本人和专业人员参考，不作自动升级或降级</w:t>
            </w:r>
          </w:p>
        </w:tc>
      </w:tr>
      <w:tr>
        <w:trPr>
          <w:cantSplit w:val="1"/>
        </w:trPr>
        <w:tc>
          <w:tcPr>
            <w:tcW w:w="2189"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睡眠</w:t>
            </w:r>
          </w:p>
        </w:tc>
        <w:tc>
          <w:tcPr>
            <w:tcW w:w="3374"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本人估计和设备估计分列；入睡/起床时间、跨夜事件、夜醒、恢复感、少睡后是否困倦</w:t>
            </w:r>
          </w:p>
        </w:tc>
        <w:tc>
          <w:tcPr>
            <w:tcW w:w="3557"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个人参考值与持续变化仅生成候选关怀，不推算两周量表答案</w:t>
            </w:r>
          </w:p>
        </w:tc>
      </w:tr>
      <w:tr>
        <w:trPr>
          <w:cantSplit w:val="1"/>
        </w:trPr>
        <w:tc>
          <w:tcPr>
            <w:tcW w:w="2189"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步数与活动</w:t>
            </w:r>
          </w:p>
        </w:tc>
        <w:tc>
          <w:tcPr>
            <w:tcW w:w="3374"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步/日、有效佩戴/清醒时间、活动分钟、设备来源、缺失、轮班/行动能力</w:t>
            </w:r>
          </w:p>
        </w:tc>
        <w:tc>
          <w:tcPr>
            <w:tcW w:w="3557"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未佩戴不等于零；低活动先问情境，本人愿意且无身体不适时再邀请活动</w:t>
            </w:r>
          </w:p>
        </w:tc>
      </w:tr>
      <w:tr>
        <w:trPr>
          <w:cantSplit w:val="1"/>
        </w:trPr>
        <w:tc>
          <w:tcPr>
            <w:tcW w:w="2189"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生活自述</w:t>
            </w:r>
          </w:p>
        </w:tc>
        <w:tc>
          <w:tcPr>
            <w:tcW w:w="3374"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食欲变化、体重 kg 与时间、疼痛位置/0–10/持续时间、药物变化、酒精/咖啡因</w:t>
            </w:r>
          </w:p>
        </w:tc>
        <w:tc>
          <w:tcPr>
            <w:tcW w:w="3557"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不自动调药；用药变化与新不适结合专业复核；过量或急症独立处理</w:t>
            </w:r>
          </w:p>
        </w:tc>
      </w:tr>
      <w:tr>
        <w:trPr>
          <w:cantSplit w:val="1"/>
        </w:trPr>
        <w:tc>
          <w:tcPr>
            <w:tcW w:w="2189"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血压、血氧、体温</w:t>
            </w:r>
          </w:p>
        </w:tc>
        <w:tc>
          <w:tcPr>
            <w:tcW w:w="3374"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若未来接入，需设备用途、单位、测量方法、人群适用和复核协议</w:t>
            </w:r>
          </w:p>
        </w:tc>
        <w:tc>
          <w:tcPr>
            <w:tcW w:w="3557"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未启用扩展，不展示为正在运行的阈值或能力</w:t>
            </w:r>
          </w:p>
        </w:tc>
      </w:tr>
    </w:tbl>
    <w:p>
      <w:pPr>
        <w:rPr/>
        <w:spacing w:after="100" w:line="100" w:lineRule="exact"/>
      </w:pPr>
    </w:p>
    <w:p>
      <w:pPr>
        <w:rPr/>
      </w:pPr>
      <w:r>
        <w:rPr>
          <w:rtl w:val="0"/>
          <w:rFonts w:eastAsia="Microsoft YaHei"/>
          <w:lang w:eastAsia="zh-CN"/>
        </w:rPr>
        <w:t xml:space="preserve">数值示例统一标记“演示配置 未启用”：14 天中至少 7 个有效同类日才可研究个人参考；连续 3 个有效日步数低于参考 50%，或连续 2 晚睡眠比参考少约 2 小时，只演示发起情境问候。这些不是临床标准，不自动用于未成年人；设备更换、零基线、行动障碍、轮班或质量不合格时不可套用。见 TRG-SLP-D01、TRG-ACT-D01。[S9]</w:t>
      </w:r>
    </w:p>
    <w:p>
      <w:pPr>
        <w:pStyle w:val="Heading1"/>
        <w:pageBreakBefore w:val="1"/>
        <w:rPr/>
      </w:pPr>
      <w:bookmarkStart w:id="7" w:name="_Toc239846524"/>
      <w:r>
        <w:rPr>
          <w:rtl w:val="0"/>
          <w:rFonts w:eastAsia="Microsoft YaHei"/>
          <w:lang w:eastAsia="zh-CN"/>
        </w:rPr>
        <w:t xml:space="preserve">08 七模块采集与确认矩阵</w:t>
      </w:r>
      <w:bookmarkEnd w:id="7"/>
    </w:p>
    <w:p>
      <w:pPr>
        <w:rPr/>
      </w:pPr>
      <w:r>
        <w:rPr>
          <w:rtl w:val="0"/>
          <w:rFonts w:eastAsia="Microsoft YaHei"/>
          <w:lang w:eastAsia="zh-CN"/>
        </w:rPr>
        <w:t xml:space="preserve">统一主线：信息来源 → 质量与用户确认 → 日常观察／可选量表 → 单项／组合触发 → 核实问题 → 响应与负责角色。任一入口出现明确当前安全或身体急症，旁路非必要采集，不等待量表完整。</w:t>
      </w:r>
    </w:p>
    <w:p>
      <w:pPr>
        <w:rPr/>
      </w:pPr>
      <w:r>
        <w:rPr>
          <w:rtl w:val="0"/>
          <w:rFonts w:eastAsia="Microsoft YaHei"/>
          <w:lang w:eastAsia="zh-CN"/>
        </w:rPr>
        <w:t xml:space="preserve">七模块不是七份强制问卷。每条观察记录独立的对象、时间窗和来源；睡眠、精力等同一事实可以在多个模块引用，但只保留一个 evidence_id，不重复生成量表得分。</w:t>
      </w:r>
    </w:p>
    <w:p>
      <w:pPr>
        <w:pStyle w:val="Heading2"/>
        <w:rPr/>
      </w:pPr>
      <w:r>
        <w:rPr>
          <w:rtl w:val="0"/>
          <w:rFonts w:eastAsia="Microsoft YaHei"/>
          <w:lang w:eastAsia="zh-CN"/>
        </w:rPr>
        <w:t xml:space="preserve">EMO｜情绪体验</w:t>
      </w:r>
    </w:p>
    <w:p>
      <w:pPr>
        <w:rPr/>
      </w:pPr>
      <w:r>
        <w:rPr>
          <w:rtl w:val="0"/>
          <w:rFonts w:eastAsia="Microsoft YaHei"/>
          <w:lang w:eastAsia="zh-CN"/>
        </w:rPr>
        <w:t xml:space="preserve">记录本人当前和近期的主要感受、困扰程度、兴趣变化及希望获得的支持，不把标签相加成诊断或风险总分。</w:t>
      </w:r>
    </w:p>
    <w:tbl>
      <w:tblPr>
        <w:tblStyle w:val="Table2"/>
        <w:tblW w:w="9120" w:type="dxa"/>
        <w:jc w:val="left"/>
        <w:tblInd w:w="12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189"/>
        <w:gridCol w:w="6931"/>
      </w:tblGrid>
      <w:tr>
        <w:trPr>
          <w:cantSplit w:val="1"/>
          <w:tblHeader w:val="1"/>
        </w:trPr>
        <w:tc>
          <w:tcPr>
            <w:tcW w:w="2189" w:type="dxa"/>
            <w:tcBorders>
              <w:top w:val="single" w:color="D9D9D9" w:sz="6" w:space="0"/>
              <w:bottom w:val="single" w:color="D9D9D9" w:sz="6" w:space="0"/>
              <w:left w:val="single" w:color="D9D9D9" w:sz="6" w:space="0"/>
              <w:right w:val="single" w:color="D9D9D9" w:sz="6" w:space="0"/>
            </w:tcBorders>
            <w:shd w:fill="F2F2F2"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1"/>
                <w:bCs w:val="1"/>
                <w:i w:val="0"/>
                <w:iCs w:val="0"/>
                <w:smallCaps w:val="0"/>
                <w:strike w:val="0"/>
                <w:color w:val="000000"/>
                <w:sz w:val="18"/>
                <w:szCs w:val="18"/>
                <w:u w:val="none"/>
                <w:shd w:fill="auto" w:val="clear"/>
                <w:vertAlign w:val="baseline"/>
                <w:rtl w:val="0"/>
                <w:lang w:eastAsia="zh-CN"/>
              </w:rPr>
              <w:t xml:space="preserve">环节</w:t>
            </w:r>
          </w:p>
        </w:tc>
        <w:tc>
          <w:tcPr>
            <w:tcW w:w="6931" w:type="dxa"/>
            <w:tcBorders>
              <w:top w:val="single" w:color="D9D9D9" w:sz="6" w:space="0"/>
              <w:bottom w:val="single" w:color="D9D9D9" w:sz="6" w:space="0"/>
              <w:left w:val="single" w:color="D9D9D9" w:sz="6" w:space="0"/>
              <w:right w:val="single" w:color="D9D9D9" w:sz="6" w:space="0"/>
            </w:tcBorders>
            <w:shd w:fill="F2F2F2"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1"/>
                <w:bCs w:val="1"/>
                <w:i w:val="0"/>
                <w:iCs w:val="0"/>
                <w:smallCaps w:val="0"/>
                <w:strike w:val="0"/>
                <w:color w:val="000000"/>
                <w:sz w:val="18"/>
                <w:szCs w:val="18"/>
                <w:u w:val="none"/>
                <w:shd w:fill="auto" w:val="clear"/>
                <w:vertAlign w:val="baseline"/>
                <w:rtl w:val="0"/>
                <w:lang w:eastAsia="zh-CN"/>
              </w:rPr>
              <w:t xml:space="preserve">内容</w:t>
            </w:r>
          </w:p>
        </w:tc>
      </w:tr>
      <w:tr>
        <w:trPr>
          <w:cantSplit w:val="1"/>
        </w:trPr>
        <w:tc>
          <w:tcPr>
            <w:tcW w:w="2189"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信息来源</w:t>
            </w:r>
          </w:p>
        </w:tc>
        <w:tc>
          <w:tcPr>
            <w:tcW w:w="6931"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晨间或晚间由本人点选、文字输入（本人确认后有效）；本轮获授权的语音转写（原文可纠正，确认后有效）；本人主动分享且仍在授权范围内的日记片段（未分享或撤回则不可见）；正式量表中由本人逐题确认的结果（未确认、拒答或缺题保留为缺失）</w:t>
            </w:r>
          </w:p>
        </w:tc>
      </w:tr>
      <w:tr>
        <w:trPr>
          <w:cantSplit w:val="1"/>
        </w:trPr>
        <w:tc>
          <w:tcPr>
            <w:tcW w:w="2189"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数据质量与确认</w:t>
            </w:r>
          </w:p>
        </w:tc>
        <w:tc>
          <w:tcPr>
            <w:tcW w:w="6931"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区分现在、过去两周和更早历史；区分本人、第三方、引用与假设；缺失不等于没有；量表答案须由本人针对正式题目确认</w:t>
            </w:r>
          </w:p>
        </w:tc>
      </w:tr>
      <w:tr>
        <w:trPr>
          <w:cantSplit w:val="1"/>
        </w:trPr>
        <w:tc>
          <w:tcPr>
            <w:tcW w:w="2189"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日常观察字段</w:t>
            </w:r>
          </w:p>
        </w:tc>
        <w:tc>
          <w:tcPr>
            <w:tcW w:w="6931"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本人情绪标签；困扰程度 0–10；所指时间窗；兴趣或愉悦变化；是否希望找人；确认状态</w:t>
            </w:r>
          </w:p>
        </w:tc>
      </w:tr>
      <w:tr>
        <w:trPr>
          <w:cantSplit w:val="1"/>
        </w:trPr>
        <w:tc>
          <w:tcPr>
            <w:tcW w:w="2189"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可选工具</w:t>
            </w:r>
          </w:p>
        </w:tc>
        <w:tc>
          <w:tcPr>
            <w:tcW w:w="6931"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DAILY、PHQ2、PHQ9、GAD2、GAD7</w:t>
            </w:r>
          </w:p>
        </w:tc>
      </w:tr>
      <w:tr>
        <w:trPr>
          <w:cantSplit w:val="1"/>
        </w:trPr>
        <w:tc>
          <w:tcPr>
            <w:tcW w:w="2189"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关键词示例</w:t>
            </w:r>
          </w:p>
        </w:tc>
        <w:tc>
          <w:tcPr>
            <w:tcW w:w="6931"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低落、难过、焦虑、绝望、提不起兴趣、想找人聊聊</w:t>
            </w:r>
          </w:p>
        </w:tc>
      </w:tr>
      <w:tr>
        <w:trPr>
          <w:cantSplit w:val="1"/>
        </w:trPr>
        <w:tc>
          <w:tcPr>
            <w:tcW w:w="2189"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单项与组合规则</w:t>
            </w:r>
          </w:p>
        </w:tc>
        <w:tc>
          <w:tcPr>
            <w:tcW w:w="6931"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TRG-EMO-K01、TRG-EMO-K02、TRG-EMO-Q01、TRG-EMO-Q02、TRG-SAF-Q01、TRG-X01、TRG-X04、TRG-X07、TRG-G01</w:t>
            </w:r>
          </w:p>
        </w:tc>
      </w:tr>
      <w:tr>
        <w:trPr>
          <w:cantSplit w:val="1"/>
        </w:trPr>
        <w:tc>
          <w:tcPr>
            <w:tcW w:w="2189"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核实问题</w:t>
            </w:r>
          </w:p>
        </w:tc>
        <w:tc>
          <w:tcPr>
            <w:tcW w:w="6931"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现在最明显的感受是什么？；这份感受影响日常事情了吗？；你希望我陪你聊聊、记下来，还是帮你找真人支持？</w:t>
            </w:r>
          </w:p>
        </w:tc>
      </w:tr>
      <w:tr>
        <w:trPr>
          <w:cantSplit w:val="1"/>
        </w:trPr>
        <w:tc>
          <w:tcPr>
            <w:tcW w:w="2189"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响应与责任</w:t>
            </w:r>
          </w:p>
        </w:tc>
        <w:tc>
          <w:tcPr>
            <w:tcW w:w="6931"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按命中规则选择 CHECK / R0–R3；用户确认、志愿者倾听连接、管理者协调、专业人员评估；接收前不释放原责任。</w:t>
            </w:r>
          </w:p>
        </w:tc>
      </w:tr>
      <w:tr>
        <w:trPr>
          <w:cantSplit w:val="1"/>
        </w:trPr>
        <w:tc>
          <w:tcPr>
            <w:tcW w:w="2189"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边界</w:t>
            </w:r>
          </w:p>
        </w:tc>
        <w:tc>
          <w:tcPr>
            <w:tcW w:w="6931"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日常情绪记录不是正式量表；总分不能预测未来自伤，也不能拦截本人主动求助。</w:t>
            </w:r>
          </w:p>
        </w:tc>
      </w:tr>
    </w:tbl>
    <w:p>
      <w:pPr>
        <w:rPr/>
        <w:spacing w:after="100" w:line="100" w:lineRule="exact"/>
      </w:pPr>
    </w:p>
    <w:p>
      <w:pPr>
        <w:pStyle w:val="Heading2"/>
        <w:rPr/>
      </w:pPr>
      <w:r>
        <w:rPr>
          <w:rtl w:val="0"/>
          <w:rFonts w:eastAsia="Microsoft YaHei"/>
          <w:lang w:eastAsia="zh-CN"/>
        </w:rPr>
        <w:t xml:space="preserve">SLP｜睡眠与节律</w:t>
      </w:r>
    </w:p>
    <w:p>
      <w:pPr>
        <w:rPr/>
      </w:pPr>
      <w:r>
        <w:rPr>
          <w:rtl w:val="0"/>
          <w:rFonts w:eastAsia="Microsoft YaHei"/>
          <w:lang w:eastAsia="zh-CN"/>
        </w:rPr>
        <w:t xml:space="preserve">分别记录本人感受、睡眠事件和设备估计，关注睡少后是否困倦或感觉不需要睡。</w:t>
      </w:r>
    </w:p>
    <w:tbl>
      <w:tblPr>
        <w:tblStyle w:val="Table2"/>
        <w:tblW w:w="9120" w:type="dxa"/>
        <w:jc w:val="left"/>
        <w:tblInd w:w="12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189"/>
        <w:gridCol w:w="6931"/>
      </w:tblGrid>
      <w:tr>
        <w:trPr>
          <w:cantSplit w:val="1"/>
          <w:tblHeader w:val="1"/>
        </w:trPr>
        <w:tc>
          <w:tcPr>
            <w:tcW w:w="2189" w:type="dxa"/>
            <w:tcBorders>
              <w:top w:val="single" w:color="D9D9D9" w:sz="6" w:space="0"/>
              <w:bottom w:val="single" w:color="D9D9D9" w:sz="6" w:space="0"/>
              <w:left w:val="single" w:color="D9D9D9" w:sz="6" w:space="0"/>
              <w:right w:val="single" w:color="D9D9D9" w:sz="6" w:space="0"/>
            </w:tcBorders>
            <w:shd w:fill="F2F2F2"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1"/>
                <w:bCs w:val="1"/>
                <w:i w:val="0"/>
                <w:iCs w:val="0"/>
                <w:smallCaps w:val="0"/>
                <w:strike w:val="0"/>
                <w:color w:val="000000"/>
                <w:sz w:val="18"/>
                <w:szCs w:val="18"/>
                <w:u w:val="none"/>
                <w:shd w:fill="auto" w:val="clear"/>
                <w:vertAlign w:val="baseline"/>
                <w:rtl w:val="0"/>
                <w:lang w:eastAsia="zh-CN"/>
              </w:rPr>
              <w:t xml:space="preserve">环节</w:t>
            </w:r>
          </w:p>
        </w:tc>
        <w:tc>
          <w:tcPr>
            <w:tcW w:w="6931" w:type="dxa"/>
            <w:tcBorders>
              <w:top w:val="single" w:color="D9D9D9" w:sz="6" w:space="0"/>
              <w:bottom w:val="single" w:color="D9D9D9" w:sz="6" w:space="0"/>
              <w:left w:val="single" w:color="D9D9D9" w:sz="6" w:space="0"/>
              <w:right w:val="single" w:color="D9D9D9" w:sz="6" w:space="0"/>
            </w:tcBorders>
            <w:shd w:fill="F2F2F2"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1"/>
                <w:bCs w:val="1"/>
                <w:i w:val="0"/>
                <w:iCs w:val="0"/>
                <w:smallCaps w:val="0"/>
                <w:strike w:val="0"/>
                <w:color w:val="000000"/>
                <w:sz w:val="18"/>
                <w:szCs w:val="18"/>
                <w:u w:val="none"/>
                <w:shd w:fill="auto" w:val="clear"/>
                <w:vertAlign w:val="baseline"/>
                <w:rtl w:val="0"/>
                <w:lang w:eastAsia="zh-CN"/>
              </w:rPr>
              <w:t xml:space="preserve">内容</w:t>
            </w:r>
          </w:p>
        </w:tc>
      </w:tr>
      <w:tr>
        <w:trPr>
          <w:cantSplit w:val="1"/>
        </w:trPr>
        <w:tc>
          <w:tcPr>
            <w:tcW w:w="2189"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信息来源</w:t>
            </w:r>
          </w:p>
        </w:tc>
        <w:tc>
          <w:tcPr>
            <w:tcW w:w="6931"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晨间由本人点选、文字输入或获授权语音自述；本人手填并确认的入睡、醒来和估计时长；获授权设备的睡眠估计（须附设备来源、佩戴与质量；未授权、未佩戴或离线则为缺失）；本人主动分享且仍在授权范围内的日记片段</w:t>
            </w:r>
          </w:p>
        </w:tc>
      </w:tr>
      <w:tr>
        <w:trPr>
          <w:cantSplit w:val="1"/>
        </w:trPr>
        <w:tc>
          <w:tcPr>
            <w:tcW w:w="2189"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数据质量与确认</w:t>
            </w:r>
          </w:p>
        </w:tc>
        <w:tc>
          <w:tcPr>
            <w:tcW w:w="6931"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跨午夜按一次睡眠事件；卧床时长不等于睡眠；设备值不覆盖自述；昨晚线索不扩展为过去两周量表答案</w:t>
            </w:r>
          </w:p>
        </w:tc>
      </w:tr>
      <w:tr>
        <w:trPr>
          <w:cantSplit w:val="1"/>
        </w:trPr>
        <w:tc>
          <w:tcPr>
            <w:tcW w:w="2189"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日常观察字段</w:t>
            </w:r>
          </w:p>
        </w:tc>
        <w:tc>
          <w:tcPr>
            <w:tcW w:w="6931"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入睡与醒来时间；本人估计睡眠时长；设备估计与来源；夜醒或早醒；恢复感；睡少后困倦或不需要睡</w:t>
            </w:r>
          </w:p>
        </w:tc>
      </w:tr>
      <w:tr>
        <w:trPr>
          <w:cantSplit w:val="1"/>
        </w:trPr>
        <w:tc>
          <w:tcPr>
            <w:tcW w:w="2189"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可选工具</w:t>
            </w:r>
          </w:p>
        </w:tc>
        <w:tc>
          <w:tcPr>
            <w:tcW w:w="6931"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DAILY、PHQ9</w:t>
            </w:r>
          </w:p>
        </w:tc>
      </w:tr>
      <w:tr>
        <w:trPr>
          <w:cantSplit w:val="1"/>
        </w:trPr>
        <w:tc>
          <w:tcPr>
            <w:tcW w:w="2189"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关键词示例</w:t>
            </w:r>
          </w:p>
        </w:tc>
        <w:tc>
          <w:tcPr>
            <w:tcW w:w="6931"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睡不着、早醒、整夜没睡、睡得少也不困、不需要睡、昼夜颠倒</w:t>
            </w:r>
          </w:p>
        </w:tc>
      </w:tr>
      <w:tr>
        <w:trPr>
          <w:cantSplit w:val="1"/>
        </w:trPr>
        <w:tc>
          <w:tcPr>
            <w:tcW w:w="2189"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单项与组合规则</w:t>
            </w:r>
          </w:p>
        </w:tc>
        <w:tc>
          <w:tcPr>
            <w:tcW w:w="6931"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TRG-SLP-K01、TRG-SLP-K02、TRG-SLP-D01、TRG-X01、TRG-X03、TRG-G01</w:t>
            </w:r>
          </w:p>
        </w:tc>
      </w:tr>
      <w:tr>
        <w:trPr>
          <w:cantSplit w:val="1"/>
        </w:trPr>
        <w:tc>
          <w:tcPr>
            <w:tcW w:w="2189"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核实问题</w:t>
            </w:r>
          </w:p>
        </w:tc>
        <w:tc>
          <w:tcPr>
            <w:tcW w:w="6931"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昨晚休息得怎么样？；睡少之后是困倦，还是觉得自己不需要睡？；这和你平常的作息相比有什么变化？</w:t>
            </w:r>
          </w:p>
        </w:tc>
      </w:tr>
      <w:tr>
        <w:trPr>
          <w:cantSplit w:val="1"/>
        </w:trPr>
        <w:tc>
          <w:tcPr>
            <w:tcW w:w="2189"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响应与责任</w:t>
            </w:r>
          </w:p>
        </w:tc>
        <w:tc>
          <w:tcPr>
            <w:tcW w:w="6931"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按命中规则选择 CHECK / R0–R3；用户确认、志愿者倾听连接、管理者协调、专业人员评估；接收前不释放原责任。</w:t>
            </w:r>
          </w:p>
        </w:tc>
      </w:tr>
      <w:tr>
        <w:trPr>
          <w:cantSplit w:val="1"/>
        </w:trPr>
        <w:tc>
          <w:tcPr>
            <w:tcW w:w="2189"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边界</w:t>
            </w:r>
          </w:p>
        </w:tc>
        <w:tc>
          <w:tcPr>
            <w:tcW w:w="6931"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不新增睡眠专项量表；单晚睡眠或设备静止不能诊断失眠、抑郁或躁狂。</w:t>
            </w:r>
          </w:p>
        </w:tc>
      </w:tr>
    </w:tbl>
    <w:p>
      <w:pPr>
        <w:rPr/>
        <w:spacing w:after="100" w:line="100" w:lineRule="exact"/>
      </w:pPr>
    </w:p>
    <w:p>
      <w:pPr>
        <w:pStyle w:val="Heading2"/>
        <w:rPr/>
      </w:pPr>
      <w:r>
        <w:rPr>
          <w:rtl w:val="0"/>
          <w:rFonts w:eastAsia="Microsoft YaHei"/>
          <w:lang w:eastAsia="zh-CN"/>
        </w:rPr>
        <w:t xml:space="preserve">ACT｜精力与活动</w:t>
      </w:r>
    </w:p>
    <w:p>
      <w:pPr>
        <w:rPr/>
      </w:pPr>
      <w:r>
        <w:rPr>
          <w:rtl w:val="0"/>
          <w:rFonts w:eastAsia="Microsoft YaHei"/>
          <w:lang w:eastAsia="zh-CN"/>
        </w:rPr>
        <w:t xml:space="preserve">记录本人精力、活动情境和经授权设备趋势，用于发起低压力关怀。</w:t>
      </w:r>
    </w:p>
    <w:tbl>
      <w:tblPr>
        <w:tblStyle w:val="Table2"/>
        <w:tblW w:w="9120" w:type="dxa"/>
        <w:jc w:val="left"/>
        <w:tblInd w:w="12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189"/>
        <w:gridCol w:w="6931"/>
      </w:tblGrid>
      <w:tr>
        <w:trPr>
          <w:cantSplit w:val="1"/>
          <w:tblHeader w:val="1"/>
        </w:trPr>
        <w:tc>
          <w:tcPr>
            <w:tcW w:w="2189" w:type="dxa"/>
            <w:tcBorders>
              <w:top w:val="single" w:color="D9D9D9" w:sz="6" w:space="0"/>
              <w:bottom w:val="single" w:color="D9D9D9" w:sz="6" w:space="0"/>
              <w:left w:val="single" w:color="D9D9D9" w:sz="6" w:space="0"/>
              <w:right w:val="single" w:color="D9D9D9" w:sz="6" w:space="0"/>
            </w:tcBorders>
            <w:shd w:fill="F2F2F2"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1"/>
                <w:bCs w:val="1"/>
                <w:i w:val="0"/>
                <w:iCs w:val="0"/>
                <w:smallCaps w:val="0"/>
                <w:strike w:val="0"/>
                <w:color w:val="000000"/>
                <w:sz w:val="18"/>
                <w:szCs w:val="18"/>
                <w:u w:val="none"/>
                <w:shd w:fill="auto" w:val="clear"/>
                <w:vertAlign w:val="baseline"/>
                <w:rtl w:val="0"/>
                <w:lang w:eastAsia="zh-CN"/>
              </w:rPr>
              <w:t xml:space="preserve">环节</w:t>
            </w:r>
          </w:p>
        </w:tc>
        <w:tc>
          <w:tcPr>
            <w:tcW w:w="6931" w:type="dxa"/>
            <w:tcBorders>
              <w:top w:val="single" w:color="D9D9D9" w:sz="6" w:space="0"/>
              <w:bottom w:val="single" w:color="D9D9D9" w:sz="6" w:space="0"/>
              <w:left w:val="single" w:color="D9D9D9" w:sz="6" w:space="0"/>
              <w:right w:val="single" w:color="D9D9D9" w:sz="6" w:space="0"/>
            </w:tcBorders>
            <w:shd w:fill="F2F2F2"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1"/>
                <w:bCs w:val="1"/>
                <w:i w:val="0"/>
                <w:iCs w:val="0"/>
                <w:smallCaps w:val="0"/>
                <w:strike w:val="0"/>
                <w:color w:val="000000"/>
                <w:sz w:val="18"/>
                <w:szCs w:val="18"/>
                <w:u w:val="none"/>
                <w:shd w:fill="auto" w:val="clear"/>
                <w:vertAlign w:val="baseline"/>
                <w:rtl w:val="0"/>
                <w:lang w:eastAsia="zh-CN"/>
              </w:rPr>
              <w:t xml:space="preserve">内容</w:t>
            </w:r>
          </w:p>
        </w:tc>
      </w:tr>
      <w:tr>
        <w:trPr>
          <w:cantSplit w:val="1"/>
        </w:trPr>
        <w:tc>
          <w:tcPr>
            <w:tcW w:w="2189"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信息来源</w:t>
            </w:r>
          </w:p>
        </w:tc>
        <w:tc>
          <w:tcPr>
            <w:tcW w:w="6931"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晨间或晚间由本人点选、文字输入或获授权语音自述的精力与活动情境；本人手填并确认的活动记录；获授权设备的步数或活动分钟（须附来源、单位、时间、佩戴与质量；未授权、未佩戴或离线则为缺失）；本人主动分享且仍在授权范围内的日记片段</w:t>
            </w:r>
          </w:p>
        </w:tc>
      </w:tr>
      <w:tr>
        <w:trPr>
          <w:cantSplit w:val="1"/>
        </w:trPr>
        <w:tc>
          <w:tcPr>
            <w:tcW w:w="2189"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数据质量与确认</w:t>
            </w:r>
          </w:p>
        </w:tc>
        <w:tc>
          <w:tcPr>
            <w:tcW w:w="6931"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缺失与零值分开；未佩戴不等于不活动；参考值按同类日且需足够有效数据；行动障碍、轮班、休息和恢复情境必须澄清</w:t>
            </w:r>
          </w:p>
        </w:tc>
      </w:tr>
      <w:tr>
        <w:trPr>
          <w:cantSplit w:val="1"/>
        </w:trPr>
        <w:tc>
          <w:tcPr>
            <w:tcW w:w="2189"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日常观察字段</w:t>
            </w:r>
          </w:p>
        </w:tc>
        <w:tc>
          <w:tcPr>
            <w:tcW w:w="6931"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精力 0–10；步数或活动分钟；采集时间与单位；佩戴与清醒状态；个人参考值；本人活动意愿</w:t>
            </w:r>
          </w:p>
        </w:tc>
      </w:tr>
      <w:tr>
        <w:trPr>
          <w:cantSplit w:val="1"/>
        </w:trPr>
        <w:tc>
          <w:tcPr>
            <w:tcW w:w="2189"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可选工具</w:t>
            </w:r>
          </w:p>
        </w:tc>
        <w:tc>
          <w:tcPr>
            <w:tcW w:w="6931"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DAILY、PHQ9</w:t>
            </w:r>
          </w:p>
        </w:tc>
      </w:tr>
      <w:tr>
        <w:trPr>
          <w:cantSplit w:val="1"/>
        </w:trPr>
        <w:tc>
          <w:tcPr>
            <w:tcW w:w="2189"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关键词示例</w:t>
            </w:r>
          </w:p>
        </w:tc>
        <w:tc>
          <w:tcPr>
            <w:tcW w:w="6931"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没力气、不想动、一直坐着、今天走得少、在休息、没戴手表</w:t>
            </w:r>
          </w:p>
        </w:tc>
      </w:tr>
      <w:tr>
        <w:trPr>
          <w:cantSplit w:val="1"/>
        </w:trPr>
        <w:tc>
          <w:tcPr>
            <w:tcW w:w="2189"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单项与组合规则</w:t>
            </w:r>
          </w:p>
        </w:tc>
        <w:tc>
          <w:tcPr>
            <w:tcW w:w="6931"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TRG-SLP-K02、TRG-ACT-K01、TRG-ACT-D01、TRG-ACT-D02、TRG-X02、TRG-X03、TRG-X07、TRG-X08、TRG-G01</w:t>
            </w:r>
          </w:p>
        </w:tc>
      </w:tr>
      <w:tr>
        <w:trPr>
          <w:cantSplit w:val="1"/>
        </w:trPr>
        <w:tc>
          <w:tcPr>
            <w:tcW w:w="2189"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核实问题</w:t>
            </w:r>
          </w:p>
        </w:tc>
        <w:tc>
          <w:tcPr>
            <w:tcW w:w="6931"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今天的精力大约是多少？；这段时间活动少，是休息、学习工作、身体不适，还是提不起劲？；如果你愿意，现在更想聊聊还是暂缓提醒？</w:t>
            </w:r>
          </w:p>
        </w:tc>
      </w:tr>
      <w:tr>
        <w:trPr>
          <w:cantSplit w:val="1"/>
        </w:trPr>
        <w:tc>
          <w:tcPr>
            <w:tcW w:w="2189"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响应与责任</w:t>
            </w:r>
          </w:p>
        </w:tc>
        <w:tc>
          <w:tcPr>
            <w:tcW w:w="6931"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按命中规则选择 CHECK / R0–R3；用户确认、志愿者倾听连接、管理者协调、专业人员评估；接收前不释放原责任。</w:t>
            </w:r>
          </w:p>
        </w:tc>
      </w:tr>
      <w:tr>
        <w:trPr>
          <w:cantSplit w:val="1"/>
        </w:trPr>
        <w:tc>
          <w:tcPr>
            <w:tcW w:w="2189"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边界</w:t>
            </w:r>
          </w:p>
        </w:tc>
        <w:tc>
          <w:tcPr>
            <w:tcW w:w="6931"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活动趋势只触发情境确认，不判精神疾病发作，不强推运动，也不降低无设备用户的求助资格。</w:t>
            </w:r>
          </w:p>
        </w:tc>
      </w:tr>
    </w:tbl>
    <w:p>
      <w:pPr>
        <w:rPr/>
        <w:spacing w:after="100" w:line="100" w:lineRule="exact"/>
      </w:pPr>
    </w:p>
    <w:p>
      <w:pPr>
        <w:pStyle w:val="Heading2"/>
        <w:rPr/>
      </w:pPr>
      <w:r>
        <w:rPr>
          <w:rtl w:val="0"/>
          <w:rFonts w:eastAsia="Microsoft YaHei"/>
          <w:lang w:eastAsia="zh-CN"/>
        </w:rPr>
        <w:t xml:space="preserve">COG｜对话与认知</w:t>
      </w:r>
    </w:p>
    <w:p>
      <w:pPr>
        <w:rPr/>
      </w:pPr>
      <w:r>
        <w:rPr>
          <w:rtl w:val="0"/>
          <w:rFonts w:eastAsia="Microsoft YaHei"/>
          <w:lang w:eastAsia="zh-CN"/>
        </w:rPr>
        <w:t xml:space="preserve">从获授权对话中标注对象、否定、引用、时间和突发认知变化，保留原句与不确定性。</w:t>
      </w:r>
    </w:p>
    <w:tbl>
      <w:tblPr>
        <w:tblStyle w:val="Table2"/>
        <w:tblW w:w="9120" w:type="dxa"/>
        <w:jc w:val="left"/>
        <w:tblInd w:w="12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189"/>
        <w:gridCol w:w="6931"/>
      </w:tblGrid>
      <w:tr>
        <w:trPr>
          <w:cantSplit w:val="1"/>
          <w:tblHeader w:val="1"/>
        </w:trPr>
        <w:tc>
          <w:tcPr>
            <w:tcW w:w="2189" w:type="dxa"/>
            <w:tcBorders>
              <w:top w:val="single" w:color="D9D9D9" w:sz="6" w:space="0"/>
              <w:bottom w:val="single" w:color="D9D9D9" w:sz="6" w:space="0"/>
              <w:left w:val="single" w:color="D9D9D9" w:sz="6" w:space="0"/>
              <w:right w:val="single" w:color="D9D9D9" w:sz="6" w:space="0"/>
            </w:tcBorders>
            <w:shd w:fill="F2F2F2"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1"/>
                <w:bCs w:val="1"/>
                <w:i w:val="0"/>
                <w:iCs w:val="0"/>
                <w:smallCaps w:val="0"/>
                <w:strike w:val="0"/>
                <w:color w:val="000000"/>
                <w:sz w:val="18"/>
                <w:szCs w:val="18"/>
                <w:u w:val="none"/>
                <w:shd w:fill="auto" w:val="clear"/>
                <w:vertAlign w:val="baseline"/>
                <w:rtl w:val="0"/>
                <w:lang w:eastAsia="zh-CN"/>
              </w:rPr>
              <w:t xml:space="preserve">环节</w:t>
            </w:r>
          </w:p>
        </w:tc>
        <w:tc>
          <w:tcPr>
            <w:tcW w:w="6931" w:type="dxa"/>
            <w:tcBorders>
              <w:top w:val="single" w:color="D9D9D9" w:sz="6" w:space="0"/>
              <w:bottom w:val="single" w:color="D9D9D9" w:sz="6" w:space="0"/>
              <w:left w:val="single" w:color="D9D9D9" w:sz="6" w:space="0"/>
              <w:right w:val="single" w:color="D9D9D9" w:sz="6" w:space="0"/>
            </w:tcBorders>
            <w:shd w:fill="F2F2F2"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1"/>
                <w:bCs w:val="1"/>
                <w:i w:val="0"/>
                <w:iCs w:val="0"/>
                <w:smallCaps w:val="0"/>
                <w:strike w:val="0"/>
                <w:color w:val="000000"/>
                <w:sz w:val="18"/>
                <w:szCs w:val="18"/>
                <w:u w:val="none"/>
                <w:shd w:fill="auto" w:val="clear"/>
                <w:vertAlign w:val="baseline"/>
                <w:rtl w:val="0"/>
                <w:lang w:eastAsia="zh-CN"/>
              </w:rPr>
              <w:t xml:space="preserve">内容</w:t>
            </w:r>
          </w:p>
        </w:tc>
      </w:tr>
      <w:tr>
        <w:trPr>
          <w:cantSplit w:val="1"/>
        </w:trPr>
        <w:tc>
          <w:tcPr>
            <w:tcW w:w="2189"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信息来源</w:t>
            </w:r>
          </w:p>
        </w:tc>
        <w:tc>
          <w:tcPr>
            <w:tcW w:w="6931"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当前对话中由本人输入并允许处理的原句；本轮获授权的语音转写（听不清片段保持不确定，确认后才成为有效记录）；本人主动分享且仍在授权范围内的日记片段；具备权限的人工核实记录（须标明核实人、时间与依据）</w:t>
            </w:r>
          </w:p>
        </w:tc>
      </w:tr>
      <w:tr>
        <w:trPr>
          <w:cantSplit w:val="1"/>
        </w:trPr>
        <w:tc>
          <w:tcPr>
            <w:tcW w:w="2189"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数据质量与确认</w:t>
            </w:r>
          </w:p>
        </w:tc>
        <w:tc>
          <w:tcPr>
            <w:tcW w:w="6931"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电视声和旁人声不当作本人回答；引用、假设和现实陈述分开；转写不清不补写；突发混乱不归因于情绪</w:t>
            </w:r>
          </w:p>
        </w:tc>
      </w:tr>
      <w:tr>
        <w:trPr>
          <w:cantSplit w:val="1"/>
        </w:trPr>
        <w:tc>
          <w:tcPr>
            <w:tcW w:w="2189"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日常观察字段</w:t>
            </w:r>
          </w:p>
        </w:tc>
        <w:tc>
          <w:tcPr>
            <w:tcW w:w="6931"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本人原句；说话对象；否定或引用标记；事件时间；转写置信与听不清片段；定向和表达变化</w:t>
            </w:r>
          </w:p>
        </w:tc>
      </w:tr>
      <w:tr>
        <w:trPr>
          <w:cantSplit w:val="1"/>
        </w:trPr>
        <w:tc>
          <w:tcPr>
            <w:tcW w:w="2189"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可选工具</w:t>
            </w:r>
          </w:p>
        </w:tc>
        <w:tc>
          <w:tcPr>
            <w:tcW w:w="6931"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DAILY</w:t>
            </w:r>
          </w:p>
        </w:tc>
      </w:tr>
      <w:tr>
        <w:trPr>
          <w:cantSplit w:val="1"/>
        </w:trPr>
        <w:tc>
          <w:tcPr>
            <w:tcW w:w="2189"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关键词示例</w:t>
            </w:r>
          </w:p>
        </w:tc>
        <w:tc>
          <w:tcPr>
            <w:tcW w:w="6931"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听到别人听不到的声音、看到不存在的东西、突然糊涂、说不清在哪里、电影里说、如果有人</w:t>
            </w:r>
          </w:p>
        </w:tc>
      </w:tr>
      <w:tr>
        <w:trPr>
          <w:cantSplit w:val="1"/>
        </w:trPr>
        <w:tc>
          <w:tcPr>
            <w:tcW w:w="2189"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单项与组合规则</w:t>
            </w:r>
          </w:p>
        </w:tc>
        <w:tc>
          <w:tcPr>
            <w:tcW w:w="6931"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TRG-COG-K01、TRG-COG-K02、TRG-COG-K03、TRG-X03、TRG-X05、TRG-X06、TRG-G01</w:t>
            </w:r>
          </w:p>
        </w:tc>
      </w:tr>
      <w:tr>
        <w:trPr>
          <w:cantSplit w:val="1"/>
        </w:trPr>
        <w:tc>
          <w:tcPr>
            <w:tcW w:w="2189"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核实问题</w:t>
            </w:r>
          </w:p>
        </w:tc>
        <w:tc>
          <w:tcPr>
            <w:tcW w:w="6931"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这句话说的是你现在的情况、过去的事，还是引用别人的话？；你现在知道自己在哪里、正在做什么吗？；这些体验是新出现的，还是以前也有？</w:t>
            </w:r>
          </w:p>
        </w:tc>
      </w:tr>
      <w:tr>
        <w:trPr>
          <w:cantSplit w:val="1"/>
        </w:trPr>
        <w:tc>
          <w:tcPr>
            <w:tcW w:w="2189"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响应与责任</w:t>
            </w:r>
          </w:p>
        </w:tc>
        <w:tc>
          <w:tcPr>
            <w:tcW w:w="6931"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按命中规则选择 CHECK / R0–R3；用户确认、志愿者倾听连接、管理者协调、专业人员评估；接收前不释放原责任。</w:t>
            </w:r>
          </w:p>
        </w:tc>
      </w:tr>
      <w:tr>
        <w:trPr>
          <w:cantSplit w:val="1"/>
        </w:trPr>
        <w:tc>
          <w:tcPr>
            <w:tcW w:w="2189"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边界</w:t>
            </w:r>
          </w:p>
        </w:tc>
        <w:tc>
          <w:tcPr>
            <w:tcW w:w="6931"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语气、语速、哭声、口音或模型置信度不直接生成疾病标签或量表答案。</w:t>
            </w:r>
          </w:p>
        </w:tc>
      </w:tr>
    </w:tbl>
    <w:p>
      <w:pPr>
        <w:rPr/>
        <w:spacing w:after="100" w:line="100" w:lineRule="exact"/>
      </w:pPr>
    </w:p>
    <w:p>
      <w:pPr>
        <w:pStyle w:val="Heading2"/>
        <w:rPr/>
      </w:pPr>
      <w:r>
        <w:rPr>
          <w:rtl w:val="0"/>
          <w:rFonts w:eastAsia="Microsoft YaHei"/>
          <w:lang w:eastAsia="zh-CN"/>
        </w:rPr>
        <w:t xml:space="preserve">SOC｜社交与功能</w:t>
      </w:r>
    </w:p>
    <w:p>
      <w:pPr>
        <w:rPr/>
      </w:pPr>
      <w:r>
        <w:rPr>
          <w:rtl w:val="0"/>
          <w:rFonts w:eastAsia="Microsoft YaHei"/>
          <w:lang w:eastAsia="zh-CN"/>
        </w:rPr>
        <w:t xml:space="preserve">分项记录学习工作、自理、社交影响以及本人明确提出的支持需要。</w:t>
      </w:r>
    </w:p>
    <w:tbl>
      <w:tblPr>
        <w:tblStyle w:val="Table2"/>
        <w:tblW w:w="9120" w:type="dxa"/>
        <w:jc w:val="left"/>
        <w:tblInd w:w="12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189"/>
        <w:gridCol w:w="6931"/>
      </w:tblGrid>
      <w:tr>
        <w:trPr>
          <w:cantSplit w:val="1"/>
          <w:tblHeader w:val="1"/>
        </w:trPr>
        <w:tc>
          <w:tcPr>
            <w:tcW w:w="2189" w:type="dxa"/>
            <w:tcBorders>
              <w:top w:val="single" w:color="D9D9D9" w:sz="6" w:space="0"/>
              <w:bottom w:val="single" w:color="D9D9D9" w:sz="6" w:space="0"/>
              <w:left w:val="single" w:color="D9D9D9" w:sz="6" w:space="0"/>
              <w:right w:val="single" w:color="D9D9D9" w:sz="6" w:space="0"/>
            </w:tcBorders>
            <w:shd w:fill="F2F2F2"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1"/>
                <w:bCs w:val="1"/>
                <w:i w:val="0"/>
                <w:iCs w:val="0"/>
                <w:smallCaps w:val="0"/>
                <w:strike w:val="0"/>
                <w:color w:val="000000"/>
                <w:sz w:val="18"/>
                <w:szCs w:val="18"/>
                <w:u w:val="none"/>
                <w:shd w:fill="auto" w:val="clear"/>
                <w:vertAlign w:val="baseline"/>
                <w:rtl w:val="0"/>
                <w:lang w:eastAsia="zh-CN"/>
              </w:rPr>
              <w:t xml:space="preserve">环节</w:t>
            </w:r>
          </w:p>
        </w:tc>
        <w:tc>
          <w:tcPr>
            <w:tcW w:w="6931" w:type="dxa"/>
            <w:tcBorders>
              <w:top w:val="single" w:color="D9D9D9" w:sz="6" w:space="0"/>
              <w:bottom w:val="single" w:color="D9D9D9" w:sz="6" w:space="0"/>
              <w:left w:val="single" w:color="D9D9D9" w:sz="6" w:space="0"/>
              <w:right w:val="single" w:color="D9D9D9" w:sz="6" w:space="0"/>
            </w:tcBorders>
            <w:shd w:fill="F2F2F2"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1"/>
                <w:bCs w:val="1"/>
                <w:i w:val="0"/>
                <w:iCs w:val="0"/>
                <w:smallCaps w:val="0"/>
                <w:strike w:val="0"/>
                <w:color w:val="000000"/>
                <w:sz w:val="18"/>
                <w:szCs w:val="18"/>
                <w:u w:val="none"/>
                <w:shd w:fill="auto" w:val="clear"/>
                <w:vertAlign w:val="baseline"/>
                <w:rtl w:val="0"/>
                <w:lang w:eastAsia="zh-CN"/>
              </w:rPr>
              <w:t xml:space="preserve">内容</w:t>
            </w:r>
          </w:p>
        </w:tc>
      </w:tr>
      <w:tr>
        <w:trPr>
          <w:cantSplit w:val="1"/>
        </w:trPr>
        <w:tc>
          <w:tcPr>
            <w:tcW w:w="2189"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信息来源</w:t>
            </w:r>
          </w:p>
        </w:tc>
        <w:tc>
          <w:tcPr>
            <w:tcW w:w="6931"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晚间或当前由本人点选、文字输入或获授权语音自述的功能分项；本人主动提出的陪伴、换人或专业支持请求；本人主动分享且仍在授权范围内的日记片段；获授权服务工单与人工交接记录（未接收时明确显示待接收）</w:t>
            </w:r>
          </w:p>
        </w:tc>
      </w:tr>
      <w:tr>
        <w:trPr>
          <w:cantSplit w:val="1"/>
        </w:trPr>
        <w:tc>
          <w:tcPr>
            <w:tcW w:w="2189"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数据质量与确认</w:t>
            </w:r>
          </w:p>
        </w:tc>
        <w:tc>
          <w:tcPr>
            <w:tcW w:w="6931"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功能分项是产品自评而非验证量表；本人希望获得专业帮助可独立触发；沉默或迟回不等于社交退缩；服务结束不等于需要消失</w:t>
            </w:r>
          </w:p>
        </w:tc>
      </w:tr>
      <w:tr>
        <w:trPr>
          <w:cantSplit w:val="1"/>
        </w:trPr>
        <w:tc>
          <w:tcPr>
            <w:tcW w:w="2189"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日常观察字段</w:t>
            </w:r>
          </w:p>
        </w:tc>
        <w:tc>
          <w:tcPr>
            <w:tcW w:w="6931"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学习或工作影响 0–3；自理影响 0–3；社交影响 0–3；回避变化；本人支持偏好；当前责任人</w:t>
            </w:r>
          </w:p>
        </w:tc>
      </w:tr>
      <w:tr>
        <w:trPr>
          <w:cantSplit w:val="1"/>
        </w:trPr>
        <w:tc>
          <w:tcPr>
            <w:tcW w:w="2189"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可选工具</w:t>
            </w:r>
          </w:p>
        </w:tc>
        <w:tc>
          <w:tcPr>
            <w:tcW w:w="6931"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DAILY</w:t>
            </w:r>
          </w:p>
        </w:tc>
      </w:tr>
      <w:tr>
        <w:trPr>
          <w:cantSplit w:val="1"/>
        </w:trPr>
        <w:tc>
          <w:tcPr>
            <w:tcW w:w="2189"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关键词示例</w:t>
            </w:r>
          </w:p>
        </w:tc>
        <w:tc>
          <w:tcPr>
            <w:tcW w:w="6931"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不想见人、上不了班、没法上课、照顾不了自己、需要帮助、想换个人聊</w:t>
            </w:r>
          </w:p>
        </w:tc>
      </w:tr>
      <w:tr>
        <w:trPr>
          <w:cantSplit w:val="1"/>
        </w:trPr>
        <w:tc>
          <w:tcPr>
            <w:tcW w:w="2189"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单项与组合规则</w:t>
            </w:r>
          </w:p>
        </w:tc>
        <w:tc>
          <w:tcPr>
            <w:tcW w:w="6931"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TRG-EMO-K02、TRG-SOC-K01、TRG-SOC-K02、TRG-SOC-K03、TRG-SAF-K02、TRG-X01、TRG-X02、TRG-G01、TRG-G02</w:t>
            </w:r>
          </w:p>
        </w:tc>
      </w:tr>
      <w:tr>
        <w:trPr>
          <w:cantSplit w:val="1"/>
        </w:trPr>
        <w:tc>
          <w:tcPr>
            <w:tcW w:w="2189"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核实问题</w:t>
            </w:r>
          </w:p>
        </w:tc>
        <w:tc>
          <w:tcPr>
            <w:tcW w:w="6931"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今天学习或工作、自理、与人相处分别受到多大影响？；你希望获得陪伴、专业评估还是其他现实帮助？；现在是否已经有人负责跟进？</w:t>
            </w:r>
          </w:p>
        </w:tc>
      </w:tr>
      <w:tr>
        <w:trPr>
          <w:cantSplit w:val="1"/>
        </w:trPr>
        <w:tc>
          <w:tcPr>
            <w:tcW w:w="2189"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响应与责任</w:t>
            </w:r>
          </w:p>
        </w:tc>
        <w:tc>
          <w:tcPr>
            <w:tcW w:w="6931"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按命中规则选择 CHECK / R0–R3；用户确认、志愿者倾听连接、管理者协调、专业人员评估；接收前不释放原责任。</w:t>
            </w:r>
          </w:p>
        </w:tc>
      </w:tr>
      <w:tr>
        <w:trPr>
          <w:cantSplit w:val="1"/>
        </w:trPr>
        <w:tc>
          <w:tcPr>
            <w:tcW w:w="2189"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边界</w:t>
            </w:r>
          </w:p>
        </w:tc>
        <w:tc>
          <w:tcPr>
            <w:tcW w:w="6931"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功能困难和求助意愿影响服务安排，但不等于诊断或未来风险等级。</w:t>
            </w:r>
          </w:p>
        </w:tc>
      </w:tr>
    </w:tbl>
    <w:p>
      <w:pPr>
        <w:rPr/>
        <w:spacing w:after="100" w:line="100" w:lineRule="exact"/>
      </w:pPr>
    </w:p>
    <w:p>
      <w:pPr>
        <w:pStyle w:val="Heading2"/>
        <w:rPr/>
      </w:pPr>
      <w:r>
        <w:rPr>
          <w:rtl w:val="0"/>
          <w:rFonts w:eastAsia="Microsoft YaHei"/>
          <w:lang w:eastAsia="zh-CN"/>
        </w:rPr>
        <w:t xml:space="preserve">BOD｜身体与生活</w:t>
      </w:r>
    </w:p>
    <w:p>
      <w:pPr>
        <w:rPr/>
      </w:pPr>
      <w:r>
        <w:rPr>
          <w:rtl w:val="0"/>
          <w:rFonts w:eastAsia="Microsoft YaHei"/>
          <w:lang w:eastAsia="zh-CN"/>
        </w:rPr>
        <w:t xml:space="preserve">记录身体不适、心率测量情境、用药或饮酒变化，优先识别需现实医疗帮助的警示症状。</w:t>
      </w:r>
    </w:p>
    <w:tbl>
      <w:tblPr>
        <w:tblStyle w:val="Table2"/>
        <w:tblW w:w="9120" w:type="dxa"/>
        <w:jc w:val="left"/>
        <w:tblInd w:w="12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189"/>
        <w:gridCol w:w="6931"/>
      </w:tblGrid>
      <w:tr>
        <w:trPr>
          <w:cantSplit w:val="1"/>
          <w:tblHeader w:val="1"/>
        </w:trPr>
        <w:tc>
          <w:tcPr>
            <w:tcW w:w="2189" w:type="dxa"/>
            <w:tcBorders>
              <w:top w:val="single" w:color="D9D9D9" w:sz="6" w:space="0"/>
              <w:bottom w:val="single" w:color="D9D9D9" w:sz="6" w:space="0"/>
              <w:left w:val="single" w:color="D9D9D9" w:sz="6" w:space="0"/>
              <w:right w:val="single" w:color="D9D9D9" w:sz="6" w:space="0"/>
            </w:tcBorders>
            <w:shd w:fill="F2F2F2"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1"/>
                <w:bCs w:val="1"/>
                <w:i w:val="0"/>
                <w:iCs w:val="0"/>
                <w:smallCaps w:val="0"/>
                <w:strike w:val="0"/>
                <w:color w:val="000000"/>
                <w:sz w:val="18"/>
                <w:szCs w:val="18"/>
                <w:u w:val="none"/>
                <w:shd w:fill="auto" w:val="clear"/>
                <w:vertAlign w:val="baseline"/>
                <w:rtl w:val="0"/>
                <w:lang w:eastAsia="zh-CN"/>
              </w:rPr>
              <w:t xml:space="preserve">环节</w:t>
            </w:r>
          </w:p>
        </w:tc>
        <w:tc>
          <w:tcPr>
            <w:tcW w:w="6931" w:type="dxa"/>
            <w:tcBorders>
              <w:top w:val="single" w:color="D9D9D9" w:sz="6" w:space="0"/>
              <w:bottom w:val="single" w:color="D9D9D9" w:sz="6" w:space="0"/>
              <w:left w:val="single" w:color="D9D9D9" w:sz="6" w:space="0"/>
              <w:right w:val="single" w:color="D9D9D9" w:sz="6" w:space="0"/>
            </w:tcBorders>
            <w:shd w:fill="F2F2F2"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1"/>
                <w:bCs w:val="1"/>
                <w:i w:val="0"/>
                <w:iCs w:val="0"/>
                <w:smallCaps w:val="0"/>
                <w:strike w:val="0"/>
                <w:color w:val="000000"/>
                <w:sz w:val="18"/>
                <w:szCs w:val="18"/>
                <w:u w:val="none"/>
                <w:shd w:fill="auto" w:val="clear"/>
                <w:vertAlign w:val="baseline"/>
                <w:rtl w:val="0"/>
                <w:lang w:eastAsia="zh-CN"/>
              </w:rPr>
              <w:t xml:space="preserve">内容</w:t>
            </w:r>
          </w:p>
        </w:tc>
      </w:tr>
      <w:tr>
        <w:trPr>
          <w:cantSplit w:val="1"/>
        </w:trPr>
        <w:tc>
          <w:tcPr>
            <w:tcW w:w="2189"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信息来源</w:t>
            </w:r>
          </w:p>
        </w:tc>
        <w:tc>
          <w:tcPr>
            <w:tcW w:w="6931"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本人点选、文字输入或获授权语音自述的身体与生活变化；本人手填并确认的测量值、时间和情境；获授权设备的心率或 HRV 记录（须附设备来源、单位、时间、佩戴与质量；未授权、未佩戴或离线则为缺失）；本人主动分享且仍在授权范围内的日记片段；血压、血氧、体温为未启用扩展，本版不采集、不推断</w:t>
            </w:r>
          </w:p>
        </w:tc>
      </w:tr>
      <w:tr>
        <w:trPr>
          <w:cantSplit w:val="1"/>
        </w:trPr>
        <w:tc>
          <w:tcPr>
            <w:tcW w:w="2189"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数据质量与确认</w:t>
            </w:r>
          </w:p>
        </w:tc>
        <w:tc>
          <w:tcPr>
            <w:tcW w:w="6931"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人体数值注明为虚构演示、本人手填或真实设备来源；运动后读数与静息读数分开；单次心率或 HRV 不解释精神状态；食欲、体重、疼痛、用药和饮酒以本人自述及明确来源呈现，不自动拟诊或调药；血压、血氧、体温当前未启用，不用其他数据补造；不因焦虑表述排除身体急症</w:t>
            </w:r>
          </w:p>
        </w:tc>
      </w:tr>
      <w:tr>
        <w:trPr>
          <w:cantSplit w:val="1"/>
        </w:trPr>
        <w:tc>
          <w:tcPr>
            <w:tcW w:w="2189"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日常观察字段</w:t>
            </w:r>
          </w:p>
        </w:tc>
        <w:tc>
          <w:tcPr>
            <w:tcW w:w="6931"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心率与单位；HRV 及单位（仅记录，不设精神疾病阈值）；测量时间和活动背景；心悸是否持续；胸痛、呼吸困难、头晕或晕厥；食欲变化（本人自述）；体重、来源与测量时间（可选）；疼痛部位与感受（本人自述）；用药与饮酒变化（本人自述）；咖啡因变化（本人自述）；血压、血氧、体温（未启用扩展）</w:t>
            </w:r>
          </w:p>
        </w:tc>
      </w:tr>
      <w:tr>
        <w:trPr>
          <w:cantSplit w:val="1"/>
        </w:trPr>
        <w:tc>
          <w:tcPr>
            <w:tcW w:w="2189"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可选工具</w:t>
            </w:r>
          </w:p>
        </w:tc>
        <w:tc>
          <w:tcPr>
            <w:tcW w:w="6931"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DAILY</w:t>
            </w:r>
          </w:p>
        </w:tc>
      </w:tr>
      <w:tr>
        <w:trPr>
          <w:cantSplit w:val="1"/>
        </w:trPr>
        <w:tc>
          <w:tcPr>
            <w:tcW w:w="2189"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关键词示例</w:t>
            </w:r>
          </w:p>
        </w:tc>
        <w:tc>
          <w:tcPr>
            <w:tcW w:w="6931"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心慌、心悸、胸痛、喘不上气、快晕了、咖啡、漏药、喝酒变多</w:t>
            </w:r>
          </w:p>
        </w:tc>
      </w:tr>
      <w:tr>
        <w:trPr>
          <w:cantSplit w:val="1"/>
        </w:trPr>
        <w:tc>
          <w:tcPr>
            <w:tcW w:w="2189"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单项与组合规则</w:t>
            </w:r>
          </w:p>
        </w:tc>
        <w:tc>
          <w:tcPr>
            <w:tcW w:w="6931"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TRG-BOD-K01、TRG-BOD-K02、TRG-BOD-K03、TRG-BOD-D01、TRG-SAF-K04、TRG-X04、TRG-X05、TRG-X07、TRG-G01</w:t>
            </w:r>
          </w:p>
        </w:tc>
      </w:tr>
      <w:tr>
        <w:trPr>
          <w:cantSplit w:val="1"/>
        </w:trPr>
        <w:tc>
          <w:tcPr>
            <w:tcW w:w="2189"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核实问题</w:t>
            </w:r>
          </w:p>
        </w:tc>
        <w:tc>
          <w:tcPr>
            <w:tcW w:w="6931"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这个读数是在休息时还是活动后测到的？；心悸现在还在吗，是否同时胸痛、呼吸困难、头晕或将要晕厥？；最近用药、咖啡因或饮酒有没有变化？</w:t>
            </w:r>
          </w:p>
        </w:tc>
      </w:tr>
      <w:tr>
        <w:trPr>
          <w:cantSplit w:val="1"/>
        </w:trPr>
        <w:tc>
          <w:tcPr>
            <w:tcW w:w="2189"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响应与责任</w:t>
            </w:r>
          </w:p>
        </w:tc>
        <w:tc>
          <w:tcPr>
            <w:tcW w:w="6931"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按命中规则选择 CHECK / R0–R3；用户确认、志愿者倾听连接、管理者协调、专业人员评估；接收前不释放原责任。</w:t>
            </w:r>
          </w:p>
        </w:tc>
      </w:tr>
      <w:tr>
        <w:trPr>
          <w:cantSplit w:val="1"/>
        </w:trPr>
        <w:tc>
          <w:tcPr>
            <w:tcW w:w="2189"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边界</w:t>
            </w:r>
          </w:p>
        </w:tc>
        <w:tc>
          <w:tcPr>
            <w:tcW w:w="6931"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不建立 HRV 精神疾病阈值，不根据心率正常排除急症，不提供自动调药建议；血压、血氧、体温仅为未启用扩展，不在本版规则或案例中使用。</w:t>
            </w:r>
          </w:p>
        </w:tc>
      </w:tr>
    </w:tbl>
    <w:p>
      <w:pPr>
        <w:rPr/>
        <w:spacing w:after="100" w:line="100" w:lineRule="exact"/>
      </w:pPr>
    </w:p>
    <w:p>
      <w:pPr>
        <w:pStyle w:val="Heading2"/>
        <w:rPr/>
      </w:pPr>
      <w:r>
        <w:rPr>
          <w:rtl w:val="0"/>
          <w:rFonts w:eastAsia="Microsoft YaHei"/>
          <w:lang w:eastAsia="zh-CN"/>
        </w:rPr>
        <w:t xml:space="preserve">SAF｜风险信息</w:t>
      </w:r>
    </w:p>
    <w:p>
      <w:pPr>
        <w:rPr/>
      </w:pPr>
      <w:r>
        <w:rPr>
          <w:rtl w:val="0"/>
          <w:rFonts w:eastAsia="Microsoft YaHei"/>
          <w:lang w:eastAsia="zh-CN"/>
        </w:rPr>
        <w:t xml:space="preserve">独立处理本人或第三方的当前伤害与自杀线索，明确当前肯定表达直接进入安全响应。</w:t>
      </w:r>
    </w:p>
    <w:tbl>
      <w:tblPr>
        <w:tblStyle w:val="Table2"/>
        <w:tblW w:w="9120" w:type="dxa"/>
        <w:jc w:val="left"/>
        <w:tblInd w:w="12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189"/>
        <w:gridCol w:w="6931"/>
      </w:tblGrid>
      <w:tr>
        <w:trPr>
          <w:cantSplit w:val="1"/>
          <w:tblHeader w:val="1"/>
        </w:trPr>
        <w:tc>
          <w:tcPr>
            <w:tcW w:w="2189" w:type="dxa"/>
            <w:tcBorders>
              <w:top w:val="single" w:color="D9D9D9" w:sz="6" w:space="0"/>
              <w:bottom w:val="single" w:color="D9D9D9" w:sz="6" w:space="0"/>
              <w:left w:val="single" w:color="D9D9D9" w:sz="6" w:space="0"/>
              <w:right w:val="single" w:color="D9D9D9" w:sz="6" w:space="0"/>
            </w:tcBorders>
            <w:shd w:fill="F2F2F2"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1"/>
                <w:bCs w:val="1"/>
                <w:i w:val="0"/>
                <w:iCs w:val="0"/>
                <w:smallCaps w:val="0"/>
                <w:strike w:val="0"/>
                <w:color w:val="000000"/>
                <w:sz w:val="18"/>
                <w:szCs w:val="18"/>
                <w:u w:val="none"/>
                <w:shd w:fill="auto" w:val="clear"/>
                <w:vertAlign w:val="baseline"/>
                <w:rtl w:val="0"/>
                <w:lang w:eastAsia="zh-CN"/>
              </w:rPr>
              <w:t xml:space="preserve">环节</w:t>
            </w:r>
          </w:p>
        </w:tc>
        <w:tc>
          <w:tcPr>
            <w:tcW w:w="6931" w:type="dxa"/>
            <w:tcBorders>
              <w:top w:val="single" w:color="D9D9D9" w:sz="6" w:space="0"/>
              <w:bottom w:val="single" w:color="D9D9D9" w:sz="6" w:space="0"/>
              <w:left w:val="single" w:color="D9D9D9" w:sz="6" w:space="0"/>
              <w:right w:val="single" w:color="D9D9D9" w:sz="6" w:space="0"/>
            </w:tcBorders>
            <w:shd w:fill="F2F2F2"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1"/>
                <w:bCs w:val="1"/>
                <w:i w:val="0"/>
                <w:iCs w:val="0"/>
                <w:smallCaps w:val="0"/>
                <w:strike w:val="0"/>
                <w:color w:val="000000"/>
                <w:sz w:val="18"/>
                <w:szCs w:val="18"/>
                <w:u w:val="none"/>
                <w:shd w:fill="auto" w:val="clear"/>
                <w:vertAlign w:val="baseline"/>
                <w:rtl w:val="0"/>
                <w:lang w:eastAsia="zh-CN"/>
              </w:rPr>
              <w:t xml:space="preserve">内容</w:t>
            </w:r>
          </w:p>
        </w:tc>
      </w:tr>
      <w:tr>
        <w:trPr>
          <w:cantSplit w:val="1"/>
        </w:trPr>
        <w:tc>
          <w:tcPr>
            <w:tcW w:w="2189"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信息来源</w:t>
            </w:r>
          </w:p>
        </w:tc>
        <w:tc>
          <w:tcPr>
            <w:tcW w:w="6931"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当前对话中由本人明确输入的安全相关原句（明确当前肯定表达不等待后续确认）；本轮获授权语音中待核实的安全片段（保留原文、对象、时点和转写不确定性）；正式 PHQ-9 第 9 题由本人确认的有效回答；现实第三方安全线索（与本人量表分开记录）；安全响应启动后，由获授权专业人员核实的计划有无、相关手段或工具可及性、近期行为和当前支持（不作为进入 R0 的前置门槛，不索取操作细节）；具备权限的人工核实、已采取动作与真实接收记录（未接收不得写已接管）</w:t>
            </w:r>
          </w:p>
        </w:tc>
      </w:tr>
      <w:tr>
        <w:trPr>
          <w:cantSplit w:val="1"/>
        </w:trPr>
        <w:tc>
          <w:tcPr>
            <w:tcW w:w="2189"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数据质量与确认</w:t>
            </w:r>
          </w:p>
        </w:tc>
        <w:tc>
          <w:tcPr>
            <w:tcW w:w="6931"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明确当前肯定不等待确认或量表；第 9 题非零单独核查；低分和正常设备不能抵消；新否定不静默删除既有事件；未回复不判安全</w:t>
            </w:r>
          </w:p>
        </w:tc>
      </w:tr>
      <w:tr>
        <w:trPr>
          <w:cantSplit w:val="1"/>
        </w:trPr>
        <w:tc>
          <w:tcPr>
            <w:tcW w:w="2189"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日常观察字段</w:t>
            </w:r>
          </w:p>
        </w:tc>
        <w:tc>
          <w:tcPr>
            <w:tcW w:w="6931"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本人或第三方；当前、近期或历史；明确肯定、否定或不确定；本人当前报告的伤害命令声音；已发生或近期相关行为；安全响应启动后的计划有无（不索取操作细节）；安全响应启动后的相关手段或工具可及性（不索取操作细节）；当前现实支持与是否有人可协助；是否有即时身体急症；人工核实和接收状态</w:t>
            </w:r>
          </w:p>
        </w:tc>
      </w:tr>
      <w:tr>
        <w:trPr>
          <w:cantSplit w:val="1"/>
        </w:trPr>
        <w:tc>
          <w:tcPr>
            <w:tcW w:w="2189"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可选工具</w:t>
            </w:r>
          </w:p>
        </w:tc>
        <w:tc>
          <w:tcPr>
            <w:tcW w:w="6931"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PHQ9、ASQ</w:t>
            </w:r>
          </w:p>
        </w:tc>
      </w:tr>
      <w:tr>
        <w:trPr>
          <w:cantSplit w:val="1"/>
        </w:trPr>
        <w:tc>
          <w:tcPr>
            <w:tcW w:w="2189"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关键词示例</w:t>
            </w:r>
          </w:p>
        </w:tc>
        <w:tc>
          <w:tcPr>
            <w:tcW w:w="6931"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现在想死、想结束生命、正在伤害自己、不想活了、想伤害别人、只是台词、以前想过</w:t>
            </w:r>
          </w:p>
        </w:tc>
      </w:tr>
      <w:tr>
        <w:trPr>
          <w:cantSplit w:val="1"/>
        </w:trPr>
        <w:tc>
          <w:tcPr>
            <w:tcW w:w="2189"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单项与组合规则</w:t>
            </w:r>
          </w:p>
        </w:tc>
        <w:tc>
          <w:tcPr>
            <w:tcW w:w="6931"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TRG-COG-K01、TRG-COG-K03、TRG-BOD-K02、TRG-BOD-K03、TRG-SAF-K01、TRG-SAF-Q01、TRG-SAF-K02、TRG-SAF-K03、TRG-SAF-K04、TRG-X04、TRG-X06、TRG-X07、TRG-G01、TRG-G02</w:t>
            </w:r>
          </w:p>
        </w:tc>
      </w:tr>
      <w:tr>
        <w:trPr>
          <w:cantSplit w:val="1"/>
        </w:trPr>
        <w:tc>
          <w:tcPr>
            <w:tcW w:w="2189"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核实问题</w:t>
            </w:r>
          </w:p>
        </w:tc>
        <w:tc>
          <w:tcPr>
            <w:tcW w:w="6931"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这说的是你本人还是其他人？；这是现在正在发生、近期发生，还是更早的历史？；是否存在正在发生的伤害或需要立即医疗帮助的情况？；安全响应启动后，由获授权专业人员核实：现在是否存在相关计划？仅确认有无，不询问操作细节。；安全响应启动后，由获授权专业人员核实：现在是否可接触到相关手段或工具？仅确认可及性，不索取操作细节。；安全响应启动后，由获授权专业人员核实：近期是否已有相关行为，以及当前是否有现实支持可协助？</w:t>
            </w:r>
          </w:p>
        </w:tc>
      </w:tr>
      <w:tr>
        <w:trPr>
          <w:cantSplit w:val="1"/>
        </w:trPr>
        <w:tc>
          <w:tcPr>
            <w:tcW w:w="2189"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响应与责任</w:t>
            </w:r>
          </w:p>
        </w:tc>
        <w:tc>
          <w:tcPr>
            <w:tcW w:w="6931"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按命中规则选择 CHECK / R0–R3；用户确认、志愿者倾听连接、管理者协调、专业人员评估；接收前不释放原责任。</w:t>
            </w:r>
          </w:p>
        </w:tc>
      </w:tr>
      <w:tr>
        <w:trPr>
          <w:cantSplit w:val="1"/>
        </w:trPr>
        <w:tc>
          <w:tcPr>
            <w:tcW w:w="2189"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边界</w:t>
            </w:r>
          </w:p>
        </w:tc>
        <w:tc>
          <w:tcPr>
            <w:tcW w:w="6931"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本模块不是预测引擎；模型不自动报警、定位或通知家属，现实联络须由适用协议、权限与合法依据支持。</w:t>
            </w:r>
          </w:p>
        </w:tc>
      </w:tr>
    </w:tbl>
    <w:p>
      <w:pPr>
        <w:rPr/>
        <w:spacing w:after="100" w:line="100" w:lineRule="exact"/>
      </w:pPr>
    </w:p>
    <w:p>
      <w:pPr>
        <w:pStyle w:val="Heading1"/>
        <w:pageBreakBefore w:val="0"/>
        <w:rPr/>
      </w:pPr>
      <w:bookmarkStart w:id="8" w:name="_Toc239846525"/>
      <w:r>
        <w:rPr>
          <w:rtl w:val="0"/>
          <w:rFonts w:eastAsia="Microsoft YaHei"/>
          <w:lang w:eastAsia="zh-CN"/>
        </w:rPr>
        <w:t xml:space="preserve">09 AI 采集流程与量表规范</w:t>
      </w:r>
      <w:bookmarkEnd w:id="8"/>
    </w:p>
    <w:p>
      <w:pPr>
        <w:pStyle w:val="Heading2"/>
        <w:rPr/>
      </w:pPr>
      <w:r>
        <w:rPr>
          <w:rtl w:val="0"/>
          <w:rFonts w:eastAsia="Microsoft YaHei"/>
          <w:lang w:eastAsia="zh-CN"/>
        </w:rPr>
        <w:t xml:space="preserve">三种采集方式及推荐方案</w:t>
      </w:r>
    </w:p>
    <w:p>
      <w:pPr>
        <w:rPr/>
      </w:pPr>
      <w:r>
        <w:rPr>
          <w:rtl w:val="0"/>
          <w:rFonts w:eastAsia="Microsoft YaHei"/>
          <w:lang w:eastAsia="zh-CN"/>
        </w:rPr>
        <w:t xml:space="preserve">第一种是用户直接点选正式量表，过程最容易核对，可作为备用入口和评价参照。第二种是模型辅助的结构化问答，保留正式题目和选项，帮助转写、整理及确认，是建议建设的主方案。第三种是后台根据自由聊天、声学特征或日记直接估分，本期不采用，因为其结果不能冒充本人填写的标准量表。[S9]</w:t>
      </w:r>
    </w:p>
    <w:p>
      <w:pPr>
        <w:rPr/>
      </w:pPr>
      <w:r>
        <w:rPr>
          <w:rtl w:val="0"/>
          <w:rFonts w:eastAsia="Microsoft YaHei"/>
          <w:lang w:eastAsia="zh-CN"/>
        </w:rPr>
        <w:t xml:space="preserve">模型辅助不意味着让大模型计算一个“看起来合理”的分数。系统保存两条独立记录：一条是待确认的观察线索，一条是按指定量表版本收集的正式答案。没有标准题目、时间窗或本人回答时，只能进入线索记录。</w:t>
      </w:r>
    </w:p>
    <w:p>
      <w:pPr>
        <w:pStyle w:val="Heading2"/>
        <w:rPr/>
      </w:pPr>
      <w:r>
        <w:rPr>
          <w:rtl w:val="0"/>
          <w:rFonts w:eastAsia="Microsoft YaHei"/>
          <w:lang w:eastAsia="zh-CN"/>
        </w:rPr>
        <w:t xml:space="preserve">从语音或文字到答案的步骤</w:t>
      </w:r>
    </w:p>
    <w:p>
      <w:pPr>
        <w:rPr/>
      </w:pPr>
      <w:r>
        <w:rPr>
          <w:rtl w:val="0"/>
          <w:rFonts w:eastAsia="Microsoft YaHei"/>
          <w:lang w:eastAsia="zh-CN"/>
        </w:rPr>
        <w:t xml:space="preserve">1. 检查年龄、语言、授权和问卷适用范围。加载经审核的量表版本、题目、回顾时间及响应选项；不由模型临时翻译或改写正式题意。</w:t>
      </w:r>
    </w:p>
    <w:p>
      <w:pPr>
        <w:rPr/>
      </w:pPr>
      <w:r>
        <w:rPr>
          <w:rtl w:val="0"/>
          <w:rFonts w:eastAsia="Microsoft YaHei"/>
          <w:lang w:eastAsia="zh-CN"/>
        </w:rPr>
        <w:t xml:space="preserve">2. 语音先转成可见文字，标记听不清的片段。识别能力不足、语言不支持或有多人声音时，退回打字或点选；不根据声纹推断身份。</w:t>
      </w:r>
    </w:p>
    <w:p>
      <w:pPr>
        <w:rPr/>
      </w:pPr>
      <w:r>
        <w:rPr>
          <w:rtl w:val="0"/>
          <w:rFonts w:eastAsia="Microsoft YaHei"/>
          <w:lang w:eastAsia="zh-CN"/>
        </w:rPr>
        <w:t xml:space="preserve">3. 从获授权内容中提取症状或感受、说的是谁、时间范围、频率、否定、假设或引用，以及生活影响。保留对应原句和时间戳，不只保存摘要。</w:t>
      </w:r>
    </w:p>
    <w:p>
      <w:pPr>
        <w:rPr/>
      </w:pPr>
      <w:r>
        <w:rPr>
          <w:rtl w:val="0"/>
          <w:rFonts w:eastAsia="Microsoft YaHei"/>
          <w:lang w:eastAsia="zh-CN"/>
        </w:rPr>
        <w:t xml:space="preserve">4. 将相关线索关联到可能的量表题项。例如睡眠困扰可提示询问 PHQ-9 的相关题目，但不能将“昨晚”扩展为“两周”。无唯一对应关系时不生成候选选项。</w:t>
      </w:r>
    </w:p>
    <w:p>
      <w:pPr>
        <w:rPr/>
      </w:pPr>
      <w:r>
        <w:rPr>
          <w:rtl w:val="0"/>
          <w:rFonts w:eastAsia="Microsoft YaHei"/>
          <w:lang w:eastAsia="zh-CN"/>
        </w:rPr>
        <w:t xml:space="preserve">5. 展示正式题目、原定回顾时间和完整选项，让本人回答。对语音识别出的选项作简短复述确认；从闲聊提取的候选不要预选，避免诱导。没有确认就保持缺失。</w:t>
      </w:r>
    </w:p>
    <w:p>
      <w:pPr>
        <w:rPr/>
      </w:pPr>
      <w:r>
        <w:rPr>
          <w:rtl w:val="0"/>
          <w:rFonts w:eastAsia="Microsoft YaHei"/>
          <w:lang w:eastAsia="zh-CN"/>
        </w:rPr>
        <w:t xml:space="preserve">6. 用户提交后，由固定评分程序按量表版本计算总分，保存完整性与答题方式。模型不参与加分、补零、权重调整或分数凑整。</w:t>
      </w:r>
    </w:p>
    <w:p>
      <w:pPr>
        <w:rPr/>
      </w:pPr>
      <w:r>
        <w:rPr>
          <w:rtl w:val="0"/>
          <w:rFonts w:eastAsia="Microsoft YaHei"/>
          <w:lang w:eastAsia="zh-CN"/>
        </w:rPr>
        <w:t xml:space="preserve">7. 规则程序检查安全线索、单题条件、总分、本人需求及功能变化，产生下一步建议和理由。专业人员复核医疗处置；候选抽取置信度不成为转诊权限。</w:t>
      </w:r>
    </w:p>
    <w:p>
      <w:pPr>
        <w:rPr/>
      </w:pPr>
      <w:r>
        <w:rPr>
          <w:rtl w:val="0"/>
          <w:rFonts w:eastAsia="Microsoft YaHei"/>
          <w:lang w:eastAsia="zh-CN"/>
        </w:rPr>
        <w:t xml:space="preserve">日常聊天只用于减少重复询问和提示有必要了解的主题，不能把 14 天日记的平均值直接转换为 PHQ 或 GAD 分数。即使采用对话界面，也须验证其与正式施测的等价性、可理解性和误差；“本人确认了候选”并不能证明一种新施测方式已经有效。</w:t>
      </w:r>
    </w:p>
    <w:p>
      <w:pPr>
        <w:pStyle w:val="Heading2"/>
        <w:rPr/>
      </w:pPr>
      <w:r>
        <w:rPr>
          <w:rtl w:val="0"/>
          <w:rFonts w:eastAsia="Microsoft YaHei"/>
          <w:lang w:eastAsia="zh-CN"/>
        </w:rPr>
        <w:t xml:space="preserve">具体语句如何处理</w:t>
      </w:r>
    </w:p>
    <w:tbl>
      <w:tblPr>
        <w:tblStyle w:val="Table2"/>
        <w:tblW w:w="9120" w:type="dxa"/>
        <w:jc w:val="left"/>
        <w:tblInd w:w="12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189"/>
        <w:gridCol w:w="3374"/>
        <w:gridCol w:w="3557"/>
      </w:tblGrid>
      <w:tr>
        <w:trPr>
          <w:cantSplit w:val="1"/>
          <w:tblHeader w:val="1"/>
        </w:trPr>
        <w:tc>
          <w:tcPr>
            <w:tcW w:w="2189" w:type="dxa"/>
            <w:tcBorders>
              <w:top w:val="single" w:color="D9D9D9" w:sz="6" w:space="0"/>
              <w:bottom w:val="single" w:color="D9D9D9" w:sz="6" w:space="0"/>
              <w:left w:val="single" w:color="D9D9D9" w:sz="6" w:space="0"/>
              <w:right w:val="single" w:color="D9D9D9" w:sz="6" w:space="0"/>
            </w:tcBorders>
            <w:shd w:fill="F2F2F2"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1"/>
                <w:bCs w:val="1"/>
                <w:i w:val="0"/>
                <w:iCs w:val="0"/>
                <w:smallCaps w:val="0"/>
                <w:strike w:val="0"/>
                <w:color w:val="000000"/>
                <w:sz w:val="18"/>
                <w:szCs w:val="18"/>
                <w:u w:val="none"/>
                <w:shd w:fill="auto" w:val="clear"/>
                <w:vertAlign w:val="baseline"/>
                <w:rtl w:val="0"/>
                <w:lang w:eastAsia="zh-CN"/>
              </w:rPr>
              <w:t xml:space="preserve">用户表达</w:t>
            </w:r>
          </w:p>
        </w:tc>
        <w:tc>
          <w:tcPr>
            <w:tcW w:w="3374" w:type="dxa"/>
            <w:tcBorders>
              <w:top w:val="single" w:color="D9D9D9" w:sz="6" w:space="0"/>
              <w:bottom w:val="single" w:color="D9D9D9" w:sz="6" w:space="0"/>
              <w:left w:val="single" w:color="D9D9D9" w:sz="6" w:space="0"/>
              <w:right w:val="single" w:color="D9D9D9" w:sz="6" w:space="0"/>
            </w:tcBorders>
            <w:shd w:fill="F2F2F2"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1"/>
                <w:bCs w:val="1"/>
                <w:i w:val="0"/>
                <w:iCs w:val="0"/>
                <w:smallCaps w:val="0"/>
                <w:strike w:val="0"/>
                <w:color w:val="000000"/>
                <w:sz w:val="18"/>
                <w:szCs w:val="18"/>
                <w:u w:val="none"/>
                <w:shd w:fill="auto" w:val="clear"/>
                <w:vertAlign w:val="baseline"/>
                <w:rtl w:val="0"/>
                <w:lang w:eastAsia="zh-CN"/>
              </w:rPr>
              <w:t xml:space="preserve">可以提取什么</w:t>
            </w:r>
          </w:p>
        </w:tc>
        <w:tc>
          <w:tcPr>
            <w:tcW w:w="3557" w:type="dxa"/>
            <w:tcBorders>
              <w:top w:val="single" w:color="D9D9D9" w:sz="6" w:space="0"/>
              <w:bottom w:val="single" w:color="D9D9D9" w:sz="6" w:space="0"/>
              <w:left w:val="single" w:color="D9D9D9" w:sz="6" w:space="0"/>
              <w:right w:val="single" w:color="D9D9D9" w:sz="6" w:space="0"/>
            </w:tcBorders>
            <w:shd w:fill="F2F2F2"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1"/>
                <w:bCs w:val="1"/>
                <w:i w:val="0"/>
                <w:iCs w:val="0"/>
                <w:smallCaps w:val="0"/>
                <w:strike w:val="0"/>
                <w:color w:val="000000"/>
                <w:sz w:val="18"/>
                <w:szCs w:val="18"/>
                <w:u w:val="none"/>
                <w:shd w:fill="auto" w:val="clear"/>
                <w:vertAlign w:val="baseline"/>
                <w:rtl w:val="0"/>
                <w:lang w:eastAsia="zh-CN"/>
              </w:rPr>
              <w:t xml:space="preserve">量表或响应动作</w:t>
            </w:r>
          </w:p>
        </w:tc>
      </w:tr>
      <w:tr>
        <w:trPr>
          <w:cantSplit w:val="1"/>
        </w:trPr>
        <w:tc>
          <w:tcPr>
            <w:tcW w:w="2189"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昨晚一直睡不着</w:t>
            </w:r>
          </w:p>
        </w:tc>
        <w:tc>
          <w:tcPr>
            <w:tcW w:w="3374"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本人昨晚有入睡困难线索</w:t>
            </w:r>
          </w:p>
        </w:tc>
        <w:tc>
          <w:tcPr>
            <w:tcW w:w="3557"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写入日常观察；若开展正式施测，另问原定两周时间窗，不直接填 PHQ-9</w:t>
            </w:r>
          </w:p>
        </w:tc>
      </w:tr>
      <w:tr>
        <w:trPr>
          <w:cantSplit w:val="1"/>
        </w:trPr>
        <w:tc>
          <w:tcPr>
            <w:tcW w:w="2189"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正式题目后回答几乎每天</w:t>
            </w:r>
          </w:p>
        </w:tc>
        <w:tc>
          <w:tcPr>
            <w:tcW w:w="3374"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当前题目对应的明确选项</w:t>
            </w:r>
          </w:p>
        </w:tc>
        <w:tc>
          <w:tcPr>
            <w:tcW w:w="3557"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展示转写并让本人确认；确认后按该版本计分</w:t>
            </w:r>
          </w:p>
        </w:tc>
      </w:tr>
      <w:tr>
        <w:trPr>
          <w:cantSplit w:val="1"/>
        </w:trPr>
        <w:tc>
          <w:tcPr>
            <w:tcW w:w="2189"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最近有时候提不起劲</w:t>
            </w:r>
          </w:p>
        </w:tc>
        <w:tc>
          <w:tcPr>
            <w:tcW w:w="3374"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精力或动力困扰，时间和频率不清</w:t>
            </w:r>
          </w:p>
        </w:tc>
        <w:tc>
          <w:tcPr>
            <w:tcW w:w="3557"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不猜“有几天”还是“超过一半时间”；展示标准题目与选项</w:t>
            </w:r>
          </w:p>
        </w:tc>
      </w:tr>
      <w:tr>
        <w:trPr>
          <w:cantSplit w:val="1"/>
        </w:trPr>
        <w:tc>
          <w:tcPr>
            <w:tcW w:w="2189"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我朋友说他不想活了</w:t>
            </w:r>
          </w:p>
        </w:tc>
        <w:tc>
          <w:tcPr>
            <w:tcW w:w="3374"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第三方表达，非本人量表答案</w:t>
            </w:r>
          </w:p>
        </w:tc>
        <w:tc>
          <w:tcPr>
            <w:tcW w:w="3557"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不填入本人第 9 题；提供针对第三方情况的求助信息并核实是否有即时危险</w:t>
            </w:r>
          </w:p>
        </w:tc>
      </w:tr>
      <w:tr>
        <w:trPr>
          <w:cantSplit w:val="1"/>
        </w:trPr>
        <w:tc>
          <w:tcPr>
            <w:tcW w:w="2189"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我不是想死，我只是太累</w:t>
            </w:r>
          </w:p>
        </w:tc>
        <w:tc>
          <w:tcPr>
            <w:tcW w:w="3374"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否定自杀意图，同时有疲惫困扰</w:t>
            </w:r>
          </w:p>
        </w:tc>
        <w:tc>
          <w:tcPr>
            <w:tcW w:w="3557"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不靠关键词标成阳性；必要时中性核实，不由一句否定自动清除已有安全事件</w:t>
            </w:r>
          </w:p>
        </w:tc>
      </w:tr>
      <w:tr>
        <w:trPr>
          <w:cantSplit w:val="1"/>
        </w:trPr>
        <w:tc>
          <w:tcPr>
            <w:tcW w:w="2189"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我现在想结束生命</w:t>
            </w:r>
          </w:p>
        </w:tc>
        <w:tc>
          <w:tcPr>
            <w:tcW w:w="3374"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明确当前安全线索</w:t>
            </w:r>
          </w:p>
        </w:tc>
        <w:tc>
          <w:tcPr>
            <w:tcW w:w="3557"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立即启动 R0 安全支持，不等量表、转写确认或日记保存</w:t>
            </w:r>
          </w:p>
        </w:tc>
      </w:tr>
      <w:tr>
        <w:trPr>
          <w:cantSplit w:val="1"/>
        </w:trPr>
        <w:tc>
          <w:tcPr>
            <w:tcW w:w="2189"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手表显示整晚没动</w:t>
            </w:r>
          </w:p>
        </w:tc>
        <w:tc>
          <w:tcPr>
            <w:tcW w:w="3374"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设备活动记录，无法证明睡眠或精神状态</w:t>
            </w:r>
          </w:p>
        </w:tc>
        <w:tc>
          <w:tcPr>
            <w:tcW w:w="3557"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不填失眠、迟缓或其他量表题；先检查佩戴、设备与本人感受</w:t>
            </w:r>
          </w:p>
        </w:tc>
      </w:tr>
    </w:tbl>
    <w:p>
      <w:pPr>
        <w:rPr/>
        <w:spacing w:after="100" w:line="100" w:lineRule="exact"/>
      </w:pPr>
    </w:p>
    <w:p>
      <w:pPr>
        <w:rPr/>
      </w:pPr>
      <w:r>
        <w:rPr>
          <w:rtl w:val="0"/>
          <w:rFonts w:eastAsia="Microsoft YaHei"/>
          <w:lang w:eastAsia="zh-CN"/>
        </w:rPr>
        <w:t xml:space="preserve">这里的示例用于说明产品映射，并非量表原文。正式页面必须采用核验后的中文版本；不要用“你是不是几乎每天都这样”等带答案的问题。</w:t>
      </w:r>
    </w:p>
    <w:p>
      <w:pPr>
        <w:pStyle w:val="Heading2"/>
        <w:rPr/>
      </w:pPr>
      <w:r>
        <w:rPr>
          <w:rtl w:val="0"/>
          <w:rFonts w:eastAsia="Microsoft YaHei"/>
          <w:lang w:eastAsia="zh-CN"/>
        </w:rPr>
        <w:t xml:space="preserve">模型输出与确认状态</w:t>
      </w:r>
    </w:p>
    <w:tbl>
      <w:tblPr>
        <w:tblStyle w:val="Table2"/>
        <w:tblW w:w="9120" w:type="dxa"/>
        <w:jc w:val="left"/>
        <w:tblInd w:w="12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189"/>
        <w:gridCol w:w="3374"/>
        <w:gridCol w:w="3557"/>
      </w:tblGrid>
      <w:tr>
        <w:trPr>
          <w:cantSplit w:val="1"/>
          <w:tblHeader w:val="1"/>
        </w:trPr>
        <w:tc>
          <w:tcPr>
            <w:tcW w:w="2189" w:type="dxa"/>
            <w:tcBorders>
              <w:top w:val="single" w:color="D9D9D9" w:sz="6" w:space="0"/>
              <w:bottom w:val="single" w:color="D9D9D9" w:sz="6" w:space="0"/>
              <w:left w:val="single" w:color="D9D9D9" w:sz="6" w:space="0"/>
              <w:right w:val="single" w:color="D9D9D9" w:sz="6" w:space="0"/>
            </w:tcBorders>
            <w:shd w:fill="F2F2F2"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1"/>
                <w:bCs w:val="1"/>
                <w:i w:val="0"/>
                <w:iCs w:val="0"/>
                <w:smallCaps w:val="0"/>
                <w:strike w:val="0"/>
                <w:color w:val="000000"/>
                <w:sz w:val="18"/>
                <w:szCs w:val="18"/>
                <w:u w:val="none"/>
                <w:shd w:fill="auto" w:val="clear"/>
                <w:vertAlign w:val="baseline"/>
                <w:rtl w:val="0"/>
                <w:lang w:eastAsia="zh-CN"/>
              </w:rPr>
              <w:t xml:space="preserve">数据对象</w:t>
            </w:r>
          </w:p>
        </w:tc>
        <w:tc>
          <w:tcPr>
            <w:tcW w:w="3374" w:type="dxa"/>
            <w:tcBorders>
              <w:top w:val="single" w:color="D9D9D9" w:sz="6" w:space="0"/>
              <w:bottom w:val="single" w:color="D9D9D9" w:sz="6" w:space="0"/>
              <w:left w:val="single" w:color="D9D9D9" w:sz="6" w:space="0"/>
              <w:right w:val="single" w:color="D9D9D9" w:sz="6" w:space="0"/>
            </w:tcBorders>
            <w:shd w:fill="F2F2F2"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1"/>
                <w:bCs w:val="1"/>
                <w:i w:val="0"/>
                <w:iCs w:val="0"/>
                <w:smallCaps w:val="0"/>
                <w:strike w:val="0"/>
                <w:color w:val="000000"/>
                <w:sz w:val="18"/>
                <w:szCs w:val="18"/>
                <w:u w:val="none"/>
                <w:shd w:fill="auto" w:val="clear"/>
                <w:vertAlign w:val="baseline"/>
                <w:rtl w:val="0"/>
                <w:lang w:eastAsia="zh-CN"/>
              </w:rPr>
              <w:t xml:space="preserve">必需字段</w:t>
            </w:r>
          </w:p>
        </w:tc>
        <w:tc>
          <w:tcPr>
            <w:tcW w:w="3557" w:type="dxa"/>
            <w:tcBorders>
              <w:top w:val="single" w:color="D9D9D9" w:sz="6" w:space="0"/>
              <w:bottom w:val="single" w:color="D9D9D9" w:sz="6" w:space="0"/>
              <w:left w:val="single" w:color="D9D9D9" w:sz="6" w:space="0"/>
              <w:right w:val="single" w:color="D9D9D9" w:sz="6" w:space="0"/>
            </w:tcBorders>
            <w:shd w:fill="F2F2F2"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1"/>
                <w:bCs w:val="1"/>
                <w:i w:val="0"/>
                <w:iCs w:val="0"/>
                <w:smallCaps w:val="0"/>
                <w:strike w:val="0"/>
                <w:color w:val="000000"/>
                <w:sz w:val="18"/>
                <w:szCs w:val="18"/>
                <w:u w:val="none"/>
                <w:shd w:fill="auto" w:val="clear"/>
                <w:vertAlign w:val="baseline"/>
                <w:rtl w:val="0"/>
                <w:lang w:eastAsia="zh-CN"/>
              </w:rPr>
              <w:t xml:space="preserve">写入条件</w:t>
            </w:r>
          </w:p>
        </w:tc>
      </w:tr>
      <w:tr>
        <w:trPr>
          <w:cantSplit w:val="1"/>
        </w:trPr>
        <w:tc>
          <w:tcPr>
            <w:tcW w:w="2189"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观察线索</w:t>
            </w:r>
          </w:p>
        </w:tc>
        <w:tc>
          <w:tcPr>
            <w:tcW w:w="3374"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原句引用、输入来源、说话对象、事件时间、否定或引用标记、待核实点</w:t>
            </w:r>
          </w:p>
        </w:tc>
        <w:tc>
          <w:tcPr>
            <w:tcW w:w="3557"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获得对应内容处理授权；允许不确定和无法归类</w:t>
            </w:r>
          </w:p>
        </w:tc>
      </w:tr>
      <w:tr>
        <w:trPr>
          <w:cantSplit w:val="1"/>
        </w:trPr>
        <w:tc>
          <w:tcPr>
            <w:tcW w:w="2189"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量表答案</w:t>
            </w:r>
          </w:p>
        </w:tc>
        <w:tc>
          <w:tcPr>
            <w:tcW w:w="3374"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量表及版本、题号、回顾时间、选项、确认人和时间、输入方式</w:t>
            </w:r>
          </w:p>
        </w:tc>
        <w:tc>
          <w:tcPr>
            <w:tcW w:w="3557"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本人针对正式题目明确回答并提交；人工录入须注明代录</w:t>
            </w:r>
          </w:p>
        </w:tc>
      </w:tr>
      <w:tr>
        <w:trPr>
          <w:cantSplit w:val="1"/>
        </w:trPr>
        <w:tc>
          <w:tcPr>
            <w:tcW w:w="2189"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量表结果</w:t>
            </w:r>
          </w:p>
        </w:tc>
        <w:tc>
          <w:tcPr>
            <w:tcW w:w="3374"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全部有效答案、总分或不完整、评分版本、计算时间</w:t>
            </w:r>
          </w:p>
        </w:tc>
        <w:tc>
          <w:tcPr>
            <w:tcW w:w="3557"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用固定规则计算；本期缺题不产生总分，不按比例折算</w:t>
            </w:r>
          </w:p>
        </w:tc>
      </w:tr>
      <w:tr>
        <w:trPr>
          <w:cantSplit w:val="1"/>
        </w:trPr>
        <w:tc>
          <w:tcPr>
            <w:tcW w:w="2189"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响应事件</w:t>
            </w:r>
          </w:p>
        </w:tc>
        <w:tc>
          <w:tcPr>
            <w:tcW w:w="3374"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命中规则编号、原始证据、建议路径、待核实项、责任人、人工结论</w:t>
            </w:r>
          </w:p>
        </w:tc>
        <w:tc>
          <w:tcPr>
            <w:tcW w:w="3557"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安全疑虑可先待核实；不得伪造已评估或已接管</w:t>
            </w:r>
          </w:p>
        </w:tc>
      </w:tr>
    </w:tbl>
    <w:p>
      <w:pPr>
        <w:rPr/>
        <w:spacing w:after="100" w:line="100" w:lineRule="exact"/>
      </w:pPr>
    </w:p>
    <w:p>
      <w:pPr>
        <w:rPr/>
      </w:pPr>
      <w:r>
        <w:rPr>
          <w:rtl w:val="0"/>
          <w:rFonts w:eastAsia="Microsoft YaHei"/>
          <w:lang w:eastAsia="zh-CN"/>
        </w:rPr>
        <w:t xml:space="preserve">答案状态为未询问、待确认、已确认、已修改或拒答。修改已提交答案生成新版本并重新计算，旧分数失效；安全事件由专业人员按新事实复核，不随分数下降自动结案。采集质量与临床安全状态必须分开。</w:t>
      </w:r>
    </w:p>
    <w:p>
      <w:pPr>
        <w:pStyle w:val="Heading2"/>
        <w:rPr/>
      </w:pPr>
      <w:r>
        <w:rPr>
          <w:rtl w:val="0"/>
          <w:rFonts w:eastAsia="Microsoft YaHei"/>
          <w:lang w:eastAsia="zh-CN"/>
        </w:rPr>
        <w:t xml:space="preserve">模型和检索的职责边界</w:t>
      </w:r>
    </w:p>
    <w:p>
      <w:pPr>
        <w:rPr/>
      </w:pPr>
      <w:r>
        <w:rPr>
          <w:rtl w:val="0"/>
          <w:rFonts w:eastAsia="Microsoft YaHei"/>
          <w:lang w:eastAsia="zh-CN"/>
        </w:rPr>
        <w:t xml:space="preserve">建议流程包含语音转写、信息抽取、结构校验、用户确认、确定性计分、响应规则和人工接管。安全线索识别从输入阶段并行运行，不依赖量表分支完成，也不保证能发现全部危险表达。</w:t>
      </w:r>
    </w:p>
    <w:p>
      <w:pPr>
        <w:rPr/>
      </w:pPr>
      <w:r>
        <w:rPr>
          <w:rtl w:val="0"/>
          <w:rFonts w:eastAsia="Microsoft YaHei"/>
          <w:lang w:eastAsia="zh-CN"/>
        </w:rPr>
        <w:t xml:space="preserve">RAG 只检索已审核的量表说明、服务资源与处置协议，返回来源、版本和适用范围，不从网络随机拼出阈值。资源过期或冲突时停止自动推荐并交人工。提示词注入、旁人语音、用户粘贴的指令不能修改评分规则、权限或触发外部联系。</w:t>
      </w:r>
    </w:p>
    <w:p>
      <w:pPr>
        <w:rPr/>
      </w:pPr>
      <w:r>
        <w:rPr>
          <w:rtl w:val="0"/>
          <w:rFonts w:eastAsia="Microsoft YaHei"/>
          <w:lang w:eastAsia="zh-CN"/>
        </w:rPr>
        <w:t xml:space="preserve">声调、语速、哭声、音量及口音不直接填入量表；不能据此判定抑郁、躁狂、撒谎或精神运动迟缓。模型自报置信度不是临床可靠度。本期采用可追溯抽取和人工确认，不宣称已具备被动诊断能力。WHO 对健康领域生成式模型的错误、偏差及自动化依赖提出治理要求，这些边界是本项目的具体设计选择。[S9]</w:t>
      </w:r>
    </w:p>
    <w:p>
      <w:pPr>
        <w:pStyle w:val="Heading2"/>
        <w:rPr/>
      </w:pPr>
      <w:r>
        <w:rPr>
          <w:rtl w:val="0"/>
          <w:rFonts w:eastAsia="Microsoft YaHei"/>
          <w:lang w:eastAsia="zh-CN"/>
        </w:rPr>
        <w:t xml:space="preserve">V0.3 固定状态链</w:t>
      </w:r>
    </w:p>
    <w:p>
      <w:pPr>
        <w:rPr/>
      </w:pPr>
      <w:r>
        <w:rPr>
          <w:rtl w:val="0"/>
          <w:rFonts w:eastAsia="Microsoft YaHei"/>
          <w:lang w:eastAsia="zh-CN"/>
        </w:rPr>
        <w:t xml:space="preserve">获授权输入 → 转写与语境识别 → 候选事实及出处 → 日常观察确认或正式题目确认 → 固定程序计分 → 版本化规则建议 → 人工接续。RAG 只检索经核验、带日期和适用人群的资料与属地资源，不生成新阈值，不用模型解释覆盖固定程序或专业决策。</w:t>
      </w:r>
    </w:p>
    <w:p>
      <w:pPr>
        <w:rPr/>
      </w:pPr>
      <w:r>
        <w:rPr>
          <w:rtl w:val="0"/>
          <w:rFonts w:eastAsia="Microsoft YaHei"/>
          <w:lang w:eastAsia="zh-CN"/>
        </w:rPr>
        <w:t xml:space="preserve">最小语义字段包括说话人、本人/第三方/虚构对象、现在/近期/历史、否定范围、引用与假设、证据原句、语音时间戳、转写可靠性、模型不确定性、本人确认状态。模型候选保持 candidate；本人针对正式题目明确回答后才为 confirmed，不能以一句“总结得对”确认整份问卷。</w:t>
      </w:r>
    </w:p>
    <w:p>
      <w:pPr>
        <w:rPr/>
      </w:pPr>
      <w:r>
        <w:rPr>
          <w:rtl w:val="0"/>
          <w:rFonts w:eastAsia="Microsoft YaHei"/>
          <w:lang w:eastAsia="zh-CN"/>
        </w:rPr>
        <w:t xml:space="preserve">明确已发生伤害、当前本人安全表达、身体警示或突发混乱先进入安全支持，再由有权限专业人员核实。模型发现含糊词但对象时间不明时保留不确定，不直接填写量表；既有事件不得被这次缺失或否定自动解除。</w:t>
      </w:r>
    </w:p>
    <w:p>
      <w:pPr>
        <w:rPr/>
      </w:pPr>
      <w:r>
        <w:rPr>
          <w:rtl w:val="0"/>
          <w:rFonts w:eastAsia="Microsoft YaHei"/>
          <w:lang w:eastAsia="zh-CN"/>
        </w:rPr>
        <w:t xml:space="preserve">这里只展示题号主题、结构与计分说明，不复刻未经核验的中文标准题干。日常观察不合成总分，聊天候选不是正式答案；成人候选不自动用于未成年人。</w:t>
      </w:r>
    </w:p>
    <w:p>
      <w:pPr>
        <w:pStyle w:val="Heading2"/>
        <w:rPr/>
      </w:pPr>
      <w:r>
        <w:rPr>
          <w:rtl w:val="0"/>
          <w:rFonts w:eastAsia="Microsoft YaHei"/>
          <w:lang w:eastAsia="zh-CN"/>
        </w:rPr>
        <w:t xml:space="preserve">PHQ2｜PHQ-2 成人抑郁症状短筛候选</w:t>
      </w:r>
    </w:p>
    <w:p>
      <w:pPr>
        <w:rPr/>
      </w:pPr>
      <w:r>
        <w:rPr>
          <w:rtl w:val="0"/>
          <w:rFonts w:eastAsia="Microsoft YaHei"/>
          <w:lang w:eastAsia="zh-CN"/>
        </w:rPr>
        <w:t xml:space="preserve">用途：在本人自愿且使用核验版本时，提示是否需要进一步抑郁症状评估。</w:t>
      </w:r>
    </w:p>
    <w:p>
      <w:pPr>
        <w:rPr/>
      </w:pPr>
      <w:r>
        <w:rPr>
          <w:rtl w:val="0"/>
          <w:rFonts w:eastAsia="Microsoft YaHei"/>
          <w:lang w:eastAsia="zh-CN"/>
        </w:rPr>
        <w:t xml:space="preserve">版本：两题结构说明；中文正式题干、施测等价性与版本尚待专业核验</w:t>
      </w:r>
    </w:p>
    <w:p>
      <w:pPr>
        <w:rPr/>
      </w:pPr>
      <w:r>
        <w:rPr>
          <w:rtl w:val="0"/>
          <w:rFonts w:eastAsia="Microsoft YaHei"/>
          <w:lang w:eastAsia="zh-CN"/>
        </w:rPr>
        <w:t xml:space="preserve">回顾时间：过去两周</w:t>
      </w:r>
    </w:p>
    <w:p>
      <w:pPr>
        <w:rPr/>
      </w:pPr>
      <w:r>
        <w:rPr>
          <w:rtl w:val="0"/>
          <w:rFonts w:eastAsia="Microsoft YaHei"/>
          <w:lang w:eastAsia="zh-CN"/>
        </w:rPr>
        <w:t xml:space="preserve">适用人群：成人候选；未成年人不自动套用</w:t>
      </w:r>
    </w:p>
    <w:p>
      <w:pPr>
        <w:rPr/>
      </w:pPr>
      <w:r>
        <w:rPr>
          <w:rtl w:val="0"/>
          <w:rFonts w:eastAsia="Microsoft YaHei"/>
          <w:lang w:eastAsia="zh-CN"/>
        </w:rPr>
        <w:t xml:space="preserve">计分与进一步评估：完整且本人确认的总分 ≥3：建议进一步评估，可继续 PHQ-9 或专业访谈；不是诊断、急诊标准或服务门槛。</w:t>
      </w:r>
    </w:p>
    <w:p>
      <w:pPr>
        <w:rPr/>
      </w:pPr>
      <w:r>
        <w:rPr>
          <w:rtl w:val="0"/>
          <w:rFonts w:eastAsia="Microsoft YaHei"/>
          <w:lang w:eastAsia="zh-CN"/>
        </w:rPr>
        <w:t xml:space="preserve">许可状态：此清单不转载正式题干；正式中文版本、翻译权利和使用条件须上线前核验。</w:t>
      </w:r>
    </w:p>
    <w:p>
      <w:pPr>
        <w:rPr/>
      </w:pPr>
      <w:r>
        <w:rPr>
          <w:rtl w:val="0"/>
          <w:rFonts w:eastAsia="Microsoft YaHei"/>
          <w:lang w:eastAsia="zh-CN"/>
        </w:rPr>
        <w:t xml:space="preserve">题号主题（不是正式题干）：第 1 题主题：兴趣或愉悦减少；第 2 题主题：情绪低落或无望</w:t>
      </w:r>
    </w:p>
    <w:p>
      <w:pPr>
        <w:rPr/>
      </w:pPr>
      <w:r>
        <w:rPr>
          <w:rtl w:val="0"/>
          <w:rFonts w:eastAsia="Microsoft YaHei"/>
          <w:lang w:eastAsia="zh-CN"/>
        </w:rPr>
        <w:t xml:space="preserve">选项说明：完全没有（0，正式措辞待核验）；有几天（1，正式措辞待核验）；超过一半天数（2，正式措辞待核验）；几乎每天（3，正式措辞待核验）</w:t>
      </w:r>
    </w:p>
    <w:p>
      <w:pPr>
        <w:rPr/>
      </w:pPr>
      <w:r>
        <w:rPr>
          <w:rtl w:val="0"/>
          <w:rFonts w:eastAsia="Microsoft YaHei"/>
          <w:lang w:eastAsia="zh-CN"/>
        </w:rPr>
        <w:t xml:space="preserve">原文入口：[S2]</w:t>
      </w:r>
    </w:p>
    <w:p>
      <w:pPr>
        <w:pStyle w:val="Heading2"/>
        <w:rPr/>
      </w:pPr>
      <w:r>
        <w:rPr>
          <w:rtl w:val="0"/>
          <w:rFonts w:eastAsia="Microsoft YaHei"/>
          <w:lang w:eastAsia="zh-CN"/>
        </w:rPr>
        <w:t xml:space="preserve">PHQ9｜PHQ-9 成人抑郁症状评估候选</w:t>
      </w:r>
    </w:p>
    <w:p>
      <w:pPr>
        <w:rPr/>
      </w:pPr>
      <w:r>
        <w:rPr>
          <w:rtl w:val="0"/>
          <w:rFonts w:eastAsia="Microsoft YaHei"/>
          <w:lang w:eastAsia="zh-CN"/>
        </w:rPr>
        <w:t xml:space="preserve">用途：在进一步评估中记录九个症状主题；固定程序计分，结合功能、变化和本人需要安排专业接续。</w:t>
      </w:r>
    </w:p>
    <w:p>
      <w:pPr>
        <w:rPr/>
      </w:pPr>
      <w:r>
        <w:rPr>
          <w:rtl w:val="0"/>
          <w:rFonts w:eastAsia="Microsoft YaHei"/>
          <w:lang w:eastAsia="zh-CN"/>
        </w:rPr>
        <w:t xml:space="preserve">版本：九题结构说明；中文正式题干和版本尚待专业核验</w:t>
      </w:r>
    </w:p>
    <w:p>
      <w:pPr>
        <w:rPr/>
      </w:pPr>
      <w:r>
        <w:rPr>
          <w:rtl w:val="0"/>
          <w:rFonts w:eastAsia="Microsoft YaHei"/>
          <w:lang w:eastAsia="zh-CN"/>
        </w:rPr>
        <w:t xml:space="preserve">回顾时间：过去两周</w:t>
      </w:r>
    </w:p>
    <w:p>
      <w:pPr>
        <w:rPr/>
      </w:pPr>
      <w:r>
        <w:rPr>
          <w:rtl w:val="0"/>
          <w:rFonts w:eastAsia="Microsoft YaHei"/>
          <w:lang w:eastAsia="zh-CN"/>
        </w:rPr>
        <w:t xml:space="preserve">适用人群：成人候选；未成年人版本与路径另行批准</w:t>
      </w:r>
    </w:p>
    <w:p>
      <w:pPr>
        <w:rPr/>
      </w:pPr>
      <w:r>
        <w:rPr>
          <w:rtl w:val="0"/>
          <w:rFonts w:eastAsia="Microsoft YaHei"/>
          <w:lang w:eastAsia="zh-CN"/>
        </w:rPr>
        <w:t xml:space="preserve">计分与进一步评估：完整且本人确认的总分 ≥10：R2 进一步专业评估候选；第 9 题任何非零有效回答独立进入 R1 当次安全核查，若明确当前紧急则 R0。</w:t>
      </w:r>
    </w:p>
    <w:p>
      <w:pPr>
        <w:rPr/>
      </w:pPr>
      <w:r>
        <w:rPr>
          <w:rtl w:val="0"/>
          <w:rFonts w:eastAsia="Microsoft YaHei"/>
          <w:lang w:eastAsia="zh-CN"/>
        </w:rPr>
        <w:t xml:space="preserve">许可状态：此清单仅列题号主题，不构成施测表；正式中文版本、授权和施测流程须上线前核验。</w:t>
      </w:r>
    </w:p>
    <w:p>
      <w:pPr>
        <w:rPr/>
      </w:pPr>
      <w:r>
        <w:rPr>
          <w:rtl w:val="0"/>
          <w:rFonts w:eastAsia="Microsoft YaHei"/>
          <w:lang w:eastAsia="zh-CN"/>
        </w:rPr>
        <w:t xml:space="preserve">题号主题（不是正式题干）：第 1 题主题：兴趣或愉悦；第 2 题主题：低落或无望；第 3 题主题：睡眠；第 4 题主题：疲倦或精力；第 5 题主题：食欲；第 6 题主题：自我评价；第 7 题主题：注意力；第 8 题主题：动作或坐立变化；第 9 题主题：死亡或自伤想法</w:t>
      </w:r>
    </w:p>
    <w:p>
      <w:pPr>
        <w:rPr/>
      </w:pPr>
      <w:r>
        <w:rPr>
          <w:rtl w:val="0"/>
          <w:rFonts w:eastAsia="Microsoft YaHei"/>
          <w:lang w:eastAsia="zh-CN"/>
        </w:rPr>
        <w:t xml:space="preserve">选项说明：完全没有（0，正式措辞待核验）；有几天（1，正式措辞待核验）；超过一半天数（2，正式措辞待核验）；几乎每天（3，正式措辞待核验）</w:t>
      </w:r>
    </w:p>
    <w:p>
      <w:pPr>
        <w:rPr/>
      </w:pPr>
      <w:r>
        <w:rPr>
          <w:rtl w:val="0"/>
          <w:rFonts w:eastAsia="Microsoft YaHei"/>
          <w:lang w:eastAsia="zh-CN"/>
        </w:rPr>
        <w:t xml:space="preserve">原文入口：[S4] [S1]</w:t>
      </w:r>
    </w:p>
    <w:p>
      <w:pPr>
        <w:pStyle w:val="Heading2"/>
        <w:rPr/>
      </w:pPr>
      <w:r>
        <w:rPr>
          <w:rtl w:val="0"/>
          <w:rFonts w:eastAsia="Microsoft YaHei"/>
          <w:lang w:eastAsia="zh-CN"/>
        </w:rPr>
        <w:t xml:space="preserve">GAD2｜GAD-2 成人焦虑症状短筛候选</w:t>
      </w:r>
    </w:p>
    <w:p>
      <w:pPr>
        <w:rPr/>
      </w:pPr>
      <w:r>
        <w:rPr>
          <w:rtl w:val="0"/>
          <w:rFonts w:eastAsia="Microsoft YaHei"/>
          <w:lang w:eastAsia="zh-CN"/>
        </w:rPr>
        <w:t xml:space="preserve">用途：在本人自愿且使用核验版本时，提示是否需要进一步焦虑评估。</w:t>
      </w:r>
    </w:p>
    <w:p>
      <w:pPr>
        <w:rPr/>
      </w:pPr>
      <w:r>
        <w:rPr>
          <w:rtl w:val="0"/>
          <w:rFonts w:eastAsia="Microsoft YaHei"/>
          <w:lang w:eastAsia="zh-CN"/>
        </w:rPr>
        <w:t xml:space="preserve">版本：两题结构说明；中文正式题干、施测等价性与版本尚待专业核验</w:t>
      </w:r>
    </w:p>
    <w:p>
      <w:pPr>
        <w:rPr/>
      </w:pPr>
      <w:r>
        <w:rPr>
          <w:rtl w:val="0"/>
          <w:rFonts w:eastAsia="Microsoft YaHei"/>
          <w:lang w:eastAsia="zh-CN"/>
        </w:rPr>
        <w:t xml:space="preserve">回顾时间：过去两周</w:t>
      </w:r>
    </w:p>
    <w:p>
      <w:pPr>
        <w:rPr/>
      </w:pPr>
      <w:r>
        <w:rPr>
          <w:rtl w:val="0"/>
          <w:rFonts w:eastAsia="Microsoft YaHei"/>
          <w:lang w:eastAsia="zh-CN"/>
        </w:rPr>
        <w:t xml:space="preserve">适用人群：成人候选；未成年人不自动套用</w:t>
      </w:r>
    </w:p>
    <w:p>
      <w:pPr>
        <w:rPr/>
      </w:pPr>
      <w:r>
        <w:rPr>
          <w:rtl w:val="0"/>
          <w:rFonts w:eastAsia="Microsoft YaHei"/>
          <w:lang w:eastAsia="zh-CN"/>
        </w:rPr>
        <w:t xml:space="preserve">计分与进一步评估：完整且本人确认的总分 ≥3：建议进一步焦虑评估，可继续 GAD-7 或专业访谈；不是诊断或急症标准。</w:t>
      </w:r>
    </w:p>
    <w:p>
      <w:pPr>
        <w:rPr/>
      </w:pPr>
      <w:r>
        <w:rPr>
          <w:rtl w:val="0"/>
          <w:rFonts w:eastAsia="Microsoft YaHei"/>
          <w:lang w:eastAsia="zh-CN"/>
        </w:rPr>
        <w:t xml:space="preserve">许可状态：UW 页面说明 GAD-2 可公开使用；正式中文翻译、呈现和本地使用仍须核验。</w:t>
      </w:r>
    </w:p>
    <w:p>
      <w:pPr>
        <w:rPr/>
      </w:pPr>
      <w:r>
        <w:rPr>
          <w:rtl w:val="0"/>
          <w:rFonts w:eastAsia="Microsoft YaHei"/>
          <w:lang w:eastAsia="zh-CN"/>
        </w:rPr>
        <w:t xml:space="preserve">题号主题（不是正式题干）：第 1 题主题：紧张、焦虑或不安；第 2 题主题：难以停止或控制担忧</w:t>
      </w:r>
    </w:p>
    <w:p>
      <w:pPr>
        <w:rPr/>
      </w:pPr>
      <w:r>
        <w:rPr>
          <w:rtl w:val="0"/>
          <w:rFonts w:eastAsia="Microsoft YaHei"/>
          <w:lang w:eastAsia="zh-CN"/>
        </w:rPr>
        <w:t xml:space="preserve">选项说明：完全没有（0，正式措辞待核验）；有几天（1，正式措辞待核验）；超过一半天数（2，正式措辞待核验）；几乎每天（3，正式措辞待核验）</w:t>
      </w:r>
    </w:p>
    <w:p>
      <w:pPr>
        <w:rPr/>
      </w:pPr>
      <w:r>
        <w:rPr>
          <w:rtl w:val="0"/>
          <w:rFonts w:eastAsia="Microsoft YaHei"/>
          <w:lang w:eastAsia="zh-CN"/>
        </w:rPr>
        <w:t xml:space="preserve">原文入口：[S3]</w:t>
      </w:r>
    </w:p>
    <w:p>
      <w:pPr>
        <w:pStyle w:val="Heading2"/>
        <w:rPr/>
      </w:pPr>
      <w:r>
        <w:rPr>
          <w:rtl w:val="0"/>
          <w:rFonts w:eastAsia="Microsoft YaHei"/>
          <w:lang w:eastAsia="zh-CN"/>
        </w:rPr>
        <w:t xml:space="preserve">GAD7｜GAD-7 成人焦虑症状评估候选</w:t>
      </w:r>
    </w:p>
    <w:p>
      <w:pPr>
        <w:rPr/>
      </w:pPr>
      <w:r>
        <w:rPr>
          <w:rtl w:val="0"/>
          <w:rFonts w:eastAsia="Microsoft YaHei"/>
          <w:lang w:eastAsia="zh-CN"/>
        </w:rPr>
        <w:t xml:space="preserve">用途：进一步记录七个焦虑症状主题并由固定程序计分，结果与本人需要和功能信息共同交专业评估。</w:t>
      </w:r>
    </w:p>
    <w:p>
      <w:pPr>
        <w:rPr/>
      </w:pPr>
      <w:r>
        <w:rPr>
          <w:rtl w:val="0"/>
          <w:rFonts w:eastAsia="Microsoft YaHei"/>
          <w:lang w:eastAsia="zh-CN"/>
        </w:rPr>
        <w:t xml:space="preserve">版本：七题结构说明；中文正式题干和版本尚待专业核验</w:t>
      </w:r>
    </w:p>
    <w:p>
      <w:pPr>
        <w:rPr/>
      </w:pPr>
      <w:r>
        <w:rPr>
          <w:rtl w:val="0"/>
          <w:rFonts w:eastAsia="Microsoft YaHei"/>
          <w:lang w:eastAsia="zh-CN"/>
        </w:rPr>
        <w:t xml:space="preserve">回顾时间：过去两周</w:t>
      </w:r>
    </w:p>
    <w:p>
      <w:pPr>
        <w:rPr/>
      </w:pPr>
      <w:r>
        <w:rPr>
          <w:rtl w:val="0"/>
          <w:rFonts w:eastAsia="Microsoft YaHei"/>
          <w:lang w:eastAsia="zh-CN"/>
        </w:rPr>
        <w:t xml:space="preserve">适用人群：成人候选；未成年人版本与路径另行批准</w:t>
      </w:r>
    </w:p>
    <w:p>
      <w:pPr>
        <w:rPr/>
      </w:pPr>
      <w:r>
        <w:rPr>
          <w:rtl w:val="0"/>
          <w:rFonts w:eastAsia="Microsoft YaHei"/>
          <w:lang w:eastAsia="zh-CN"/>
        </w:rPr>
        <w:t xml:space="preserve">计分与进一步评估：总分 10 是研究常用切点并作为本演示的可审查候选；UW 当前页面也建议从 8 分考虑完整诊断评估。不得把任一分数作为唯一服务门槛或急症标准。</w:t>
      </w:r>
    </w:p>
    <w:p>
      <w:pPr>
        <w:rPr/>
      </w:pPr>
      <w:r>
        <w:rPr>
          <w:rtl w:val="0"/>
          <w:rFonts w:eastAsia="Microsoft YaHei"/>
          <w:lang w:eastAsia="zh-CN"/>
        </w:rPr>
        <w:t xml:space="preserve">许可状态：此清单仅列题号主题，不构成施测表；正式中文版本、授权和本地阈值须上线前核验。</w:t>
      </w:r>
    </w:p>
    <w:p>
      <w:pPr>
        <w:rPr/>
      </w:pPr>
      <w:r>
        <w:rPr>
          <w:rtl w:val="0"/>
          <w:rFonts w:eastAsia="Microsoft YaHei"/>
          <w:lang w:eastAsia="zh-CN"/>
        </w:rPr>
        <w:t xml:space="preserve">题号主题（不是正式题干）：第 1 题主题：紧张、焦虑或不安；第 2 题主题：难以停止或控制担忧；第 3 题主题：对多种事情过度担忧；第 4 题主题：难以放松；第 5 题主题：坐立不安；第 6 题主题：易烦躁；第 7 题主题：害怕不好的事情发生</w:t>
      </w:r>
    </w:p>
    <w:p>
      <w:pPr>
        <w:rPr/>
      </w:pPr>
      <w:r>
        <w:rPr>
          <w:rtl w:val="0"/>
          <w:rFonts w:eastAsia="Microsoft YaHei"/>
          <w:lang w:eastAsia="zh-CN"/>
        </w:rPr>
        <w:t xml:space="preserve">选项说明：完全没有（0，正式措辞待核验）；有几天（1，正式措辞待核验）；超过一半天数（2，正式措辞待核验）；几乎每天（3，正式措辞待核验）</w:t>
      </w:r>
    </w:p>
    <w:p>
      <w:pPr>
        <w:rPr/>
      </w:pPr>
      <w:r>
        <w:rPr>
          <w:rtl w:val="0"/>
          <w:rFonts w:eastAsia="Microsoft YaHei"/>
          <w:lang w:eastAsia="zh-CN"/>
        </w:rPr>
        <w:t xml:space="preserve">原文入口：[S11] [S1]</w:t>
      </w:r>
    </w:p>
    <w:p>
      <w:pPr>
        <w:pStyle w:val="Heading2"/>
        <w:rPr/>
      </w:pPr>
      <w:r>
        <w:rPr>
          <w:rtl w:val="0"/>
          <w:rFonts w:eastAsia="Microsoft YaHei"/>
          <w:lang w:eastAsia="zh-CN"/>
        </w:rPr>
        <w:t xml:space="preserve">ASQ｜ASQ 专业安全筛查候选</w:t>
      </w:r>
    </w:p>
    <w:p>
      <w:pPr>
        <w:rPr/>
      </w:pPr>
      <w:r>
        <w:rPr>
          <w:rtl w:val="0"/>
          <w:rFonts w:eastAsia="Microsoft YaHei"/>
          <w:lang w:eastAsia="zh-CN"/>
        </w:rPr>
        <w:t xml:space="preserve">用途：仅供已建立安全处置路径的专业场景评审，不作为普通聊天后台评分。</w:t>
      </w:r>
    </w:p>
    <w:p>
      <w:pPr>
        <w:rPr/>
      </w:pPr>
      <w:r>
        <w:rPr>
          <w:rtl w:val="0"/>
          <w:rFonts w:eastAsia="Microsoft YaHei"/>
          <w:lang w:eastAsia="zh-CN"/>
        </w:rPr>
        <w:t xml:space="preserve">版本：专业候选；不构造或转载完整筛查题</w:t>
      </w:r>
    </w:p>
    <w:p>
      <w:pPr>
        <w:rPr/>
      </w:pPr>
      <w:r>
        <w:rPr>
          <w:rtl w:val="0"/>
          <w:rFonts w:eastAsia="Microsoft YaHei"/>
          <w:lang w:eastAsia="zh-CN"/>
        </w:rPr>
        <w:t xml:space="preserve">回顾时间：按所选 NIMH 版本与场景执行；本清单不定义时间窗</w:t>
      </w:r>
    </w:p>
    <w:p>
      <w:pPr>
        <w:rPr/>
      </w:pPr>
      <w:r>
        <w:rPr>
          <w:rtl w:val="0"/>
          <w:rFonts w:eastAsia="Microsoft YaHei"/>
          <w:lang w:eastAsia="zh-CN"/>
        </w:rPr>
        <w:t xml:space="preserve">适用人群：NIMH 工具覆盖医疗场景 8 岁及以上；本产品的实际年龄、场景和版本须由专业团队批准</w:t>
      </w:r>
    </w:p>
    <w:p>
      <w:pPr>
        <w:rPr/>
      </w:pPr>
      <w:r>
        <w:rPr>
          <w:rtl w:val="0"/>
          <w:rFonts w:eastAsia="Microsoft YaHei"/>
          <w:lang w:eastAsia="zh-CN"/>
        </w:rPr>
        <w:t xml:space="preserve">计分与进一步评估：非总分工具；专业人员按核验版本处理阳性和当前急性线索，本清单不定义自动评分。</w:t>
      </w:r>
    </w:p>
    <w:p>
      <w:pPr>
        <w:rPr/>
      </w:pPr>
      <w:r>
        <w:rPr>
          <w:rtl w:val="0"/>
          <w:rFonts w:eastAsia="Microsoft YaHei"/>
          <w:lang w:eastAsia="zh-CN"/>
        </w:rPr>
        <w:t xml:space="preserve">许可状态：NIMH 页面说明工具免费并提供多语言材料；正式使用须保留版本要求、培训和既定接续路径。</w:t>
      </w:r>
    </w:p>
    <w:p>
      <w:pPr>
        <w:rPr/>
      </w:pPr>
      <w:r>
        <w:rPr>
          <w:rtl w:val="0"/>
          <w:rFonts w:eastAsia="Microsoft YaHei"/>
          <w:lang w:eastAsia="zh-CN"/>
        </w:rPr>
        <w:t xml:space="preserve">题号主题（不是正式题干）：主题 A：近期希望死亡；主题 B：认为他人可能更好；主题 C：近期自杀想法；主题 D：既往自杀行为；追问主题：此刻是否存在自杀想法</w:t>
      </w:r>
    </w:p>
    <w:p>
      <w:pPr>
        <w:rPr/>
      </w:pPr>
      <w:r>
        <w:rPr>
          <w:rtl w:val="0"/>
          <w:rFonts w:eastAsia="Microsoft YaHei"/>
          <w:lang w:eastAsia="zh-CN"/>
        </w:rPr>
        <w:t xml:space="preserve">选项说明：不是自助施测入口；由受训人员使用核验版本；阳性后进入简短安全评估；当前明确紧急线索直接走 R0</w:t>
      </w:r>
    </w:p>
    <w:p>
      <w:pPr>
        <w:rPr/>
      </w:pPr>
      <w:r>
        <w:rPr>
          <w:rtl w:val="0"/>
          <w:rFonts w:eastAsia="Microsoft YaHei"/>
          <w:lang w:eastAsia="zh-CN"/>
        </w:rPr>
        <w:t xml:space="preserve">原文入口：[S5]</w:t>
      </w:r>
    </w:p>
    <w:p>
      <w:pPr>
        <w:pStyle w:val="Heading2"/>
        <w:rPr/>
      </w:pPr>
      <w:r>
        <w:rPr>
          <w:rtl w:val="0"/>
          <w:rFonts w:eastAsia="Microsoft YaHei"/>
          <w:lang w:eastAsia="zh-CN"/>
        </w:rPr>
        <w:t xml:space="preserve">DAILY｜同频日常观察</w:t>
      </w:r>
    </w:p>
    <w:p>
      <w:pPr>
        <w:rPr/>
      </w:pPr>
      <w:r>
        <w:rPr>
          <w:rtl w:val="0"/>
          <w:rFonts w:eastAsia="Microsoft YaHei"/>
          <w:lang w:eastAsia="zh-CN"/>
        </w:rPr>
        <w:t xml:space="preserve">用途：低压力记录感受、睡眠、精力、功能、身体情境和支持需要，为陪伴与信息补充提供依据。</w:t>
      </w:r>
    </w:p>
    <w:p>
      <w:pPr>
        <w:rPr/>
      </w:pPr>
      <w:r>
        <w:rPr>
          <w:rtl w:val="0"/>
          <w:rFonts w:eastAsia="Microsoft YaHei"/>
          <w:lang w:eastAsia="zh-CN"/>
        </w:rPr>
        <w:t xml:space="preserve">版本：产品日常观察 V0.3，不是验证量表</w:t>
      </w:r>
    </w:p>
    <w:p>
      <w:pPr>
        <w:rPr/>
      </w:pPr>
      <w:r>
        <w:rPr>
          <w:rtl w:val="0"/>
          <w:rFonts w:eastAsia="Microsoft YaHei"/>
          <w:lang w:eastAsia="zh-CN"/>
        </w:rPr>
        <w:t xml:space="preserve">回顾时间：当前、今天或昨晚，逐条注明</w:t>
      </w:r>
    </w:p>
    <w:p>
      <w:pPr>
        <w:rPr/>
      </w:pPr>
      <w:r>
        <w:rPr>
          <w:rtl w:val="0"/>
          <w:rFonts w:eastAsia="Microsoft YaHei"/>
          <w:lang w:eastAsia="zh-CN"/>
        </w:rPr>
        <w:t xml:space="preserve">适用人群：按年龄提供适配表达；不是成人量表</w:t>
      </w:r>
    </w:p>
    <w:p>
      <w:pPr>
        <w:rPr/>
      </w:pPr>
      <w:r>
        <w:rPr>
          <w:rtl w:val="0"/>
          <w:rFonts w:eastAsia="Microsoft YaHei"/>
          <w:lang w:eastAsia="zh-CN"/>
        </w:rPr>
        <w:t xml:space="preserve">计分与进一步评估：无临床阈值；持续困扰、功能影响、本人求助或安全线索分别进入相应规则。</w:t>
      </w:r>
    </w:p>
    <w:p>
      <w:pPr>
        <w:rPr/>
      </w:pPr>
      <w:r>
        <w:rPr>
          <w:rtl w:val="0"/>
          <w:rFonts w:eastAsia="Microsoft YaHei"/>
          <w:lang w:eastAsia="zh-CN"/>
        </w:rPr>
        <w:t xml:space="preserve">许可状态：同频产品自定义观察结构；不得标成已验证量表。</w:t>
      </w:r>
    </w:p>
    <w:p>
      <w:pPr>
        <w:rPr/>
      </w:pPr>
      <w:r>
        <w:rPr>
          <w:rtl w:val="0"/>
          <w:rFonts w:eastAsia="Microsoft YaHei"/>
          <w:lang w:eastAsia="zh-CN"/>
        </w:rPr>
        <w:t xml:space="preserve">题号主题（不是正式题干）：观察 1：当前感受；观察 2：昨晚睡眠与恢复；观察 3：精力与活动情境；观察 4：学习工作、自理和社交影响；观察 5：身体不适与生活变化；观察 6：希望获得的支持</w:t>
      </w:r>
    </w:p>
    <w:p>
      <w:pPr>
        <w:rPr/>
      </w:pPr>
      <w:r>
        <w:rPr>
          <w:rtl w:val="0"/>
          <w:rFonts w:eastAsia="Microsoft YaHei"/>
          <w:lang w:eastAsia="zh-CN"/>
        </w:rPr>
        <w:t xml:space="preserve">选项说明：可点选、说或输入；可以稍后或跳过；来源和时间窗逐项确认；不合成疾病或安全总分</w:t>
      </w:r>
    </w:p>
    <w:p>
      <w:pPr>
        <w:rPr/>
      </w:pPr>
      <w:r>
        <w:rPr>
          <w:rtl w:val="0"/>
          <w:rFonts w:eastAsia="Microsoft YaHei"/>
          <w:lang w:eastAsia="zh-CN"/>
        </w:rPr>
        <w:t xml:space="preserve">原文入口：[S1] [S9]</w:t>
      </w:r>
    </w:p>
    <w:p>
      <w:pPr>
        <w:rPr/>
      </w:pPr>
      <w:r>
        <w:rPr>
          <w:rtl w:val="0"/>
          <w:rFonts w:eastAsia="Microsoft YaHei"/>
          <w:lang w:eastAsia="zh-CN"/>
        </w:rPr>
        <w:t xml:space="preserve">正式评分前必须校验工具版本、适用年龄、两周回顾窗、每题有效选项、本人确认、完整性与修订版本。缺题不补零，不按比例折算总分；某项已经明确的安全信号不受总分缺失阻挡。正式部署需有受训接续人员，不能仅上线筛查入口。[S1] [S4] [S5]</w:t>
      </w:r>
    </w:p>
    <w:p>
      <w:pPr>
        <w:pStyle w:val="Heading1"/>
        <w:pageBreakBefore w:val="1"/>
        <w:rPr/>
      </w:pPr>
      <w:bookmarkStart w:id="9" w:name="_Toc239846526"/>
      <w:r>
        <w:rPr>
          <w:rtl w:val="0"/>
          <w:rFonts w:eastAsia="Microsoft YaHei"/>
          <w:lang w:eastAsia="zh-CN"/>
        </w:rPr>
        <w:t xml:space="preserve">10 单项与组合触发完整清单</w:t>
      </w:r>
      <w:bookmarkEnd w:id="9"/>
    </w:p>
    <w:p>
      <w:pPr>
        <w:rPr/>
      </w:pPr>
      <w:r>
        <w:rPr>
          <w:rtl w:val="0"/>
          <w:rFonts w:eastAsia="Microsoft YaHei"/>
          <w:lang w:eastAsia="zh-CN"/>
        </w:rPr>
        <w:t xml:space="preserve">此处与两份流程图使用同一份规则清单。TRG 编号独立于 U、V、M、D 功能编号，条件与响应不由三个成品分别维护。K 为语义，Q 为量表，D 为身体/行为数据，X 为组合，G 为公共守则。AND 表示同时满足，OR 表示任一满足；同一事件多规则命中只合并证据，不累计“危险总分”。</w:t>
      </w:r>
    </w:p>
    <w:p>
      <w:pPr>
        <w:rPr/>
      </w:pPr>
      <w:r>
        <w:rPr>
          <w:rtl w:val="0"/>
          <w:rFonts w:eastAsia="Microsoft YaHei"/>
          <w:lang w:eastAsia="zh-CN"/>
        </w:rPr>
        <w:t xml:space="preserve">启用状态中的“候选、须评审、未启用”均不允许直接用于真实自动分诊。来源用于说明设计依据，不是证明所有产品条件已被临床验证；具体处置路径、年龄范围、机构责任与服务时限仍待审批。</w:t>
      </w:r>
    </w:p>
    <w:p>
      <w:pPr>
        <w:pStyle w:val="Heading2"/>
        <w:rPr/>
      </w:pPr>
      <w:r>
        <w:rPr>
          <w:rtl w:val="0"/>
          <w:rFonts w:eastAsia="Microsoft YaHei"/>
          <w:lang w:eastAsia="zh-CN"/>
        </w:rPr>
        <w:t xml:space="preserve">关键词与语义规则</w:t>
      </w:r>
    </w:p>
    <w:p>
      <w:pPr>
        <w:rPr/>
        <w:keepNext w:val="1"/>
      </w:pPr>
      <w:r>
        <w:rPr>
          <w:rtl w:val="0"/>
          <w:rFonts w:eastAsia="Microsoft YaHei"/>
          <w:lang w:eastAsia="zh-CN"/>
        </w:rPr>
        <w:t xml:space="preserve">TRG-EMO-K01｜普通情绪陪伴</w:t>
      </w:r>
    </w:p>
    <w:p>
      <w:pPr>
        <w:rPr/>
        <w:keepNext w:val="1"/>
      </w:pPr>
      <w:r>
        <w:rPr>
          <w:rtl w:val="0"/>
          <w:rFonts w:eastAsia="Microsoft YaHei"/>
          <w:lang w:eastAsia="zh-CN"/>
        </w:rPr>
        <w:t xml:space="preserve">适用模块：情绪体验</w:t>
      </w:r>
    </w:p>
    <w:p>
      <w:pPr>
        <w:rPr/>
      </w:pPr>
      <w:r>
        <w:rPr>
          <w:rtl w:val="0"/>
          <w:rFonts w:eastAsia="Microsoft YaHei"/>
          <w:lang w:eastAsia="zh-CN"/>
        </w:rPr>
        <w:t xml:space="preserve">条件：本人描述当前短暂低落、紧张、疲惫或轻微烦躁 AND 未报告明显功能影响 AND 未提出专业帮助 AND 无当前安全或身体急症线索。</w:t>
      </w:r>
    </w:p>
    <w:p>
      <w:pPr>
        <w:rPr/>
      </w:pPr>
      <w:r>
        <w:rPr>
          <w:rtl w:val="0"/>
          <w:rFonts w:eastAsia="Microsoft YaHei"/>
          <w:lang w:eastAsia="zh-CN"/>
        </w:rPr>
        <w:t xml:space="preserve">排除项：排除第三方、引用、历史事件；排除任何当前伤害表达、胸痛、呼吸困难、晕厥或突发混乱。</w:t>
      </w:r>
    </w:p>
    <w:p>
      <w:pPr>
        <w:rPr/>
      </w:pPr>
      <w:r>
        <w:rPr>
          <w:rtl w:val="0"/>
          <w:rFonts w:eastAsia="Microsoft YaHei"/>
          <w:lang w:eastAsia="zh-CN"/>
        </w:rPr>
        <w:t xml:space="preserve">核实问题与方法：确认是本人当前感受，以及希望聊聊、记录、练习还是休息。</w:t>
      </w:r>
    </w:p>
    <w:p>
      <w:pPr>
        <w:rPr/>
      </w:pPr>
      <w:r>
        <w:rPr>
          <w:rtl w:val="0"/>
          <w:rFonts w:eastAsia="Microsoft YaHei"/>
          <w:lang w:eastAsia="zh-CN"/>
        </w:rPr>
        <w:t xml:space="preserve">响应出口：R3</w:t>
      </w:r>
    </w:p>
    <w:p>
      <w:pPr>
        <w:rPr/>
      </w:pPr>
      <w:r>
        <w:rPr>
          <w:rtl w:val="0"/>
          <w:rFonts w:eastAsia="Microsoft YaHei"/>
          <w:lang w:eastAsia="zh-CN"/>
        </w:rPr>
        <w:t xml:space="preserve">责任人：用户端发起；小频提供可跳过的日常陪伴，用户可随时改选真人支持。</w:t>
      </w:r>
    </w:p>
    <w:p>
      <w:pPr>
        <w:rPr/>
      </w:pPr>
      <w:r>
        <w:rPr>
          <w:rtl w:val="0"/>
          <w:rFonts w:eastAsia="Microsoft YaHei"/>
          <w:lang w:eastAsia="zh-CN"/>
        </w:rPr>
        <w:t xml:space="preserve">启用状态：可用于演示</w:t>
      </w:r>
    </w:p>
    <w:p>
      <w:pPr>
        <w:rPr/>
      </w:pPr>
      <w:r>
        <w:rPr>
          <w:rtl w:val="0"/>
          <w:rFonts w:eastAsia="Microsoft YaHei"/>
          <w:lang w:eastAsia="zh-CN"/>
        </w:rPr>
        <w:t xml:space="preserve">示例：今天有点烦，工作还能做，想和小频说两句。</w:t>
      </w:r>
    </w:p>
    <w:p>
      <w:pPr>
        <w:rPr/>
      </w:pPr>
      <w:r>
        <w:rPr>
          <w:rtl w:val="0"/>
          <w:rFonts w:eastAsia="Microsoft YaHei"/>
          <w:lang w:eastAsia="zh-CN"/>
        </w:rPr>
        <w:t xml:space="preserve">反例：我现在想结束生命。</w:t>
      </w:r>
    </w:p>
    <w:p>
      <w:pPr>
        <w:rPr/>
      </w:pPr>
      <w:r>
        <w:rPr>
          <w:rtl w:val="0"/>
          <w:rFonts w:eastAsia="Microsoft YaHei"/>
          <w:lang w:eastAsia="zh-CN"/>
        </w:rPr>
        <w:t xml:space="preserve">依据及用途：[S1]</w:t>
      </w:r>
    </w:p>
    <w:p>
      <w:pPr>
        <w:rPr/>
        <w:keepNext w:val="1"/>
      </w:pPr>
      <w:r>
        <w:rPr>
          <w:rtl w:val="0"/>
          <w:rFonts w:eastAsia="Microsoft YaHei"/>
          <w:lang w:eastAsia="zh-CN"/>
        </w:rPr>
        <w:t xml:space="preserve">TRG-EMO-K02｜持续困扰伴功能影响</w:t>
      </w:r>
    </w:p>
    <w:p>
      <w:pPr>
        <w:rPr/>
        <w:keepNext w:val="1"/>
      </w:pPr>
      <w:r>
        <w:rPr>
          <w:rtl w:val="0"/>
          <w:rFonts w:eastAsia="Microsoft YaHei"/>
          <w:lang w:eastAsia="zh-CN"/>
        </w:rPr>
        <w:t xml:space="preserve">适用模块：情绪体验、社交与功能</w:t>
      </w:r>
    </w:p>
    <w:p>
      <w:pPr>
        <w:rPr/>
      </w:pPr>
      <w:r>
        <w:rPr>
          <w:rtl w:val="0"/>
          <w:rFonts w:eastAsia="Microsoft YaHei"/>
          <w:lang w:eastAsia="zh-CN"/>
        </w:rPr>
        <w:t xml:space="preserve">条件：本人报告情绪困扰持续或反复 AND 学习工作、自理或社交至少一项受到明确影响 AND 无更紧急安全或身体急症线索。</w:t>
      </w:r>
    </w:p>
    <w:p>
      <w:pPr>
        <w:rPr/>
      </w:pPr>
      <w:r>
        <w:rPr>
          <w:rtl w:val="0"/>
          <w:rFonts w:eastAsia="Microsoft YaHei"/>
          <w:lang w:eastAsia="zh-CN"/>
        </w:rPr>
        <w:t xml:space="preserve">排除项：单日轻微波动且功能未受影响；未回复；只说第三方。</w:t>
      </w:r>
    </w:p>
    <w:p>
      <w:pPr>
        <w:rPr/>
      </w:pPr>
      <w:r>
        <w:rPr>
          <w:rtl w:val="0"/>
          <w:rFonts w:eastAsia="Microsoft YaHei"/>
          <w:lang w:eastAsia="zh-CN"/>
        </w:rPr>
        <w:t xml:space="preserve">核实问题与方法：分别核对持续时间、功能分项和本人希望的支持，不用“严重”作为执行条件。</w:t>
      </w:r>
    </w:p>
    <w:p>
      <w:pPr>
        <w:rPr/>
      </w:pPr>
      <w:r>
        <w:rPr>
          <w:rtl w:val="0"/>
          <w:rFonts w:eastAsia="Microsoft YaHei"/>
          <w:lang w:eastAsia="zh-CN"/>
        </w:rPr>
        <w:t xml:space="preserve">响应出口：R2</w:t>
      </w:r>
    </w:p>
    <w:p>
      <w:pPr>
        <w:rPr/>
      </w:pPr>
      <w:r>
        <w:rPr>
          <w:rtl w:val="0"/>
          <w:rFonts w:eastAsia="Microsoft YaHei"/>
          <w:lang w:eastAsia="zh-CN"/>
        </w:rPr>
        <w:t xml:space="preserve">责任人：志愿者可协助整理；专业人员评估支持计划，接收前保留当前责任。</w:t>
      </w:r>
    </w:p>
    <w:p>
      <w:pPr>
        <w:rPr/>
      </w:pPr>
      <w:r>
        <w:rPr>
          <w:rtl w:val="0"/>
          <w:rFonts w:eastAsia="Microsoft YaHei"/>
          <w:lang w:eastAsia="zh-CN"/>
        </w:rPr>
        <w:t xml:space="preserve">启用状态：候选规则，须专业评审</w:t>
      </w:r>
    </w:p>
    <w:p>
      <w:pPr>
        <w:rPr/>
      </w:pPr>
      <w:r>
        <w:rPr>
          <w:rtl w:val="0"/>
          <w:rFonts w:eastAsia="Microsoft YaHei"/>
          <w:lang w:eastAsia="zh-CN"/>
        </w:rPr>
        <w:t xml:space="preserve">示例：这两周一直低落，已经多次没法去上班，希望找专业人员。</w:t>
      </w:r>
    </w:p>
    <w:p>
      <w:pPr>
        <w:rPr/>
      </w:pPr>
      <w:r>
        <w:rPr>
          <w:rtl w:val="0"/>
          <w:rFonts w:eastAsia="Microsoft YaHei"/>
          <w:lang w:eastAsia="zh-CN"/>
        </w:rPr>
        <w:t xml:space="preserve">反例：今天有点难过，但日常事情都能做。</w:t>
      </w:r>
    </w:p>
    <w:p>
      <w:pPr>
        <w:rPr/>
      </w:pPr>
      <w:r>
        <w:rPr>
          <w:rtl w:val="0"/>
          <w:rFonts w:eastAsia="Microsoft YaHei"/>
          <w:lang w:eastAsia="zh-CN"/>
        </w:rPr>
        <w:t xml:space="preserve">依据及用途：[S1]</w:t>
      </w:r>
    </w:p>
    <w:p>
      <w:pPr>
        <w:rPr/>
        <w:keepNext w:val="1"/>
      </w:pPr>
      <w:r>
        <w:rPr>
          <w:rtl w:val="0"/>
          <w:rFonts w:eastAsia="Microsoft YaHei"/>
          <w:lang w:eastAsia="zh-CN"/>
        </w:rPr>
        <w:t xml:space="preserve">TRG-SLP-K01｜单晚睡眠线索</w:t>
      </w:r>
    </w:p>
    <w:p>
      <w:pPr>
        <w:rPr/>
        <w:keepNext w:val="1"/>
      </w:pPr>
      <w:r>
        <w:rPr>
          <w:rtl w:val="0"/>
          <w:rFonts w:eastAsia="Microsoft YaHei"/>
          <w:lang w:eastAsia="zh-CN"/>
        </w:rPr>
        <w:t xml:space="preserve">适用模块：睡眠与节律</w:t>
      </w:r>
    </w:p>
    <w:p>
      <w:pPr>
        <w:rPr/>
      </w:pPr>
      <w:r>
        <w:rPr>
          <w:rtl w:val="0"/>
          <w:rFonts w:eastAsia="Microsoft YaHei"/>
          <w:lang w:eastAsia="zh-CN"/>
        </w:rPr>
        <w:t xml:space="preserve">条件：本人仅描述昨晚入睡困难、夜醒、早醒或恢复感差 AND 尚未说明过去两周频率和功能影响 AND 无安全或急症线索。</w:t>
      </w:r>
    </w:p>
    <w:p>
      <w:pPr>
        <w:rPr/>
      </w:pPr>
      <w:r>
        <w:rPr>
          <w:rtl w:val="0"/>
          <w:rFonts w:eastAsia="Microsoft YaHei"/>
          <w:lang w:eastAsia="zh-CN"/>
        </w:rPr>
        <w:t xml:space="preserve">排除项：不得直接写入 PHQ-9；排除睡少且不困伴异常兴奋冲动。</w:t>
      </w:r>
    </w:p>
    <w:p>
      <w:pPr>
        <w:rPr/>
      </w:pPr>
      <w:r>
        <w:rPr>
          <w:rtl w:val="0"/>
          <w:rFonts w:eastAsia="Microsoft YaHei"/>
          <w:lang w:eastAsia="zh-CN"/>
        </w:rPr>
        <w:t xml:space="preserve">核实问题与方法：记录为昨晚的日常观察，并询问是否希望说明原因、身体不适或近期趋势。</w:t>
      </w:r>
    </w:p>
    <w:p>
      <w:pPr>
        <w:rPr/>
      </w:pPr>
      <w:r>
        <w:rPr>
          <w:rtl w:val="0"/>
          <w:rFonts w:eastAsia="Microsoft YaHei"/>
          <w:lang w:eastAsia="zh-CN"/>
        </w:rPr>
        <w:t xml:space="preserve">响应出口：CHECK</w:t>
      </w:r>
    </w:p>
    <w:p>
      <w:pPr>
        <w:rPr/>
      </w:pPr>
      <w:r>
        <w:rPr>
          <w:rtl w:val="0"/>
          <w:rFonts w:eastAsia="Microsoft YaHei"/>
          <w:lang w:eastAsia="zh-CN"/>
        </w:rPr>
        <w:t xml:space="preserve">责任人：用户端确认；小频只补充情境，不自动开启正式量表。</w:t>
      </w:r>
    </w:p>
    <w:p>
      <w:pPr>
        <w:rPr/>
      </w:pPr>
      <w:r>
        <w:rPr>
          <w:rtl w:val="0"/>
          <w:rFonts w:eastAsia="Microsoft YaHei"/>
          <w:lang w:eastAsia="zh-CN"/>
        </w:rPr>
        <w:t xml:space="preserve">启用状态：可用于演示</w:t>
      </w:r>
    </w:p>
    <w:p>
      <w:pPr>
        <w:rPr/>
      </w:pPr>
      <w:r>
        <w:rPr>
          <w:rtl w:val="0"/>
          <w:rFonts w:eastAsia="Microsoft YaHei"/>
          <w:lang w:eastAsia="zh-CN"/>
        </w:rPr>
        <w:t xml:space="preserve">示例：昨晚一直没睡好。</w:t>
      </w:r>
    </w:p>
    <w:p>
      <w:pPr>
        <w:rPr/>
      </w:pPr>
      <w:r>
        <w:rPr>
          <w:rtl w:val="0"/>
          <w:rFonts w:eastAsia="Microsoft YaHei"/>
          <w:lang w:eastAsia="zh-CN"/>
        </w:rPr>
        <w:t xml:space="preserve">反例：过去两周几乎每天都睡不好，并已针对正式题目确认选项。</w:t>
      </w:r>
    </w:p>
    <w:p>
      <w:pPr>
        <w:rPr/>
      </w:pPr>
      <w:r>
        <w:rPr>
          <w:rtl w:val="0"/>
          <w:rFonts w:eastAsia="Microsoft YaHei"/>
          <w:lang w:eastAsia="zh-CN"/>
        </w:rPr>
        <w:t xml:space="preserve">依据及用途：产品设计守则；无临床阈值依据，不代表经过临床验证</w:t>
      </w:r>
    </w:p>
    <w:p>
      <w:pPr>
        <w:rPr/>
        <w:keepNext w:val="1"/>
      </w:pPr>
      <w:r>
        <w:rPr>
          <w:rtl w:val="0"/>
          <w:rFonts w:eastAsia="Microsoft YaHei"/>
          <w:lang w:eastAsia="zh-CN"/>
        </w:rPr>
        <w:t xml:space="preserve">TRG-SLP-K02｜睡少但不困需澄清</w:t>
      </w:r>
    </w:p>
    <w:p>
      <w:pPr>
        <w:rPr/>
        <w:keepNext w:val="1"/>
      </w:pPr>
      <w:r>
        <w:rPr>
          <w:rtl w:val="0"/>
          <w:rFonts w:eastAsia="Microsoft YaHei"/>
          <w:lang w:eastAsia="zh-CN"/>
        </w:rPr>
        <w:t xml:space="preserve">适用模块：睡眠与节律、精力与活动</w:t>
      </w:r>
    </w:p>
    <w:p>
      <w:pPr>
        <w:rPr/>
      </w:pPr>
      <w:r>
        <w:rPr>
          <w:rtl w:val="0"/>
          <w:rFonts w:eastAsia="Microsoft YaHei"/>
          <w:lang w:eastAsia="zh-CN"/>
        </w:rPr>
        <w:t xml:space="preserve">条件：本人报告睡眠明显少于自己的平常水平 AND 同时表示不困或不需要睡 AND 尚未确认异常兴奋、冲动或失控行为。</w:t>
      </w:r>
    </w:p>
    <w:p>
      <w:pPr>
        <w:rPr/>
      </w:pPr>
      <w:r>
        <w:rPr>
          <w:rtl w:val="0"/>
          <w:rFonts w:eastAsia="Microsoft YaHei"/>
          <w:lang w:eastAsia="zh-CN"/>
        </w:rPr>
        <w:t xml:space="preserve">排除项：仅一晚因工作少睡且次日困倦；设备估计但本人否认。</w:t>
      </w:r>
    </w:p>
    <w:p>
      <w:pPr>
        <w:rPr/>
      </w:pPr>
      <w:r>
        <w:rPr>
          <w:rtl w:val="0"/>
          <w:rFonts w:eastAsia="Microsoft YaHei"/>
          <w:lang w:eastAsia="zh-CN"/>
        </w:rPr>
        <w:t xml:space="preserve">核实问题与方法：询问持续时间、是否异常兴奋或冲动、功能变化及用药或物质变化。</w:t>
      </w:r>
    </w:p>
    <w:p>
      <w:pPr>
        <w:rPr/>
      </w:pPr>
      <w:r>
        <w:rPr>
          <w:rtl w:val="0"/>
          <w:rFonts w:eastAsia="Microsoft YaHei"/>
          <w:lang w:eastAsia="zh-CN"/>
        </w:rPr>
        <w:t xml:space="preserve">响应出口：CHECK</w:t>
      </w:r>
    </w:p>
    <w:p>
      <w:pPr>
        <w:rPr/>
      </w:pPr>
      <w:r>
        <w:rPr>
          <w:rtl w:val="0"/>
          <w:rFonts w:eastAsia="Microsoft YaHei"/>
          <w:lang w:eastAsia="zh-CN"/>
        </w:rPr>
        <w:t xml:space="preserve">责任人：小频补充信息；出现组合证据后由专业人员接续。</w:t>
      </w:r>
    </w:p>
    <w:p>
      <w:pPr>
        <w:rPr/>
      </w:pPr>
      <w:r>
        <w:rPr>
          <w:rtl w:val="0"/>
          <w:rFonts w:eastAsia="Microsoft YaHei"/>
          <w:lang w:eastAsia="zh-CN"/>
        </w:rPr>
        <w:t xml:space="preserve">启用状态：候选规则，须专业评审</w:t>
      </w:r>
    </w:p>
    <w:p>
      <w:pPr>
        <w:rPr/>
      </w:pPr>
      <w:r>
        <w:rPr>
          <w:rtl w:val="0"/>
          <w:rFonts w:eastAsia="Microsoft YaHei"/>
          <w:lang w:eastAsia="zh-CN"/>
        </w:rPr>
        <w:t xml:space="preserve">示例：这两晚只睡三四小时但一点不困，还没说明其他变化。</w:t>
      </w:r>
    </w:p>
    <w:p>
      <w:pPr>
        <w:rPr/>
      </w:pPr>
      <w:r>
        <w:rPr>
          <w:rtl w:val="0"/>
          <w:rFonts w:eastAsia="Microsoft YaHei"/>
          <w:lang w:eastAsia="zh-CN"/>
        </w:rPr>
        <w:t xml:space="preserve">反例：这两晚不需要睡、异常兴奋并冲动消费。</w:t>
      </w:r>
    </w:p>
    <w:p>
      <w:pPr>
        <w:rPr/>
      </w:pPr>
      <w:r>
        <w:rPr>
          <w:rtl w:val="0"/>
          <w:rFonts w:eastAsia="Microsoft YaHei"/>
          <w:lang w:eastAsia="zh-CN"/>
        </w:rPr>
        <w:t xml:space="preserve">依据及用途：[S6]</w:t>
      </w:r>
    </w:p>
    <w:p>
      <w:pPr>
        <w:rPr/>
        <w:keepNext w:val="1"/>
      </w:pPr>
      <w:r>
        <w:rPr>
          <w:rtl w:val="0"/>
          <w:rFonts w:eastAsia="Microsoft YaHei"/>
          <w:lang w:eastAsia="zh-CN"/>
        </w:rPr>
        <w:t xml:space="preserve">TRG-ACT-K01｜低精力日常支持</w:t>
      </w:r>
    </w:p>
    <w:p>
      <w:pPr>
        <w:rPr/>
        <w:keepNext w:val="1"/>
      </w:pPr>
      <w:r>
        <w:rPr>
          <w:rtl w:val="0"/>
          <w:rFonts w:eastAsia="Microsoft YaHei"/>
          <w:lang w:eastAsia="zh-CN"/>
        </w:rPr>
        <w:t xml:space="preserve">适用模块：精力与活动</w:t>
      </w:r>
    </w:p>
    <w:p>
      <w:pPr>
        <w:rPr/>
      </w:pPr>
      <w:r>
        <w:rPr>
          <w:rtl w:val="0"/>
          <w:rFonts w:eastAsia="Microsoft YaHei"/>
          <w:lang w:eastAsia="zh-CN"/>
        </w:rPr>
        <w:t xml:space="preserve">条件：本人报告今天精力低或提不起劲 AND 未报告明确功能中断、身体警示或安全线索 AND 愿意接受普通陪伴。</w:t>
      </w:r>
    </w:p>
    <w:p>
      <w:pPr>
        <w:rPr/>
      </w:pPr>
      <w:r>
        <w:rPr>
          <w:rtl w:val="0"/>
          <w:rFonts w:eastAsia="Microsoft YaHei"/>
          <w:lang w:eastAsia="zh-CN"/>
        </w:rPr>
        <w:t xml:space="preserve">排除项：仅设备步数低；未回复；胸痛、晕厥、突发混乱或当前伤害表达。</w:t>
      </w:r>
    </w:p>
    <w:p>
      <w:pPr>
        <w:rPr/>
      </w:pPr>
      <w:r>
        <w:rPr>
          <w:rtl w:val="0"/>
          <w:rFonts w:eastAsia="Microsoft YaHei"/>
          <w:lang w:eastAsia="zh-CN"/>
        </w:rPr>
        <w:t xml:space="preserve">核实问题与方法：询问身体是否不适，以及更想休息、聊聊、记录还是找人。</w:t>
      </w:r>
    </w:p>
    <w:p>
      <w:pPr>
        <w:rPr/>
      </w:pPr>
      <w:r>
        <w:rPr>
          <w:rtl w:val="0"/>
          <w:rFonts w:eastAsia="Microsoft YaHei"/>
          <w:lang w:eastAsia="zh-CN"/>
        </w:rPr>
        <w:t xml:space="preserve">响应出口：R3</w:t>
      </w:r>
    </w:p>
    <w:p>
      <w:pPr>
        <w:rPr/>
      </w:pPr>
      <w:r>
        <w:rPr>
          <w:rtl w:val="0"/>
          <w:rFonts w:eastAsia="Microsoft YaHei"/>
          <w:lang w:eastAsia="zh-CN"/>
        </w:rPr>
        <w:t xml:space="preserve">责任人：用户端选择；小频不强推活动，志愿者按需陪伴。</w:t>
      </w:r>
    </w:p>
    <w:p>
      <w:pPr>
        <w:rPr/>
      </w:pPr>
      <w:r>
        <w:rPr>
          <w:rtl w:val="0"/>
          <w:rFonts w:eastAsia="Microsoft YaHei"/>
          <w:lang w:eastAsia="zh-CN"/>
        </w:rPr>
        <w:t xml:space="preserve">启用状态：可用于演示</w:t>
      </w:r>
    </w:p>
    <w:p>
      <w:pPr>
        <w:rPr/>
      </w:pPr>
      <w:r>
        <w:rPr>
          <w:rtl w:val="0"/>
          <w:rFonts w:eastAsia="Microsoft YaHei"/>
          <w:lang w:eastAsia="zh-CN"/>
        </w:rPr>
        <w:t xml:space="preserve">示例：今天没什么精神，想先坐着聊一会儿。</w:t>
      </w:r>
    </w:p>
    <w:p>
      <w:pPr>
        <w:rPr/>
      </w:pPr>
      <w:r>
        <w:rPr>
          <w:rtl w:val="0"/>
          <w:rFonts w:eastAsia="Microsoft YaHei"/>
          <w:lang w:eastAsia="zh-CN"/>
        </w:rPr>
        <w:t xml:space="preserve">反例：今天没精神并且胸痛、快晕了。</w:t>
      </w:r>
    </w:p>
    <w:p>
      <w:pPr>
        <w:rPr/>
      </w:pPr>
      <w:r>
        <w:rPr>
          <w:rtl w:val="0"/>
          <w:rFonts w:eastAsia="Microsoft YaHei"/>
          <w:lang w:eastAsia="zh-CN"/>
        </w:rPr>
        <w:t xml:space="preserve">依据及用途：产品设计守则；无临床阈值依据，不代表经过临床验证</w:t>
      </w:r>
    </w:p>
    <w:p>
      <w:pPr>
        <w:rPr/>
        <w:keepNext w:val="1"/>
      </w:pPr>
      <w:r>
        <w:rPr>
          <w:rtl w:val="0"/>
          <w:rFonts w:eastAsia="Microsoft YaHei"/>
          <w:lang w:eastAsia="zh-CN"/>
        </w:rPr>
        <w:t xml:space="preserve">TRG-COG-K01｜突发混乱或言语不连贯</w:t>
      </w:r>
    </w:p>
    <w:p>
      <w:pPr>
        <w:rPr/>
        <w:keepNext w:val="1"/>
      </w:pPr>
      <w:r>
        <w:rPr>
          <w:rtl w:val="0"/>
          <w:rFonts w:eastAsia="Microsoft YaHei"/>
          <w:lang w:eastAsia="zh-CN"/>
        </w:rPr>
        <w:t xml:space="preserve">适用模块：对话与认知、风险信息</w:t>
      </w:r>
    </w:p>
    <w:p>
      <w:pPr>
        <w:rPr/>
      </w:pPr>
      <w:r>
        <w:rPr>
          <w:rtl w:val="0"/>
          <w:rFonts w:eastAsia="Microsoft YaHei"/>
          <w:lang w:eastAsia="zh-CN"/>
        </w:rPr>
        <w:t xml:space="preserve">条件：本人或现实在场者报告突发的现实症状 AND（症状当前正在持续 OR 尚未确认已经恢复）AND（出现混乱、不能辨认地点或人物、对话突然不合逻辑 OR 说话明显无法表达连贯意思）。</w:t>
      </w:r>
    </w:p>
    <w:p>
      <w:pPr>
        <w:rPr/>
      </w:pPr>
      <w:r>
        <w:rPr>
          <w:rtl w:val="0"/>
          <w:rFonts w:eastAsia="Microsoft YaHei"/>
          <w:lang w:eastAsia="zh-CN"/>
        </w:rPr>
        <w:t xml:space="preserve">排除项：仅有既往历史且已确认恢复；稳定的口音、输入法错误、普通语音转写失败；不能仅凭模型输出、风格或自动推断判断症状存在。</w:t>
      </w:r>
    </w:p>
    <w:p>
      <w:pPr>
        <w:rPr/>
      </w:pPr>
      <w:r>
        <w:rPr>
          <w:rtl w:val="0"/>
          <w:rFonts w:eastAsia="Microsoft YaHei"/>
          <w:lang w:eastAsia="zh-CN"/>
        </w:rPr>
        <w:t xml:space="preserve">核实问题与方法：只做简短现实核实；当前持续或尚未确认恢复时不延迟现实急症求助，不让用户独自驾车就医。历史发作虽已恢复，也提示尽快寻求现实医疗评估，不自动标成平稳。</w:t>
      </w:r>
    </w:p>
    <w:p>
      <w:pPr>
        <w:rPr/>
      </w:pPr>
      <w:r>
        <w:rPr>
          <w:rtl w:val="0"/>
          <w:rFonts w:eastAsia="Microsoft YaHei"/>
          <w:lang w:eastAsia="zh-CN"/>
        </w:rPr>
        <w:t xml:space="preserve">响应出口：R0</w:t>
      </w:r>
    </w:p>
    <w:p>
      <w:pPr>
        <w:rPr/>
      </w:pPr>
      <w:r>
        <w:rPr>
          <w:rtl w:val="0"/>
          <w:rFonts w:eastAsia="Microsoft YaHei"/>
          <w:lang w:eastAsia="zh-CN"/>
        </w:rPr>
        <w:t xml:space="preserve">责任人：用户端突出 120 等现实医疗急救；专业人员按机构流程协同，普通志愿者不独立判断病因。</w:t>
      </w:r>
    </w:p>
    <w:p>
      <w:pPr>
        <w:rPr/>
      </w:pPr>
      <w:r>
        <w:rPr>
          <w:rtl w:val="0"/>
          <w:rFonts w:eastAsia="Microsoft YaHei"/>
          <w:lang w:eastAsia="zh-CN"/>
        </w:rPr>
        <w:t xml:space="preserve">启用状态：安全候选规则，须本地协议确认</w:t>
      </w:r>
    </w:p>
    <w:p>
      <w:pPr>
        <w:rPr/>
      </w:pPr>
      <w:r>
        <w:rPr>
          <w:rtl w:val="0"/>
          <w:rFonts w:eastAsia="Microsoft YaHei"/>
          <w:lang w:eastAsia="zh-CN"/>
        </w:rPr>
        <w:t xml:space="preserve">示例：现实在场家人说他刚刚突然认不出家里，也说不成完整句子，目前仍在持续。</w:t>
      </w:r>
    </w:p>
    <w:p>
      <w:pPr>
        <w:rPr/>
      </w:pPr>
      <w:r>
        <w:rPr>
          <w:rtl w:val="0"/>
          <w:rFonts w:eastAsia="Microsoft YaHei"/>
          <w:lang w:eastAsia="zh-CN"/>
        </w:rPr>
        <w:t xml:space="preserve">反例：本人说去年曾短暂混乱但已恢复；不套当前 R0，仍提示尽快寻求现实医疗评估。</w:t>
      </w:r>
    </w:p>
    <w:p>
      <w:pPr>
        <w:rPr/>
      </w:pPr>
      <w:r>
        <w:rPr>
          <w:rtl w:val="0"/>
          <w:rFonts w:eastAsia="Microsoft YaHei"/>
          <w:lang w:eastAsia="zh-CN"/>
        </w:rPr>
        <w:t xml:space="preserve">依据及用途：[S7]</w:t>
      </w:r>
    </w:p>
    <w:p>
      <w:pPr>
        <w:rPr/>
        <w:keepNext w:val="1"/>
      </w:pPr>
      <w:r>
        <w:rPr>
          <w:rtl w:val="0"/>
          <w:rFonts w:eastAsia="Microsoft YaHei"/>
          <w:lang w:eastAsia="zh-CN"/>
        </w:rPr>
        <w:t xml:space="preserve">TRG-COG-K02｜新发异常感知</w:t>
      </w:r>
    </w:p>
    <w:p>
      <w:pPr>
        <w:rPr/>
        <w:keepNext w:val="1"/>
      </w:pPr>
      <w:r>
        <w:rPr>
          <w:rtl w:val="0"/>
          <w:rFonts w:eastAsia="Microsoft YaHei"/>
          <w:lang w:eastAsia="zh-CN"/>
        </w:rPr>
        <w:t xml:space="preserve">适用模块：对话与认知</w:t>
      </w:r>
    </w:p>
    <w:p>
      <w:pPr>
        <w:rPr/>
      </w:pPr>
      <w:r>
        <w:rPr>
          <w:rtl w:val="0"/>
          <w:rFonts w:eastAsia="Microsoft YaHei"/>
          <w:lang w:eastAsia="zh-CN"/>
        </w:rPr>
        <w:t xml:space="preserve">条件：本人确认新近出现听到、看到、闻到、尝到或感觉到他人未感知内容 AND 无突发混乱、快速加重、伤害指令或即时危险。</w:t>
      </w:r>
    </w:p>
    <w:p>
      <w:pPr>
        <w:rPr/>
      </w:pPr>
      <w:r>
        <w:rPr>
          <w:rtl w:val="0"/>
          <w:rFonts w:eastAsia="Microsoft YaHei"/>
          <w:lang w:eastAsia="zh-CN"/>
        </w:rPr>
        <w:t xml:space="preserve">排除项：入睡或将醒时短暂体验尚待澄清；电影、梦境、比喻或第三方转述。</w:t>
      </w:r>
    </w:p>
    <w:p>
      <w:pPr>
        <w:rPr/>
      </w:pPr>
      <w:r>
        <w:rPr>
          <w:rtl w:val="0"/>
          <w:rFonts w:eastAsia="Microsoft YaHei"/>
          <w:lang w:eastAsia="zh-CN"/>
        </w:rPr>
        <w:t xml:space="preserve">核实问题与方法：核对是否新发、是否快速变化、药物或物质情境和当前安全；不诊断原因。</w:t>
      </w:r>
    </w:p>
    <w:p>
      <w:pPr>
        <w:rPr/>
      </w:pPr>
      <w:r>
        <w:rPr>
          <w:rtl w:val="0"/>
          <w:rFonts w:eastAsia="Microsoft YaHei"/>
          <w:lang w:eastAsia="zh-CN"/>
        </w:rPr>
        <w:t xml:space="preserve">响应出口：R1</w:t>
      </w:r>
    </w:p>
    <w:p>
      <w:pPr>
        <w:rPr/>
      </w:pPr>
      <w:r>
        <w:rPr>
          <w:rtl w:val="0"/>
          <w:rFonts w:eastAsia="Microsoft YaHei"/>
          <w:lang w:eastAsia="zh-CN"/>
        </w:rPr>
        <w:t xml:space="preserve">责任人：当次协调专业评估；未接收时保留当前责任并展示备用现实路径。</w:t>
      </w:r>
    </w:p>
    <w:p>
      <w:pPr>
        <w:rPr/>
      </w:pPr>
      <w:r>
        <w:rPr>
          <w:rtl w:val="0"/>
          <w:rFonts w:eastAsia="Microsoft YaHei"/>
          <w:lang w:eastAsia="zh-CN"/>
        </w:rPr>
        <w:t xml:space="preserve">启用状态：候选规则，须专业评审</w:t>
      </w:r>
    </w:p>
    <w:p>
      <w:pPr>
        <w:rPr/>
      </w:pPr>
      <w:r>
        <w:rPr>
          <w:rtl w:val="0"/>
          <w:rFonts w:eastAsia="Microsoft YaHei"/>
          <w:lang w:eastAsia="zh-CN"/>
        </w:rPr>
        <w:t xml:space="preserve">示例：最近第一次听到别人听不到的声音，目前没有伤害指令，也没有突然糊涂。</w:t>
      </w:r>
    </w:p>
    <w:p>
      <w:pPr>
        <w:rPr/>
      </w:pPr>
      <w:r>
        <w:rPr>
          <w:rtl w:val="0"/>
          <w:rFonts w:eastAsia="Microsoft YaHei"/>
          <w:lang w:eastAsia="zh-CN"/>
        </w:rPr>
        <w:t xml:space="preserve">反例：电影里演员说自己听到声音。</w:t>
      </w:r>
    </w:p>
    <w:p>
      <w:pPr>
        <w:rPr/>
      </w:pPr>
      <w:r>
        <w:rPr>
          <w:rtl w:val="0"/>
          <w:rFonts w:eastAsia="Microsoft YaHei"/>
          <w:lang w:eastAsia="zh-CN"/>
        </w:rPr>
        <w:t xml:space="preserve">依据及用途：[S7]</w:t>
      </w:r>
    </w:p>
    <w:p>
      <w:pPr>
        <w:rPr/>
        <w:keepNext w:val="1"/>
      </w:pPr>
      <w:r>
        <w:rPr>
          <w:rtl w:val="0"/>
          <w:rFonts w:eastAsia="Microsoft YaHei"/>
          <w:lang w:eastAsia="zh-CN"/>
        </w:rPr>
        <w:t xml:space="preserve">TRG-COG-K03｜引用或虚构语境</w:t>
      </w:r>
    </w:p>
    <w:p>
      <w:pPr>
        <w:rPr/>
        <w:keepNext w:val="1"/>
      </w:pPr>
      <w:r>
        <w:rPr>
          <w:rtl w:val="0"/>
          <w:rFonts w:eastAsia="Microsoft YaHei"/>
          <w:lang w:eastAsia="zh-CN"/>
        </w:rPr>
        <w:t xml:space="preserve">适用模块：对话与认知、风险信息</w:t>
      </w:r>
    </w:p>
    <w:p>
      <w:pPr>
        <w:rPr/>
      </w:pPr>
      <w:r>
        <w:rPr>
          <w:rtl w:val="0"/>
          <w:rFonts w:eastAsia="Microsoft YaHei"/>
          <w:lang w:eastAsia="zh-CN"/>
        </w:rPr>
        <w:t xml:space="preserve">条件：文本明确标记为电影、书籍、歌曲、转述练习或假设中的台词 AND 没有证据表明是本人当前想法或真实第三方当前事件。</w:t>
      </w:r>
    </w:p>
    <w:p>
      <w:pPr>
        <w:rPr/>
      </w:pPr>
      <w:r>
        <w:rPr>
          <w:rtl w:val="0"/>
          <w:rFonts w:eastAsia="Microsoft YaHei"/>
          <w:lang w:eastAsia="zh-CN"/>
        </w:rPr>
        <w:t xml:space="preserve">排除项：‘朋友现在想死’是现实第三方线索，不属于引用；引用后又说‘我也是’须按本人表达处理。</w:t>
      </w:r>
    </w:p>
    <w:p>
      <w:pPr>
        <w:rPr/>
      </w:pPr>
      <w:r>
        <w:rPr>
          <w:rtl w:val="0"/>
          <w:rFonts w:eastAsia="Microsoft YaHei"/>
          <w:lang w:eastAsia="zh-CN"/>
        </w:rPr>
        <w:t xml:space="preserve">核实问题与方法：仅在语境仍不清时问一句对象与现实性；不填写本人量表。</w:t>
      </w:r>
    </w:p>
    <w:p>
      <w:pPr>
        <w:rPr/>
      </w:pPr>
      <w:r>
        <w:rPr>
          <w:rtl w:val="0"/>
          <w:rFonts w:eastAsia="Microsoft YaHei"/>
          <w:lang w:eastAsia="zh-CN"/>
        </w:rPr>
        <w:t xml:space="preserve">响应出口：CHECK</w:t>
      </w:r>
    </w:p>
    <w:p>
      <w:pPr>
        <w:rPr/>
      </w:pPr>
      <w:r>
        <w:rPr>
          <w:rtl w:val="0"/>
          <w:rFonts w:eastAsia="Microsoft YaHei"/>
          <w:lang w:eastAsia="zh-CN"/>
        </w:rPr>
        <w:t xml:space="preserve">责任人：小频保留语境标记；用户可纠正，志愿者看到的摘要不得改写为本人安全阳性。</w:t>
      </w:r>
    </w:p>
    <w:p>
      <w:pPr>
        <w:rPr/>
      </w:pPr>
      <w:r>
        <w:rPr>
          <w:rtl w:val="0"/>
          <w:rFonts w:eastAsia="Microsoft YaHei"/>
          <w:lang w:eastAsia="zh-CN"/>
        </w:rPr>
        <w:t xml:space="preserve">启用状态：可用于演示</w:t>
      </w:r>
    </w:p>
    <w:p>
      <w:pPr>
        <w:rPr/>
      </w:pPr>
      <w:r>
        <w:rPr>
          <w:rtl w:val="0"/>
          <w:rFonts w:eastAsia="Microsoft YaHei"/>
          <w:lang w:eastAsia="zh-CN"/>
        </w:rPr>
        <w:t xml:space="preserve">示例：刚才那句‘不想活了’是电影台词，我在讨论剧情。</w:t>
      </w:r>
    </w:p>
    <w:p>
      <w:pPr>
        <w:rPr/>
      </w:pPr>
      <w:r>
        <w:rPr>
          <w:rtl w:val="0"/>
          <w:rFonts w:eastAsia="Microsoft YaHei"/>
          <w:lang w:eastAsia="zh-CN"/>
        </w:rPr>
        <w:t xml:space="preserve">反例：我朋友现在说他不想活了，我不知道怎么办。</w:t>
      </w:r>
    </w:p>
    <w:p>
      <w:pPr>
        <w:rPr/>
      </w:pPr>
      <w:r>
        <w:rPr>
          <w:rtl w:val="0"/>
          <w:rFonts w:eastAsia="Microsoft YaHei"/>
          <w:lang w:eastAsia="zh-CN"/>
        </w:rPr>
        <w:t xml:space="preserve">依据及用途：[S9]</w:t>
      </w:r>
    </w:p>
    <w:p>
      <w:pPr>
        <w:rPr/>
        <w:keepNext w:val="1"/>
      </w:pPr>
      <w:r>
        <w:rPr>
          <w:rtl w:val="0"/>
          <w:rFonts w:eastAsia="Microsoft YaHei"/>
          <w:lang w:eastAsia="zh-CN"/>
        </w:rPr>
        <w:t xml:space="preserve">TRG-SOC-K01｜社交回避伴功能影响</w:t>
      </w:r>
    </w:p>
    <w:p>
      <w:pPr>
        <w:rPr/>
        <w:keepNext w:val="1"/>
      </w:pPr>
      <w:r>
        <w:rPr>
          <w:rtl w:val="0"/>
          <w:rFonts w:eastAsia="Microsoft YaHei"/>
          <w:lang w:eastAsia="zh-CN"/>
        </w:rPr>
        <w:t xml:space="preserve">适用模块：社交与功能</w:t>
      </w:r>
    </w:p>
    <w:p>
      <w:pPr>
        <w:rPr/>
      </w:pPr>
      <w:r>
        <w:rPr>
          <w:rtl w:val="0"/>
          <w:rFonts w:eastAsia="Microsoft YaHei"/>
          <w:lang w:eastAsia="zh-CN"/>
        </w:rPr>
        <w:t xml:space="preserve">条件：本人报告相较平常持续回避联系或见人 AND 学习工作、自理或社交功能至少一项明确受影响 AND 无更紧急线索。</w:t>
      </w:r>
    </w:p>
    <w:p>
      <w:pPr>
        <w:rPr/>
      </w:pPr>
      <w:r>
        <w:rPr>
          <w:rtl w:val="0"/>
          <w:rFonts w:eastAsia="Microsoft YaHei"/>
          <w:lang w:eastAsia="zh-CN"/>
        </w:rPr>
        <w:t xml:space="preserve">排除项：主动独处休息且功能未受影响；迟回消息或关闭通知。</w:t>
      </w:r>
    </w:p>
    <w:p>
      <w:pPr>
        <w:rPr/>
      </w:pPr>
      <w:r>
        <w:rPr>
          <w:rtl w:val="0"/>
          <w:rFonts w:eastAsia="Microsoft YaHei"/>
          <w:lang w:eastAsia="zh-CN"/>
        </w:rPr>
        <w:t xml:space="preserve">核实问题与方法：确认变化时长、功能分项及希望获得何种支持。</w:t>
      </w:r>
    </w:p>
    <w:p>
      <w:pPr>
        <w:rPr/>
      </w:pPr>
      <w:r>
        <w:rPr>
          <w:rtl w:val="0"/>
          <w:rFonts w:eastAsia="Microsoft YaHei"/>
          <w:lang w:eastAsia="zh-CN"/>
        </w:rPr>
        <w:t xml:space="preserve">响应出口：R2</w:t>
      </w:r>
    </w:p>
    <w:p>
      <w:pPr>
        <w:rPr/>
      </w:pPr>
      <w:r>
        <w:rPr>
          <w:rtl w:val="0"/>
          <w:rFonts w:eastAsia="Microsoft YaHei"/>
          <w:lang w:eastAsia="zh-CN"/>
        </w:rPr>
        <w:t xml:space="preserve">责任人：志愿者可陪伴并整理需求；专业人员评估后续计划。</w:t>
      </w:r>
    </w:p>
    <w:p>
      <w:pPr>
        <w:rPr/>
      </w:pPr>
      <w:r>
        <w:rPr>
          <w:rtl w:val="0"/>
          <w:rFonts w:eastAsia="Microsoft YaHei"/>
          <w:lang w:eastAsia="zh-CN"/>
        </w:rPr>
        <w:t xml:space="preserve">启用状态：候选规则，须专业评审</w:t>
      </w:r>
    </w:p>
    <w:p>
      <w:pPr>
        <w:rPr/>
      </w:pPr>
      <w:r>
        <w:rPr>
          <w:rtl w:val="0"/>
          <w:rFonts w:eastAsia="Microsoft YaHei"/>
          <w:lang w:eastAsia="zh-CN"/>
        </w:rPr>
        <w:t xml:space="preserve">示例：这两周一直躲着同事，已经无法到岗。</w:t>
      </w:r>
    </w:p>
    <w:p>
      <w:pPr>
        <w:rPr/>
      </w:pPr>
      <w:r>
        <w:rPr>
          <w:rtl w:val="0"/>
          <w:rFonts w:eastAsia="Microsoft YaHei"/>
          <w:lang w:eastAsia="zh-CN"/>
        </w:rPr>
        <w:t xml:space="preserve">反例：周末想独处半天，工作和自理没有受影响。</w:t>
      </w:r>
    </w:p>
    <w:p>
      <w:pPr>
        <w:rPr/>
      </w:pPr>
      <w:r>
        <w:rPr>
          <w:rtl w:val="0"/>
          <w:rFonts w:eastAsia="Microsoft YaHei"/>
          <w:lang w:eastAsia="zh-CN"/>
        </w:rPr>
        <w:t xml:space="preserve">依据及用途：[S1]</w:t>
      </w:r>
    </w:p>
    <w:p>
      <w:pPr>
        <w:rPr/>
        <w:keepNext w:val="1"/>
      </w:pPr>
      <w:r>
        <w:rPr>
          <w:rtl w:val="0"/>
          <w:rFonts w:eastAsia="Microsoft YaHei"/>
          <w:lang w:eastAsia="zh-CN"/>
        </w:rPr>
        <w:t xml:space="preserve">TRG-SOC-K02｜本人主动请求专业帮助</w:t>
      </w:r>
    </w:p>
    <w:p>
      <w:pPr>
        <w:rPr/>
        <w:keepNext w:val="1"/>
      </w:pPr>
      <w:r>
        <w:rPr>
          <w:rtl w:val="0"/>
          <w:rFonts w:eastAsia="Microsoft YaHei"/>
          <w:lang w:eastAsia="zh-CN"/>
        </w:rPr>
        <w:t xml:space="preserve">适用模块：社交与功能</w:t>
      </w:r>
    </w:p>
    <w:p>
      <w:pPr>
        <w:rPr/>
      </w:pPr>
      <w:r>
        <w:rPr>
          <w:rtl w:val="0"/>
          <w:rFonts w:eastAsia="Microsoft YaHei"/>
          <w:lang w:eastAsia="zh-CN"/>
        </w:rPr>
        <w:t xml:space="preserve">条件：本人明确提出希望专业人员评估、希望就诊建议或希望联系已有治疗团队 AND 无当前 R0 或 R1 线索。</w:t>
      </w:r>
    </w:p>
    <w:p>
      <w:pPr>
        <w:rPr/>
      </w:pPr>
      <w:r>
        <w:rPr>
          <w:rtl w:val="0"/>
          <w:rFonts w:eastAsia="Microsoft YaHei"/>
          <w:lang w:eastAsia="zh-CN"/>
        </w:rPr>
        <w:t xml:space="preserve">排除项：仅询问产品功能；第三方泛泛咨询。</w:t>
      </w:r>
    </w:p>
    <w:p>
      <w:pPr>
        <w:rPr/>
      </w:pPr>
      <w:r>
        <w:rPr>
          <w:rtl w:val="0"/>
          <w:rFonts w:eastAsia="Microsoft YaHei"/>
          <w:lang w:eastAsia="zh-CN"/>
        </w:rPr>
        <w:t xml:space="preserve">核实问题与方法：询问希望的支持类型、地区和已有团队；量表低分或无设备不作为拒绝理由。</w:t>
      </w:r>
    </w:p>
    <w:p>
      <w:pPr>
        <w:rPr/>
      </w:pPr>
      <w:r>
        <w:rPr>
          <w:rtl w:val="0"/>
          <w:rFonts w:eastAsia="Microsoft YaHei"/>
          <w:lang w:eastAsia="zh-CN"/>
        </w:rPr>
        <w:t xml:space="preserve">响应出口：R2</w:t>
      </w:r>
    </w:p>
    <w:p>
      <w:pPr>
        <w:rPr/>
      </w:pPr>
      <w:r>
        <w:rPr>
          <w:rtl w:val="0"/>
          <w:rFonts w:eastAsia="Microsoft YaHei"/>
          <w:lang w:eastAsia="zh-CN"/>
        </w:rPr>
        <w:t xml:space="preserve">责任人：志愿者或小频协助发起；专业接收前原责任不释放，公开资源不等于预约。</w:t>
      </w:r>
    </w:p>
    <w:p>
      <w:pPr>
        <w:rPr/>
      </w:pPr>
      <w:r>
        <w:rPr>
          <w:rtl w:val="0"/>
          <w:rFonts w:eastAsia="Microsoft YaHei"/>
          <w:lang w:eastAsia="zh-CN"/>
        </w:rPr>
        <w:t xml:space="preserve">启用状态：可用于演示</w:t>
      </w:r>
    </w:p>
    <w:p>
      <w:pPr>
        <w:rPr/>
      </w:pPr>
      <w:r>
        <w:rPr>
          <w:rtl w:val="0"/>
          <w:rFonts w:eastAsia="Microsoft YaHei"/>
          <w:lang w:eastAsia="zh-CN"/>
        </w:rPr>
        <w:t xml:space="preserve">示例：即使分数不高，我也想找专业人员谈谈。</w:t>
      </w:r>
    </w:p>
    <w:p>
      <w:pPr>
        <w:rPr/>
      </w:pPr>
      <w:r>
        <w:rPr>
          <w:rtl w:val="0"/>
          <w:rFonts w:eastAsia="Microsoft YaHei"/>
          <w:lang w:eastAsia="zh-CN"/>
        </w:rPr>
        <w:t xml:space="preserve">反例：我想知道哪里能设置提醒。</w:t>
      </w:r>
    </w:p>
    <w:p>
      <w:pPr>
        <w:rPr/>
      </w:pPr>
      <w:r>
        <w:rPr>
          <w:rtl w:val="0"/>
          <w:rFonts w:eastAsia="Microsoft YaHei"/>
          <w:lang w:eastAsia="zh-CN"/>
        </w:rPr>
        <w:t xml:space="preserve">依据及用途：[S1]</w:t>
      </w:r>
    </w:p>
    <w:p>
      <w:pPr>
        <w:rPr/>
        <w:keepNext w:val="1"/>
      </w:pPr>
      <w:r>
        <w:rPr>
          <w:rtl w:val="0"/>
          <w:rFonts w:eastAsia="Microsoft YaHei"/>
          <w:lang w:eastAsia="zh-CN"/>
        </w:rPr>
        <w:t xml:space="preserve">TRG-SOC-K03｜普通陪伴或换人需要</w:t>
      </w:r>
    </w:p>
    <w:p>
      <w:pPr>
        <w:rPr/>
        <w:keepNext w:val="1"/>
      </w:pPr>
      <w:r>
        <w:rPr>
          <w:rtl w:val="0"/>
          <w:rFonts w:eastAsia="Microsoft YaHei"/>
          <w:lang w:eastAsia="zh-CN"/>
        </w:rPr>
        <w:t xml:space="preserve">适用模块：社交与功能</w:t>
      </w:r>
    </w:p>
    <w:p>
      <w:pPr>
        <w:rPr/>
      </w:pPr>
      <w:r>
        <w:rPr>
          <w:rtl w:val="0"/>
          <w:rFonts w:eastAsia="Microsoft YaHei"/>
          <w:lang w:eastAsia="zh-CN"/>
        </w:rPr>
        <w:t xml:space="preserve">条件：本人希望找真人倾听或更换当前陪伴者 AND 未提出专业评估 AND 无紧急安全或身体急症线索。</w:t>
      </w:r>
    </w:p>
    <w:p>
      <w:pPr>
        <w:rPr/>
      </w:pPr>
      <w:r>
        <w:rPr>
          <w:rtl w:val="0"/>
          <w:rFonts w:eastAsia="Microsoft YaHei"/>
          <w:lang w:eastAsia="zh-CN"/>
        </w:rPr>
        <w:t xml:space="preserve">排除项：普通队列满额不能拦截 R0/R1；不能把找人聊天自动解释为临床转诊。</w:t>
      </w:r>
    </w:p>
    <w:p>
      <w:pPr>
        <w:rPr/>
      </w:pPr>
      <w:r>
        <w:rPr>
          <w:rtl w:val="0"/>
          <w:rFonts w:eastAsia="Microsoft YaHei"/>
          <w:lang w:eastAsia="zh-CN"/>
        </w:rPr>
        <w:t xml:space="preserve">核实问题与方法：确认普通陪伴、换人或专业帮助的区别，并显示当前等待与责任状态。</w:t>
      </w:r>
    </w:p>
    <w:p>
      <w:pPr>
        <w:rPr/>
      </w:pPr>
      <w:r>
        <w:rPr>
          <w:rtl w:val="0"/>
          <w:rFonts w:eastAsia="Microsoft YaHei"/>
          <w:lang w:eastAsia="zh-CN"/>
        </w:rPr>
        <w:t xml:space="preserve">响应出口：R3</w:t>
      </w:r>
    </w:p>
    <w:p>
      <w:pPr>
        <w:rPr/>
      </w:pPr>
      <w:r>
        <w:rPr>
          <w:rtl w:val="0"/>
          <w:rFonts w:eastAsia="Microsoft YaHei"/>
          <w:lang w:eastAsia="zh-CN"/>
        </w:rPr>
        <w:t xml:space="preserve">责任人：志愿者端按资格和容量承接；管理端只协调，不默认查看全文。</w:t>
      </w:r>
    </w:p>
    <w:p>
      <w:pPr>
        <w:rPr/>
      </w:pPr>
      <w:r>
        <w:rPr>
          <w:rtl w:val="0"/>
          <w:rFonts w:eastAsia="Microsoft YaHei"/>
          <w:lang w:eastAsia="zh-CN"/>
        </w:rPr>
        <w:t xml:space="preserve">启用状态：可用于演示</w:t>
      </w:r>
    </w:p>
    <w:p>
      <w:pPr>
        <w:rPr/>
      </w:pPr>
      <w:r>
        <w:rPr>
          <w:rtl w:val="0"/>
          <w:rFonts w:eastAsia="Microsoft YaHei"/>
          <w:lang w:eastAsia="zh-CN"/>
        </w:rPr>
        <w:t xml:space="preserve">示例：我想换一位志愿者继续聊。</w:t>
      </w:r>
    </w:p>
    <w:p>
      <w:pPr>
        <w:rPr/>
      </w:pPr>
      <w:r>
        <w:rPr>
          <w:rtl w:val="0"/>
          <w:rFonts w:eastAsia="Microsoft YaHei"/>
          <w:lang w:eastAsia="zh-CN"/>
        </w:rPr>
        <w:t xml:space="preserve">反例：我现在正在伤害自己，需要马上帮助。</w:t>
      </w:r>
    </w:p>
    <w:p>
      <w:pPr>
        <w:rPr/>
      </w:pPr>
      <w:r>
        <w:rPr>
          <w:rtl w:val="0"/>
          <w:rFonts w:eastAsia="Microsoft YaHei"/>
          <w:lang w:eastAsia="zh-CN"/>
        </w:rPr>
        <w:t xml:space="preserve">依据及用途：产品设计守则；无临床阈值依据，不代表经过临床验证</w:t>
      </w:r>
    </w:p>
    <w:p>
      <w:pPr>
        <w:rPr/>
        <w:keepNext w:val="1"/>
      </w:pPr>
      <w:r>
        <w:rPr>
          <w:rtl w:val="0"/>
          <w:rFonts w:eastAsia="Microsoft YaHei"/>
          <w:lang w:eastAsia="zh-CN"/>
        </w:rPr>
        <w:t xml:space="preserve">TRG-BOD-K01｜心率或心悸情境补充</w:t>
      </w:r>
    </w:p>
    <w:p>
      <w:pPr>
        <w:rPr/>
        <w:keepNext w:val="1"/>
      </w:pPr>
      <w:r>
        <w:rPr>
          <w:rtl w:val="0"/>
          <w:rFonts w:eastAsia="Microsoft YaHei"/>
          <w:lang w:eastAsia="zh-CN"/>
        </w:rPr>
        <w:t xml:space="preserve">适用模块：身体与生活</w:t>
      </w:r>
    </w:p>
    <w:p>
      <w:pPr>
        <w:rPr/>
      </w:pPr>
      <w:r>
        <w:rPr>
          <w:rtl w:val="0"/>
          <w:rFonts w:eastAsia="Microsoft YaHei"/>
          <w:lang w:eastAsia="zh-CN"/>
        </w:rPr>
        <w:t xml:space="preserve">条件：本人报告活动后心率上升或短暂心悸 AND 当前已经缓解 AND 明确没有胸痛、呼吸困难、将要晕厥或已晕厥。</w:t>
      </w:r>
    </w:p>
    <w:p>
      <w:pPr>
        <w:rPr/>
      </w:pPr>
      <w:r>
        <w:rPr>
          <w:rtl w:val="0"/>
          <w:rFonts w:eastAsia="Microsoft YaHei"/>
          <w:lang w:eastAsia="zh-CN"/>
        </w:rPr>
        <w:t xml:space="preserve">排除项：任何当前警示症状；不能因本人说焦虑就默认是惊恐。</w:t>
      </w:r>
    </w:p>
    <w:p>
      <w:pPr>
        <w:rPr/>
      </w:pPr>
      <w:r>
        <w:rPr>
          <w:rtl w:val="0"/>
          <w:rFonts w:eastAsia="Microsoft YaHei"/>
          <w:lang w:eastAsia="zh-CN"/>
        </w:rPr>
        <w:t xml:space="preserve">核实问题与方法：记录测量来源、活动背景、是否持续，以及咖啡因、饮酒和用药变化；反复或担心时建议现实医疗咨询。</w:t>
      </w:r>
    </w:p>
    <w:p>
      <w:pPr>
        <w:rPr/>
      </w:pPr>
      <w:r>
        <w:rPr>
          <w:rtl w:val="0"/>
          <w:rFonts w:eastAsia="Microsoft YaHei"/>
          <w:lang w:eastAsia="zh-CN"/>
        </w:rPr>
        <w:t xml:space="preserve">响应出口：CHECK</w:t>
      </w:r>
    </w:p>
    <w:p>
      <w:pPr>
        <w:rPr/>
      </w:pPr>
      <w:r>
        <w:rPr>
          <w:rtl w:val="0"/>
          <w:rFonts w:eastAsia="Microsoft YaHei"/>
          <w:lang w:eastAsia="zh-CN"/>
        </w:rPr>
        <w:t xml:space="preserve">责任人：用户端补充；小频不诊断，必要时提示联系现实医疗人员。</w:t>
      </w:r>
    </w:p>
    <w:p>
      <w:pPr>
        <w:rPr/>
      </w:pPr>
      <w:r>
        <w:rPr>
          <w:rtl w:val="0"/>
          <w:rFonts w:eastAsia="Microsoft YaHei"/>
          <w:lang w:eastAsia="zh-CN"/>
        </w:rPr>
        <w:t xml:space="preserve">启用状态：候选规则，须医学评审</w:t>
      </w:r>
    </w:p>
    <w:p>
      <w:pPr>
        <w:rPr/>
      </w:pPr>
      <w:r>
        <w:rPr>
          <w:rtl w:val="0"/>
          <w:rFonts w:eastAsia="Microsoft YaHei"/>
          <w:lang w:eastAsia="zh-CN"/>
        </w:rPr>
        <w:t xml:space="preserve">示例：爬楼后手表显示心率上升，喝过咖啡，现在已缓解且无胸痛、气短或晕厥感。</w:t>
      </w:r>
    </w:p>
    <w:p>
      <w:pPr>
        <w:rPr/>
      </w:pPr>
      <w:r>
        <w:rPr>
          <w:rtl w:val="0"/>
          <w:rFonts w:eastAsia="Microsoft YaHei"/>
          <w:lang w:eastAsia="zh-CN"/>
        </w:rPr>
        <w:t xml:space="preserve">反例：现在心悸不缓解并伴胸痛和快要晕倒。</w:t>
      </w:r>
    </w:p>
    <w:p>
      <w:pPr>
        <w:rPr/>
      </w:pPr>
      <w:r>
        <w:rPr>
          <w:rtl w:val="0"/>
          <w:rFonts w:eastAsia="Microsoft YaHei"/>
          <w:lang w:eastAsia="zh-CN"/>
        </w:rPr>
        <w:t xml:space="preserve">依据及用途：[S13] [S14]</w:t>
      </w:r>
    </w:p>
    <w:p>
      <w:pPr>
        <w:rPr/>
        <w:keepNext w:val="1"/>
      </w:pPr>
      <w:r>
        <w:rPr>
          <w:rtl w:val="0"/>
          <w:rFonts w:eastAsia="Microsoft YaHei"/>
          <w:lang w:eastAsia="zh-CN"/>
        </w:rPr>
        <w:t xml:space="preserve">TRG-BOD-K02｜心悸伴身体警示症状</w:t>
      </w:r>
    </w:p>
    <w:p>
      <w:pPr>
        <w:rPr/>
        <w:keepNext w:val="1"/>
      </w:pPr>
      <w:r>
        <w:rPr>
          <w:rtl w:val="0"/>
          <w:rFonts w:eastAsia="Microsoft YaHei"/>
          <w:lang w:eastAsia="zh-CN"/>
        </w:rPr>
        <w:t xml:space="preserve">适用模块：身体与生活、风险信息</w:t>
      </w:r>
    </w:p>
    <w:p>
      <w:pPr>
        <w:rPr/>
      </w:pPr>
      <w:r>
        <w:rPr>
          <w:rtl w:val="0"/>
          <w:rFonts w:eastAsia="Microsoft YaHei"/>
          <w:lang w:eastAsia="zh-CN"/>
        </w:rPr>
        <w:t xml:space="preserve">条件：本人当前有心悸 AND（心悸持续不退 OR 同时存在胸痛、呼吸困难、将要晕厥或已经晕厥中的任一项）。</w:t>
      </w:r>
    </w:p>
    <w:p>
      <w:pPr>
        <w:rPr/>
      </w:pPr>
      <w:r>
        <w:rPr>
          <w:rtl w:val="0"/>
          <w:rFonts w:eastAsia="Microsoft YaHei"/>
          <w:lang w:eastAsia="zh-CN"/>
        </w:rPr>
        <w:t xml:space="preserve">排除项：不要求心悸持续与警示症状同时满足；不等待心理量表、心率复测或焦虑解释；不能仅靠正常设备读数排除。</w:t>
      </w:r>
    </w:p>
    <w:p>
      <w:pPr>
        <w:rPr/>
      </w:pPr>
      <w:r>
        <w:rPr>
          <w:rtl w:val="0"/>
          <w:rFonts w:eastAsia="Microsoft YaHei"/>
          <w:lang w:eastAsia="zh-CN"/>
        </w:rPr>
        <w:t xml:space="preserve">核实问题与方法：只核对是否当前存在警示症状和所在地区可用的急救方式，不延迟求助。</w:t>
      </w:r>
    </w:p>
    <w:p>
      <w:pPr>
        <w:rPr/>
      </w:pPr>
      <w:r>
        <w:rPr>
          <w:rtl w:val="0"/>
          <w:rFonts w:eastAsia="Microsoft YaHei"/>
          <w:lang w:eastAsia="zh-CN"/>
        </w:rPr>
        <w:t xml:space="preserve">响应出口：R0</w:t>
      </w:r>
    </w:p>
    <w:p>
      <w:pPr>
        <w:rPr/>
      </w:pPr>
      <w:r>
        <w:rPr>
          <w:rtl w:val="0"/>
          <w:rFonts w:eastAsia="Microsoft YaHei"/>
          <w:lang w:eastAsia="zh-CN"/>
        </w:rPr>
        <w:t xml:space="preserve">责任人：用户端突出 120 等现实医疗急救；专业人员按本地协议协同，普通志愿者不单独处置。</w:t>
      </w:r>
    </w:p>
    <w:p>
      <w:pPr>
        <w:rPr/>
      </w:pPr>
      <w:r>
        <w:rPr>
          <w:rtl w:val="0"/>
          <w:rFonts w:eastAsia="Microsoft YaHei"/>
          <w:lang w:eastAsia="zh-CN"/>
        </w:rPr>
        <w:t xml:space="preserve">启用状态：安全候选规则，须本地协议确认</w:t>
      </w:r>
    </w:p>
    <w:p>
      <w:pPr>
        <w:rPr/>
      </w:pPr>
      <w:r>
        <w:rPr>
          <w:rtl w:val="0"/>
          <w:rFonts w:eastAsia="Microsoft YaHei"/>
          <w:lang w:eastAsia="zh-CN"/>
        </w:rPr>
        <w:t xml:space="preserve">示例：现在心悸没有停，还胸痛并觉得要晕过去。</w:t>
      </w:r>
    </w:p>
    <w:p>
      <w:pPr>
        <w:rPr/>
      </w:pPr>
      <w:r>
        <w:rPr>
          <w:rtl w:val="0"/>
          <w:rFonts w:eastAsia="Microsoft YaHei"/>
          <w:lang w:eastAsia="zh-CN"/>
        </w:rPr>
        <w:t xml:space="preserve">反例：运动后短暂心跳快，已经缓解且没有警示症状。</w:t>
      </w:r>
    </w:p>
    <w:p>
      <w:pPr>
        <w:rPr/>
      </w:pPr>
      <w:r>
        <w:rPr>
          <w:rtl w:val="0"/>
          <w:rFonts w:eastAsia="Microsoft YaHei"/>
          <w:lang w:eastAsia="zh-CN"/>
        </w:rPr>
        <w:t xml:space="preserve">依据及用途：[S13] [S14]</w:t>
      </w:r>
    </w:p>
    <w:p>
      <w:pPr>
        <w:rPr/>
        <w:keepNext w:val="1"/>
      </w:pPr>
      <w:r>
        <w:rPr>
          <w:rtl w:val="0"/>
          <w:rFonts w:eastAsia="Microsoft YaHei"/>
          <w:lang w:eastAsia="zh-CN"/>
        </w:rPr>
        <w:t xml:space="preserve">TRG-BOD-K03｜胸部疼痛或不适的独立急症入口</w:t>
      </w:r>
    </w:p>
    <w:p>
      <w:pPr>
        <w:rPr/>
        <w:keepNext w:val="1"/>
      </w:pPr>
      <w:r>
        <w:rPr>
          <w:rtl w:val="0"/>
          <w:rFonts w:eastAsia="Microsoft YaHei"/>
          <w:lang w:eastAsia="zh-CN"/>
        </w:rPr>
        <w:t xml:space="preserve">适用模块：身体与生活、风险信息</w:t>
      </w:r>
    </w:p>
    <w:p>
      <w:pPr>
        <w:rPr/>
      </w:pPr>
      <w:r>
        <w:rPr>
          <w:rtl w:val="0"/>
          <w:rFonts w:eastAsia="Microsoft YaHei"/>
          <w:lang w:eastAsia="zh-CN"/>
        </w:rPr>
        <w:t xml:space="preserve">条件：（本人或现实在场者报告当前正在发生的胸部症状）AND（突发胸部疼痛或不适持续不退 OR 胸痛向左臂或右臂、颈部、下颌、腹部或背部放射 OR 胸痛同时伴出汗、恶心、头晕或呼吸困难中的任一项）。</w:t>
      </w:r>
    </w:p>
    <w:p>
      <w:pPr>
        <w:rPr/>
      </w:pPr>
      <w:r>
        <w:rPr>
          <w:rtl w:val="0"/>
          <w:rFonts w:eastAsia="Microsoft YaHei"/>
          <w:lang w:eastAsia="zh-CN"/>
        </w:rPr>
        <w:t xml:space="preserve">排除项：仅有去年或更早历史且已确认恢复，不按当前 R0 命中；不以存在心悸、设备读数异常、焦虑表述或量表结果为前提；不得用正常心率排除。</w:t>
      </w:r>
    </w:p>
    <w:p>
      <w:pPr>
        <w:rPr/>
      </w:pPr>
      <w:r>
        <w:rPr>
          <w:rtl w:val="0"/>
          <w:rFonts w:eastAsia="Microsoft YaHei"/>
          <w:lang w:eastAsia="zh-CN"/>
        </w:rPr>
        <w:t xml:space="preserve">核实问题与方法：只核对症状是否当前存在和所在地区可用的急救方式，不延迟现实医疗急救，不引导自行诊断。近期发作虽已缓解但当时出现上述警示时，仍提示现实医疗紧急咨询，不自动标成平稳。</w:t>
      </w:r>
    </w:p>
    <w:p>
      <w:pPr>
        <w:rPr/>
      </w:pPr>
      <w:r>
        <w:rPr>
          <w:rtl w:val="0"/>
          <w:rFonts w:eastAsia="Microsoft YaHei"/>
          <w:lang w:eastAsia="zh-CN"/>
        </w:rPr>
        <w:t xml:space="preserve">响应出口：R0</w:t>
      </w:r>
    </w:p>
    <w:p>
      <w:pPr>
        <w:rPr/>
      </w:pPr>
      <w:r>
        <w:rPr>
          <w:rtl w:val="0"/>
          <w:rFonts w:eastAsia="Microsoft YaHei"/>
          <w:lang w:eastAsia="zh-CN"/>
        </w:rPr>
        <w:t xml:space="preserve">责任人：用户端突出 120 等现实医疗急救；专业人员按本地协议协同，普通志愿者不单独判断原因。</w:t>
      </w:r>
    </w:p>
    <w:p>
      <w:pPr>
        <w:rPr/>
      </w:pPr>
      <w:r>
        <w:rPr>
          <w:rtl w:val="0"/>
          <w:rFonts w:eastAsia="Microsoft YaHei"/>
          <w:lang w:eastAsia="zh-CN"/>
        </w:rPr>
        <w:t xml:space="preserve">启用状态：安全候选规则，须本地协议确认</w:t>
      </w:r>
    </w:p>
    <w:p>
      <w:pPr>
        <w:rPr/>
      </w:pPr>
      <w:r>
        <w:rPr>
          <w:rtl w:val="0"/>
          <w:rFonts w:eastAsia="Microsoft YaHei"/>
          <w:lang w:eastAsia="zh-CN"/>
        </w:rPr>
        <w:t xml:space="preserve">示例：胸口突然出现压迫样不适且一直不退，即使没有心悸或设备读数也立即进入 R0。</w:t>
      </w:r>
    </w:p>
    <w:p>
      <w:pPr>
        <w:rPr/>
      </w:pPr>
      <w:r>
        <w:rPr>
          <w:rtl w:val="0"/>
          <w:rFonts w:eastAsia="Microsoft YaHei"/>
          <w:lang w:eastAsia="zh-CN"/>
        </w:rPr>
        <w:t xml:space="preserve">反例：去年曾有胸痛并向手臂放射、目前早已恢复，不套当前 R0；近期已缓解但曾出现警示症状时仍需现实医疗紧急咨询，不能自动标成平稳。</w:t>
      </w:r>
    </w:p>
    <w:p>
      <w:pPr>
        <w:rPr/>
      </w:pPr>
      <w:r>
        <w:rPr>
          <w:rtl w:val="0"/>
          <w:rFonts w:eastAsia="Microsoft YaHei"/>
          <w:lang w:eastAsia="zh-CN"/>
        </w:rPr>
        <w:t xml:space="preserve">依据及用途：[S15]</w:t>
      </w:r>
    </w:p>
    <w:p>
      <w:pPr>
        <w:rPr/>
        <w:keepNext w:val="1"/>
      </w:pPr>
      <w:r>
        <w:rPr>
          <w:rtl w:val="0"/>
          <w:rFonts w:eastAsia="Microsoft YaHei"/>
          <w:lang w:eastAsia="zh-CN"/>
        </w:rPr>
        <w:t xml:space="preserve">TRG-SAF-K01｜明确当前本人安全线索</w:t>
      </w:r>
    </w:p>
    <w:p>
      <w:pPr>
        <w:rPr/>
        <w:keepNext w:val="1"/>
      </w:pPr>
      <w:r>
        <w:rPr>
          <w:rtl w:val="0"/>
          <w:rFonts w:eastAsia="Microsoft YaHei"/>
          <w:lang w:eastAsia="zh-CN"/>
        </w:rPr>
        <w:t xml:space="preserve">适用模块：风险信息</w:t>
      </w:r>
    </w:p>
    <w:p>
      <w:pPr>
        <w:rPr/>
      </w:pPr>
      <w:r>
        <w:rPr>
          <w:rtl w:val="0"/>
          <w:rFonts w:eastAsia="Microsoft YaHei"/>
          <w:lang w:eastAsia="zh-CN"/>
        </w:rPr>
        <w:t xml:space="preserve">条件：本人明确肯定现在有自杀或结束生命想法 OR 本人现在正在伤害自己 OR 本人明确现在要伤害他人 OR 本人明确报告当前听到命令自己伤害自己或他人的声音。</w:t>
      </w:r>
    </w:p>
    <w:p>
      <w:pPr>
        <w:rPr/>
      </w:pPr>
      <w:r>
        <w:rPr>
          <w:rtl w:val="0"/>
          <w:rFonts w:eastAsia="Microsoft YaHei"/>
          <w:lang w:eastAsia="zh-CN"/>
        </w:rPr>
        <w:t xml:space="preserve">排除项：电影、书籍、梦境、练习台词或转述且非本人当前现实体验不命中；不要求同时具备计划、工具和时间；不等待转写确认、量表完成、复测或普通志愿者名额。</w:t>
      </w:r>
    </w:p>
    <w:p>
      <w:pPr>
        <w:rPr/>
      </w:pPr>
      <w:r>
        <w:rPr>
          <w:rtl w:val="0"/>
          <w:rFonts w:eastAsia="Microsoft YaHei"/>
          <w:lang w:eastAsia="zh-CN"/>
        </w:rPr>
        <w:t xml:space="preserve">核实问题与方法：立即启动安全响应；随后由获授权专业人员核实计划有无、相关手段或工具可及性、近期行为和当前现实支持，这些核实不是进入 R0 的前置门槛，且不索取操作细节。</w:t>
      </w:r>
    </w:p>
    <w:p>
      <w:pPr>
        <w:rPr/>
      </w:pPr>
      <w:r>
        <w:rPr>
          <w:rtl w:val="0"/>
          <w:rFonts w:eastAsia="Microsoft YaHei"/>
          <w:lang w:eastAsia="zh-CN"/>
        </w:rPr>
        <w:t xml:space="preserve">响应出口：R0</w:t>
      </w:r>
    </w:p>
    <w:p>
      <w:pPr>
        <w:rPr/>
      </w:pPr>
      <w:r>
        <w:rPr>
          <w:rtl w:val="0"/>
          <w:rFonts w:eastAsia="Microsoft YaHei"/>
          <w:lang w:eastAsia="zh-CN"/>
        </w:rPr>
        <w:t xml:space="preserve">责任人：用户端停止非必要流程并突出现实渠道；专业人员接续，接收前原责任与备用路径保持可见。</w:t>
      </w:r>
    </w:p>
    <w:p>
      <w:pPr>
        <w:rPr/>
      </w:pPr>
      <w:r>
        <w:rPr>
          <w:rtl w:val="0"/>
          <w:rFonts w:eastAsia="Microsoft YaHei"/>
          <w:lang w:eastAsia="zh-CN"/>
        </w:rPr>
        <w:t xml:space="preserve">启用状态：安全候选规则，须本地机构审批</w:t>
      </w:r>
    </w:p>
    <w:p>
      <w:pPr>
        <w:rPr/>
      </w:pPr>
      <w:r>
        <w:rPr>
          <w:rtl w:val="0"/>
          <w:rFonts w:eastAsia="Microsoft YaHei"/>
          <w:lang w:eastAsia="zh-CN"/>
        </w:rPr>
        <w:t xml:space="preserve">示例：我现在听到声音命令我伤害自己。</w:t>
      </w:r>
    </w:p>
    <w:p>
      <w:pPr>
        <w:rPr/>
      </w:pPr>
      <w:r>
        <w:rPr>
          <w:rtl w:val="0"/>
          <w:rFonts w:eastAsia="Microsoft YaHei"/>
          <w:lang w:eastAsia="zh-CN"/>
        </w:rPr>
        <w:t xml:space="preserve">反例：电影角色说‘我不想活了’，我在讨论剧情。</w:t>
      </w:r>
    </w:p>
    <w:p>
      <w:pPr>
        <w:rPr/>
      </w:pPr>
      <w:r>
        <w:rPr>
          <w:rtl w:val="0"/>
          <w:rFonts w:eastAsia="Microsoft YaHei"/>
          <w:lang w:eastAsia="zh-CN"/>
        </w:rPr>
        <w:t xml:space="preserve">依据及用途：[S1] [S5] [S7] [S12]</w:t>
      </w:r>
    </w:p>
    <w:p>
      <w:pPr>
        <w:rPr/>
        <w:keepNext w:val="1"/>
      </w:pPr>
      <w:r>
        <w:rPr>
          <w:rtl w:val="0"/>
          <w:rFonts w:eastAsia="Microsoft YaHei"/>
          <w:lang w:eastAsia="zh-CN"/>
        </w:rPr>
        <w:t xml:space="preserve">TRG-SAF-K02｜现实第三方安全线索</w:t>
      </w:r>
    </w:p>
    <w:p>
      <w:pPr>
        <w:rPr/>
        <w:keepNext w:val="1"/>
      </w:pPr>
      <w:r>
        <w:rPr>
          <w:rtl w:val="0"/>
          <w:rFonts w:eastAsia="Microsoft YaHei"/>
          <w:lang w:eastAsia="zh-CN"/>
        </w:rPr>
        <w:t xml:space="preserve">适用模块：风险信息、社交与功能</w:t>
      </w:r>
    </w:p>
    <w:p>
      <w:pPr>
        <w:rPr/>
      </w:pPr>
      <w:r>
        <w:rPr>
          <w:rtl w:val="0"/>
          <w:rFonts w:eastAsia="Microsoft YaHei"/>
          <w:lang w:eastAsia="zh-CN"/>
        </w:rPr>
        <w:t xml:space="preserve">条件：用户报告一个可识别情境中的朋友、家人或其他第三方当前表达想死、自伤或伤人 AND 不是虚构、引用或假设。</w:t>
      </w:r>
    </w:p>
    <w:p>
      <w:pPr>
        <w:rPr/>
      </w:pPr>
      <w:r>
        <w:rPr>
          <w:rtl w:val="0"/>
          <w:rFonts w:eastAsia="Microsoft YaHei"/>
          <w:lang w:eastAsia="zh-CN"/>
        </w:rPr>
        <w:t xml:space="preserve">排除项：不得填入用户本人的 PHQ 或 GAD；电影、书籍或练习台词不命中。</w:t>
      </w:r>
    </w:p>
    <w:p>
      <w:pPr>
        <w:rPr/>
      </w:pPr>
      <w:r>
        <w:rPr>
          <w:rtl w:val="0"/>
          <w:rFonts w:eastAsia="Microsoft YaHei"/>
          <w:lang w:eastAsia="zh-CN"/>
        </w:rPr>
        <w:t xml:space="preserve">核实问题与方法：核对第三方是否正处于即时危险、用户是否与其在一起，以及可用的当地现实求助；不要求用户承担专业处置。</w:t>
      </w:r>
    </w:p>
    <w:p>
      <w:pPr>
        <w:rPr/>
      </w:pPr>
      <w:r>
        <w:rPr>
          <w:rtl w:val="0"/>
          <w:rFonts w:eastAsia="Microsoft YaHei"/>
          <w:lang w:eastAsia="zh-CN"/>
        </w:rPr>
        <w:t xml:space="preserve">响应出口：R1</w:t>
      </w:r>
    </w:p>
    <w:p>
      <w:pPr>
        <w:rPr/>
      </w:pPr>
      <w:r>
        <w:rPr>
          <w:rtl w:val="0"/>
          <w:rFonts w:eastAsia="Microsoft YaHei"/>
          <w:lang w:eastAsia="zh-CN"/>
        </w:rPr>
        <w:t xml:space="preserve">责任人：专业人员为用户提供针对第三方的安全指导；即时危险时提示联系当地急救或公共安全渠道。</w:t>
      </w:r>
    </w:p>
    <w:p>
      <w:pPr>
        <w:rPr/>
      </w:pPr>
      <w:r>
        <w:rPr>
          <w:rtl w:val="0"/>
          <w:rFonts w:eastAsia="Microsoft YaHei"/>
          <w:lang w:eastAsia="zh-CN"/>
        </w:rPr>
        <w:t xml:space="preserve">启用状态：安全候选规则，须本地机构审批</w:t>
      </w:r>
    </w:p>
    <w:p>
      <w:pPr>
        <w:rPr/>
      </w:pPr>
      <w:r>
        <w:rPr>
          <w:rtl w:val="0"/>
          <w:rFonts w:eastAsia="Microsoft YaHei"/>
          <w:lang w:eastAsia="zh-CN"/>
        </w:rPr>
        <w:t xml:space="preserve">示例：我朋友现在发消息说他不想活了，我联系不上他。</w:t>
      </w:r>
    </w:p>
    <w:p>
      <w:pPr>
        <w:rPr/>
      </w:pPr>
      <w:r>
        <w:rPr>
          <w:rtl w:val="0"/>
          <w:rFonts w:eastAsia="Microsoft YaHei"/>
          <w:lang w:eastAsia="zh-CN"/>
        </w:rPr>
        <w:t xml:space="preserve">反例：电影里的朋友角色说不想活了。</w:t>
      </w:r>
    </w:p>
    <w:p>
      <w:pPr>
        <w:rPr/>
      </w:pPr>
      <w:r>
        <w:rPr>
          <w:rtl w:val="0"/>
          <w:rFonts w:eastAsia="Microsoft YaHei"/>
          <w:lang w:eastAsia="zh-CN"/>
        </w:rPr>
        <w:t xml:space="preserve">依据及用途：[S5] [S12]</w:t>
      </w:r>
    </w:p>
    <w:p>
      <w:pPr>
        <w:rPr/>
        <w:keepNext w:val="1"/>
      </w:pPr>
      <w:r>
        <w:rPr>
          <w:rtl w:val="0"/>
          <w:rFonts w:eastAsia="Microsoft YaHei"/>
          <w:lang w:eastAsia="zh-CN"/>
        </w:rPr>
        <w:t xml:space="preserve">TRG-SAF-K03｜否定、历史或含糊安全语义</w:t>
      </w:r>
    </w:p>
    <w:p>
      <w:pPr>
        <w:rPr/>
        <w:keepNext w:val="1"/>
      </w:pPr>
      <w:r>
        <w:rPr>
          <w:rtl w:val="0"/>
          <w:rFonts w:eastAsia="Microsoft YaHei"/>
          <w:lang w:eastAsia="zh-CN"/>
        </w:rPr>
        <w:t xml:space="preserve">适用模块：风险信息</w:t>
      </w:r>
    </w:p>
    <w:p>
      <w:pPr>
        <w:rPr/>
      </w:pPr>
      <w:r>
        <w:rPr>
          <w:rtl w:val="0"/>
          <w:rFonts w:eastAsia="Microsoft YaHei"/>
          <w:lang w:eastAsia="zh-CN"/>
        </w:rPr>
        <w:t xml:space="preserve">条件：表达包含死亡或伤害相关词 AND（明确为过去历史 OR 明确否认本人当前相关想法或行为 OR 对象与时间不清）AND 没有明确当前肯定证据。</w:t>
      </w:r>
    </w:p>
    <w:p>
      <w:pPr>
        <w:rPr/>
      </w:pPr>
      <w:r>
        <w:rPr>
          <w:rtl w:val="0"/>
          <w:rFonts w:eastAsia="Microsoft YaHei"/>
          <w:lang w:eastAsia="zh-CN"/>
        </w:rPr>
        <w:t xml:space="preserve">排除项：‘不想活了’本身是死亡意愿表达，不是安全否认；既有安全事件不能被一句新否定静默清除或自动结案；明确当前本人或现实第三方表达走更高路径。</w:t>
      </w:r>
    </w:p>
    <w:p>
      <w:pPr>
        <w:rPr/>
      </w:pPr>
      <w:r>
        <w:rPr>
          <w:rtl w:val="0"/>
          <w:rFonts w:eastAsia="Microsoft YaHei"/>
          <w:lang w:eastAsia="zh-CN"/>
        </w:rPr>
        <w:t xml:space="preserve">核实问题与方法：中性核对对象、当前或历史、否定范围；允许不确定和拒答，未回复不判安全。</w:t>
      </w:r>
    </w:p>
    <w:p>
      <w:pPr>
        <w:rPr/>
      </w:pPr>
      <w:r>
        <w:rPr>
          <w:rtl w:val="0"/>
          <w:rFonts w:eastAsia="Microsoft YaHei"/>
          <w:lang w:eastAsia="zh-CN"/>
        </w:rPr>
        <w:t xml:space="preserve">响应出口：CHECK</w:t>
      </w:r>
    </w:p>
    <w:p>
      <w:pPr>
        <w:rPr/>
      </w:pPr>
      <w:r>
        <w:rPr>
          <w:rtl w:val="0"/>
          <w:rFonts w:eastAsia="Microsoft YaHei"/>
          <w:lang w:eastAsia="zh-CN"/>
        </w:rPr>
        <w:t xml:space="preserve">责任人：小频或志愿者补充信息；必要时交专业人员，不自动写量表答案。</w:t>
      </w:r>
    </w:p>
    <w:p>
      <w:pPr>
        <w:rPr/>
      </w:pPr>
      <w:r>
        <w:rPr>
          <w:rtl w:val="0"/>
          <w:rFonts w:eastAsia="Microsoft YaHei"/>
          <w:lang w:eastAsia="zh-CN"/>
        </w:rPr>
        <w:t xml:space="preserve">启用状态：候选规则，须专业评审</w:t>
      </w:r>
    </w:p>
    <w:p>
      <w:pPr>
        <w:rPr/>
      </w:pPr>
      <w:r>
        <w:rPr>
          <w:rtl w:val="0"/>
          <w:rFonts w:eastAsia="Microsoft YaHei"/>
          <w:lang w:eastAsia="zh-CN"/>
        </w:rPr>
        <w:t xml:space="preserve">示例：我不是想死，只是太累；此前没有既有安全事件。</w:t>
      </w:r>
    </w:p>
    <w:p>
      <w:pPr>
        <w:rPr/>
      </w:pPr>
      <w:r>
        <w:rPr>
          <w:rtl w:val="0"/>
          <w:rFonts w:eastAsia="Microsoft YaHei"/>
          <w:lang w:eastAsia="zh-CN"/>
        </w:rPr>
        <w:t xml:space="preserve">反例：我现在不想活了。</w:t>
      </w:r>
    </w:p>
    <w:p>
      <w:pPr>
        <w:rPr/>
      </w:pPr>
      <w:r>
        <w:rPr>
          <w:rtl w:val="0"/>
          <w:rFonts w:eastAsia="Microsoft YaHei"/>
          <w:lang w:eastAsia="zh-CN"/>
        </w:rPr>
        <w:t xml:space="preserve">依据及用途：[S1] [S5] [S9]</w:t>
      </w:r>
    </w:p>
    <w:p>
      <w:pPr>
        <w:rPr/>
        <w:keepNext w:val="1"/>
      </w:pPr>
      <w:r>
        <w:rPr>
          <w:rtl w:val="0"/>
          <w:rFonts w:eastAsia="Microsoft YaHei"/>
          <w:lang w:eastAsia="zh-CN"/>
        </w:rPr>
        <w:t xml:space="preserve">TRG-SAF-K04｜已发生伤害或过量</w:t>
      </w:r>
    </w:p>
    <w:p>
      <w:pPr>
        <w:rPr/>
        <w:keepNext w:val="1"/>
      </w:pPr>
      <w:r>
        <w:rPr>
          <w:rtl w:val="0"/>
          <w:rFonts w:eastAsia="Microsoft YaHei"/>
          <w:lang w:eastAsia="zh-CN"/>
        </w:rPr>
        <w:t xml:space="preserve">适用模块：风险信息、身体与生活</w:t>
      </w:r>
    </w:p>
    <w:p>
      <w:pPr>
        <w:rPr/>
      </w:pPr>
      <w:r>
        <w:rPr>
          <w:rtl w:val="0"/>
          <w:rFonts w:eastAsia="Microsoft YaHei"/>
          <w:lang w:eastAsia="zh-CN"/>
        </w:rPr>
        <w:t xml:space="preserve">条件：本人或在场者报告正在发生的自伤、服药过量、中毒或其他已发生身体伤害。</w:t>
      </w:r>
    </w:p>
    <w:p>
      <w:pPr>
        <w:rPr/>
      </w:pPr>
      <w:r>
        <w:rPr>
          <w:rtl w:val="0"/>
          <w:rFonts w:eastAsia="Microsoft YaHei"/>
          <w:lang w:eastAsia="zh-CN"/>
        </w:rPr>
        <w:t xml:space="preserve">排除项：不等待量表、症状积分、聊天总结或远程志愿者接单。</w:t>
      </w:r>
    </w:p>
    <w:p>
      <w:pPr>
        <w:rPr/>
      </w:pPr>
      <w:r>
        <w:rPr>
          <w:rtl w:val="0"/>
          <w:rFonts w:eastAsia="Microsoft YaHei"/>
          <w:lang w:eastAsia="zh-CN"/>
        </w:rPr>
        <w:t xml:space="preserve">核实问题与方法：只获取现实急救所需的最少信息，不提供自行催吐、调药或替代急救的建议。</w:t>
      </w:r>
    </w:p>
    <w:p>
      <w:pPr>
        <w:rPr/>
      </w:pPr>
      <w:r>
        <w:rPr>
          <w:rtl w:val="0"/>
          <w:rFonts w:eastAsia="Microsoft YaHei"/>
          <w:lang w:eastAsia="zh-CN"/>
        </w:rPr>
        <w:t xml:space="preserve">响应出口：R0</w:t>
      </w:r>
    </w:p>
    <w:p>
      <w:pPr>
        <w:rPr/>
      </w:pPr>
      <w:r>
        <w:rPr>
          <w:rtl w:val="0"/>
          <w:rFonts w:eastAsia="Microsoft YaHei"/>
          <w:lang w:eastAsia="zh-CN"/>
        </w:rPr>
        <w:t xml:space="preserve">责任人：用户端突出 120；具备权限的专业人员按协议协同，信息披露须有适用依据和审计。</w:t>
      </w:r>
    </w:p>
    <w:p>
      <w:pPr>
        <w:rPr/>
      </w:pPr>
      <w:r>
        <w:rPr>
          <w:rtl w:val="0"/>
          <w:rFonts w:eastAsia="Microsoft YaHei"/>
          <w:lang w:eastAsia="zh-CN"/>
        </w:rPr>
        <w:t xml:space="preserve">启用状态：安全候选规则，须本地机构审批</w:t>
      </w:r>
    </w:p>
    <w:p>
      <w:pPr>
        <w:rPr/>
      </w:pPr>
      <w:r>
        <w:rPr>
          <w:rtl w:val="0"/>
          <w:rFonts w:eastAsia="Microsoft YaHei"/>
          <w:lang w:eastAsia="zh-CN"/>
        </w:rPr>
        <w:t xml:space="preserve">示例：我刚刚吞了很多药。</w:t>
      </w:r>
    </w:p>
    <w:p>
      <w:pPr>
        <w:rPr/>
      </w:pPr>
      <w:r>
        <w:rPr>
          <w:rtl w:val="0"/>
          <w:rFonts w:eastAsia="Microsoft YaHei"/>
          <w:lang w:eastAsia="zh-CN"/>
        </w:rPr>
        <w:t xml:space="preserve">反例：医生按计划调整了药物，当前没有不适。</w:t>
      </w:r>
    </w:p>
    <w:p>
      <w:pPr>
        <w:rPr/>
      </w:pPr>
      <w:r>
        <w:rPr>
          <w:rtl w:val="0"/>
          <w:rFonts w:eastAsia="Microsoft YaHei"/>
          <w:lang w:eastAsia="zh-CN"/>
        </w:rPr>
        <w:t xml:space="preserve">依据及用途：[S5] [S12]</w:t>
      </w:r>
    </w:p>
    <w:p>
      <w:pPr>
        <w:pStyle w:val="Heading2"/>
        <w:rPr/>
      </w:pPr>
      <w:r>
        <w:rPr>
          <w:rtl w:val="0"/>
          <w:rFonts w:eastAsia="Microsoft YaHei"/>
          <w:lang w:eastAsia="zh-CN"/>
        </w:rPr>
        <w:t xml:space="preserve">量表规则</w:t>
      </w:r>
    </w:p>
    <w:p>
      <w:pPr>
        <w:rPr/>
        <w:keepNext w:val="1"/>
      </w:pPr>
      <w:r>
        <w:rPr>
          <w:rtl w:val="0"/>
          <w:rFonts w:eastAsia="Microsoft YaHei"/>
          <w:lang w:eastAsia="zh-CN"/>
        </w:rPr>
        <w:t xml:space="preserve">TRG-EMO-Q01｜成人短筛需进一步评估</w:t>
      </w:r>
    </w:p>
    <w:p>
      <w:pPr>
        <w:rPr/>
        <w:keepNext w:val="1"/>
      </w:pPr>
      <w:r>
        <w:rPr>
          <w:rtl w:val="0"/>
          <w:rFonts w:eastAsia="Microsoft YaHei"/>
          <w:lang w:eastAsia="zh-CN"/>
        </w:rPr>
        <w:t xml:space="preserve">适用模块：情绪体验</w:t>
      </w:r>
    </w:p>
    <w:p>
      <w:pPr>
        <w:rPr/>
      </w:pPr>
      <w:r>
        <w:rPr>
          <w:rtl w:val="0"/>
          <w:rFonts w:eastAsia="Microsoft YaHei"/>
          <w:lang w:eastAsia="zh-CN"/>
        </w:rPr>
        <w:t xml:space="preserve">条件：年龄为成人 AND PHQ-2 或 GAD-2 全部题目有效且本人确认 AND 任一总分 ≥3 AND 无更高优先级线索。</w:t>
      </w:r>
    </w:p>
    <w:p>
      <w:pPr>
        <w:rPr/>
      </w:pPr>
      <w:r>
        <w:rPr>
          <w:rtl w:val="0"/>
          <w:rFonts w:eastAsia="Microsoft YaHei"/>
          <w:lang w:eastAsia="zh-CN"/>
        </w:rPr>
        <w:t xml:space="preserve">排除项：未成年人；缺题；未确认；由闲聊推算；当前安全或身体急症。</w:t>
      </w:r>
    </w:p>
    <w:p>
      <w:pPr>
        <w:rPr/>
      </w:pPr>
      <w:r>
        <w:rPr>
          <w:rtl w:val="0"/>
          <w:rFonts w:eastAsia="Microsoft YaHei"/>
          <w:lang w:eastAsia="zh-CN"/>
        </w:rPr>
        <w:t xml:space="preserve">核实问题与方法：展示量表、版本、过去两周时间窗、逐题答案和固定计分结果。</w:t>
      </w:r>
    </w:p>
    <w:p>
      <w:pPr>
        <w:rPr/>
      </w:pPr>
      <w:r>
        <w:rPr>
          <w:rtl w:val="0"/>
          <w:rFonts w:eastAsia="Microsoft YaHei"/>
          <w:lang w:eastAsia="zh-CN"/>
        </w:rPr>
        <w:t xml:space="preserve">响应出口：R2</w:t>
      </w:r>
    </w:p>
    <w:p>
      <w:pPr>
        <w:rPr/>
      </w:pPr>
      <w:r>
        <w:rPr>
          <w:rtl w:val="0"/>
          <w:rFonts w:eastAsia="Microsoft YaHei"/>
          <w:lang w:eastAsia="zh-CN"/>
        </w:rPr>
        <w:t xml:space="preserve">责任人：用户确认，固定程序计分；专业人员决定是否补长表或访谈。</w:t>
      </w:r>
    </w:p>
    <w:p>
      <w:pPr>
        <w:rPr/>
      </w:pPr>
      <w:r>
        <w:rPr>
          <w:rtl w:val="0"/>
          <w:rFonts w:eastAsia="Microsoft YaHei"/>
          <w:lang w:eastAsia="zh-CN"/>
        </w:rPr>
        <w:t xml:space="preserve">启用状态：候选规则，中文版本待核验</w:t>
      </w:r>
    </w:p>
    <w:p>
      <w:pPr>
        <w:rPr/>
      </w:pPr>
      <w:r>
        <w:rPr>
          <w:rtl w:val="0"/>
          <w:rFonts w:eastAsia="Microsoft YaHei"/>
          <w:lang w:eastAsia="zh-CN"/>
        </w:rPr>
        <w:t xml:space="preserve">示例：成人本人确认 GAD-2 两题总分为 3，当前无安全线索。</w:t>
      </w:r>
    </w:p>
    <w:p>
      <w:pPr>
        <w:rPr/>
      </w:pPr>
      <w:r>
        <w:rPr>
          <w:rtl w:val="0"/>
          <w:rFonts w:eastAsia="Microsoft YaHei"/>
          <w:lang w:eastAsia="zh-CN"/>
        </w:rPr>
        <w:t xml:space="preserve">反例：根据昨晚聊天猜测 GAD-2 为 3。</w:t>
      </w:r>
    </w:p>
    <w:p>
      <w:pPr>
        <w:rPr/>
      </w:pPr>
      <w:r>
        <w:rPr>
          <w:rtl w:val="0"/>
          <w:rFonts w:eastAsia="Microsoft YaHei"/>
          <w:lang w:eastAsia="zh-CN"/>
        </w:rPr>
        <w:t xml:space="preserve">依据及用途：[S2] [S3] [S1]</w:t>
      </w:r>
    </w:p>
    <w:p>
      <w:pPr>
        <w:rPr/>
        <w:keepNext w:val="1"/>
      </w:pPr>
      <w:r>
        <w:rPr>
          <w:rtl w:val="0"/>
          <w:rFonts w:eastAsia="Microsoft YaHei"/>
          <w:lang w:eastAsia="zh-CN"/>
        </w:rPr>
        <w:t xml:space="preserve">TRG-EMO-Q02｜成人长表候选切点</w:t>
      </w:r>
    </w:p>
    <w:p>
      <w:pPr>
        <w:rPr/>
        <w:keepNext w:val="1"/>
      </w:pPr>
      <w:r>
        <w:rPr>
          <w:rtl w:val="0"/>
          <w:rFonts w:eastAsia="Microsoft YaHei"/>
          <w:lang w:eastAsia="zh-CN"/>
        </w:rPr>
        <w:t xml:space="preserve">适用模块：情绪体验</w:t>
      </w:r>
    </w:p>
    <w:p>
      <w:pPr>
        <w:rPr/>
      </w:pPr>
      <w:r>
        <w:rPr>
          <w:rtl w:val="0"/>
          <w:rFonts w:eastAsia="Microsoft YaHei"/>
          <w:lang w:eastAsia="zh-CN"/>
        </w:rPr>
        <w:t xml:space="preserve">条件：年龄为成人 AND（（PHQ-9 全部九题有效且本人确认 AND PHQ-9 总分 ≥10）OR（GAD-7 全部七题有效且本人确认 AND GAD-7 演示候选总分 ≥10））AND 无更高优先级线索。</w:t>
      </w:r>
    </w:p>
    <w:p>
      <w:pPr>
        <w:rPr/>
      </w:pPr>
      <w:r>
        <w:rPr>
          <w:rtl w:val="0"/>
          <w:rFonts w:eastAsia="Microsoft YaHei"/>
          <w:lang w:eastAsia="zh-CN"/>
        </w:rPr>
        <w:t xml:space="preserve">排除项：PHQ-9 第 9 题非零；缺题或未确认；未成年人；明确当前安全或身体急症。</w:t>
      </w:r>
    </w:p>
    <w:p>
      <w:pPr>
        <w:rPr/>
      </w:pPr>
      <w:r>
        <w:rPr>
          <w:rtl w:val="0"/>
          <w:rFonts w:eastAsia="Microsoft YaHei"/>
          <w:lang w:eastAsia="zh-CN"/>
        </w:rPr>
        <w:t xml:space="preserve">核实问题与方法：记录分项、功能和本人意愿；提示 GAD-7 的 10 分仅为演示候选且存在其他参考切点。</w:t>
      </w:r>
    </w:p>
    <w:p>
      <w:pPr>
        <w:rPr/>
      </w:pPr>
      <w:r>
        <w:rPr>
          <w:rtl w:val="0"/>
          <w:rFonts w:eastAsia="Microsoft YaHei"/>
          <w:lang w:eastAsia="zh-CN"/>
        </w:rPr>
        <w:t xml:space="preserve">响应出口：R2</w:t>
      </w:r>
    </w:p>
    <w:p>
      <w:pPr>
        <w:rPr/>
      </w:pPr>
      <w:r>
        <w:rPr>
          <w:rtl w:val="0"/>
          <w:rFonts w:eastAsia="Microsoft YaHei"/>
          <w:lang w:eastAsia="zh-CN"/>
        </w:rPr>
        <w:t xml:space="preserve">责任人：固定程序计分；专业人员结合功能、变化和本人意愿评估。</w:t>
      </w:r>
    </w:p>
    <w:p>
      <w:pPr>
        <w:rPr/>
      </w:pPr>
      <w:r>
        <w:rPr>
          <w:rtl w:val="0"/>
          <w:rFonts w:eastAsia="Microsoft YaHei"/>
          <w:lang w:eastAsia="zh-CN"/>
        </w:rPr>
        <w:t xml:space="preserve">启用状态：候选规则，须专业评审</w:t>
      </w:r>
    </w:p>
    <w:p>
      <w:pPr>
        <w:rPr/>
      </w:pPr>
      <w:r>
        <w:rPr>
          <w:rtl w:val="0"/>
          <w:rFonts w:eastAsia="Microsoft YaHei"/>
          <w:lang w:eastAsia="zh-CN"/>
        </w:rPr>
        <w:t xml:space="preserve">示例：成人本人确认 PHQ-9 九题总分 11，第 9 题为 0。</w:t>
      </w:r>
    </w:p>
    <w:p>
      <w:pPr>
        <w:rPr/>
      </w:pPr>
      <w:r>
        <w:rPr>
          <w:rtl w:val="0"/>
          <w:rFonts w:eastAsia="Microsoft YaHei"/>
          <w:lang w:eastAsia="zh-CN"/>
        </w:rPr>
        <w:t xml:space="preserve">反例：PHQ-9 只答了八题，系统按缺题补零得到 11。</w:t>
      </w:r>
    </w:p>
    <w:p>
      <w:pPr>
        <w:rPr/>
      </w:pPr>
      <w:r>
        <w:rPr>
          <w:rtl w:val="0"/>
          <w:rFonts w:eastAsia="Microsoft YaHei"/>
          <w:lang w:eastAsia="zh-CN"/>
        </w:rPr>
        <w:t xml:space="preserve">依据及用途：[S4] [S11] [S1]</w:t>
      </w:r>
    </w:p>
    <w:p>
      <w:pPr>
        <w:rPr/>
        <w:keepNext w:val="1"/>
      </w:pPr>
      <w:r>
        <w:rPr>
          <w:rtl w:val="0"/>
          <w:rFonts w:eastAsia="Microsoft YaHei"/>
          <w:lang w:eastAsia="zh-CN"/>
        </w:rPr>
        <w:t xml:space="preserve">TRG-SAF-Q01｜PHQ-9 第 9 题独立核查</w:t>
      </w:r>
    </w:p>
    <w:p>
      <w:pPr>
        <w:rPr/>
        <w:keepNext w:val="1"/>
      </w:pPr>
      <w:r>
        <w:rPr>
          <w:rtl w:val="0"/>
          <w:rFonts w:eastAsia="Microsoft YaHei"/>
          <w:lang w:eastAsia="zh-CN"/>
        </w:rPr>
        <w:t xml:space="preserve">适用模块：风险信息、情绪体验</w:t>
      </w:r>
    </w:p>
    <w:p>
      <w:pPr>
        <w:rPr/>
      </w:pPr>
      <w:r>
        <w:rPr>
          <w:rtl w:val="0"/>
          <w:rFonts w:eastAsia="Microsoft YaHei"/>
          <w:lang w:eastAsia="zh-CN"/>
        </w:rPr>
        <w:t xml:space="preserve">条件：成人本人针对核验版 PHQ-9 第 9 题给出任何非零有效回答 AND 已确认该答案 AND 当前是否紧急尚未确定。</w:t>
      </w:r>
    </w:p>
    <w:p>
      <w:pPr>
        <w:rPr/>
      </w:pPr>
      <w:r>
        <w:rPr>
          <w:rtl w:val="0"/>
          <w:rFonts w:eastAsia="Microsoft YaHei"/>
          <w:lang w:eastAsia="zh-CN"/>
        </w:rPr>
        <w:t xml:space="preserve">排除项：第 9 题为 0；缺失或未确认；由闲聊、第三方或引用推算；明确当前想法直接走 R0。</w:t>
      </w:r>
    </w:p>
    <w:p>
      <w:pPr>
        <w:rPr/>
      </w:pPr>
      <w:r>
        <w:rPr>
          <w:rtl w:val="0"/>
          <w:rFonts w:eastAsia="Microsoft YaHei"/>
          <w:lang w:eastAsia="zh-CN"/>
        </w:rPr>
        <w:t xml:space="preserve">核实问题与方法：当次由有能力人员核实当前性和安全需要，总分低也不取消。</w:t>
      </w:r>
    </w:p>
    <w:p>
      <w:pPr>
        <w:rPr/>
      </w:pPr>
      <w:r>
        <w:rPr>
          <w:rtl w:val="0"/>
          <w:rFonts w:eastAsia="Microsoft YaHei"/>
          <w:lang w:eastAsia="zh-CN"/>
        </w:rPr>
        <w:t xml:space="preserve">响应出口：R1</w:t>
      </w:r>
    </w:p>
    <w:p>
      <w:pPr>
        <w:rPr/>
      </w:pPr>
      <w:r>
        <w:rPr>
          <w:rtl w:val="0"/>
          <w:rFonts w:eastAsia="Microsoft YaHei"/>
          <w:lang w:eastAsia="zh-CN"/>
        </w:rPr>
        <w:t xml:space="preserve">责任人：固定程序识别单题；专业人员当次核查，普通志愿者可协助连接但不独立评估。</w:t>
      </w:r>
    </w:p>
    <w:p>
      <w:pPr>
        <w:rPr/>
      </w:pPr>
      <w:r>
        <w:rPr>
          <w:rtl w:val="0"/>
          <w:rFonts w:eastAsia="Microsoft YaHei"/>
          <w:lang w:eastAsia="zh-CN"/>
        </w:rPr>
        <w:t xml:space="preserve">启用状态：候选规则，中文版本待核验</w:t>
      </w:r>
    </w:p>
    <w:p>
      <w:pPr>
        <w:rPr/>
      </w:pPr>
      <w:r>
        <w:rPr>
          <w:rtl w:val="0"/>
          <w:rFonts w:eastAsia="Microsoft YaHei"/>
          <w:lang w:eastAsia="zh-CN"/>
        </w:rPr>
        <w:t xml:space="preserve">示例：PHQ-9 总分 1，但第 9 题本人确认选择了非零选项。</w:t>
      </w:r>
    </w:p>
    <w:p>
      <w:pPr>
        <w:rPr/>
      </w:pPr>
      <w:r>
        <w:rPr>
          <w:rtl w:val="0"/>
          <w:rFonts w:eastAsia="Microsoft YaHei"/>
          <w:lang w:eastAsia="zh-CN"/>
        </w:rPr>
        <w:t xml:space="preserve">反例：第 9 题未回答，系统补成 1。</w:t>
      </w:r>
    </w:p>
    <w:p>
      <w:pPr>
        <w:rPr/>
      </w:pPr>
      <w:r>
        <w:rPr>
          <w:rtl w:val="0"/>
          <w:rFonts w:eastAsia="Microsoft YaHei"/>
          <w:lang w:eastAsia="zh-CN"/>
        </w:rPr>
        <w:t xml:space="preserve">依据及用途：[S4] [S1]</w:t>
      </w:r>
    </w:p>
    <w:p>
      <w:pPr>
        <w:pStyle w:val="Heading2"/>
        <w:rPr/>
      </w:pPr>
      <w:r>
        <w:rPr>
          <w:rtl w:val="0"/>
          <w:rFonts w:eastAsia="Microsoft YaHei"/>
          <w:lang w:eastAsia="zh-CN"/>
        </w:rPr>
        <w:t xml:space="preserve">身体与行为数据规则</w:t>
      </w:r>
    </w:p>
    <w:p>
      <w:pPr>
        <w:rPr/>
        <w:keepNext w:val="1"/>
      </w:pPr>
      <w:r>
        <w:rPr>
          <w:rtl w:val="0"/>
          <w:rFonts w:eastAsia="Microsoft YaHei"/>
          <w:lang w:eastAsia="zh-CN"/>
        </w:rPr>
        <w:t xml:space="preserve">TRG-SLP-D01｜睡眠设备趋势问候</w:t>
      </w:r>
    </w:p>
    <w:p>
      <w:pPr>
        <w:rPr/>
        <w:keepNext w:val="1"/>
      </w:pPr>
      <w:r>
        <w:rPr>
          <w:rtl w:val="0"/>
          <w:rFonts w:eastAsia="Microsoft YaHei"/>
          <w:lang w:eastAsia="zh-CN"/>
        </w:rPr>
        <w:t xml:space="preserve">适用模块：睡眠与节律</w:t>
      </w:r>
    </w:p>
    <w:p>
      <w:pPr>
        <w:rPr/>
      </w:pPr>
      <w:r>
        <w:rPr>
          <w:rtl w:val="0"/>
          <w:rFonts w:eastAsia="Microsoft YaHei"/>
          <w:lang w:eastAsia="zh-CN"/>
        </w:rPr>
        <w:t xml:space="preserve">条件：演示配置 未启用：已授权 AND 设备质量通过 AND 前 14 天至少 7 个有效日形成同类日参考 AND 连续 2 晚睡眠估计比个人参考少约 2 小时。</w:t>
      </w:r>
    </w:p>
    <w:p>
      <w:pPr>
        <w:rPr/>
      </w:pPr>
      <w:r>
        <w:rPr>
          <w:rtl w:val="0"/>
          <w:rFonts w:eastAsia="Microsoft YaHei"/>
          <w:lang w:eastAsia="zh-CN"/>
        </w:rPr>
        <w:t xml:space="preserve">排除项：未佩戴、来源混杂、设备更换、基线不足、轮班情境未分组或用户关闭提醒。</w:t>
      </w:r>
    </w:p>
    <w:p>
      <w:pPr>
        <w:rPr/>
      </w:pPr>
      <w:r>
        <w:rPr>
          <w:rtl w:val="0"/>
          <w:rFonts w:eastAsia="Microsoft YaHei"/>
          <w:lang w:eastAsia="zh-CN"/>
        </w:rPr>
        <w:t xml:space="preserve">核实问题与方法：先说明设备来源，再询问本人感受、轮班或其他情境；设备不覆盖自述。</w:t>
      </w:r>
    </w:p>
    <w:p>
      <w:pPr>
        <w:rPr/>
      </w:pPr>
      <w:r>
        <w:rPr>
          <w:rtl w:val="0"/>
          <w:rFonts w:eastAsia="Microsoft YaHei"/>
          <w:lang w:eastAsia="zh-CN"/>
        </w:rPr>
        <w:t xml:space="preserve">响应出口：CHECK</w:t>
      </w:r>
    </w:p>
    <w:p>
      <w:pPr>
        <w:rPr/>
      </w:pPr>
      <w:r>
        <w:rPr>
          <w:rtl w:val="0"/>
          <w:rFonts w:eastAsia="Microsoft YaHei"/>
          <w:lang w:eastAsia="zh-CN"/>
        </w:rPr>
        <w:t xml:space="preserve">责任人：用户端确认；管理端仅维护配置和审计，不据此调整支持标签。</w:t>
      </w:r>
    </w:p>
    <w:p>
      <w:pPr>
        <w:rPr/>
      </w:pPr>
      <w:r>
        <w:rPr>
          <w:rtl w:val="0"/>
          <w:rFonts w:eastAsia="Microsoft YaHei"/>
          <w:lang w:eastAsia="zh-CN"/>
        </w:rPr>
        <w:t xml:space="preserve">启用状态：演示配置 未启用，未经临床分诊验证</w:t>
      </w:r>
    </w:p>
    <w:p>
      <w:pPr>
        <w:rPr/>
      </w:pPr>
      <w:r>
        <w:rPr>
          <w:rtl w:val="0"/>
          <w:rFonts w:eastAsia="Microsoft YaHei"/>
          <w:lang w:eastAsia="zh-CN"/>
        </w:rPr>
        <w:t xml:space="preserve">示例：满足有效数据要求的两晚趋势仅生成一次‘和你的感觉接近吗’。</w:t>
      </w:r>
    </w:p>
    <w:p>
      <w:pPr>
        <w:rPr/>
      </w:pPr>
      <w:r>
        <w:rPr>
          <w:rtl w:val="0"/>
          <w:rFonts w:eastAsia="Microsoft YaHei"/>
          <w:lang w:eastAsia="zh-CN"/>
        </w:rPr>
        <w:t xml:space="preserve">反例：手表一晚缺失就判定睡眠异常。</w:t>
      </w:r>
    </w:p>
    <w:p>
      <w:pPr>
        <w:rPr/>
      </w:pPr>
      <w:r>
        <w:rPr>
          <w:rtl w:val="0"/>
          <w:rFonts w:eastAsia="Microsoft YaHei"/>
          <w:lang w:eastAsia="zh-CN"/>
        </w:rPr>
        <w:t xml:space="preserve">依据及用途：[S9]</w:t>
      </w:r>
    </w:p>
    <w:p>
      <w:pPr>
        <w:rPr/>
        <w:keepNext w:val="1"/>
      </w:pPr>
      <w:r>
        <w:rPr>
          <w:rtl w:val="0"/>
          <w:rFonts w:eastAsia="Microsoft YaHei"/>
          <w:lang w:eastAsia="zh-CN"/>
        </w:rPr>
        <w:t xml:space="preserve">TRG-ACT-D01｜步数趋势关怀</w:t>
      </w:r>
    </w:p>
    <w:p>
      <w:pPr>
        <w:rPr/>
        <w:keepNext w:val="1"/>
      </w:pPr>
      <w:r>
        <w:rPr>
          <w:rtl w:val="0"/>
          <w:rFonts w:eastAsia="Microsoft YaHei"/>
          <w:lang w:eastAsia="zh-CN"/>
        </w:rPr>
        <w:t xml:space="preserve">适用模块：精力与活动</w:t>
      </w:r>
    </w:p>
    <w:p>
      <w:pPr>
        <w:rPr/>
      </w:pPr>
      <w:r>
        <w:rPr>
          <w:rtl w:val="0"/>
          <w:rFonts w:eastAsia="Microsoft YaHei"/>
          <w:lang w:eastAsia="zh-CN"/>
        </w:rPr>
        <w:t xml:space="preserve">条件：演示配置 未启用：已授权 AND 设备质量通过 AND 前 14 天至少 7 个有效日形成同类日参考 AND 连续 3 个有效日步数低于个人参考值 50%。</w:t>
      </w:r>
    </w:p>
    <w:p>
      <w:pPr>
        <w:rPr/>
      </w:pPr>
      <w:r>
        <w:rPr>
          <w:rtl w:val="0"/>
          <w:rFonts w:eastAsia="Microsoft YaHei"/>
          <w:lang w:eastAsia="zh-CN"/>
        </w:rPr>
        <w:t xml:space="preserve">排除项：未佩戴、缺失、设备更换、基线为零、行动障碍、轮班或用户关闭提醒。</w:t>
      </w:r>
    </w:p>
    <w:p>
      <w:pPr>
        <w:rPr/>
      </w:pPr>
      <w:r>
        <w:rPr>
          <w:rtl w:val="0"/>
          <w:rFonts w:eastAsia="Microsoft YaHei"/>
          <w:lang w:eastAsia="zh-CN"/>
        </w:rPr>
        <w:t xml:space="preserve">核实问题与方法：先问学习工作、休息、恢复、行动能力、身体不适或提不起劲，不默认原因。</w:t>
      </w:r>
    </w:p>
    <w:p>
      <w:pPr>
        <w:rPr/>
      </w:pPr>
      <w:r>
        <w:rPr>
          <w:rtl w:val="0"/>
          <w:rFonts w:eastAsia="Microsoft YaHei"/>
          <w:lang w:eastAsia="zh-CN"/>
        </w:rPr>
        <w:t xml:space="preserve">响应出口：CHECK</w:t>
      </w:r>
    </w:p>
    <w:p>
      <w:pPr>
        <w:rPr/>
      </w:pPr>
      <w:r>
        <w:rPr>
          <w:rtl w:val="0"/>
          <w:rFonts w:eastAsia="Microsoft YaHei"/>
          <w:lang w:eastAsia="zh-CN"/>
        </w:rPr>
        <w:t xml:space="preserve">责任人：用户端确认；管理端维护配置和数据质量，不能据此自动转诊。</w:t>
      </w:r>
    </w:p>
    <w:p>
      <w:pPr>
        <w:rPr/>
      </w:pPr>
      <w:r>
        <w:rPr>
          <w:rtl w:val="0"/>
          <w:rFonts w:eastAsia="Microsoft YaHei"/>
          <w:lang w:eastAsia="zh-CN"/>
        </w:rPr>
        <w:t xml:space="preserve">启用状态：演示配置 未启用，未经临床分诊验证</w:t>
      </w:r>
    </w:p>
    <w:p>
      <w:pPr>
        <w:rPr/>
      </w:pPr>
      <w:r>
        <w:rPr>
          <w:rtl w:val="0"/>
          <w:rFonts w:eastAsia="Microsoft YaHei"/>
          <w:lang w:eastAsia="zh-CN"/>
        </w:rPr>
        <w:t xml:space="preserve">示例：连续三天有效数据满足演示条件，仅邀请说明近况。</w:t>
      </w:r>
    </w:p>
    <w:p>
      <w:pPr>
        <w:rPr/>
      </w:pPr>
      <w:r>
        <w:rPr>
          <w:rtl w:val="0"/>
          <w:rFonts w:eastAsia="Microsoft YaHei"/>
          <w:lang w:eastAsia="zh-CN"/>
        </w:rPr>
        <w:t xml:space="preserve">反例：一天显示 0 步就进入专业紧急响应。</w:t>
      </w:r>
    </w:p>
    <w:p>
      <w:pPr>
        <w:rPr/>
      </w:pPr>
      <w:r>
        <w:rPr>
          <w:rtl w:val="0"/>
          <w:rFonts w:eastAsia="Microsoft YaHei"/>
          <w:lang w:eastAsia="zh-CN"/>
        </w:rPr>
        <w:t xml:space="preserve">依据及用途：[S9]</w:t>
      </w:r>
    </w:p>
    <w:p>
      <w:pPr>
        <w:rPr/>
        <w:keepNext w:val="1"/>
      </w:pPr>
      <w:r>
        <w:rPr>
          <w:rtl w:val="0"/>
          <w:rFonts w:eastAsia="Microsoft YaHei"/>
          <w:lang w:eastAsia="zh-CN"/>
        </w:rPr>
        <w:t xml:space="preserve">TRG-ACT-D02｜活动数据不可用</w:t>
      </w:r>
    </w:p>
    <w:p>
      <w:pPr>
        <w:rPr/>
        <w:keepNext w:val="1"/>
      </w:pPr>
      <w:r>
        <w:rPr>
          <w:rtl w:val="0"/>
          <w:rFonts w:eastAsia="Microsoft YaHei"/>
          <w:lang w:eastAsia="zh-CN"/>
        </w:rPr>
        <w:t xml:space="preserve">适用模块：精力与活动</w:t>
      </w:r>
    </w:p>
    <w:p>
      <w:pPr>
        <w:rPr/>
      </w:pPr>
      <w:r>
        <w:rPr>
          <w:rtl w:val="0"/>
          <w:rFonts w:eastAsia="Microsoft YaHei"/>
          <w:lang w:eastAsia="zh-CN"/>
        </w:rPr>
        <w:t xml:space="preserve">条件：步数或活动分钟缺失、过期、来源不明 OR 用户明确未佩戴设备。</w:t>
      </w:r>
    </w:p>
    <w:p>
      <w:pPr>
        <w:rPr/>
      </w:pPr>
      <w:r>
        <w:rPr>
          <w:rtl w:val="0"/>
          <w:rFonts w:eastAsia="Microsoft YaHei"/>
          <w:lang w:eastAsia="zh-CN"/>
        </w:rPr>
        <w:t xml:space="preserve">排除项：本人同时明确提出专业帮助或当前安全问题时不得停在信息补充。</w:t>
      </w:r>
    </w:p>
    <w:p>
      <w:pPr>
        <w:rPr/>
      </w:pPr>
      <w:r>
        <w:rPr>
          <w:rtl w:val="0"/>
          <w:rFonts w:eastAsia="Microsoft YaHei"/>
          <w:lang w:eastAsia="zh-CN"/>
        </w:rPr>
        <w:t xml:space="preserve">核实问题与方法：标记不可用而不是零；可询问本人感受，但不反复要求设备权限。</w:t>
      </w:r>
    </w:p>
    <w:p>
      <w:pPr>
        <w:rPr/>
      </w:pPr>
      <w:r>
        <w:rPr>
          <w:rtl w:val="0"/>
          <w:rFonts w:eastAsia="Microsoft YaHei"/>
          <w:lang w:eastAsia="zh-CN"/>
        </w:rPr>
        <w:t xml:space="preserve">响应出口：CHECK</w:t>
      </w:r>
    </w:p>
    <w:p>
      <w:pPr>
        <w:rPr/>
      </w:pPr>
      <w:r>
        <w:rPr>
          <w:rtl w:val="0"/>
          <w:rFonts w:eastAsia="Microsoft YaHei"/>
          <w:lang w:eastAsia="zh-CN"/>
        </w:rPr>
        <w:t xml:space="preserve">责任人：小频标注质量；用户仍保留全部主动求助入口。</w:t>
      </w:r>
    </w:p>
    <w:p>
      <w:pPr>
        <w:rPr/>
      </w:pPr>
      <w:r>
        <w:rPr>
          <w:rtl w:val="0"/>
          <w:rFonts w:eastAsia="Microsoft YaHei"/>
          <w:lang w:eastAsia="zh-CN"/>
        </w:rPr>
        <w:t xml:space="preserve">启用状态：可用于演示</w:t>
      </w:r>
    </w:p>
    <w:p>
      <w:pPr>
        <w:rPr/>
      </w:pPr>
      <w:r>
        <w:rPr>
          <w:rtl w:val="0"/>
          <w:rFonts w:eastAsia="Microsoft YaHei"/>
          <w:lang w:eastAsia="zh-CN"/>
        </w:rPr>
        <w:t xml:space="preserve">示例：手表没戴，今天步数显示缺失。</w:t>
      </w:r>
    </w:p>
    <w:p>
      <w:pPr>
        <w:rPr/>
      </w:pPr>
      <w:r>
        <w:rPr>
          <w:rtl w:val="0"/>
          <w:rFonts w:eastAsia="Microsoft YaHei"/>
          <w:lang w:eastAsia="zh-CN"/>
        </w:rPr>
        <w:t xml:space="preserve">反例：手表已确认全天佩戴且数据质量通过。</w:t>
      </w:r>
    </w:p>
    <w:p>
      <w:pPr>
        <w:rPr/>
      </w:pPr>
      <w:r>
        <w:rPr>
          <w:rtl w:val="0"/>
          <w:rFonts w:eastAsia="Microsoft YaHei"/>
          <w:lang w:eastAsia="zh-CN"/>
        </w:rPr>
        <w:t xml:space="preserve">依据及用途：[S9]</w:t>
      </w:r>
    </w:p>
    <w:p>
      <w:pPr>
        <w:rPr/>
        <w:keepNext w:val="1"/>
      </w:pPr>
      <w:r>
        <w:rPr>
          <w:rtl w:val="0"/>
          <w:rFonts w:eastAsia="Microsoft YaHei"/>
          <w:lang w:eastAsia="zh-CN"/>
        </w:rPr>
        <w:t xml:space="preserve">TRG-BOD-D01｜孤立心率读数不作精神分诊</w:t>
      </w:r>
    </w:p>
    <w:p>
      <w:pPr>
        <w:rPr/>
        <w:keepNext w:val="1"/>
      </w:pPr>
      <w:r>
        <w:rPr>
          <w:rtl w:val="0"/>
          <w:rFonts w:eastAsia="Microsoft YaHei"/>
          <w:lang w:eastAsia="zh-CN"/>
        </w:rPr>
        <w:t xml:space="preserve">适用模块：身体与生活</w:t>
      </w:r>
    </w:p>
    <w:p>
      <w:pPr>
        <w:rPr/>
      </w:pPr>
      <w:r>
        <w:rPr>
          <w:rtl w:val="0"/>
          <w:rFonts w:eastAsia="Microsoft YaHei"/>
          <w:lang w:eastAsia="zh-CN"/>
        </w:rPr>
        <w:t xml:space="preserve">条件：仅有一次设备心率数值或与个人参考的变化 AND 缺少可靠测量背景或本人症状信息。</w:t>
      </w:r>
    </w:p>
    <w:p>
      <w:pPr>
        <w:rPr/>
      </w:pPr>
      <w:r>
        <w:rPr>
          <w:rtl w:val="0"/>
          <w:rFonts w:eastAsia="Microsoft YaHei"/>
          <w:lang w:eastAsia="zh-CN"/>
        </w:rPr>
        <w:t xml:space="preserve">排除项：本人已报告胸痛、呼吸困难、将要晕厥、已晕厥或突发混乱时必须进入更高优先级路径。</w:t>
      </w:r>
    </w:p>
    <w:p>
      <w:pPr>
        <w:rPr/>
      </w:pPr>
      <w:r>
        <w:rPr>
          <w:rtl w:val="0"/>
          <w:rFonts w:eastAsia="Microsoft YaHei"/>
          <w:lang w:eastAsia="zh-CN"/>
        </w:rPr>
        <w:t xml:space="preserve">核实问题与方法：询问设备来源、时间、静息或活动背景及当前症状；不建立 HRV 或心率精神疾病阈值。</w:t>
      </w:r>
    </w:p>
    <w:p>
      <w:pPr>
        <w:rPr/>
      </w:pPr>
      <w:r>
        <w:rPr>
          <w:rtl w:val="0"/>
          <w:rFonts w:eastAsia="Microsoft YaHei"/>
          <w:lang w:eastAsia="zh-CN"/>
        </w:rPr>
        <w:t xml:space="preserve">响应出口：CHECK</w:t>
      </w:r>
    </w:p>
    <w:p>
      <w:pPr>
        <w:rPr/>
      </w:pPr>
      <w:r>
        <w:rPr>
          <w:rtl w:val="0"/>
          <w:rFonts w:eastAsia="Microsoft YaHei"/>
          <w:lang w:eastAsia="zh-CN"/>
        </w:rPr>
        <w:t xml:space="preserve">责任人：小频标注信息不足；用户可联系现实医疗人员，管理端不得用读数自动改支持标签。</w:t>
      </w:r>
    </w:p>
    <w:p>
      <w:pPr>
        <w:rPr/>
      </w:pPr>
      <w:r>
        <w:rPr>
          <w:rtl w:val="0"/>
          <w:rFonts w:eastAsia="Microsoft YaHei"/>
          <w:lang w:eastAsia="zh-CN"/>
        </w:rPr>
        <w:t xml:space="preserve">启用状态：可用于演示</w:t>
      </w:r>
    </w:p>
    <w:p>
      <w:pPr>
        <w:rPr/>
      </w:pPr>
      <w:r>
        <w:rPr>
          <w:rtl w:val="0"/>
          <w:rFonts w:eastAsia="Microsoft YaHei"/>
          <w:lang w:eastAsia="zh-CN"/>
        </w:rPr>
        <w:t xml:space="preserve">示例：手表单次显示 105 次/分，但不知道是否刚运动，也没有症状记录。</w:t>
      </w:r>
    </w:p>
    <w:p>
      <w:pPr>
        <w:rPr/>
      </w:pPr>
      <w:r>
        <w:rPr>
          <w:rtl w:val="0"/>
          <w:rFonts w:eastAsia="Microsoft YaHei"/>
          <w:lang w:eastAsia="zh-CN"/>
        </w:rPr>
        <w:t xml:space="preserve">反例：心悸持续并伴胸痛和晕厥感。</w:t>
      </w:r>
    </w:p>
    <w:p>
      <w:pPr>
        <w:rPr/>
      </w:pPr>
      <w:r>
        <w:rPr>
          <w:rtl w:val="0"/>
          <w:rFonts w:eastAsia="Microsoft YaHei"/>
          <w:lang w:eastAsia="zh-CN"/>
        </w:rPr>
        <w:t xml:space="preserve">依据及用途：[S13] [S14]</w:t>
      </w:r>
    </w:p>
    <w:p>
      <w:pPr>
        <w:pStyle w:val="Heading2"/>
        <w:rPr/>
      </w:pPr>
      <w:r>
        <w:rPr>
          <w:rtl w:val="0"/>
          <w:rFonts w:eastAsia="Microsoft YaHei"/>
          <w:lang w:eastAsia="zh-CN"/>
        </w:rPr>
        <w:t xml:space="preserve">跨模块组合规则</w:t>
      </w:r>
    </w:p>
    <w:p>
      <w:pPr>
        <w:rPr/>
        <w:keepNext w:val="1"/>
      </w:pPr>
      <w:r>
        <w:rPr>
          <w:rtl w:val="0"/>
          <w:rFonts w:eastAsia="Microsoft YaHei"/>
          <w:lang w:eastAsia="zh-CN"/>
        </w:rPr>
        <w:t xml:space="preserve">TRG-X01｜情绪低落、睡眠变化与功能影响</w:t>
      </w:r>
    </w:p>
    <w:p>
      <w:pPr>
        <w:rPr/>
        <w:keepNext w:val="1"/>
      </w:pPr>
      <w:r>
        <w:rPr>
          <w:rtl w:val="0"/>
          <w:rFonts w:eastAsia="Microsoft YaHei"/>
          <w:lang w:eastAsia="zh-CN"/>
        </w:rPr>
        <w:t xml:space="preserve">适用模块：情绪体验、睡眠与节律、社交与功能</w:t>
      </w:r>
    </w:p>
    <w:p>
      <w:pPr>
        <w:rPr/>
      </w:pPr>
      <w:r>
        <w:rPr>
          <w:rtl w:val="0"/>
          <w:rFonts w:eastAsia="Microsoft YaHei"/>
          <w:lang w:eastAsia="zh-CN"/>
        </w:rPr>
        <w:t xml:space="preserve">条件：本人当前或近期反复情绪低落或兴趣减少 AND 睡眠相较平常发生变化 AND 学习工作、自理或社交至少一项明确受影响 AND 无当前安全或身体急症。</w:t>
      </w:r>
    </w:p>
    <w:p>
      <w:pPr>
        <w:rPr/>
      </w:pPr>
      <w:r>
        <w:rPr>
          <w:rtl w:val="0"/>
          <w:rFonts w:eastAsia="Microsoft YaHei"/>
          <w:lang w:eastAsia="zh-CN"/>
        </w:rPr>
        <w:t xml:space="preserve">排除项：只有一项线索；单晚设备估计；第三方或引用。</w:t>
      </w:r>
    </w:p>
    <w:p>
      <w:pPr>
        <w:rPr/>
      </w:pPr>
      <w:r>
        <w:rPr>
          <w:rtl w:val="0"/>
          <w:rFonts w:eastAsia="Microsoft YaHei"/>
          <w:lang w:eastAsia="zh-CN"/>
        </w:rPr>
        <w:t xml:space="preserve">核实问题与方法：分别保留三项证据、各自时间窗和本人希望，不把日常记录换算成 PHQ 分数。</w:t>
      </w:r>
    </w:p>
    <w:p>
      <w:pPr>
        <w:rPr/>
      </w:pPr>
      <w:r>
        <w:rPr>
          <w:rtl w:val="0"/>
          <w:rFonts w:eastAsia="Microsoft YaHei"/>
          <w:lang w:eastAsia="zh-CN"/>
        </w:rPr>
        <w:t xml:space="preserve">响应出口：R2</w:t>
      </w:r>
    </w:p>
    <w:p>
      <w:pPr>
        <w:rPr/>
      </w:pPr>
      <w:r>
        <w:rPr>
          <w:rtl w:val="0"/>
          <w:rFonts w:eastAsia="Microsoft YaHei"/>
          <w:lang w:eastAsia="zh-CN"/>
        </w:rPr>
        <w:t xml:space="preserve">责任人：志愿者可整理事实；专业人员结合本人意愿评估支持计划。</w:t>
      </w:r>
    </w:p>
    <w:p>
      <w:pPr>
        <w:rPr/>
      </w:pPr>
      <w:r>
        <w:rPr>
          <w:rtl w:val="0"/>
          <w:rFonts w:eastAsia="Microsoft YaHei"/>
          <w:lang w:eastAsia="zh-CN"/>
        </w:rPr>
        <w:t xml:space="preserve">启用状态：候选组合，须专业评审</w:t>
      </w:r>
    </w:p>
    <w:p>
      <w:pPr>
        <w:rPr/>
      </w:pPr>
      <w:r>
        <w:rPr>
          <w:rtl w:val="0"/>
          <w:rFonts w:eastAsia="Microsoft YaHei"/>
          <w:lang w:eastAsia="zh-CN"/>
        </w:rPr>
        <w:t xml:space="preserve">示例：近两周心情低落、入睡明显变差，并多次无法上班。</w:t>
      </w:r>
    </w:p>
    <w:p>
      <w:pPr>
        <w:rPr/>
      </w:pPr>
      <w:r>
        <w:rPr>
          <w:rtl w:val="0"/>
          <w:rFonts w:eastAsia="Microsoft YaHei"/>
          <w:lang w:eastAsia="zh-CN"/>
        </w:rPr>
        <w:t xml:space="preserve">反例：昨晚睡差，但今天情绪和功能都与平常一致。</w:t>
      </w:r>
    </w:p>
    <w:p>
      <w:pPr>
        <w:rPr/>
      </w:pPr>
      <w:r>
        <w:rPr>
          <w:rtl w:val="0"/>
          <w:rFonts w:eastAsia="Microsoft YaHei"/>
          <w:lang w:eastAsia="zh-CN"/>
        </w:rPr>
        <w:t xml:space="preserve">依据及用途：[S1] [S4]</w:t>
      </w:r>
    </w:p>
    <w:p>
      <w:pPr>
        <w:rPr/>
        <w:keepNext w:val="1"/>
      </w:pPr>
      <w:r>
        <w:rPr>
          <w:rtl w:val="0"/>
          <w:rFonts w:eastAsia="Microsoft YaHei"/>
          <w:lang w:eastAsia="zh-CN"/>
        </w:rPr>
        <w:t xml:space="preserve">TRG-X02｜活动下降、社交回避且主动求助</w:t>
      </w:r>
    </w:p>
    <w:p>
      <w:pPr>
        <w:rPr/>
        <w:keepNext w:val="1"/>
      </w:pPr>
      <w:r>
        <w:rPr>
          <w:rtl w:val="0"/>
          <w:rFonts w:eastAsia="Microsoft YaHei"/>
          <w:lang w:eastAsia="zh-CN"/>
        </w:rPr>
        <w:t xml:space="preserve">适用模块：精力与活动、社交与功能</w:t>
      </w:r>
    </w:p>
    <w:p>
      <w:pPr>
        <w:rPr/>
      </w:pPr>
      <w:r>
        <w:rPr>
          <w:rtl w:val="0"/>
          <w:rFonts w:eastAsia="Microsoft YaHei"/>
          <w:lang w:eastAsia="zh-CN"/>
        </w:rPr>
        <w:t xml:space="preserve">条件：本人确认活动相较平常下降 AND 同期回避社交或现实联系 AND 明确表示需要真人或专业帮助 AND 无更紧急线索。</w:t>
      </w:r>
    </w:p>
    <w:p>
      <w:pPr>
        <w:rPr/>
      </w:pPr>
      <w:r>
        <w:rPr>
          <w:rtl w:val="0"/>
          <w:rFonts w:eastAsia="Microsoft YaHei"/>
          <w:lang w:eastAsia="zh-CN"/>
        </w:rPr>
        <w:t xml:space="preserve">排除项：仅设备低值、未佩戴、计划性休息或没有求助意愿。</w:t>
      </w:r>
    </w:p>
    <w:p>
      <w:pPr>
        <w:rPr/>
      </w:pPr>
      <w:r>
        <w:rPr>
          <w:rtl w:val="0"/>
          <w:rFonts w:eastAsia="Microsoft YaHei"/>
          <w:lang w:eastAsia="zh-CN"/>
        </w:rPr>
        <w:t xml:space="preserve">核实问题与方法：核对活动来源、社交变化、功能和希望的支持类型。</w:t>
      </w:r>
    </w:p>
    <w:p>
      <w:pPr>
        <w:rPr/>
      </w:pPr>
      <w:r>
        <w:rPr>
          <w:rtl w:val="0"/>
          <w:rFonts w:eastAsia="Microsoft YaHei"/>
          <w:lang w:eastAsia="zh-CN"/>
        </w:rPr>
        <w:t xml:space="preserve">响应出口：R2</w:t>
      </w:r>
    </w:p>
    <w:p>
      <w:pPr>
        <w:rPr/>
      </w:pPr>
      <w:r>
        <w:rPr>
          <w:rtl w:val="0"/>
          <w:rFonts w:eastAsia="Microsoft YaHei"/>
          <w:lang w:eastAsia="zh-CN"/>
        </w:rPr>
        <w:t xml:space="preserve">责任人：志愿者协助连接；专业人员或适配服务确认接收前保留当前责任。</w:t>
      </w:r>
    </w:p>
    <w:p>
      <w:pPr>
        <w:rPr/>
      </w:pPr>
      <w:r>
        <w:rPr>
          <w:rtl w:val="0"/>
          <w:rFonts w:eastAsia="Microsoft YaHei"/>
          <w:lang w:eastAsia="zh-CN"/>
        </w:rPr>
        <w:t xml:space="preserve">启用状态：候选组合，须专业评审</w:t>
      </w:r>
    </w:p>
    <w:p>
      <w:pPr>
        <w:rPr/>
      </w:pPr>
      <w:r>
        <w:rPr>
          <w:rtl w:val="0"/>
          <w:rFonts w:eastAsia="Microsoft YaHei"/>
          <w:lang w:eastAsia="zh-CN"/>
        </w:rPr>
        <w:t xml:space="preserve">示例：最近几乎不出门也躲着朋友，我想找专业人员谈谈。</w:t>
      </w:r>
    </w:p>
    <w:p>
      <w:pPr>
        <w:rPr/>
      </w:pPr>
      <w:r>
        <w:rPr>
          <w:rtl w:val="0"/>
          <w:rFonts w:eastAsia="Microsoft YaHei"/>
          <w:lang w:eastAsia="zh-CN"/>
        </w:rPr>
        <w:t xml:space="preserve">反例：手表没戴所以没有步数。</w:t>
      </w:r>
    </w:p>
    <w:p>
      <w:pPr>
        <w:rPr/>
      </w:pPr>
      <w:r>
        <w:rPr>
          <w:rtl w:val="0"/>
          <w:rFonts w:eastAsia="Microsoft YaHei"/>
          <w:lang w:eastAsia="zh-CN"/>
        </w:rPr>
        <w:t xml:space="preserve">依据及用途：[S1]</w:t>
      </w:r>
    </w:p>
    <w:p>
      <w:pPr>
        <w:rPr/>
        <w:keepNext w:val="1"/>
      </w:pPr>
      <w:r>
        <w:rPr>
          <w:rtl w:val="0"/>
          <w:rFonts w:eastAsia="Microsoft YaHei"/>
          <w:lang w:eastAsia="zh-CN"/>
        </w:rPr>
        <w:t xml:space="preserve">TRG-X03｜睡眠需要减少伴异常兴奋冲动</w:t>
      </w:r>
    </w:p>
    <w:p>
      <w:pPr>
        <w:rPr/>
        <w:keepNext w:val="1"/>
      </w:pPr>
      <w:r>
        <w:rPr>
          <w:rtl w:val="0"/>
          <w:rFonts w:eastAsia="Microsoft YaHei"/>
          <w:lang w:eastAsia="zh-CN"/>
        </w:rPr>
        <w:t xml:space="preserve">适用模块：睡眠与节律、精力与活动、对话与认知</w:t>
      </w:r>
    </w:p>
    <w:p>
      <w:pPr>
        <w:rPr/>
      </w:pPr>
      <w:r>
        <w:rPr>
          <w:rtl w:val="0"/>
          <w:rFonts w:eastAsia="Microsoft YaHei"/>
          <w:lang w:eastAsia="zh-CN"/>
        </w:rPr>
        <w:t xml:space="preserve">条件：本人报告睡眠需要明显少于自己的平常水平 AND 不困或精力异常高 AND 同期出现异常兴奋、明显失控或冲动行为中的至少一项。</w:t>
      </w:r>
    </w:p>
    <w:p>
      <w:pPr>
        <w:rPr/>
      </w:pPr>
      <w:r>
        <w:rPr>
          <w:rtl w:val="0"/>
          <w:rFonts w:eastAsia="Microsoft YaHei"/>
          <w:lang w:eastAsia="zh-CN"/>
        </w:rPr>
        <w:t xml:space="preserve">排除项：普通熬夜后困倦；单纯开心；只由设备推断；未成年人须走单独专业路径而非成人规则。</w:t>
      </w:r>
    </w:p>
    <w:p>
      <w:pPr>
        <w:rPr/>
      </w:pPr>
      <w:r>
        <w:rPr>
          <w:rtl w:val="0"/>
          <w:rFonts w:eastAsia="Microsoft YaHei"/>
          <w:lang w:eastAsia="zh-CN"/>
        </w:rPr>
        <w:t xml:space="preserve">核实问题与方法：核对持续时间、行为变化、用药或物质、当前安全和功能；不通过问卷自行诊断躁狂。</w:t>
      </w:r>
    </w:p>
    <w:p>
      <w:pPr>
        <w:rPr/>
      </w:pPr>
      <w:r>
        <w:rPr>
          <w:rtl w:val="0"/>
          <w:rFonts w:eastAsia="Microsoft YaHei"/>
          <w:lang w:eastAsia="zh-CN"/>
        </w:rPr>
        <w:t xml:space="preserve">响应出口：R1</w:t>
      </w:r>
    </w:p>
    <w:p>
      <w:pPr>
        <w:rPr/>
      </w:pPr>
      <w:r>
        <w:rPr>
          <w:rtl w:val="0"/>
          <w:rFonts w:eastAsia="Microsoft YaHei"/>
          <w:lang w:eastAsia="zh-CN"/>
        </w:rPr>
        <w:t xml:space="preserve">责任人：当次协调专业评估；如有即时危险升级 R0，未接收时保留原责任和备援。</w:t>
      </w:r>
    </w:p>
    <w:p>
      <w:pPr>
        <w:rPr/>
      </w:pPr>
      <w:r>
        <w:rPr>
          <w:rtl w:val="0"/>
          <w:rFonts w:eastAsia="Microsoft YaHei"/>
          <w:lang w:eastAsia="zh-CN"/>
        </w:rPr>
        <w:t xml:space="preserve">启用状态：候选组合，须专业评审</w:t>
      </w:r>
    </w:p>
    <w:p>
      <w:pPr>
        <w:rPr/>
      </w:pPr>
      <w:r>
        <w:rPr>
          <w:rtl w:val="0"/>
          <w:rFonts w:eastAsia="Microsoft YaHei"/>
          <w:lang w:eastAsia="zh-CN"/>
        </w:rPr>
        <w:t xml:space="preserve">示例：连续几晚只睡三小时却不困，异常兴奋并冲动消费。</w:t>
      </w:r>
    </w:p>
    <w:p>
      <w:pPr>
        <w:rPr/>
      </w:pPr>
      <w:r>
        <w:rPr>
          <w:rtl w:val="0"/>
          <w:rFonts w:eastAsia="Microsoft YaHei"/>
          <w:lang w:eastAsia="zh-CN"/>
        </w:rPr>
        <w:t xml:space="preserve">反例：赶项目少睡一晚，第二天很困且没有行为变化。</w:t>
      </w:r>
    </w:p>
    <w:p>
      <w:pPr>
        <w:rPr/>
      </w:pPr>
      <w:r>
        <w:rPr>
          <w:rtl w:val="0"/>
          <w:rFonts w:eastAsia="Microsoft YaHei"/>
          <w:lang w:eastAsia="zh-CN"/>
        </w:rPr>
        <w:t xml:space="preserve">依据及用途：[S6]</w:t>
      </w:r>
    </w:p>
    <w:p>
      <w:pPr>
        <w:rPr/>
        <w:keepNext w:val="1"/>
      </w:pPr>
      <w:r>
        <w:rPr>
          <w:rtl w:val="0"/>
          <w:rFonts w:eastAsia="Microsoft YaHei"/>
          <w:lang w:eastAsia="zh-CN"/>
        </w:rPr>
        <w:t xml:space="preserve">TRG-X04｜焦虑表述合并心率警示时身体优先</w:t>
      </w:r>
    </w:p>
    <w:p>
      <w:pPr>
        <w:rPr/>
        <w:keepNext w:val="1"/>
      </w:pPr>
      <w:r>
        <w:rPr>
          <w:rtl w:val="0"/>
          <w:rFonts w:eastAsia="Microsoft YaHei"/>
          <w:lang w:eastAsia="zh-CN"/>
        </w:rPr>
        <w:t xml:space="preserve">适用模块：情绪体验、身体与生活、风险信息</w:t>
      </w:r>
    </w:p>
    <w:p>
      <w:pPr>
        <w:rPr/>
      </w:pPr>
      <w:r>
        <w:rPr>
          <w:rtl w:val="0"/>
          <w:rFonts w:eastAsia="Microsoft YaHei"/>
          <w:lang w:eastAsia="zh-CN"/>
        </w:rPr>
        <w:t xml:space="preserve">条件：本人同时报告焦虑或恐慌感 AND 当前心悸或心率异常感 AND 胸痛、呼吸困难、将要晕厥或已晕厥中的任一警示症状。</w:t>
      </w:r>
    </w:p>
    <w:p>
      <w:pPr>
        <w:rPr/>
      </w:pPr>
      <w:r>
        <w:rPr>
          <w:rtl w:val="0"/>
          <w:rFonts w:eastAsia="Microsoft YaHei"/>
          <w:lang w:eastAsia="zh-CN"/>
        </w:rPr>
        <w:t xml:space="preserve">排除项：不得先按惊恐发作解释；不得以设备读数正常或量表低分排除急症。</w:t>
      </w:r>
    </w:p>
    <w:p>
      <w:pPr>
        <w:rPr/>
      </w:pPr>
      <w:r>
        <w:rPr>
          <w:rtl w:val="0"/>
          <w:rFonts w:eastAsia="Microsoft YaHei"/>
          <w:lang w:eastAsia="zh-CN"/>
        </w:rPr>
        <w:t xml:space="preserve">核实问题与方法：只核对警示症状是否当前存在和现实急救方式，不延迟求助。</w:t>
      </w:r>
    </w:p>
    <w:p>
      <w:pPr>
        <w:rPr/>
      </w:pPr>
      <w:r>
        <w:rPr>
          <w:rtl w:val="0"/>
          <w:rFonts w:eastAsia="Microsoft YaHei"/>
          <w:lang w:eastAsia="zh-CN"/>
        </w:rPr>
        <w:t xml:space="preserve">响应出口：R0</w:t>
      </w:r>
    </w:p>
    <w:p>
      <w:pPr>
        <w:rPr/>
      </w:pPr>
      <w:r>
        <w:rPr>
          <w:rtl w:val="0"/>
          <w:rFonts w:eastAsia="Microsoft YaHei"/>
          <w:lang w:eastAsia="zh-CN"/>
        </w:rPr>
        <w:t xml:space="preserve">责任人：用户端突出 120 等医疗急救；专业人员按本地协议接续。</w:t>
      </w:r>
    </w:p>
    <w:p>
      <w:pPr>
        <w:rPr/>
      </w:pPr>
      <w:r>
        <w:rPr>
          <w:rtl w:val="0"/>
          <w:rFonts w:eastAsia="Microsoft YaHei"/>
          <w:lang w:eastAsia="zh-CN"/>
        </w:rPr>
        <w:t xml:space="preserve">启用状态：安全候选组合，须本地协议确认</w:t>
      </w:r>
    </w:p>
    <w:p>
      <w:pPr>
        <w:rPr/>
      </w:pPr>
      <w:r>
        <w:rPr>
          <w:rtl w:val="0"/>
          <w:rFonts w:eastAsia="Microsoft YaHei"/>
          <w:lang w:eastAsia="zh-CN"/>
        </w:rPr>
        <w:t xml:space="preserve">示例：我很焦虑、现在心慌，还胸痛并觉得快晕了。</w:t>
      </w:r>
    </w:p>
    <w:p>
      <w:pPr>
        <w:rPr/>
      </w:pPr>
      <w:r>
        <w:rPr>
          <w:rtl w:val="0"/>
          <w:rFonts w:eastAsia="Microsoft YaHei"/>
          <w:lang w:eastAsia="zh-CN"/>
        </w:rPr>
        <w:t xml:space="preserve">反例：喝咖啡后短暂心跳快，已缓解且没有警示症状。</w:t>
      </w:r>
    </w:p>
    <w:p>
      <w:pPr>
        <w:rPr/>
      </w:pPr>
      <w:r>
        <w:rPr>
          <w:rtl w:val="0"/>
          <w:rFonts w:eastAsia="Microsoft YaHei"/>
          <w:lang w:eastAsia="zh-CN"/>
        </w:rPr>
        <w:t xml:space="preserve">依据及用途：[S13] [S14]</w:t>
      </w:r>
    </w:p>
    <w:p>
      <w:pPr>
        <w:rPr/>
        <w:keepNext w:val="1"/>
      </w:pPr>
      <w:r>
        <w:rPr>
          <w:rtl w:val="0"/>
          <w:rFonts w:eastAsia="Microsoft YaHei"/>
          <w:lang w:eastAsia="zh-CN"/>
        </w:rPr>
        <w:t xml:space="preserve">TRG-X05｜用药或饮酒变化伴新身体不适</w:t>
      </w:r>
    </w:p>
    <w:p>
      <w:pPr>
        <w:rPr/>
        <w:keepNext w:val="1"/>
      </w:pPr>
      <w:r>
        <w:rPr>
          <w:rtl w:val="0"/>
          <w:rFonts w:eastAsia="Microsoft YaHei"/>
          <w:lang w:eastAsia="zh-CN"/>
        </w:rPr>
        <w:t xml:space="preserve">适用模块：身体与生活、对话与认知</w:t>
      </w:r>
    </w:p>
    <w:p>
      <w:pPr>
        <w:rPr/>
      </w:pPr>
      <w:r>
        <w:rPr>
          <w:rtl w:val="0"/>
          <w:rFonts w:eastAsia="Microsoft YaHei"/>
          <w:lang w:eastAsia="zh-CN"/>
        </w:rPr>
        <w:t xml:space="preserve">条件：本人报告近期自行停药、漏服、改变处方用药或饮酒明显增加 AND 同期出现新的或加重的身体不适 AND 当前无 R0 警示症状。</w:t>
      </w:r>
    </w:p>
    <w:p>
      <w:pPr>
        <w:rPr/>
      </w:pPr>
      <w:r>
        <w:rPr>
          <w:rtl w:val="0"/>
          <w:rFonts w:eastAsia="Microsoft YaHei"/>
          <w:lang w:eastAsia="zh-CN"/>
        </w:rPr>
        <w:t xml:space="preserve">排除项：仅按医嘱调整且无不适；心悸持续不退按 TRG-BOD-K02 进入 R0，即使没有胸痛也不能忽略；胸痛、呼吸困难、晕厥、过量、突发混乱或意识变化直接走 R0。</w:t>
      </w:r>
    </w:p>
    <w:p>
      <w:pPr>
        <w:rPr/>
      </w:pPr>
      <w:r>
        <w:rPr>
          <w:rtl w:val="0"/>
          <w:rFonts w:eastAsia="Microsoft YaHei"/>
          <w:lang w:eastAsia="zh-CN"/>
        </w:rPr>
        <w:t xml:space="preserve">核实问题与方法：记录药物或饮酒变化和症状，不建议自行加减药；由现实医疗或专业人员评估。</w:t>
      </w:r>
    </w:p>
    <w:p>
      <w:pPr>
        <w:rPr/>
      </w:pPr>
      <w:r>
        <w:rPr>
          <w:rtl w:val="0"/>
          <w:rFonts w:eastAsia="Microsoft YaHei"/>
          <w:lang w:eastAsia="zh-CN"/>
        </w:rPr>
        <w:t xml:space="preserve">响应出口：R1</w:t>
      </w:r>
    </w:p>
    <w:p>
      <w:pPr>
        <w:rPr/>
      </w:pPr>
      <w:r>
        <w:rPr>
          <w:rtl w:val="0"/>
          <w:rFonts w:eastAsia="Microsoft YaHei"/>
          <w:lang w:eastAsia="zh-CN"/>
        </w:rPr>
        <w:t xml:space="preserve">责任人：当次协调专业或现实医疗评估；普通志愿者不提供药物建议。</w:t>
      </w:r>
    </w:p>
    <w:p>
      <w:pPr>
        <w:rPr/>
      </w:pPr>
      <w:r>
        <w:rPr>
          <w:rtl w:val="0"/>
          <w:rFonts w:eastAsia="Microsoft YaHei"/>
          <w:lang w:eastAsia="zh-CN"/>
        </w:rPr>
        <w:t xml:space="preserve">启用状态：候选组合，须医学评审</w:t>
      </w:r>
    </w:p>
    <w:p>
      <w:pPr>
        <w:rPr/>
      </w:pPr>
      <w:r>
        <w:rPr>
          <w:rtl w:val="0"/>
          <w:rFonts w:eastAsia="Microsoft YaHei"/>
          <w:lang w:eastAsia="zh-CN"/>
        </w:rPr>
        <w:t xml:space="preserve">示例：这周自行漏服几次药，又明显增加饮酒，现在只出现新的持续恶心，当前无 R0 警示症状。</w:t>
      </w:r>
    </w:p>
    <w:p>
      <w:pPr>
        <w:rPr/>
      </w:pPr>
      <w:r>
        <w:rPr>
          <w:rtl w:val="0"/>
          <w:rFonts w:eastAsia="Microsoft YaHei"/>
          <w:lang w:eastAsia="zh-CN"/>
        </w:rPr>
        <w:t xml:space="preserve">反例：按医嘱服药，今天没有任何不适。</w:t>
      </w:r>
    </w:p>
    <w:p>
      <w:pPr>
        <w:rPr/>
      </w:pPr>
      <w:r>
        <w:rPr>
          <w:rtl w:val="0"/>
          <w:rFonts w:eastAsia="Microsoft YaHei"/>
          <w:lang w:eastAsia="zh-CN"/>
        </w:rPr>
        <w:t xml:space="preserve">依据及用途：[S7] [S13] [S14]</w:t>
      </w:r>
    </w:p>
    <w:p>
      <w:pPr>
        <w:rPr/>
        <w:keepNext w:val="1"/>
      </w:pPr>
      <w:r>
        <w:rPr>
          <w:rtl w:val="0"/>
          <w:rFonts w:eastAsia="Microsoft YaHei"/>
          <w:lang w:eastAsia="zh-CN"/>
        </w:rPr>
        <w:t xml:space="preserve">TRG-X06｜对话认知突变伴异常感知或混乱</w:t>
      </w:r>
    </w:p>
    <w:p>
      <w:pPr>
        <w:rPr/>
        <w:keepNext w:val="1"/>
      </w:pPr>
      <w:r>
        <w:rPr>
          <w:rtl w:val="0"/>
          <w:rFonts w:eastAsia="Microsoft YaHei"/>
          <w:lang w:eastAsia="zh-CN"/>
        </w:rPr>
        <w:t xml:space="preserve">适用模块：对话与认知、风险信息</w:t>
      </w:r>
    </w:p>
    <w:p>
      <w:pPr>
        <w:rPr/>
      </w:pPr>
      <w:r>
        <w:rPr>
          <w:rtl w:val="0"/>
          <w:rFonts w:eastAsia="Microsoft YaHei"/>
          <w:lang w:eastAsia="zh-CN"/>
        </w:rPr>
        <w:t xml:space="preserve">条件：对话中出现相较本人基线的突发定向或表达改变 AND 同时出现新发异常感知、突发混乱或快速恶化中的至少一项。</w:t>
      </w:r>
    </w:p>
    <w:p>
      <w:pPr>
        <w:rPr/>
      </w:pPr>
      <w:r>
        <w:rPr>
          <w:rtl w:val="0"/>
          <w:rFonts w:eastAsia="Microsoft YaHei"/>
          <w:lang w:eastAsia="zh-CN"/>
        </w:rPr>
        <w:t xml:space="preserve">排除项：普通转写错误、口音、玩笑、引用、梦境；不能仅凭模型风格命中。</w:t>
      </w:r>
    </w:p>
    <w:p>
      <w:pPr>
        <w:rPr/>
      </w:pPr>
      <w:r>
        <w:rPr>
          <w:rtl w:val="0"/>
          <w:rFonts w:eastAsia="Microsoft YaHei"/>
          <w:lang w:eastAsia="zh-CN"/>
        </w:rPr>
        <w:t xml:space="preserve">核实问题与方法：简短核实当前现实环境与警示事实，优先现实医疗评估。</w:t>
      </w:r>
    </w:p>
    <w:p>
      <w:pPr>
        <w:rPr/>
      </w:pPr>
      <w:r>
        <w:rPr>
          <w:rtl w:val="0"/>
          <w:rFonts w:eastAsia="Microsoft YaHei"/>
          <w:lang w:eastAsia="zh-CN"/>
        </w:rPr>
        <w:t xml:space="preserve">响应出口：R0</w:t>
      </w:r>
    </w:p>
    <w:p>
      <w:pPr>
        <w:rPr/>
      </w:pPr>
      <w:r>
        <w:rPr>
          <w:rtl w:val="0"/>
          <w:rFonts w:eastAsia="Microsoft YaHei"/>
          <w:lang w:eastAsia="zh-CN"/>
        </w:rPr>
        <w:t xml:space="preserve">责任人：用户端突出现实急救；专业人员按机构路径接续，未接收前不显示成功。</w:t>
      </w:r>
    </w:p>
    <w:p>
      <w:pPr>
        <w:rPr/>
      </w:pPr>
      <w:r>
        <w:rPr>
          <w:rtl w:val="0"/>
          <w:rFonts w:eastAsia="Microsoft YaHei"/>
          <w:lang w:eastAsia="zh-CN"/>
        </w:rPr>
        <w:t xml:space="preserve">启用状态：安全候选组合，须本地协议确认</w:t>
      </w:r>
    </w:p>
    <w:p>
      <w:pPr>
        <w:rPr/>
      </w:pPr>
      <w:r>
        <w:rPr>
          <w:rtl w:val="0"/>
          <w:rFonts w:eastAsia="Microsoft YaHei"/>
          <w:lang w:eastAsia="zh-CN"/>
        </w:rPr>
        <w:t xml:space="preserve">示例：对话中突然不认识地点、说话不连贯，并称刚开始看到不存在的人。</w:t>
      </w:r>
    </w:p>
    <w:p>
      <w:pPr>
        <w:rPr/>
      </w:pPr>
      <w:r>
        <w:rPr>
          <w:rtl w:val="0"/>
          <w:rFonts w:eastAsia="Microsoft YaHei"/>
          <w:lang w:eastAsia="zh-CN"/>
        </w:rPr>
        <w:t xml:space="preserve">反例：语音转写有错字，但本人表达连贯且明确是电影情节。</w:t>
      </w:r>
    </w:p>
    <w:p>
      <w:pPr>
        <w:rPr/>
      </w:pPr>
      <w:r>
        <w:rPr>
          <w:rtl w:val="0"/>
          <w:rFonts w:eastAsia="Microsoft YaHei"/>
          <w:lang w:eastAsia="zh-CN"/>
        </w:rPr>
        <w:t xml:space="preserve">依据及用途：[S7]</w:t>
      </w:r>
    </w:p>
    <w:p>
      <w:pPr>
        <w:rPr/>
        <w:keepNext w:val="1"/>
      </w:pPr>
      <w:r>
        <w:rPr>
          <w:rtl w:val="0"/>
          <w:rFonts w:eastAsia="Microsoft YaHei"/>
          <w:lang w:eastAsia="zh-CN"/>
        </w:rPr>
        <w:t xml:space="preserve">TRG-X07｜低分或正常设备不能抵消当前安全表达</w:t>
      </w:r>
    </w:p>
    <w:p>
      <w:pPr>
        <w:rPr/>
        <w:keepNext w:val="1"/>
      </w:pPr>
      <w:r>
        <w:rPr>
          <w:rtl w:val="0"/>
          <w:rFonts w:eastAsia="Microsoft YaHei"/>
          <w:lang w:eastAsia="zh-CN"/>
        </w:rPr>
        <w:t xml:space="preserve">适用模块：情绪体验、精力与活动、身体与生活、风险信息</w:t>
      </w:r>
    </w:p>
    <w:p>
      <w:pPr>
        <w:rPr/>
      </w:pPr>
      <w:r>
        <w:rPr>
          <w:rtl w:val="0"/>
          <w:rFonts w:eastAsia="Microsoft YaHei"/>
          <w:lang w:eastAsia="zh-CN"/>
        </w:rPr>
        <w:t xml:space="preserve">条件：任一量表总分低、设备读数处于个人常见范围或活动正常 AND 本人同时明确肯定当前有自杀、伤害自己或即时伤人想法。</w:t>
      </w:r>
    </w:p>
    <w:p>
      <w:pPr>
        <w:rPr/>
      </w:pPr>
      <w:r>
        <w:rPr>
          <w:rtl w:val="0"/>
          <w:rFonts w:eastAsia="Microsoft YaHei"/>
          <w:lang w:eastAsia="zh-CN"/>
        </w:rPr>
        <w:t xml:space="preserve">排除项：不得平均、抵消、降级或等待复测；明确当前表达优先。</w:t>
      </w:r>
    </w:p>
    <w:p>
      <w:pPr>
        <w:rPr/>
      </w:pPr>
      <w:r>
        <w:rPr>
          <w:rtl w:val="0"/>
          <w:rFonts w:eastAsia="Microsoft YaHei"/>
          <w:lang w:eastAsia="zh-CN"/>
        </w:rPr>
        <w:t xml:space="preserve">核实问题与方法：不再确认低分；直接启动安全响应后由专业人员核实当前事实。</w:t>
      </w:r>
    </w:p>
    <w:p>
      <w:pPr>
        <w:rPr/>
      </w:pPr>
      <w:r>
        <w:rPr>
          <w:rtl w:val="0"/>
          <w:rFonts w:eastAsia="Microsoft YaHei"/>
          <w:lang w:eastAsia="zh-CN"/>
        </w:rPr>
        <w:t xml:space="preserve">响应出口：R0</w:t>
      </w:r>
    </w:p>
    <w:p>
      <w:pPr>
        <w:rPr/>
      </w:pPr>
      <w:r>
        <w:rPr>
          <w:rtl w:val="0"/>
          <w:rFonts w:eastAsia="Microsoft YaHei"/>
          <w:lang w:eastAsia="zh-CN"/>
        </w:rPr>
        <w:t xml:space="preserve">责任人：用户端立即安全旁路；专业人员接续，普通资源容量不阻断。</w:t>
      </w:r>
    </w:p>
    <w:p>
      <w:pPr>
        <w:rPr/>
      </w:pPr>
      <w:r>
        <w:rPr>
          <w:rtl w:val="0"/>
          <w:rFonts w:eastAsia="Microsoft YaHei"/>
          <w:lang w:eastAsia="zh-CN"/>
        </w:rPr>
        <w:t xml:space="preserve">启用状态：安全候选组合，须本地机构审批</w:t>
      </w:r>
    </w:p>
    <w:p>
      <w:pPr>
        <w:rPr/>
      </w:pPr>
      <w:r>
        <w:rPr>
          <w:rtl w:val="0"/>
          <w:rFonts w:eastAsia="Microsoft YaHei"/>
          <w:lang w:eastAsia="zh-CN"/>
        </w:rPr>
        <w:t xml:space="preserve">示例：手表数据看起来正常、PHQ 总分低，但本人说‘我现在想结束生命’。</w:t>
      </w:r>
    </w:p>
    <w:p>
      <w:pPr>
        <w:rPr/>
      </w:pPr>
      <w:r>
        <w:rPr>
          <w:rtl w:val="0"/>
          <w:rFonts w:eastAsia="Microsoft YaHei"/>
          <w:lang w:eastAsia="zh-CN"/>
        </w:rPr>
        <w:t xml:space="preserve">反例：量表低分且没有任何当前安全表达。</w:t>
      </w:r>
    </w:p>
    <w:p>
      <w:pPr>
        <w:rPr/>
      </w:pPr>
      <w:r>
        <w:rPr>
          <w:rtl w:val="0"/>
          <w:rFonts w:eastAsia="Microsoft YaHei"/>
          <w:lang w:eastAsia="zh-CN"/>
        </w:rPr>
        <w:t xml:space="preserve">依据及用途：[S1] [S4] [S5] [S13]</w:t>
      </w:r>
    </w:p>
    <w:p>
      <w:pPr>
        <w:rPr/>
        <w:keepNext w:val="1"/>
      </w:pPr>
      <w:r>
        <w:rPr>
          <w:rtl w:val="0"/>
          <w:rFonts w:eastAsia="Microsoft YaHei"/>
          <w:lang w:eastAsia="zh-CN"/>
        </w:rPr>
        <w:t xml:space="preserve">TRG-X08｜低活动合并未佩戴或缺失</w:t>
      </w:r>
    </w:p>
    <w:p>
      <w:pPr>
        <w:rPr/>
        <w:keepNext w:val="1"/>
      </w:pPr>
      <w:r>
        <w:rPr>
          <w:rtl w:val="0"/>
          <w:rFonts w:eastAsia="Microsoft YaHei"/>
          <w:lang w:eastAsia="zh-CN"/>
        </w:rPr>
        <w:t xml:space="preserve">适用模块：精力与活动</w:t>
      </w:r>
    </w:p>
    <w:p>
      <w:pPr>
        <w:rPr/>
      </w:pPr>
      <w:r>
        <w:rPr>
          <w:rtl w:val="0"/>
          <w:rFonts w:eastAsia="Microsoft YaHei"/>
          <w:lang w:eastAsia="zh-CN"/>
        </w:rPr>
        <w:t xml:space="preserve">条件：界面出现低活动或零步数 AND 同期佩戴状态为未佩戴、未知或数据缺失。</w:t>
      </w:r>
    </w:p>
    <w:p>
      <w:pPr>
        <w:rPr/>
      </w:pPr>
      <w:r>
        <w:rPr>
          <w:rtl w:val="0"/>
          <w:rFonts w:eastAsia="Microsoft YaHei"/>
          <w:lang w:eastAsia="zh-CN"/>
        </w:rPr>
        <w:t xml:space="preserve">排除项：不得执行步数趋势条件，不得自动进入 R2、R1 或 R0；本人另有明确求助或安全线索时按其证据处理。</w:t>
      </w:r>
    </w:p>
    <w:p>
      <w:pPr>
        <w:rPr/>
      </w:pPr>
      <w:r>
        <w:rPr>
          <w:rtl w:val="0"/>
          <w:rFonts w:eastAsia="Microsoft YaHei"/>
          <w:lang w:eastAsia="zh-CN"/>
        </w:rPr>
        <w:t xml:space="preserve">核实问题与方法：把数值标成不可用，不反复索权；如本人愿意，可询问当前感受和活动情境。</w:t>
      </w:r>
    </w:p>
    <w:p>
      <w:pPr>
        <w:rPr/>
      </w:pPr>
      <w:r>
        <w:rPr>
          <w:rtl w:val="0"/>
          <w:rFonts w:eastAsia="Microsoft YaHei"/>
          <w:lang w:eastAsia="zh-CN"/>
        </w:rPr>
        <w:t xml:space="preserve">响应出口：CHECK</w:t>
      </w:r>
    </w:p>
    <w:p>
      <w:pPr>
        <w:rPr/>
      </w:pPr>
      <w:r>
        <w:rPr>
          <w:rtl w:val="0"/>
          <w:rFonts w:eastAsia="Microsoft YaHei"/>
          <w:lang w:eastAsia="zh-CN"/>
        </w:rPr>
        <w:t xml:space="preserve">责任人：小频与用户端处理数据质量；管理端不可将缺失改成零或疾病标签。</w:t>
      </w:r>
    </w:p>
    <w:p>
      <w:pPr>
        <w:rPr/>
      </w:pPr>
      <w:r>
        <w:rPr>
          <w:rtl w:val="0"/>
          <w:rFonts w:eastAsia="Microsoft YaHei"/>
          <w:lang w:eastAsia="zh-CN"/>
        </w:rPr>
        <w:t xml:space="preserve">启用状态：可用于演示</w:t>
      </w:r>
    </w:p>
    <w:p>
      <w:pPr>
        <w:rPr/>
      </w:pPr>
      <w:r>
        <w:rPr>
          <w:rtl w:val="0"/>
          <w:rFonts w:eastAsia="Microsoft YaHei"/>
          <w:lang w:eastAsia="zh-CN"/>
        </w:rPr>
        <w:t xml:space="preserve">示例：步数显示很低，但用户确认今天没有佩戴手表。</w:t>
      </w:r>
    </w:p>
    <w:p>
      <w:pPr>
        <w:rPr/>
      </w:pPr>
      <w:r>
        <w:rPr>
          <w:rtl w:val="0"/>
          <w:rFonts w:eastAsia="Microsoft YaHei"/>
          <w:lang w:eastAsia="zh-CN"/>
        </w:rPr>
        <w:t xml:space="preserve">反例：连续三天设备均确认有效佩戴且满足演示趋势条件。</w:t>
      </w:r>
    </w:p>
    <w:p>
      <w:pPr>
        <w:rPr/>
      </w:pPr>
      <w:r>
        <w:rPr>
          <w:rtl w:val="0"/>
          <w:rFonts w:eastAsia="Microsoft YaHei"/>
          <w:lang w:eastAsia="zh-CN"/>
        </w:rPr>
        <w:t xml:space="preserve">依据及用途：[S9]</w:t>
      </w:r>
    </w:p>
    <w:p>
      <w:pPr>
        <w:pStyle w:val="Heading2"/>
        <w:rPr/>
      </w:pPr>
      <w:r>
        <w:rPr>
          <w:rtl w:val="0"/>
          <w:rFonts w:eastAsia="Microsoft YaHei"/>
          <w:lang w:eastAsia="zh-CN"/>
        </w:rPr>
        <w:t xml:space="preserve">公共守则规则</w:t>
      </w:r>
    </w:p>
    <w:p>
      <w:pPr>
        <w:rPr/>
        <w:keepNext w:val="1"/>
      </w:pPr>
      <w:r>
        <w:rPr>
          <w:rtl w:val="0"/>
          <w:rFonts w:eastAsia="Microsoft YaHei"/>
          <w:lang w:eastAsia="zh-CN"/>
        </w:rPr>
        <w:t xml:space="preserve">TRG-G01｜缺失、不确定与年龄权限守则</w:t>
      </w:r>
    </w:p>
    <w:p>
      <w:pPr>
        <w:rPr/>
        <w:keepNext w:val="1"/>
      </w:pPr>
      <w:r>
        <w:rPr>
          <w:rtl w:val="0"/>
          <w:rFonts w:eastAsia="Microsoft YaHei"/>
          <w:lang w:eastAsia="zh-CN"/>
        </w:rPr>
        <w:t xml:space="preserve">适用模块：情绪体验、睡眠与节律、精力与活动、对话与认知、社交与功能、身体与生活、风险信息</w:t>
      </w:r>
    </w:p>
    <w:p>
      <w:pPr>
        <w:rPr/>
      </w:pPr>
      <w:r>
        <w:rPr>
          <w:rtl w:val="0"/>
          <w:rFonts w:eastAsia="Microsoft YaHei"/>
          <w:lang w:eastAsia="zh-CN"/>
        </w:rPr>
        <w:t xml:space="preserve">条件：非紧急流程中存在缺题、未确认、转写不清、来源不明、授权不足、年龄不适用或普通问候未回复中的任一项。</w:t>
      </w:r>
    </w:p>
    <w:p>
      <w:pPr>
        <w:rPr/>
      </w:pPr>
      <w:r>
        <w:rPr>
          <w:rtl w:val="0"/>
          <w:rFonts w:eastAsia="Microsoft YaHei"/>
          <w:lang w:eastAsia="zh-CN"/>
        </w:rPr>
        <w:t xml:space="preserve">排除项：明确当前本人安全表达、已发生伤害、身体警示或突发混乱不能停在 CHECK；成年人候选量表不得套给未成年人。</w:t>
      </w:r>
    </w:p>
    <w:p>
      <w:pPr>
        <w:rPr/>
      </w:pPr>
      <w:r>
        <w:rPr>
          <w:rtl w:val="0"/>
          <w:rFonts w:eastAsia="Microsoft YaHei"/>
          <w:lang w:eastAsia="zh-CN"/>
        </w:rPr>
        <w:t xml:space="preserve">核实问题与方法：只补必要信息；保持缺失或不适用，不补零、不推断平稳、不反复索取权限。</w:t>
      </w:r>
    </w:p>
    <w:p>
      <w:pPr>
        <w:rPr/>
      </w:pPr>
      <w:r>
        <w:rPr>
          <w:rtl w:val="0"/>
          <w:rFonts w:eastAsia="Microsoft YaHei"/>
          <w:lang w:eastAsia="zh-CN"/>
        </w:rPr>
        <w:t xml:space="preserve">响应出口：CHECK</w:t>
      </w:r>
    </w:p>
    <w:p>
      <w:pPr>
        <w:rPr/>
      </w:pPr>
      <w:r>
        <w:rPr>
          <w:rtl w:val="0"/>
          <w:rFonts w:eastAsia="Microsoft YaHei"/>
          <w:lang w:eastAsia="zh-CN"/>
        </w:rPr>
        <w:t xml:space="preserve">责任人：用户端确认数据；志愿者只看获授权摘要；管理端不得越权；专业需要不因缺失被拒绝。</w:t>
      </w:r>
    </w:p>
    <w:p>
      <w:pPr>
        <w:rPr/>
      </w:pPr>
      <w:r>
        <w:rPr>
          <w:rtl w:val="0"/>
          <w:rFonts w:eastAsia="Microsoft YaHei"/>
          <w:lang w:eastAsia="zh-CN"/>
        </w:rPr>
        <w:t xml:space="preserve">启用状态：可用于演示</w:t>
      </w:r>
    </w:p>
    <w:p>
      <w:pPr>
        <w:rPr/>
      </w:pPr>
      <w:r>
        <w:rPr>
          <w:rtl w:val="0"/>
          <w:rFonts w:eastAsia="Microsoft YaHei"/>
          <w:lang w:eastAsia="zh-CN"/>
        </w:rPr>
        <w:t xml:space="preserve">示例：量表有一题未确认，因此显示不完整且没有总分。</w:t>
      </w:r>
    </w:p>
    <w:p>
      <w:pPr>
        <w:rPr/>
      </w:pPr>
      <w:r>
        <w:rPr>
          <w:rtl w:val="0"/>
          <w:rFonts w:eastAsia="Microsoft YaHei"/>
          <w:lang w:eastAsia="zh-CN"/>
        </w:rPr>
        <w:t xml:space="preserve">反例：本人明确说现在想结束生命。</w:t>
      </w:r>
    </w:p>
    <w:p>
      <w:pPr>
        <w:rPr/>
      </w:pPr>
      <w:r>
        <w:rPr>
          <w:rtl w:val="0"/>
          <w:rFonts w:eastAsia="Microsoft YaHei"/>
          <w:lang w:eastAsia="zh-CN"/>
        </w:rPr>
        <w:t xml:space="preserve">依据及用途：[S8] [S9]</w:t>
      </w:r>
    </w:p>
    <w:p>
      <w:pPr>
        <w:rPr/>
        <w:keepNext w:val="1"/>
      </w:pPr>
      <w:r>
        <w:rPr>
          <w:rtl w:val="0"/>
          <w:rFonts w:eastAsia="Microsoft YaHei"/>
          <w:lang w:eastAsia="zh-CN"/>
        </w:rPr>
        <w:t xml:space="preserve">TRG-G02｜专业求助未接收守则</w:t>
      </w:r>
    </w:p>
    <w:p>
      <w:pPr>
        <w:rPr/>
        <w:keepNext w:val="1"/>
      </w:pPr>
      <w:r>
        <w:rPr>
          <w:rtl w:val="0"/>
          <w:rFonts w:eastAsia="Microsoft YaHei"/>
          <w:lang w:eastAsia="zh-CN"/>
        </w:rPr>
        <w:t xml:space="preserve">适用模块：社交与功能、风险信息</w:t>
      </w:r>
    </w:p>
    <w:p>
      <w:pPr>
        <w:rPr/>
      </w:pPr>
      <w:r>
        <w:rPr>
          <w:rtl w:val="0"/>
          <w:rFonts w:eastAsia="Microsoft YaHei"/>
          <w:lang w:eastAsia="zh-CN"/>
        </w:rPr>
        <w:t xml:space="preserve">条件：已发起 R2 专业求助或计划性转介 AND 尚无具名专业人员或机构的可核验接收确认。</w:t>
      </w:r>
    </w:p>
    <w:p>
      <w:pPr>
        <w:rPr/>
      </w:pPr>
      <w:r>
        <w:rPr>
          <w:rtl w:val="0"/>
          <w:rFonts w:eastAsia="Microsoft YaHei"/>
          <w:lang w:eastAsia="zh-CN"/>
        </w:rPr>
        <w:t xml:space="preserve">排除项：发送申请、管理端收件、点击电话或展示资源链接均不等于已接管或已预约；出现新的 R0/R1 事实时立即升级。</w:t>
      </w:r>
    </w:p>
    <w:p>
      <w:pPr>
        <w:rPr/>
      </w:pPr>
      <w:r>
        <w:rPr>
          <w:rtl w:val="0"/>
          <w:rFonts w:eastAsia="Microsoft YaHei"/>
          <w:lang w:eastAsia="zh-CN"/>
        </w:rPr>
        <w:t xml:space="preserve">核实问题与方法：展示当前责任人、已采取动作、未接收状态、备用路径和下一次人工跟进；不承诺未建立的时限。</w:t>
      </w:r>
    </w:p>
    <w:p>
      <w:pPr>
        <w:rPr/>
      </w:pPr>
      <w:r>
        <w:rPr>
          <w:rtl w:val="0"/>
          <w:rFonts w:eastAsia="Microsoft YaHei"/>
          <w:lang w:eastAsia="zh-CN"/>
        </w:rPr>
        <w:t xml:space="preserve">响应出口：R2</w:t>
      </w:r>
    </w:p>
    <w:p>
      <w:pPr>
        <w:rPr/>
      </w:pPr>
      <w:r>
        <w:rPr>
          <w:rtl w:val="0"/>
          <w:rFonts w:eastAsia="Microsoft YaHei"/>
          <w:lang w:eastAsia="zh-CN"/>
        </w:rPr>
        <w:t xml:space="preserve">责任人：原责任人继续负责已承诺范围；管理端协调备援；专业人员或机构确认后才更新接收状态。</w:t>
      </w:r>
    </w:p>
    <w:p>
      <w:pPr>
        <w:rPr/>
      </w:pPr>
      <w:r>
        <w:rPr>
          <w:rtl w:val="0"/>
          <w:rFonts w:eastAsia="Microsoft YaHei"/>
          <w:lang w:eastAsia="zh-CN"/>
        </w:rPr>
        <w:t xml:space="preserve">启用状态：可用于演示；真实 SLA 与合作待建立</w:t>
      </w:r>
    </w:p>
    <w:p>
      <w:pPr>
        <w:rPr/>
      </w:pPr>
      <w:r>
        <w:rPr>
          <w:rtl w:val="0"/>
          <w:rFonts w:eastAsia="Microsoft YaHei"/>
          <w:lang w:eastAsia="zh-CN"/>
        </w:rPr>
        <w:t xml:space="preserve">示例：专业求助已提交但无人确认，页面仍显示原负责人和备用联系。</w:t>
      </w:r>
    </w:p>
    <w:p>
      <w:pPr>
        <w:rPr/>
      </w:pPr>
      <w:r>
        <w:rPr>
          <w:rtl w:val="0"/>
          <w:rFonts w:eastAsia="Microsoft YaHei"/>
          <w:lang w:eastAsia="zh-CN"/>
        </w:rPr>
        <w:t xml:space="preserve">反例：具名专业人员已确认接收并记录时间和依据。</w:t>
      </w:r>
    </w:p>
    <w:p>
      <w:pPr>
        <w:rPr/>
      </w:pPr>
      <w:r>
        <w:rPr>
          <w:rtl w:val="0"/>
          <w:rFonts w:eastAsia="Microsoft YaHei"/>
          <w:lang w:eastAsia="zh-CN"/>
        </w:rPr>
        <w:t xml:space="preserve">依据及用途：[S1] [S5]</w:t>
      </w:r>
    </w:p>
    <w:p>
      <w:pPr>
        <w:pStyle w:val="Heading1"/>
        <w:pageBreakBefore w:val="0"/>
        <w:rPr/>
      </w:pPr>
      <w:bookmarkStart w:id="10" w:name="_Toc239846527"/>
      <w:r>
        <w:rPr>
          <w:rtl w:val="0"/>
          <w:rFonts w:eastAsia="Microsoft YaHei"/>
          <w:lang w:eastAsia="zh-CN"/>
        </w:rPr>
        <w:t xml:space="preserve">11 响应出口、交接和未接收路径</w:t>
      </w:r>
      <w:bookmarkEnd w:id="10"/>
    </w:p>
    <w:p>
      <w:pPr>
        <w:rPr/>
      </w:pPr>
      <w:r>
        <w:rPr>
          <w:rtl w:val="0"/>
          <w:rFonts w:eastAsia="Microsoft YaHei"/>
          <w:lang w:eastAsia="zh-CN"/>
        </w:rPr>
        <w:t xml:space="preserve">CHECK 是补充确认／数据核查，不是疾病分级。R0–R3 是服务响应路径，不是对未来自伤的预测性等级。优先处理当前 R0，再处理 R1；一般信息不全走 CHECK，信息充分时根据需要选择 R2 或 R3。多条规则命中不累计为总风险分。</w:t>
      </w:r>
    </w:p>
    <w:p>
      <w:pPr>
        <w:pStyle w:val="Heading2"/>
        <w:rPr/>
      </w:pPr>
      <w:r>
        <w:rPr>
          <w:rtl w:val="0"/>
          <w:rFonts w:eastAsia="Microsoft YaHei"/>
          <w:lang w:eastAsia="zh-CN"/>
        </w:rPr>
        <w:t xml:space="preserve">CHECK｜信息补充</w:t>
      </w:r>
    </w:p>
    <w:p>
      <w:pPr>
        <w:rPr/>
      </w:pPr>
      <w:r>
        <w:rPr>
          <w:rtl w:val="0"/>
          <w:rFonts w:eastAsia="Microsoft YaHei"/>
          <w:lang w:eastAsia="zh-CN"/>
        </w:rPr>
        <w:t xml:space="preserve">响应：核对对象、当前或历史、来源、授权、数据质量和必要症状；保持缺失或不确定，不补零、不诊断、不把未回复当安全。</w:t>
      </w:r>
    </w:p>
    <w:p>
      <w:pPr>
        <w:rPr/>
      </w:pPr>
      <w:r>
        <w:rPr>
          <w:rtl w:val="0"/>
          <w:rFonts w:eastAsia="Microsoft YaHei"/>
          <w:lang w:eastAsia="zh-CN"/>
        </w:rPr>
        <w:t xml:space="preserve">角色：用户端负责确认或跳过；志愿者端只看获授权摘要并可协助澄清；管理端只维护队列、权限和数据质量；需要临床判断时交专业人员。</w:t>
      </w:r>
    </w:p>
    <w:p>
      <w:pPr>
        <w:rPr/>
      </w:pPr>
      <w:r>
        <w:rPr>
          <w:rtl w:val="0"/>
          <w:rFonts w:eastAsia="Microsoft YaHei"/>
          <w:lang w:eastAsia="zh-CN"/>
        </w:rPr>
        <w:t xml:space="preserve">接续：这不是疾病或安全分层。尚未获得接收确认时不得写已接管；任何明确当前安全或身体急症线索立即旁路到 R0/R1。</w:t>
      </w:r>
    </w:p>
    <w:p>
      <w:pPr>
        <w:pStyle w:val="Heading2"/>
        <w:rPr/>
      </w:pPr>
      <w:r>
        <w:rPr>
          <w:rtl w:val="0"/>
          <w:rFonts w:eastAsia="Microsoft YaHei"/>
          <w:lang w:eastAsia="zh-CN"/>
        </w:rPr>
        <w:t xml:space="preserve">R3｜日常陪伴</w:t>
      </w:r>
    </w:p>
    <w:p>
      <w:pPr>
        <w:rPr/>
      </w:pPr>
      <w:r>
        <w:rPr>
          <w:rtl w:val="0"/>
          <w:rFonts w:eastAsia="Microsoft YaHei"/>
          <w:lang w:eastAsia="zh-CN"/>
        </w:rPr>
        <w:t xml:space="preserve">响应：提供可跳过的倾听、日记、休息或自愿练习；保留‘找人帮助’入口，不写无风险或已排除疾病。</w:t>
      </w:r>
    </w:p>
    <w:p>
      <w:pPr>
        <w:rPr/>
      </w:pPr>
      <w:r>
        <w:rPr>
          <w:rtl w:val="0"/>
          <w:rFonts w:eastAsia="Microsoft YaHei"/>
          <w:lang w:eastAsia="zh-CN"/>
        </w:rPr>
        <w:t xml:space="preserve">角色：用户端选择需要；小频提供边界清楚的陪伴；志愿者端按资格与容量承接普通请求；管理端不默认查看全文。</w:t>
      </w:r>
    </w:p>
    <w:p>
      <w:pPr>
        <w:rPr/>
      </w:pPr>
      <w:r>
        <w:rPr>
          <w:rtl w:val="0"/>
          <w:rFonts w:eastAsia="Microsoft YaHei"/>
          <w:lang w:eastAsia="zh-CN"/>
        </w:rPr>
        <w:t xml:space="preserve">接续：本人可随时请求 R2；出现 R0/R1 事实立即升级。普通请求尚未被真人接收时显示等待，不承诺持续值守。</w:t>
      </w:r>
    </w:p>
    <w:p>
      <w:pPr>
        <w:pStyle w:val="Heading2"/>
        <w:rPr/>
      </w:pPr>
      <w:r>
        <w:rPr>
          <w:rtl w:val="0"/>
          <w:rFonts w:eastAsia="Microsoft YaHei"/>
          <w:lang w:eastAsia="zh-CN"/>
        </w:rPr>
        <w:t xml:space="preserve">R2｜进一步专业评估与计划性支持</w:t>
      </w:r>
    </w:p>
    <w:p>
      <w:pPr>
        <w:rPr/>
      </w:pPr>
      <w:r>
        <w:rPr>
          <w:rtl w:val="0"/>
          <w:rFonts w:eastAsia="Microsoft YaHei"/>
          <w:lang w:eastAsia="zh-CN"/>
        </w:rPr>
        <w:t xml:space="preserve">响应：基于筛查结果、持续困扰、功能影响或本人意愿，提供专业评估、就诊建议或已有治疗团队接续；分数不独立决定去向。</w:t>
      </w:r>
    </w:p>
    <w:p>
      <w:pPr>
        <w:rPr/>
      </w:pPr>
      <w:r>
        <w:rPr>
          <w:rtl w:val="0"/>
          <w:rFonts w:eastAsia="Microsoft YaHei"/>
          <w:lang w:eastAsia="zh-CN"/>
        </w:rPr>
        <w:t xml:space="preserve">角色：用户确认意愿；志愿者可整理必要摘要并继续已承诺支持；管理端协调资源；专业人员决定评估与后续计划。</w:t>
      </w:r>
    </w:p>
    <w:p>
      <w:pPr>
        <w:rPr/>
      </w:pPr>
      <w:r>
        <w:rPr>
          <w:rtl w:val="0"/>
          <w:rFonts w:eastAsia="Microsoft YaHei"/>
          <w:lang w:eastAsia="zh-CN"/>
        </w:rPr>
        <w:t xml:space="preserve">接续：发送申请、点击电话或管理端收件都不是已接收。具名人员或机构记录确认和时间后才更新；无人接收时保留原责任与备用路径，不承诺未建立的 SLA。</w:t>
      </w:r>
    </w:p>
    <w:p>
      <w:pPr>
        <w:pStyle w:val="Heading2"/>
        <w:rPr/>
      </w:pPr>
      <w:r>
        <w:rPr>
          <w:rtl w:val="0"/>
          <w:rFonts w:eastAsia="Microsoft YaHei"/>
          <w:lang w:eastAsia="zh-CN"/>
        </w:rPr>
        <w:t xml:space="preserve">R1｜当次紧急专业评估</w:t>
      </w:r>
    </w:p>
    <w:p>
      <w:pPr>
        <w:rPr/>
      </w:pPr>
      <w:r>
        <w:rPr>
          <w:rtl w:val="0"/>
          <w:rFonts w:eastAsia="Microsoft YaHei"/>
          <w:lang w:eastAsia="zh-CN"/>
        </w:rPr>
        <w:t xml:space="preserve">响应：在当前互动中启动专业安全或紧急评估，核实当前性、已发生事实和所需支持；有即时危险或身体急症则进入 R0。</w:t>
      </w:r>
    </w:p>
    <w:p>
      <w:pPr>
        <w:rPr/>
      </w:pPr>
      <w:r>
        <w:rPr>
          <w:rtl w:val="0"/>
          <w:rFonts w:eastAsia="Microsoft YaHei"/>
          <w:lang w:eastAsia="zh-CN"/>
        </w:rPr>
        <w:t xml:space="preserve">角色：用户端显示当前状态与现实求助；普通志愿者可倾听和连接但不独立作临床评估；管理端协调备援；受训专业人员完成核查。</w:t>
      </w:r>
    </w:p>
    <w:p>
      <w:pPr>
        <w:rPr/>
      </w:pPr>
      <w:r>
        <w:rPr>
          <w:rtl w:val="0"/>
          <w:rFonts w:eastAsia="Microsoft YaHei"/>
          <w:lang w:eastAsia="zh-CN"/>
        </w:rPr>
        <w:t xml:space="preserve">接续：未有真实接收确认时继续显示待接收、原责任人、备用专业路径和现实渠道；不以固定秒数承诺响应。</w:t>
      </w:r>
    </w:p>
    <w:p>
      <w:pPr>
        <w:pStyle w:val="Heading2"/>
        <w:rPr/>
      </w:pPr>
      <w:r>
        <w:rPr>
          <w:rtl w:val="0"/>
          <w:rFonts w:eastAsia="Microsoft YaHei"/>
          <w:lang w:eastAsia="zh-CN"/>
        </w:rPr>
        <w:t xml:space="preserve">R0｜即时安全响应</w:t>
      </w:r>
    </w:p>
    <w:p>
      <w:pPr>
        <w:rPr/>
      </w:pPr>
      <w:r>
        <w:rPr>
          <w:rtl w:val="0"/>
          <w:rFonts w:eastAsia="Microsoft YaHei"/>
          <w:lang w:eastAsia="zh-CN"/>
        </w:rPr>
        <w:t xml:space="preserve">响应：停止非必要问卷、跟练和运动提醒；突出适用的现实医疗急救 120、迫近公共安全危险 110、专业协同及在安全情况下联系可信支持者。</w:t>
      </w:r>
    </w:p>
    <w:p>
      <w:pPr>
        <w:rPr/>
      </w:pPr>
      <w:r>
        <w:rPr>
          <w:rtl w:val="0"/>
          <w:rFonts w:eastAsia="Microsoft YaHei"/>
          <w:lang w:eastAsia="zh-CN"/>
        </w:rPr>
        <w:t xml:space="preserve">角色：用户端立即展示现实选择；在场人员按现实情况求助；专业人员依本地机构协议接续；模型不自动报警、定位、通知家属或决定住院。</w:t>
      </w:r>
    </w:p>
    <w:p>
      <w:pPr>
        <w:rPr/>
      </w:pPr>
      <w:r>
        <w:rPr>
          <w:rtl w:val="0"/>
          <w:rFonts w:eastAsia="Microsoft YaHei"/>
          <w:lang w:eastAsia="zh-CN"/>
        </w:rPr>
        <w:t xml:space="preserve">接续：不等待量表、确认、复测、普通名额或 App 人工接单。只有具名接收及可核验依据后才显示已接手；热线不能替代急救，也不承诺同频具备真实救援能力。</w:t>
      </w:r>
    </w:p>
    <w:p>
      <w:pPr>
        <w:pStyle w:val="Heading2"/>
        <w:rPr/>
      </w:pPr>
      <w:r>
        <w:rPr>
          <w:rtl w:val="0"/>
          <w:rFonts w:eastAsia="Microsoft YaHei"/>
          <w:lang w:eastAsia="zh-CN"/>
        </w:rPr>
        <w:t xml:space="preserve">责任闭环</w:t>
      </w:r>
    </w:p>
    <w:p>
      <w:pPr>
        <w:rPr/>
      </w:pPr>
      <w:r>
        <w:rPr>
          <w:rtl w:val="0"/>
          <w:rFonts w:eastAsia="Microsoft YaHei"/>
          <w:lang w:eastAsia="zh-CN"/>
        </w:rPr>
        <w:t xml:space="preserve">建议提出 → 用户意愿/适用合法依据确认 → 请求发起 → 等待具名接收 → 接收人与时间确认 → 实际接续 → 后续跟进。实际紧急情形不等待 App 接单，界面立即突出当前可用的现实渠道。</w:t>
      </w:r>
    </w:p>
    <w:p>
      <w:pPr>
        <w:rPr/>
      </w:pPr>
      <w:r>
        <w:rPr>
          <w:rtl w:val="0"/>
          <w:rFonts w:eastAsia="Microsoft YaHei"/>
          <w:lang w:eastAsia="zh-CN"/>
        </w:rPr>
        <w:t xml:space="preserve">每次交接保留 request_id、原责任人、拟接收方、提交时间、状态、回执依据、当前响应、备用路径及下一次跟进。正常超时或对方拒绝不静默完成；原责任人继续履行其已承诺和能胜任的范围，管理端调配备援。普通志愿者不因此被要求替代临床人员或现实急救。</w:t>
      </w:r>
    </w:p>
    <w:p>
      <w:pPr>
        <w:rPr/>
      </w:pPr>
      <w:r>
        <w:rPr>
          <w:rtl w:val="0"/>
          <w:rFonts w:eastAsia="Microsoft YaHei"/>
          <w:lang w:eastAsia="zh-CN"/>
        </w:rPr>
        <w:t xml:space="preserve">专业接收确认后更新责任与最小访问权限，失效旧的普通交接请求；撤销旧志愿者对不再负责个案全文的访问。事件结案需要有权限人员记录根据，不能因用户结束聊天、评分下降、设备恢复正常或普通未回复自动结案。</w:t>
      </w:r>
    </w:p>
    <w:p>
      <w:pPr>
        <w:pStyle w:val="Heading1"/>
        <w:pageBreakBefore w:val="0"/>
        <w:rPr/>
      </w:pPr>
      <w:bookmarkStart w:id="11" w:name="_Toc239846528"/>
      <w:r>
        <w:rPr>
          <w:rtl w:val="0"/>
          <w:rFonts w:eastAsia="Microsoft YaHei"/>
          <w:lang w:eastAsia="zh-CN"/>
        </w:rPr>
        <w:t xml:space="preserve">12 支持标签、数据字段与保护</w:t>
      </w:r>
      <w:bookmarkEnd w:id="11"/>
    </w:p>
    <w:p>
      <w:pPr>
        <w:pStyle w:val="Heading2"/>
        <w:rPr/>
      </w:pPr>
      <w:r>
        <w:rPr>
          <w:rtl w:val="0"/>
          <w:rFonts w:eastAsia="Microsoft YaHei"/>
          <w:lang w:eastAsia="zh-CN"/>
        </w:rPr>
        <w:t xml:space="preserve">标签与进度分离</w:t>
      </w:r>
    </w:p>
    <w:p>
      <w:pPr>
        <w:rPr/>
      </w:pPr>
      <w:r>
        <w:rPr>
          <w:rtl w:val="0"/>
          <w:rFonts w:eastAsia="Microsoft YaHei"/>
          <w:lang w:eastAsia="zh-CN"/>
        </w:rPr>
        <w:t xml:space="preserve">保留“相对平稳、需要关注、重点跟进、即时安全支持、信息待核实”五类支持需要标签，用于组织当前服务，不称为患者稳定程度或医学风险预测。标签记录来源、人工复核者、依据与更新时间；未知不归入平稳。R0–R3 响应、支持标签、设备质量和接收进度分别保存，不能互相自动覆盖。</w:t>
      </w:r>
    </w:p>
    <w:tbl>
      <w:tblPr>
        <w:tblStyle w:val="Table2"/>
        <w:tblW w:w="9120" w:type="dxa"/>
        <w:jc w:val="left"/>
        <w:tblInd w:w="12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189"/>
        <w:gridCol w:w="3374"/>
        <w:gridCol w:w="3557"/>
      </w:tblGrid>
      <w:tr>
        <w:trPr>
          <w:cantSplit w:val="1"/>
          <w:tblHeader w:val="1"/>
        </w:trPr>
        <w:tc>
          <w:tcPr>
            <w:tcW w:w="2189" w:type="dxa"/>
            <w:tcBorders>
              <w:top w:val="single" w:color="D9D9D9" w:sz="6" w:space="0"/>
              <w:bottom w:val="single" w:color="D9D9D9" w:sz="6" w:space="0"/>
              <w:left w:val="single" w:color="D9D9D9" w:sz="6" w:space="0"/>
              <w:right w:val="single" w:color="D9D9D9" w:sz="6" w:space="0"/>
            </w:tcBorders>
            <w:shd w:fill="F2F2F2"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1"/>
                <w:bCs w:val="1"/>
                <w:i w:val="0"/>
                <w:iCs w:val="0"/>
                <w:smallCaps w:val="0"/>
                <w:strike w:val="0"/>
                <w:color w:val="000000"/>
                <w:sz w:val="18"/>
                <w:szCs w:val="18"/>
                <w:u w:val="none"/>
                <w:shd w:fill="auto" w:val="clear"/>
                <w:vertAlign w:val="baseline"/>
                <w:rtl w:val="0"/>
                <w:lang w:eastAsia="zh-CN"/>
              </w:rPr>
              <w:t xml:space="preserve">对象</w:t>
            </w:r>
          </w:p>
        </w:tc>
        <w:tc>
          <w:tcPr>
            <w:tcW w:w="3374" w:type="dxa"/>
            <w:tcBorders>
              <w:top w:val="single" w:color="D9D9D9" w:sz="6" w:space="0"/>
              <w:bottom w:val="single" w:color="D9D9D9" w:sz="6" w:space="0"/>
              <w:left w:val="single" w:color="D9D9D9" w:sz="6" w:space="0"/>
              <w:right w:val="single" w:color="D9D9D9" w:sz="6" w:space="0"/>
            </w:tcBorders>
            <w:shd w:fill="F2F2F2"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1"/>
                <w:bCs w:val="1"/>
                <w:i w:val="0"/>
                <w:iCs w:val="0"/>
                <w:smallCaps w:val="0"/>
                <w:strike w:val="0"/>
                <w:color w:val="000000"/>
                <w:sz w:val="18"/>
                <w:szCs w:val="18"/>
                <w:u w:val="none"/>
                <w:shd w:fill="auto" w:val="clear"/>
                <w:vertAlign w:val="baseline"/>
                <w:rtl w:val="0"/>
                <w:lang w:eastAsia="zh-CN"/>
              </w:rPr>
              <w:t xml:space="preserve">关键字段</w:t>
            </w:r>
          </w:p>
        </w:tc>
        <w:tc>
          <w:tcPr>
            <w:tcW w:w="3557" w:type="dxa"/>
            <w:tcBorders>
              <w:top w:val="single" w:color="D9D9D9" w:sz="6" w:space="0"/>
              <w:bottom w:val="single" w:color="D9D9D9" w:sz="6" w:space="0"/>
              <w:left w:val="single" w:color="D9D9D9" w:sz="6" w:space="0"/>
              <w:right w:val="single" w:color="D9D9D9" w:sz="6" w:space="0"/>
            </w:tcBorders>
            <w:shd w:fill="F2F2F2"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1"/>
                <w:bCs w:val="1"/>
                <w:i w:val="0"/>
                <w:iCs w:val="0"/>
                <w:smallCaps w:val="0"/>
                <w:strike w:val="0"/>
                <w:color w:val="000000"/>
                <w:sz w:val="18"/>
                <w:szCs w:val="18"/>
                <w:u w:val="none"/>
                <w:shd w:fill="auto" w:val="clear"/>
                <w:vertAlign w:val="baseline"/>
                <w:rtl w:val="0"/>
                <w:lang w:eastAsia="zh-CN"/>
              </w:rPr>
              <w:t xml:space="preserve">约束</w:t>
            </w:r>
          </w:p>
        </w:tc>
      </w:tr>
      <w:tr>
        <w:trPr>
          <w:cantSplit w:val="1"/>
        </w:trPr>
        <w:tc>
          <w:tcPr>
            <w:tcW w:w="2189"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观察 Evidence</w:t>
            </w:r>
          </w:p>
        </w:tc>
        <w:tc>
          <w:tcPr>
            <w:tcW w:w="3374"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evidence_id、用户/第三方对象、module_ids、source、时间窗、单位、quality、原句引用、确认者与确认时间</w:t>
            </w:r>
          </w:p>
        </w:tc>
        <w:tc>
          <w:tcPr>
            <w:tcW w:w="3557"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同一证据多模块引用不重复采集或计分；缺失与 0 分开</w:t>
            </w:r>
          </w:p>
        </w:tc>
      </w:tr>
      <w:tr>
        <w:trPr>
          <w:cantSplit w:val="1"/>
        </w:trPr>
        <w:tc>
          <w:tcPr>
            <w:tcW w:w="2189"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量表 Assessment</w:t>
            </w:r>
          </w:p>
        </w:tc>
        <w:tc>
          <w:tcPr>
            <w:tcW w:w="3374"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assessment_id、scale_id、语言/版本、年龄适用、window、item_id、candidate/confirmed/missing、答案、完整性、score_version、total</w:t>
            </w:r>
          </w:p>
        </w:tc>
        <w:tc>
          <w:tcPr>
            <w:tcW w:w="3557"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缺题/未确认 total=null；日记或聊天候选不能直接入正式答案</w:t>
            </w:r>
          </w:p>
        </w:tc>
      </w:tr>
      <w:tr>
        <w:trPr>
          <w:cantSplit w:val="1"/>
        </w:trPr>
        <w:tc>
          <w:tcPr>
            <w:tcW w:w="2189"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触发建议 Trigger</w:t>
            </w:r>
          </w:p>
        </w:tc>
        <w:tc>
          <w:tcPr>
            <w:tcW w:w="3374"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rule_id、rule_version、condition_evidence、exclusions、missing、suggested_response、enabled、人工复核</w:t>
            </w:r>
          </w:p>
        </w:tc>
        <w:tc>
          <w:tcPr>
            <w:tcW w:w="3557"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AI 不任意改规则；未批准参数不执行；未命中不等于无安全需要</w:t>
            </w:r>
          </w:p>
        </w:tc>
      </w:tr>
      <w:tr>
        <w:trPr>
          <w:cantSplit w:val="1"/>
        </w:trPr>
        <w:tc>
          <w:tcPr>
            <w:tcW w:w="2189"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支持事件 Support</w:t>
            </w:r>
          </w:p>
        </w:tc>
        <w:tc>
          <w:tcPr>
            <w:tcW w:w="3374"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support_label、response_id、safety_open、owner、事件时间、复核依据、结束原因</w:t>
            </w:r>
          </w:p>
        </w:tc>
        <w:tc>
          <w:tcPr>
            <w:tcW w:w="3557"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新否定/设备正常/量表下降不自动关闭安全事件</w:t>
            </w:r>
          </w:p>
        </w:tc>
      </w:tr>
      <w:tr>
        <w:trPr>
          <w:cantSplit w:val="1"/>
        </w:trPr>
        <w:tc>
          <w:tcPr>
            <w:tcW w:w="2189"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交接 Handoff</w:t>
            </w:r>
          </w:p>
        </w:tc>
        <w:tc>
          <w:tcPr>
            <w:tcW w:w="3374"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request_type、sender、recipient、submitted_at、accepted_by、accepted_at、receipt、fallback、followup_at</w:t>
            </w:r>
          </w:p>
        </w:tc>
        <w:tc>
          <w:tcPr>
            <w:tcW w:w="3557"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accepted_at 无真实回执时为空；收件不是接管；重复提交幂等</w:t>
            </w:r>
          </w:p>
        </w:tc>
      </w:tr>
      <w:tr>
        <w:trPr>
          <w:cantSplit w:val="1"/>
        </w:trPr>
        <w:tc>
          <w:tcPr>
            <w:tcW w:w="2189"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志愿服务 Shift</w:t>
            </w:r>
          </w:p>
        </w:tc>
        <w:tc>
          <w:tcPr>
            <w:tcW w:w="3374"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role、scope、签到、4 小时段、当日去重接待、同时服务数、休息、自检、资格和备用人</w:t>
            </w:r>
          </w:p>
        </w:tc>
        <w:tc>
          <w:tcPr>
            <w:tcW w:w="3557"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换班不清当日额度；休息不释放未交接责任；管理者不代填自检</w:t>
            </w:r>
          </w:p>
        </w:tc>
      </w:tr>
      <w:tr>
        <w:trPr>
          <w:cantSplit w:val="1"/>
        </w:trPr>
        <w:tc>
          <w:tcPr>
            <w:tcW w:w="2189"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授权 Consent</w:t>
            </w:r>
          </w:p>
        </w:tc>
        <w:tc>
          <w:tcPr>
            <w:tcW w:w="3374"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purpose、data_scope、recipient、age_branch、legal_basis、version、grant/revoke_time</w:t>
            </w:r>
          </w:p>
        </w:tc>
        <w:tc>
          <w:tcPr>
            <w:tcW w:w="3557"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日记、健康数据、求助分开；不满十四周岁信息依法单独保护</w:t>
            </w:r>
          </w:p>
        </w:tc>
      </w:tr>
      <w:tr>
        <w:trPr>
          <w:cantSplit w:val="1"/>
        </w:trPr>
        <w:tc>
          <w:tcPr>
            <w:tcW w:w="2189"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审计 Audit</w:t>
            </w:r>
          </w:p>
        </w:tc>
        <w:tc>
          <w:tcPr>
            <w:tcW w:w="3374"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操作者、权限、对象、动作、前后版本、时间、审批理由</w:t>
            </w:r>
          </w:p>
        </w:tc>
        <w:tc>
          <w:tcPr>
            <w:tcW w:w="3557"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最小化记录与访问；留存期限、删除/撤回范围由正式隐私方案确定</w:t>
            </w:r>
          </w:p>
        </w:tc>
      </w:tr>
    </w:tbl>
    <w:p>
      <w:pPr>
        <w:rPr/>
        <w:spacing w:after="100" w:line="100" w:lineRule="exact"/>
      </w:pPr>
    </w:p>
    <w:p>
      <w:pPr>
        <w:pStyle w:val="Heading2"/>
        <w:rPr/>
      </w:pPr>
      <w:r>
        <w:rPr>
          <w:rtl w:val="0"/>
          <w:rFonts w:eastAsia="Microsoft YaHei"/>
          <w:lang w:eastAsia="zh-CN"/>
        </w:rPr>
        <w:t xml:space="preserve">未成年人和非设备用户</w:t>
      </w:r>
    </w:p>
    <w:p>
      <w:pPr>
        <w:rPr/>
      </w:pPr>
      <w:r>
        <w:rPr>
          <w:rtl w:val="0"/>
          <w:rFonts w:eastAsia="Microsoft YaHei"/>
          <w:lang w:eastAsia="zh-CN"/>
        </w:rPr>
        <w:t xml:space="preserve">12–13 岁、14–17 岁使用单独内容与保护路径；12 岁以下不纳入当前原型施测，不意味着遇到现实求助可以拒绝提供适龄帮助入口。成人分数、基线和提醒参数不自动套用。年龄或权限不清时，一般采集暂停或只展示通用信息；明确当前急症仍显示现实帮助，不等待确认年龄。</w:t>
      </w:r>
    </w:p>
    <w:p>
      <w:pPr>
        <w:rPr/>
      </w:pPr>
      <w:r>
        <w:rPr>
          <w:rtl w:val="0"/>
          <w:rFonts w:eastAsia="Microsoft YaHei"/>
          <w:lang w:eastAsia="zh-CN"/>
        </w:rPr>
        <w:t xml:space="preserve">监护权限不等于默认读取全文；如监护人可能为伤害来源，进入专业保护路径，不自动通知该人。健康信息及不满十四周岁未成年人的信息处理须经过适用法律与保护专业评审。[S8]</w:t>
      </w:r>
    </w:p>
    <w:p>
      <w:pPr>
        <w:rPr/>
      </w:pPr>
      <w:r>
        <w:rPr>
          <w:rtl w:val="0"/>
          <w:rFonts w:eastAsia="Microsoft YaHei"/>
          <w:lang w:eastAsia="zh-CN"/>
        </w:rPr>
        <w:t xml:space="preserve">无手表、方言、语音含糊、关闭通知、不分享日记和不完成量表的用户保留相同质量的主动求助入口。真实系统需验证不同年龄、语言、设备和身体能力人群的候选提取错误与遗漏，不能用整体平均值掩盖差异。[S9]</w:t>
      </w:r>
    </w:p>
    <w:p>
      <w:pPr>
        <w:pStyle w:val="Heading1"/>
        <w:pageBreakBefore w:val="0"/>
        <w:rPr/>
      </w:pPr>
      <w:bookmarkStart w:id="12" w:name="_Toc239846529"/>
      <w:r>
        <w:rPr>
          <w:rtl w:val="0"/>
          <w:rFonts w:eastAsia="Microsoft YaHei"/>
          <w:lang w:eastAsia="zh-CN"/>
        </w:rPr>
        <w:t xml:space="preserve">13 互动流程图与十个预设案例</w:t>
      </w:r>
      <w:bookmarkEnd w:id="12"/>
    </w:p>
    <w:p>
      <w:pPr>
        <w:rPr/>
      </w:pPr>
      <w:r>
        <w:rPr>
          <w:rtl w:val="0"/>
          <w:rFonts w:eastAsia="Microsoft YaHei"/>
          <w:lang w:eastAsia="zh-CN"/>
        </w:rPr>
        <w:t xml:space="preserve">本次 HTML 是独立的说明页，不修改在线原型。总览一张、七模块各一张、组合一张，共九张；点击节点展开来源、质量、题号主题、分项示例、条件、排除项、未满足依据和责任。目录可跳转，支持键盘、手机及打印。</w:t>
      </w:r>
    </w:p>
    <w:p>
      <w:pPr>
        <w:rPr/>
      </w:pPr>
      <w:r>
        <w:rPr>
          <w:rtl w:val="0"/>
          <w:rFonts w:eastAsia="Microsoft YaHei"/>
          <w:lang w:eastAsia="zh-CN"/>
        </w:rPr>
        <w:t xml:space="preserve">不提供真实数据输入、自由文本评估、录音、设备连接、账号、健康数据保存或自动外联；案例切换替换全部数据和高亮。打印自动展开全部模块与说明，仅打印当前选中的一个案例；十案例完整内容也收录在本主稿和流程 Markdown。原文链接需要联网，其余可离线阅读。</w:t>
      </w:r>
    </w:p>
    <w:p>
      <w:pPr>
        <w:rPr/>
      </w:pPr>
      <w:r>
        <w:rPr>
          <w:rtl w:val="0"/>
          <w:rFonts w:eastAsia="Microsoft YaHei"/>
          <w:lang w:eastAsia="zh-CN"/>
        </w:rPr>
        <w:t xml:space="preserve">以下全部为固定的虚构案例；命中关系是设计者预设，不是对用户的现场评估。评分仅对案例中已确认的数字答案做固定求和。</w:t>
      </w:r>
    </w:p>
    <w:p>
      <w:pPr>
        <w:pStyle w:val="Heading2"/>
        <w:rPr/>
      </w:pPr>
      <w:r>
        <w:rPr>
          <w:rtl w:val="0"/>
          <w:rFonts w:eastAsia="Microsoft YaHei"/>
          <w:lang w:eastAsia="zh-CN"/>
        </w:rPr>
        <w:t xml:space="preserve">C01｜普通关怀与日常陪伴</w:t>
      </w:r>
    </w:p>
    <w:p>
      <w:pPr>
        <w:rPr/>
      </w:pPr>
      <w:r>
        <w:rPr>
          <w:rtl w:val="0"/>
          <w:rFonts w:eastAsia="Microsoft YaHei"/>
          <w:lang w:eastAsia="zh-CN"/>
        </w:rPr>
        <w:t xml:space="preserve">虚构教学案例：一位成人在晨间自述昨夜约睡 7 小时、恢复感尚可，仅作为日常观察；晚间说工作后有点轻微烦躁，日常事情仍能完成，只希望普通陪伴，没有身体警示或当前安全表达。</w:t>
      </w:r>
    </w:p>
    <w:tbl>
      <w:tblPr>
        <w:tblStyle w:val="Table2"/>
        <w:tblW w:w="9120" w:type="dxa"/>
        <w:jc w:val="left"/>
        <w:tblInd w:w="12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189"/>
        <w:gridCol w:w="3374"/>
        <w:gridCol w:w="3557"/>
      </w:tblGrid>
      <w:tr>
        <w:trPr>
          <w:cantSplit w:val="1"/>
          <w:tblHeader w:val="1"/>
        </w:trPr>
        <w:tc>
          <w:tcPr>
            <w:tcW w:w="2189" w:type="dxa"/>
            <w:tcBorders>
              <w:top w:val="single" w:color="D9D9D9" w:sz="6" w:space="0"/>
              <w:bottom w:val="single" w:color="D9D9D9" w:sz="6" w:space="0"/>
              <w:left w:val="single" w:color="D9D9D9" w:sz="6" w:space="0"/>
              <w:right w:val="single" w:color="D9D9D9" w:sz="6" w:space="0"/>
            </w:tcBorders>
            <w:shd w:fill="F2F2F2"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1"/>
                <w:bCs w:val="1"/>
                <w:i w:val="0"/>
                <w:iCs w:val="0"/>
                <w:smallCaps w:val="0"/>
                <w:strike w:val="0"/>
                <w:color w:val="000000"/>
                <w:sz w:val="18"/>
                <w:szCs w:val="18"/>
                <w:u w:val="none"/>
                <w:shd w:fill="auto" w:val="clear"/>
                <w:vertAlign w:val="baseline"/>
                <w:rtl w:val="0"/>
                <w:lang w:eastAsia="zh-CN"/>
              </w:rPr>
              <w:t xml:space="preserve">观察</w:t>
            </w:r>
          </w:p>
        </w:tc>
        <w:tc>
          <w:tcPr>
            <w:tcW w:w="3374" w:type="dxa"/>
            <w:tcBorders>
              <w:top w:val="single" w:color="D9D9D9" w:sz="6" w:space="0"/>
              <w:bottom w:val="single" w:color="D9D9D9" w:sz="6" w:space="0"/>
              <w:left w:val="single" w:color="D9D9D9" w:sz="6" w:space="0"/>
              <w:right w:val="single" w:color="D9D9D9" w:sz="6" w:space="0"/>
            </w:tcBorders>
            <w:shd w:fill="F2F2F2"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1"/>
                <w:bCs w:val="1"/>
                <w:i w:val="0"/>
                <w:iCs w:val="0"/>
                <w:smallCaps w:val="0"/>
                <w:strike w:val="0"/>
                <w:color w:val="000000"/>
                <w:sz w:val="18"/>
                <w:szCs w:val="18"/>
                <w:u w:val="none"/>
                <w:shd w:fill="auto" w:val="clear"/>
                <w:vertAlign w:val="baseline"/>
                <w:rtl w:val="0"/>
                <w:lang w:eastAsia="zh-CN"/>
              </w:rPr>
              <w:t xml:space="preserve">示例内容</w:t>
            </w:r>
          </w:p>
        </w:tc>
        <w:tc>
          <w:tcPr>
            <w:tcW w:w="3557" w:type="dxa"/>
            <w:tcBorders>
              <w:top w:val="single" w:color="D9D9D9" w:sz="6" w:space="0"/>
              <w:bottom w:val="single" w:color="D9D9D9" w:sz="6" w:space="0"/>
              <w:left w:val="single" w:color="D9D9D9" w:sz="6" w:space="0"/>
              <w:right w:val="single" w:color="D9D9D9" w:sz="6" w:space="0"/>
            </w:tcBorders>
            <w:shd w:fill="F2F2F2"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1"/>
                <w:bCs w:val="1"/>
                <w:i w:val="0"/>
                <w:iCs w:val="0"/>
                <w:smallCaps w:val="0"/>
                <w:strike w:val="0"/>
                <w:color w:val="000000"/>
                <w:sz w:val="18"/>
                <w:szCs w:val="18"/>
                <w:u w:val="none"/>
                <w:shd w:fill="auto" w:val="clear"/>
                <w:vertAlign w:val="baseline"/>
                <w:rtl w:val="0"/>
                <w:lang w:eastAsia="zh-CN"/>
              </w:rPr>
              <w:t xml:space="preserve">来源与质量</w:t>
            </w:r>
          </w:p>
        </w:tc>
      </w:tr>
      <w:tr>
        <w:trPr>
          <w:cantSplit w:val="1"/>
        </w:trPr>
        <w:tc>
          <w:tcPr>
            <w:tcW w:w="2189"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晨间睡眠</w:t>
            </w:r>
          </w:p>
        </w:tc>
        <w:tc>
          <w:tcPr>
            <w:tcW w:w="3374"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昨夜约 7 小时，恢复感尚可</w:t>
            </w:r>
          </w:p>
        </w:tc>
        <w:tc>
          <w:tcPr>
            <w:tcW w:w="3557"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晨间本人自述；已确认、仅日常观察，不是正式量表答案</w:t>
            </w:r>
          </w:p>
        </w:tc>
      </w:tr>
      <w:tr>
        <w:trPr>
          <w:cantSplit w:val="1"/>
        </w:trPr>
        <w:tc>
          <w:tcPr>
            <w:tcW w:w="2189"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晚间当前感受</w:t>
            </w:r>
          </w:p>
        </w:tc>
        <w:tc>
          <w:tcPr>
            <w:tcW w:w="3374"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工作后轻微烦躁</w:t>
            </w:r>
          </w:p>
        </w:tc>
        <w:tc>
          <w:tcPr>
            <w:tcW w:w="3557"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晚间本人自述；已确认、当前</w:t>
            </w:r>
          </w:p>
        </w:tc>
      </w:tr>
      <w:tr>
        <w:trPr>
          <w:cantSplit w:val="1"/>
        </w:trPr>
        <w:tc>
          <w:tcPr>
            <w:tcW w:w="2189"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功能</w:t>
            </w:r>
          </w:p>
        </w:tc>
        <w:tc>
          <w:tcPr>
            <w:tcW w:w="3374"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日常事情仍可完成</w:t>
            </w:r>
          </w:p>
        </w:tc>
        <w:tc>
          <w:tcPr>
            <w:tcW w:w="3557"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晚间本人自述；已确认</w:t>
            </w:r>
          </w:p>
        </w:tc>
      </w:tr>
      <w:tr>
        <w:trPr>
          <w:cantSplit w:val="1"/>
        </w:trPr>
        <w:tc>
          <w:tcPr>
            <w:tcW w:w="2189"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支持偏好</w:t>
            </w:r>
          </w:p>
        </w:tc>
        <w:tc>
          <w:tcPr>
            <w:tcW w:w="3374"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只希望普通陪伴</w:t>
            </w:r>
          </w:p>
        </w:tc>
        <w:tc>
          <w:tcPr>
            <w:tcW w:w="3557"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本人点选；已确认</w:t>
            </w:r>
          </w:p>
        </w:tc>
      </w:tr>
    </w:tbl>
    <w:p>
      <w:pPr>
        <w:rPr/>
        <w:spacing w:after="100" w:line="100" w:lineRule="exact"/>
      </w:pPr>
    </w:p>
    <w:p>
      <w:pPr>
        <w:rPr/>
      </w:pPr>
      <w:r>
        <w:rPr>
          <w:rtl w:val="0"/>
          <w:rFonts w:eastAsia="Microsoft YaHei"/>
          <w:lang w:eastAsia="zh-CN"/>
        </w:rPr>
        <w:t xml:space="preserve">量表：未施测；不以填表作为获得支持的前提。</w:t>
      </w:r>
    </w:p>
    <w:p>
      <w:pPr>
        <w:rPr/>
      </w:pPr>
      <w:r>
        <w:rPr>
          <w:rtl w:val="0"/>
          <w:rFonts w:eastAsia="Microsoft YaHei"/>
          <w:lang w:eastAsia="zh-CN"/>
        </w:rPr>
        <w:t xml:space="preserve">关联模块：EMO、SLP</w:t>
      </w:r>
    </w:p>
    <w:p>
      <w:pPr>
        <w:rPr/>
      </w:pPr>
      <w:r>
        <w:rPr>
          <w:rtl w:val="0"/>
          <w:rFonts w:eastAsia="Microsoft YaHei"/>
          <w:lang w:eastAsia="zh-CN"/>
        </w:rPr>
        <w:t xml:space="preserve">示例命中：TRG-EMO-K01</w:t>
      </w:r>
    </w:p>
    <w:p>
      <w:pPr>
        <w:rPr/>
      </w:pPr>
      <w:r>
        <w:rPr>
          <w:rtl w:val="0"/>
          <w:rFonts w:eastAsia="Microsoft YaHei"/>
          <w:lang w:eastAsia="zh-CN"/>
        </w:rPr>
        <w:t xml:space="preserve">未命中原因：TRG-EMO-Q01：未开展正式量表，也不需要用量表才能获得陪伴。；TRG-SLP-K01：晨间自述睡眠约 7 小时且恢复感尚可，没有单晚睡眠困扰线索。；TRG-SAF-K01：没有当前伤害或自杀表达。</w:t>
      </w:r>
    </w:p>
    <w:p>
      <w:pPr>
        <w:rPr/>
      </w:pPr>
      <w:r>
        <w:rPr>
          <w:rtl w:val="0"/>
          <w:rFonts w:eastAsia="Microsoft YaHei"/>
          <w:lang w:eastAsia="zh-CN"/>
        </w:rPr>
        <w:t xml:space="preserve">响应：R3；符合普通情绪陪伴条件；R3 不表示无风险或排除疾病。</w:t>
      </w:r>
    </w:p>
    <w:p>
      <w:pPr>
        <w:rPr/>
      </w:pPr>
      <w:r>
        <w:rPr>
          <w:rtl w:val="0"/>
          <w:rFonts w:eastAsia="Microsoft YaHei"/>
          <w:lang w:eastAsia="zh-CN"/>
        </w:rPr>
        <w:t xml:space="preserve">服务状态：日常陪伴可用，用户可随时改选真人或专业支持</w:t>
      </w:r>
    </w:p>
    <w:p>
      <w:pPr>
        <w:pStyle w:val="Heading2"/>
        <w:rPr/>
      </w:pPr>
      <w:r>
        <w:rPr>
          <w:rtl w:val="0"/>
          <w:rFonts w:eastAsia="Microsoft YaHei"/>
          <w:lang w:eastAsia="zh-CN"/>
        </w:rPr>
        <w:t xml:space="preserve">C02｜PHQ-9 确认 11 分且安全题为零</w:t>
      </w:r>
    </w:p>
    <w:p>
      <w:pPr>
        <w:rPr/>
      </w:pPr>
      <w:r>
        <w:rPr>
          <w:rtl w:val="0"/>
          <w:rFonts w:eastAsia="Microsoft YaHei"/>
          <w:lang w:eastAsia="zh-CN"/>
        </w:rPr>
        <w:t xml:space="preserve">虚构教学案例：成人在核验流程演示中逐题确认 PHQ-9，九题答案合计 11 分，第 9 题为 0，没有当前安全或身体急症线索。</w:t>
      </w:r>
    </w:p>
    <w:tbl>
      <w:tblPr>
        <w:tblStyle w:val="Table2"/>
        <w:tblW w:w="9120" w:type="dxa"/>
        <w:jc w:val="left"/>
        <w:tblInd w:w="12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189"/>
        <w:gridCol w:w="3374"/>
        <w:gridCol w:w="3557"/>
      </w:tblGrid>
      <w:tr>
        <w:trPr>
          <w:cantSplit w:val="1"/>
          <w:tblHeader w:val="1"/>
        </w:trPr>
        <w:tc>
          <w:tcPr>
            <w:tcW w:w="2189" w:type="dxa"/>
            <w:tcBorders>
              <w:top w:val="single" w:color="D9D9D9" w:sz="6" w:space="0"/>
              <w:bottom w:val="single" w:color="D9D9D9" w:sz="6" w:space="0"/>
              <w:left w:val="single" w:color="D9D9D9" w:sz="6" w:space="0"/>
              <w:right w:val="single" w:color="D9D9D9" w:sz="6" w:space="0"/>
            </w:tcBorders>
            <w:shd w:fill="F2F2F2"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1"/>
                <w:bCs w:val="1"/>
                <w:i w:val="0"/>
                <w:iCs w:val="0"/>
                <w:smallCaps w:val="0"/>
                <w:strike w:val="0"/>
                <w:color w:val="000000"/>
                <w:sz w:val="18"/>
                <w:szCs w:val="18"/>
                <w:u w:val="none"/>
                <w:shd w:fill="auto" w:val="clear"/>
                <w:vertAlign w:val="baseline"/>
                <w:rtl w:val="0"/>
                <w:lang w:eastAsia="zh-CN"/>
              </w:rPr>
              <w:t xml:space="preserve">观察</w:t>
            </w:r>
          </w:p>
        </w:tc>
        <w:tc>
          <w:tcPr>
            <w:tcW w:w="3374" w:type="dxa"/>
            <w:tcBorders>
              <w:top w:val="single" w:color="D9D9D9" w:sz="6" w:space="0"/>
              <w:bottom w:val="single" w:color="D9D9D9" w:sz="6" w:space="0"/>
              <w:left w:val="single" w:color="D9D9D9" w:sz="6" w:space="0"/>
              <w:right w:val="single" w:color="D9D9D9" w:sz="6" w:space="0"/>
            </w:tcBorders>
            <w:shd w:fill="F2F2F2"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1"/>
                <w:bCs w:val="1"/>
                <w:i w:val="0"/>
                <w:iCs w:val="0"/>
                <w:smallCaps w:val="0"/>
                <w:strike w:val="0"/>
                <w:color w:val="000000"/>
                <w:sz w:val="18"/>
                <w:szCs w:val="18"/>
                <w:u w:val="none"/>
                <w:shd w:fill="auto" w:val="clear"/>
                <w:vertAlign w:val="baseline"/>
                <w:rtl w:val="0"/>
                <w:lang w:eastAsia="zh-CN"/>
              </w:rPr>
              <w:t xml:space="preserve">示例内容</w:t>
            </w:r>
          </w:p>
        </w:tc>
        <w:tc>
          <w:tcPr>
            <w:tcW w:w="3557" w:type="dxa"/>
            <w:tcBorders>
              <w:top w:val="single" w:color="D9D9D9" w:sz="6" w:space="0"/>
              <w:bottom w:val="single" w:color="D9D9D9" w:sz="6" w:space="0"/>
              <w:left w:val="single" w:color="D9D9D9" w:sz="6" w:space="0"/>
              <w:right w:val="single" w:color="D9D9D9" w:sz="6" w:space="0"/>
            </w:tcBorders>
            <w:shd w:fill="F2F2F2"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1"/>
                <w:bCs w:val="1"/>
                <w:i w:val="0"/>
                <w:iCs w:val="0"/>
                <w:smallCaps w:val="0"/>
                <w:strike w:val="0"/>
                <w:color w:val="000000"/>
                <w:sz w:val="18"/>
                <w:szCs w:val="18"/>
                <w:u w:val="none"/>
                <w:shd w:fill="auto" w:val="clear"/>
                <w:vertAlign w:val="baseline"/>
                <w:rtl w:val="0"/>
                <w:lang w:eastAsia="zh-CN"/>
              </w:rPr>
              <w:t xml:space="preserve">来源与质量</w:t>
            </w:r>
          </w:p>
        </w:tc>
      </w:tr>
      <w:tr>
        <w:trPr>
          <w:cantSplit w:val="1"/>
        </w:trPr>
        <w:tc>
          <w:tcPr>
            <w:tcW w:w="2189"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量表时间窗</w:t>
            </w:r>
          </w:p>
        </w:tc>
        <w:tc>
          <w:tcPr>
            <w:tcW w:w="3374"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过去两周</w:t>
            </w:r>
          </w:p>
        </w:tc>
        <w:tc>
          <w:tcPr>
            <w:tcW w:w="3557"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正式量表流程演示；本人确认</w:t>
            </w:r>
          </w:p>
        </w:tc>
      </w:tr>
      <w:tr>
        <w:trPr>
          <w:cantSplit w:val="1"/>
        </w:trPr>
        <w:tc>
          <w:tcPr>
            <w:tcW w:w="2189"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功能</w:t>
            </w:r>
          </w:p>
        </w:tc>
        <w:tc>
          <w:tcPr>
            <w:tcW w:w="3374"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学习工作有些困难</w:t>
            </w:r>
          </w:p>
        </w:tc>
        <w:tc>
          <w:tcPr>
            <w:tcW w:w="3557"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本人自述；已确认</w:t>
            </w:r>
          </w:p>
        </w:tc>
      </w:tr>
      <w:tr>
        <w:trPr>
          <w:cantSplit w:val="1"/>
        </w:trPr>
        <w:tc>
          <w:tcPr>
            <w:tcW w:w="2189"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当前安全</w:t>
            </w:r>
          </w:p>
        </w:tc>
        <w:tc>
          <w:tcPr>
            <w:tcW w:w="3374"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未发现当前肯定线索</w:t>
            </w:r>
          </w:p>
        </w:tc>
        <w:tc>
          <w:tcPr>
            <w:tcW w:w="3557"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本次已确认内容；不等于未来风险预测</w:t>
            </w:r>
          </w:p>
        </w:tc>
      </w:tr>
    </w:tbl>
    <w:p>
      <w:pPr>
        <w:rPr/>
        <w:spacing w:after="100" w:line="100" w:lineRule="exact"/>
      </w:pPr>
    </w:p>
    <w:p>
      <w:pPr>
        <w:rPr/>
      </w:pPr>
      <w:r>
        <w:rPr>
          <w:rtl w:val="0"/>
          <w:rFonts w:eastAsia="Microsoft YaHei"/>
          <w:lang w:eastAsia="zh-CN"/>
        </w:rPr>
        <w:t xml:space="preserve">分项示例：Q1=2、Q2=2、Q3=2、Q4=1、Q5=1、Q6=1、Q7=1、Q8=1、Q9=0</w:t>
      </w:r>
    </w:p>
    <w:p>
      <w:pPr>
        <w:rPr/>
      </w:pPr>
      <w:r>
        <w:rPr>
          <w:rtl w:val="0"/>
          <w:rFonts w:eastAsia="Microsoft YaHei"/>
          <w:lang w:eastAsia="zh-CN"/>
        </w:rPr>
        <w:t xml:space="preserve">总分：11 / 27</w:t>
      </w:r>
    </w:p>
    <w:p>
      <w:pPr>
        <w:rPr/>
      </w:pPr>
      <w:r>
        <w:rPr>
          <w:rtl w:val="0"/>
          <w:rFonts w:eastAsia="Microsoft YaHei"/>
          <w:lang w:eastAsia="zh-CN"/>
        </w:rPr>
        <w:t xml:space="preserve">关联模块：EMO、SLP、ACT、SOC、SAF</w:t>
      </w:r>
    </w:p>
    <w:p>
      <w:pPr>
        <w:rPr/>
      </w:pPr>
      <w:r>
        <w:rPr>
          <w:rtl w:val="0"/>
          <w:rFonts w:eastAsia="Microsoft YaHei"/>
          <w:lang w:eastAsia="zh-CN"/>
        </w:rPr>
        <w:t xml:space="preserve">示例命中：TRG-EMO-Q02</w:t>
      </w:r>
    </w:p>
    <w:p>
      <w:pPr>
        <w:rPr/>
      </w:pPr>
      <w:r>
        <w:rPr>
          <w:rtl w:val="0"/>
          <w:rFonts w:eastAsia="Microsoft YaHei"/>
          <w:lang w:eastAsia="zh-CN"/>
        </w:rPr>
        <w:t xml:space="preserve">未命中原因：TRG-SAF-Q01：第 9 题为 0。；TRG-SAF-K01：没有明确当前安全表达。</w:t>
      </w:r>
    </w:p>
    <w:p>
      <w:pPr>
        <w:rPr/>
      </w:pPr>
      <w:r>
        <w:rPr>
          <w:rtl w:val="0"/>
          <w:rFonts w:eastAsia="Microsoft YaHei"/>
          <w:lang w:eastAsia="zh-CN"/>
        </w:rPr>
        <w:t xml:space="preserve">响应：R2；手算 2+2+2+1+1+1+1+1+0=11，达到 PHQ-9 的 R2 候选切点；结果不构成诊断。</w:t>
      </w:r>
    </w:p>
    <w:p>
      <w:pPr>
        <w:rPr/>
      </w:pPr>
      <w:r>
        <w:rPr>
          <w:rtl w:val="0"/>
          <w:rFonts w:eastAsia="Microsoft YaHei"/>
          <w:lang w:eastAsia="zh-CN"/>
        </w:rPr>
        <w:t xml:space="preserve">服务状态：建议专业评估，尚未代表已预约或已接收</w:t>
      </w:r>
    </w:p>
    <w:p>
      <w:pPr>
        <w:pStyle w:val="Heading2"/>
        <w:rPr/>
      </w:pPr>
      <w:r>
        <w:rPr>
          <w:rtl w:val="0"/>
          <w:rFonts w:eastAsia="Microsoft YaHei"/>
          <w:lang w:eastAsia="zh-CN"/>
        </w:rPr>
        <w:t xml:space="preserve">C03｜PHQ-9 总分低但第 9 题非零</w:t>
      </w:r>
    </w:p>
    <w:p>
      <w:pPr>
        <w:rPr/>
      </w:pPr>
      <w:r>
        <w:rPr>
          <w:rtl w:val="0"/>
          <w:rFonts w:eastAsia="Microsoft YaHei"/>
          <w:lang w:eastAsia="zh-CN"/>
        </w:rPr>
        <w:t xml:space="preserve">虚构教学案例：成人完整确认 PHQ-9，总分仅 1 分，但第 9 题为 1；当前是否仍有安全需要尚未核实。</w:t>
      </w:r>
    </w:p>
    <w:tbl>
      <w:tblPr>
        <w:tblStyle w:val="Table2"/>
        <w:tblW w:w="9120" w:type="dxa"/>
        <w:jc w:val="left"/>
        <w:tblInd w:w="12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189"/>
        <w:gridCol w:w="3374"/>
        <w:gridCol w:w="3557"/>
      </w:tblGrid>
      <w:tr>
        <w:trPr>
          <w:cantSplit w:val="1"/>
          <w:tblHeader w:val="1"/>
        </w:trPr>
        <w:tc>
          <w:tcPr>
            <w:tcW w:w="2189" w:type="dxa"/>
            <w:tcBorders>
              <w:top w:val="single" w:color="D9D9D9" w:sz="6" w:space="0"/>
              <w:bottom w:val="single" w:color="D9D9D9" w:sz="6" w:space="0"/>
              <w:left w:val="single" w:color="D9D9D9" w:sz="6" w:space="0"/>
              <w:right w:val="single" w:color="D9D9D9" w:sz="6" w:space="0"/>
            </w:tcBorders>
            <w:shd w:fill="F2F2F2"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1"/>
                <w:bCs w:val="1"/>
                <w:i w:val="0"/>
                <w:iCs w:val="0"/>
                <w:smallCaps w:val="0"/>
                <w:strike w:val="0"/>
                <w:color w:val="000000"/>
                <w:sz w:val="18"/>
                <w:szCs w:val="18"/>
                <w:u w:val="none"/>
                <w:shd w:fill="auto" w:val="clear"/>
                <w:vertAlign w:val="baseline"/>
                <w:rtl w:val="0"/>
                <w:lang w:eastAsia="zh-CN"/>
              </w:rPr>
              <w:t xml:space="preserve">观察</w:t>
            </w:r>
          </w:p>
        </w:tc>
        <w:tc>
          <w:tcPr>
            <w:tcW w:w="3374" w:type="dxa"/>
            <w:tcBorders>
              <w:top w:val="single" w:color="D9D9D9" w:sz="6" w:space="0"/>
              <w:bottom w:val="single" w:color="D9D9D9" w:sz="6" w:space="0"/>
              <w:left w:val="single" w:color="D9D9D9" w:sz="6" w:space="0"/>
              <w:right w:val="single" w:color="D9D9D9" w:sz="6" w:space="0"/>
            </w:tcBorders>
            <w:shd w:fill="F2F2F2"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1"/>
                <w:bCs w:val="1"/>
                <w:i w:val="0"/>
                <w:iCs w:val="0"/>
                <w:smallCaps w:val="0"/>
                <w:strike w:val="0"/>
                <w:color w:val="000000"/>
                <w:sz w:val="18"/>
                <w:szCs w:val="18"/>
                <w:u w:val="none"/>
                <w:shd w:fill="auto" w:val="clear"/>
                <w:vertAlign w:val="baseline"/>
                <w:rtl w:val="0"/>
                <w:lang w:eastAsia="zh-CN"/>
              </w:rPr>
              <w:t xml:space="preserve">示例内容</w:t>
            </w:r>
          </w:p>
        </w:tc>
        <w:tc>
          <w:tcPr>
            <w:tcW w:w="3557" w:type="dxa"/>
            <w:tcBorders>
              <w:top w:val="single" w:color="D9D9D9" w:sz="6" w:space="0"/>
              <w:bottom w:val="single" w:color="D9D9D9" w:sz="6" w:space="0"/>
              <w:left w:val="single" w:color="D9D9D9" w:sz="6" w:space="0"/>
              <w:right w:val="single" w:color="D9D9D9" w:sz="6" w:space="0"/>
            </w:tcBorders>
            <w:shd w:fill="F2F2F2"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1"/>
                <w:bCs w:val="1"/>
                <w:i w:val="0"/>
                <w:iCs w:val="0"/>
                <w:smallCaps w:val="0"/>
                <w:strike w:val="0"/>
                <w:color w:val="000000"/>
                <w:sz w:val="18"/>
                <w:szCs w:val="18"/>
                <w:u w:val="none"/>
                <w:shd w:fill="auto" w:val="clear"/>
                <w:vertAlign w:val="baseline"/>
                <w:rtl w:val="0"/>
                <w:lang w:eastAsia="zh-CN"/>
              </w:rPr>
              <w:t xml:space="preserve">来源与质量</w:t>
            </w:r>
          </w:p>
        </w:tc>
      </w:tr>
      <w:tr>
        <w:trPr>
          <w:cantSplit w:val="1"/>
        </w:trPr>
        <w:tc>
          <w:tcPr>
            <w:tcW w:w="2189"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量表时间窗</w:t>
            </w:r>
          </w:p>
        </w:tc>
        <w:tc>
          <w:tcPr>
            <w:tcW w:w="3374"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过去两周</w:t>
            </w:r>
          </w:p>
        </w:tc>
        <w:tc>
          <w:tcPr>
            <w:tcW w:w="3557"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正式量表流程演示；本人确认</w:t>
            </w:r>
          </w:p>
        </w:tc>
      </w:tr>
      <w:tr>
        <w:trPr>
          <w:cantSplit w:val="1"/>
        </w:trPr>
        <w:tc>
          <w:tcPr>
            <w:tcW w:w="2189"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第 9 题</w:t>
            </w:r>
          </w:p>
        </w:tc>
        <w:tc>
          <w:tcPr>
            <w:tcW w:w="3374"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非零</w:t>
            </w:r>
          </w:p>
        </w:tc>
        <w:tc>
          <w:tcPr>
            <w:tcW w:w="3557"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本人量表回答；已确认、需独立核查</w:t>
            </w:r>
          </w:p>
        </w:tc>
      </w:tr>
      <w:tr>
        <w:trPr>
          <w:cantSplit w:val="1"/>
        </w:trPr>
        <w:tc>
          <w:tcPr>
            <w:tcW w:w="2189"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当前性</w:t>
            </w:r>
          </w:p>
        </w:tc>
        <w:tc>
          <w:tcPr>
            <w:tcW w:w="3374"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待核实</w:t>
            </w:r>
          </w:p>
        </w:tc>
        <w:tc>
          <w:tcPr>
            <w:tcW w:w="3557"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尚未完成人工核查；不得判安全</w:t>
            </w:r>
          </w:p>
        </w:tc>
      </w:tr>
    </w:tbl>
    <w:p>
      <w:pPr>
        <w:rPr/>
        <w:spacing w:after="100" w:line="100" w:lineRule="exact"/>
      </w:pPr>
    </w:p>
    <w:p>
      <w:pPr>
        <w:rPr/>
      </w:pPr>
      <w:r>
        <w:rPr>
          <w:rtl w:val="0"/>
          <w:rFonts w:eastAsia="Microsoft YaHei"/>
          <w:lang w:eastAsia="zh-CN"/>
        </w:rPr>
        <w:t xml:space="preserve">分项示例：Q1=0、Q2=0、Q3=0、Q4=0、Q5=0、Q6=0、Q7=0、Q8=0、Q9=1</w:t>
      </w:r>
    </w:p>
    <w:p>
      <w:pPr>
        <w:rPr/>
      </w:pPr>
      <w:r>
        <w:rPr>
          <w:rtl w:val="0"/>
          <w:rFonts w:eastAsia="Microsoft YaHei"/>
          <w:lang w:eastAsia="zh-CN"/>
        </w:rPr>
        <w:t xml:space="preserve">总分：1 / 27</w:t>
      </w:r>
    </w:p>
    <w:p>
      <w:pPr>
        <w:rPr/>
      </w:pPr>
      <w:r>
        <w:rPr>
          <w:rtl w:val="0"/>
          <w:rFonts w:eastAsia="Microsoft YaHei"/>
          <w:lang w:eastAsia="zh-CN"/>
        </w:rPr>
        <w:t xml:space="preserve">关联模块：EMO、SAF</w:t>
      </w:r>
    </w:p>
    <w:p>
      <w:pPr>
        <w:rPr/>
      </w:pPr>
      <w:r>
        <w:rPr>
          <w:rtl w:val="0"/>
          <w:rFonts w:eastAsia="Microsoft YaHei"/>
          <w:lang w:eastAsia="zh-CN"/>
        </w:rPr>
        <w:t xml:space="preserve">示例命中：TRG-SAF-Q01</w:t>
      </w:r>
    </w:p>
    <w:p>
      <w:pPr>
        <w:rPr/>
      </w:pPr>
      <w:r>
        <w:rPr>
          <w:rtl w:val="0"/>
          <w:rFonts w:eastAsia="Microsoft YaHei"/>
          <w:lang w:eastAsia="zh-CN"/>
        </w:rPr>
        <w:t xml:space="preserve">未命中原因：TRG-EMO-Q02：总分 1，且安全题需优先独立核查。；TRG-SAF-K01：尚未获得明确当前肯定表达，因此先走 R1 核查。</w:t>
      </w:r>
    </w:p>
    <w:p>
      <w:pPr>
        <w:rPr/>
      </w:pPr>
      <w:r>
        <w:rPr>
          <w:rtl w:val="0"/>
          <w:rFonts w:eastAsia="Microsoft YaHei"/>
          <w:lang w:eastAsia="zh-CN"/>
        </w:rPr>
        <w:t xml:space="preserve">响应：R1；手算总分 1；第 9 题非零不能被低总分抵消，应在本次互动中由有能力人员核查。</w:t>
      </w:r>
    </w:p>
    <w:p>
      <w:pPr>
        <w:rPr/>
      </w:pPr>
      <w:r>
        <w:rPr>
          <w:rtl w:val="0"/>
          <w:rFonts w:eastAsia="Microsoft YaHei"/>
          <w:lang w:eastAsia="zh-CN"/>
        </w:rPr>
        <w:t xml:space="preserve">服务状态：当次专业安全核查待接收，原责任和备用现实路径保持可见</w:t>
      </w:r>
    </w:p>
    <w:p>
      <w:pPr>
        <w:pStyle w:val="Heading2"/>
        <w:rPr/>
      </w:pPr>
      <w:r>
        <w:rPr>
          <w:rtl w:val="0"/>
          <w:rFonts w:eastAsia="Microsoft YaHei"/>
          <w:lang w:eastAsia="zh-CN"/>
        </w:rPr>
        <w:t xml:space="preserve">C04｜未完成量表时明确当前想结束生命</w:t>
      </w:r>
    </w:p>
    <w:p>
      <w:pPr>
        <w:rPr/>
      </w:pPr>
      <w:r>
        <w:rPr>
          <w:rtl w:val="0"/>
          <w:rFonts w:eastAsia="Microsoft YaHei"/>
          <w:lang w:eastAsia="zh-CN"/>
        </w:rPr>
        <w:t xml:space="preserve">虚构教学案例：成人只回答了 PHQ-9 第一题，随后明确说“我现在想结束生命”。其余题目不再继续，不能产生总分。</w:t>
      </w:r>
    </w:p>
    <w:tbl>
      <w:tblPr>
        <w:tblStyle w:val="Table2"/>
        <w:tblW w:w="9120" w:type="dxa"/>
        <w:jc w:val="left"/>
        <w:tblInd w:w="12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189"/>
        <w:gridCol w:w="3374"/>
        <w:gridCol w:w="3557"/>
      </w:tblGrid>
      <w:tr>
        <w:trPr>
          <w:cantSplit w:val="1"/>
          <w:tblHeader w:val="1"/>
        </w:trPr>
        <w:tc>
          <w:tcPr>
            <w:tcW w:w="2189" w:type="dxa"/>
            <w:tcBorders>
              <w:top w:val="single" w:color="D9D9D9" w:sz="6" w:space="0"/>
              <w:bottom w:val="single" w:color="D9D9D9" w:sz="6" w:space="0"/>
              <w:left w:val="single" w:color="D9D9D9" w:sz="6" w:space="0"/>
              <w:right w:val="single" w:color="D9D9D9" w:sz="6" w:space="0"/>
            </w:tcBorders>
            <w:shd w:fill="F2F2F2"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1"/>
                <w:bCs w:val="1"/>
                <w:i w:val="0"/>
                <w:iCs w:val="0"/>
                <w:smallCaps w:val="0"/>
                <w:strike w:val="0"/>
                <w:color w:val="000000"/>
                <w:sz w:val="18"/>
                <w:szCs w:val="18"/>
                <w:u w:val="none"/>
                <w:shd w:fill="auto" w:val="clear"/>
                <w:vertAlign w:val="baseline"/>
                <w:rtl w:val="0"/>
                <w:lang w:eastAsia="zh-CN"/>
              </w:rPr>
              <w:t xml:space="preserve">观察</w:t>
            </w:r>
          </w:p>
        </w:tc>
        <w:tc>
          <w:tcPr>
            <w:tcW w:w="3374" w:type="dxa"/>
            <w:tcBorders>
              <w:top w:val="single" w:color="D9D9D9" w:sz="6" w:space="0"/>
              <w:bottom w:val="single" w:color="D9D9D9" w:sz="6" w:space="0"/>
              <w:left w:val="single" w:color="D9D9D9" w:sz="6" w:space="0"/>
              <w:right w:val="single" w:color="D9D9D9" w:sz="6" w:space="0"/>
            </w:tcBorders>
            <w:shd w:fill="F2F2F2"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1"/>
                <w:bCs w:val="1"/>
                <w:i w:val="0"/>
                <w:iCs w:val="0"/>
                <w:smallCaps w:val="0"/>
                <w:strike w:val="0"/>
                <w:color w:val="000000"/>
                <w:sz w:val="18"/>
                <w:szCs w:val="18"/>
                <w:u w:val="none"/>
                <w:shd w:fill="auto" w:val="clear"/>
                <w:vertAlign w:val="baseline"/>
                <w:rtl w:val="0"/>
                <w:lang w:eastAsia="zh-CN"/>
              </w:rPr>
              <w:t xml:space="preserve">示例内容</w:t>
            </w:r>
          </w:p>
        </w:tc>
        <w:tc>
          <w:tcPr>
            <w:tcW w:w="3557" w:type="dxa"/>
            <w:tcBorders>
              <w:top w:val="single" w:color="D9D9D9" w:sz="6" w:space="0"/>
              <w:bottom w:val="single" w:color="D9D9D9" w:sz="6" w:space="0"/>
              <w:left w:val="single" w:color="D9D9D9" w:sz="6" w:space="0"/>
              <w:right w:val="single" w:color="D9D9D9" w:sz="6" w:space="0"/>
            </w:tcBorders>
            <w:shd w:fill="F2F2F2"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1"/>
                <w:bCs w:val="1"/>
                <w:i w:val="0"/>
                <w:iCs w:val="0"/>
                <w:smallCaps w:val="0"/>
                <w:strike w:val="0"/>
                <w:color w:val="000000"/>
                <w:sz w:val="18"/>
                <w:szCs w:val="18"/>
                <w:u w:val="none"/>
                <w:shd w:fill="auto" w:val="clear"/>
                <w:vertAlign w:val="baseline"/>
                <w:rtl w:val="0"/>
                <w:lang w:eastAsia="zh-CN"/>
              </w:rPr>
              <w:t xml:space="preserve">来源与质量</w:t>
            </w:r>
          </w:p>
        </w:tc>
      </w:tr>
      <w:tr>
        <w:trPr>
          <w:cantSplit w:val="1"/>
        </w:trPr>
        <w:tc>
          <w:tcPr>
            <w:tcW w:w="2189"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本人原话</w:t>
            </w:r>
          </w:p>
        </w:tc>
        <w:tc>
          <w:tcPr>
            <w:tcW w:w="3374"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我现在想结束生命</w:t>
            </w:r>
          </w:p>
        </w:tc>
        <w:tc>
          <w:tcPr>
            <w:tcW w:w="3557"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本人当前输入；明确肯定、当前</w:t>
            </w:r>
          </w:p>
        </w:tc>
      </w:tr>
      <w:tr>
        <w:trPr>
          <w:cantSplit w:val="1"/>
        </w:trPr>
        <w:tc>
          <w:tcPr>
            <w:tcW w:w="2189"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量表完整性</w:t>
            </w:r>
          </w:p>
        </w:tc>
        <w:tc>
          <w:tcPr>
            <w:tcW w:w="3374"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仅第 1 题有答案</w:t>
            </w:r>
          </w:p>
        </w:tc>
        <w:tc>
          <w:tcPr>
            <w:tcW w:w="3557"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量表记录；不完整、不计总分</w:t>
            </w:r>
          </w:p>
        </w:tc>
      </w:tr>
    </w:tbl>
    <w:p>
      <w:pPr>
        <w:rPr/>
        <w:spacing w:after="100" w:line="100" w:lineRule="exact"/>
      </w:pPr>
    </w:p>
    <w:p>
      <w:pPr>
        <w:rPr/>
      </w:pPr>
      <w:r>
        <w:rPr>
          <w:rtl w:val="0"/>
          <w:rFonts w:eastAsia="Microsoft YaHei"/>
          <w:lang w:eastAsia="zh-CN"/>
        </w:rPr>
        <w:t xml:space="preserve">分项示例：Q1=1、Q2=未答、Q3=未答、Q4=未答、Q5=未答、Q6=未答、Q7=未答、Q8=未答、Q9=未答</w:t>
      </w:r>
    </w:p>
    <w:p>
      <w:pPr>
        <w:rPr/>
      </w:pPr>
      <w:r>
        <w:rPr>
          <w:rtl w:val="0"/>
          <w:rFonts w:eastAsia="Microsoft YaHei"/>
          <w:lang w:eastAsia="zh-CN"/>
        </w:rPr>
        <w:t xml:space="preserve">总分：不完整或待确认，不显示完整总分</w:t>
      </w:r>
    </w:p>
    <w:p>
      <w:pPr>
        <w:rPr/>
      </w:pPr>
      <w:r>
        <w:rPr>
          <w:rtl w:val="0"/>
          <w:rFonts w:eastAsia="Microsoft YaHei"/>
          <w:lang w:eastAsia="zh-CN"/>
        </w:rPr>
        <w:t xml:space="preserve">关联模块：EMO、SAF</w:t>
      </w:r>
    </w:p>
    <w:p>
      <w:pPr>
        <w:rPr/>
      </w:pPr>
      <w:r>
        <w:rPr>
          <w:rtl w:val="0"/>
          <w:rFonts w:eastAsia="Microsoft YaHei"/>
          <w:lang w:eastAsia="zh-CN"/>
        </w:rPr>
        <w:t xml:space="preserve">示例命中：TRG-SAF-K01</w:t>
      </w:r>
    </w:p>
    <w:p>
      <w:pPr>
        <w:rPr/>
      </w:pPr>
      <w:r>
        <w:rPr>
          <w:rtl w:val="0"/>
          <w:rFonts w:eastAsia="Microsoft YaHei"/>
          <w:lang w:eastAsia="zh-CN"/>
        </w:rPr>
        <w:t xml:space="preserve">未命中原因：TRG-G01：虽然数据不完整，但明确当前安全表达被 G01 的排除条件旁路。；TRG-EMO-Q02：量表不完整且未确认，不得计算总分。</w:t>
      </w:r>
    </w:p>
    <w:p>
      <w:pPr>
        <w:rPr/>
      </w:pPr>
      <w:r>
        <w:rPr>
          <w:rtl w:val="0"/>
          <w:rFonts w:eastAsia="Microsoft YaHei"/>
          <w:lang w:eastAsia="zh-CN"/>
        </w:rPr>
        <w:t xml:space="preserve">响应：R0；明确、当前、本人安全表达优先，不等待量表、确认、复测或普通队列。</w:t>
      </w:r>
    </w:p>
    <w:p>
      <w:pPr>
        <w:rPr/>
      </w:pPr>
      <w:r>
        <w:rPr>
          <w:rtl w:val="0"/>
          <w:rFonts w:eastAsia="Microsoft YaHei"/>
          <w:lang w:eastAsia="zh-CN"/>
        </w:rPr>
        <w:t xml:space="preserve">服务状态：即时安全响应已启动；只有真实接收确认后才能标记专业已接手</w:t>
      </w:r>
    </w:p>
    <w:p>
      <w:pPr>
        <w:pStyle w:val="Heading2"/>
        <w:rPr/>
      </w:pPr>
      <w:r>
        <w:rPr>
          <w:rtl w:val="0"/>
          <w:rFonts w:eastAsia="Microsoft YaHei"/>
          <w:lang w:eastAsia="zh-CN"/>
        </w:rPr>
        <w:t xml:space="preserve">C05｜低步数但设备未佩戴</w:t>
      </w:r>
    </w:p>
    <w:p>
      <w:pPr>
        <w:rPr/>
      </w:pPr>
      <w:r>
        <w:rPr>
          <w:rtl w:val="0"/>
          <w:rFonts w:eastAsia="Microsoft YaHei"/>
          <w:lang w:eastAsia="zh-CN"/>
        </w:rPr>
        <w:t xml:space="preserve">虚构教学案例：页面显示当天步数很低，用户确认手表放在桌上没有佩戴；本人没有额外困扰、求助或安全表达。</w:t>
      </w:r>
    </w:p>
    <w:tbl>
      <w:tblPr>
        <w:tblStyle w:val="Table2"/>
        <w:tblW w:w="9120" w:type="dxa"/>
        <w:jc w:val="left"/>
        <w:tblInd w:w="12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189"/>
        <w:gridCol w:w="3374"/>
        <w:gridCol w:w="3557"/>
      </w:tblGrid>
      <w:tr>
        <w:trPr>
          <w:cantSplit w:val="1"/>
          <w:tblHeader w:val="1"/>
        </w:trPr>
        <w:tc>
          <w:tcPr>
            <w:tcW w:w="2189" w:type="dxa"/>
            <w:tcBorders>
              <w:top w:val="single" w:color="D9D9D9" w:sz="6" w:space="0"/>
              <w:bottom w:val="single" w:color="D9D9D9" w:sz="6" w:space="0"/>
              <w:left w:val="single" w:color="D9D9D9" w:sz="6" w:space="0"/>
              <w:right w:val="single" w:color="D9D9D9" w:sz="6" w:space="0"/>
            </w:tcBorders>
            <w:shd w:fill="F2F2F2"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1"/>
                <w:bCs w:val="1"/>
                <w:i w:val="0"/>
                <w:iCs w:val="0"/>
                <w:smallCaps w:val="0"/>
                <w:strike w:val="0"/>
                <w:color w:val="000000"/>
                <w:sz w:val="18"/>
                <w:szCs w:val="18"/>
                <w:u w:val="none"/>
                <w:shd w:fill="auto" w:val="clear"/>
                <w:vertAlign w:val="baseline"/>
                <w:rtl w:val="0"/>
                <w:lang w:eastAsia="zh-CN"/>
              </w:rPr>
              <w:t xml:space="preserve">观察</w:t>
            </w:r>
          </w:p>
        </w:tc>
        <w:tc>
          <w:tcPr>
            <w:tcW w:w="3374" w:type="dxa"/>
            <w:tcBorders>
              <w:top w:val="single" w:color="D9D9D9" w:sz="6" w:space="0"/>
              <w:bottom w:val="single" w:color="D9D9D9" w:sz="6" w:space="0"/>
              <w:left w:val="single" w:color="D9D9D9" w:sz="6" w:space="0"/>
              <w:right w:val="single" w:color="D9D9D9" w:sz="6" w:space="0"/>
            </w:tcBorders>
            <w:shd w:fill="F2F2F2"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1"/>
                <w:bCs w:val="1"/>
                <w:i w:val="0"/>
                <w:iCs w:val="0"/>
                <w:smallCaps w:val="0"/>
                <w:strike w:val="0"/>
                <w:color w:val="000000"/>
                <w:sz w:val="18"/>
                <w:szCs w:val="18"/>
                <w:u w:val="none"/>
                <w:shd w:fill="auto" w:val="clear"/>
                <w:vertAlign w:val="baseline"/>
                <w:rtl w:val="0"/>
                <w:lang w:eastAsia="zh-CN"/>
              </w:rPr>
              <w:t xml:space="preserve">示例内容</w:t>
            </w:r>
          </w:p>
        </w:tc>
        <w:tc>
          <w:tcPr>
            <w:tcW w:w="3557" w:type="dxa"/>
            <w:tcBorders>
              <w:top w:val="single" w:color="D9D9D9" w:sz="6" w:space="0"/>
              <w:bottom w:val="single" w:color="D9D9D9" w:sz="6" w:space="0"/>
              <w:left w:val="single" w:color="D9D9D9" w:sz="6" w:space="0"/>
              <w:right w:val="single" w:color="D9D9D9" w:sz="6" w:space="0"/>
            </w:tcBorders>
            <w:shd w:fill="F2F2F2"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1"/>
                <w:bCs w:val="1"/>
                <w:i w:val="0"/>
                <w:iCs w:val="0"/>
                <w:smallCaps w:val="0"/>
                <w:strike w:val="0"/>
                <w:color w:val="000000"/>
                <w:sz w:val="18"/>
                <w:szCs w:val="18"/>
                <w:u w:val="none"/>
                <w:shd w:fill="auto" w:val="clear"/>
                <w:vertAlign w:val="baseline"/>
                <w:rtl w:val="0"/>
                <w:lang w:eastAsia="zh-CN"/>
              </w:rPr>
              <w:t xml:space="preserve">来源与质量</w:t>
            </w:r>
          </w:p>
        </w:tc>
      </w:tr>
      <w:tr>
        <w:trPr>
          <w:cantSplit w:val="1"/>
        </w:trPr>
        <w:tc>
          <w:tcPr>
            <w:tcW w:w="2189"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步数</w:t>
            </w:r>
          </w:p>
        </w:tc>
        <w:tc>
          <w:tcPr>
            <w:tcW w:w="3374"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显示很低</w:t>
            </w:r>
          </w:p>
        </w:tc>
        <w:tc>
          <w:tcPr>
            <w:tcW w:w="3557"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虚构设备数据；不可用于活动判断</w:t>
            </w:r>
          </w:p>
        </w:tc>
      </w:tr>
      <w:tr>
        <w:trPr>
          <w:cantSplit w:val="1"/>
        </w:trPr>
        <w:tc>
          <w:tcPr>
            <w:tcW w:w="2189"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佩戴状态</w:t>
            </w:r>
          </w:p>
        </w:tc>
        <w:tc>
          <w:tcPr>
            <w:tcW w:w="3374"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未佩戴</w:t>
            </w:r>
          </w:p>
        </w:tc>
        <w:tc>
          <w:tcPr>
            <w:tcW w:w="3557"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本人确认；已确认</w:t>
            </w:r>
          </w:p>
        </w:tc>
      </w:tr>
    </w:tbl>
    <w:p>
      <w:pPr>
        <w:rPr/>
        <w:spacing w:after="100" w:line="100" w:lineRule="exact"/>
      </w:pPr>
    </w:p>
    <w:p>
      <w:pPr>
        <w:rPr/>
      </w:pPr>
      <w:r>
        <w:rPr>
          <w:rtl w:val="0"/>
          <w:rFonts w:eastAsia="Microsoft YaHei"/>
          <w:lang w:eastAsia="zh-CN"/>
        </w:rPr>
        <w:t xml:space="preserve">量表：未施测；不以填表作为获得支持的前提。</w:t>
      </w:r>
    </w:p>
    <w:p>
      <w:pPr>
        <w:rPr/>
      </w:pPr>
      <w:r>
        <w:rPr>
          <w:rtl w:val="0"/>
          <w:rFonts w:eastAsia="Microsoft YaHei"/>
          <w:lang w:eastAsia="zh-CN"/>
        </w:rPr>
        <w:t xml:space="preserve">关联模块：ACT</w:t>
      </w:r>
    </w:p>
    <w:p>
      <w:pPr>
        <w:rPr/>
      </w:pPr>
      <w:r>
        <w:rPr>
          <w:rtl w:val="0"/>
          <w:rFonts w:eastAsia="Microsoft YaHei"/>
          <w:lang w:eastAsia="zh-CN"/>
        </w:rPr>
        <w:t xml:space="preserve">示例命中：TRG-X08</w:t>
      </w:r>
    </w:p>
    <w:p>
      <w:pPr>
        <w:rPr/>
      </w:pPr>
      <w:r>
        <w:rPr>
          <w:rtl w:val="0"/>
          <w:rFonts w:eastAsia="Microsoft YaHei"/>
          <w:lang w:eastAsia="zh-CN"/>
        </w:rPr>
        <w:t xml:space="preserve">未命中原因：TRG-ACT-D01：未佩戴使数据无效，不能命中演示趋势配置。；TRG-X02：没有本人确认的活动下降、社交回避和求助组合。</w:t>
      </w:r>
    </w:p>
    <w:p>
      <w:pPr>
        <w:rPr/>
      </w:pPr>
      <w:r>
        <w:rPr>
          <w:rtl w:val="0"/>
          <w:rFonts w:eastAsia="Microsoft YaHei"/>
          <w:lang w:eastAsia="zh-CN"/>
        </w:rPr>
        <w:t xml:space="preserve">响应：CHECK；数据缺失或未佩戴不能升级；应标成不可用而不是零。</w:t>
      </w:r>
    </w:p>
    <w:p>
      <w:pPr>
        <w:rPr/>
      </w:pPr>
      <w:r>
        <w:rPr>
          <w:rtl w:val="0"/>
          <w:rFonts w:eastAsia="Microsoft YaHei"/>
          <w:lang w:eastAsia="zh-CN"/>
        </w:rPr>
        <w:t xml:space="preserve">服务状态：仅补充设备情境，主动求助入口保持可用</w:t>
      </w:r>
    </w:p>
    <w:p>
      <w:pPr>
        <w:pStyle w:val="Heading2"/>
        <w:rPr/>
      </w:pPr>
      <w:r>
        <w:rPr>
          <w:rtl w:val="0"/>
          <w:rFonts w:eastAsia="Microsoft YaHei"/>
          <w:lang w:eastAsia="zh-CN"/>
        </w:rPr>
        <w:t xml:space="preserve">C06｜睡少不困并异常兴奋冲动</w:t>
      </w:r>
    </w:p>
    <w:p>
      <w:pPr>
        <w:rPr/>
      </w:pPr>
      <w:r>
        <w:rPr>
          <w:rtl w:val="0"/>
          <w:rFonts w:eastAsia="Microsoft YaHei"/>
          <w:lang w:eastAsia="zh-CN"/>
        </w:rPr>
        <w:t xml:space="preserve">虚构教学案例：成人说连续几晚比平常睡得明显少却完全不困，异常兴奋并冲动消费；未报告当前自伤、伤人或身体急症。</w:t>
      </w:r>
    </w:p>
    <w:tbl>
      <w:tblPr>
        <w:tblStyle w:val="Table2"/>
        <w:tblW w:w="9120" w:type="dxa"/>
        <w:jc w:val="left"/>
        <w:tblInd w:w="12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189"/>
        <w:gridCol w:w="3374"/>
        <w:gridCol w:w="3557"/>
      </w:tblGrid>
      <w:tr>
        <w:trPr>
          <w:cantSplit w:val="1"/>
          <w:tblHeader w:val="1"/>
        </w:trPr>
        <w:tc>
          <w:tcPr>
            <w:tcW w:w="2189" w:type="dxa"/>
            <w:tcBorders>
              <w:top w:val="single" w:color="D9D9D9" w:sz="6" w:space="0"/>
              <w:bottom w:val="single" w:color="D9D9D9" w:sz="6" w:space="0"/>
              <w:left w:val="single" w:color="D9D9D9" w:sz="6" w:space="0"/>
              <w:right w:val="single" w:color="D9D9D9" w:sz="6" w:space="0"/>
            </w:tcBorders>
            <w:shd w:fill="F2F2F2"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1"/>
                <w:bCs w:val="1"/>
                <w:i w:val="0"/>
                <w:iCs w:val="0"/>
                <w:smallCaps w:val="0"/>
                <w:strike w:val="0"/>
                <w:color w:val="000000"/>
                <w:sz w:val="18"/>
                <w:szCs w:val="18"/>
                <w:u w:val="none"/>
                <w:shd w:fill="auto" w:val="clear"/>
                <w:vertAlign w:val="baseline"/>
                <w:rtl w:val="0"/>
                <w:lang w:eastAsia="zh-CN"/>
              </w:rPr>
              <w:t xml:space="preserve">观察</w:t>
            </w:r>
          </w:p>
        </w:tc>
        <w:tc>
          <w:tcPr>
            <w:tcW w:w="3374" w:type="dxa"/>
            <w:tcBorders>
              <w:top w:val="single" w:color="D9D9D9" w:sz="6" w:space="0"/>
              <w:bottom w:val="single" w:color="D9D9D9" w:sz="6" w:space="0"/>
              <w:left w:val="single" w:color="D9D9D9" w:sz="6" w:space="0"/>
              <w:right w:val="single" w:color="D9D9D9" w:sz="6" w:space="0"/>
            </w:tcBorders>
            <w:shd w:fill="F2F2F2"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1"/>
                <w:bCs w:val="1"/>
                <w:i w:val="0"/>
                <w:iCs w:val="0"/>
                <w:smallCaps w:val="0"/>
                <w:strike w:val="0"/>
                <w:color w:val="000000"/>
                <w:sz w:val="18"/>
                <w:szCs w:val="18"/>
                <w:u w:val="none"/>
                <w:shd w:fill="auto" w:val="clear"/>
                <w:vertAlign w:val="baseline"/>
                <w:rtl w:val="0"/>
                <w:lang w:eastAsia="zh-CN"/>
              </w:rPr>
              <w:t xml:space="preserve">示例内容</w:t>
            </w:r>
          </w:p>
        </w:tc>
        <w:tc>
          <w:tcPr>
            <w:tcW w:w="3557" w:type="dxa"/>
            <w:tcBorders>
              <w:top w:val="single" w:color="D9D9D9" w:sz="6" w:space="0"/>
              <w:bottom w:val="single" w:color="D9D9D9" w:sz="6" w:space="0"/>
              <w:left w:val="single" w:color="D9D9D9" w:sz="6" w:space="0"/>
              <w:right w:val="single" w:color="D9D9D9" w:sz="6" w:space="0"/>
            </w:tcBorders>
            <w:shd w:fill="F2F2F2"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1"/>
                <w:bCs w:val="1"/>
                <w:i w:val="0"/>
                <w:iCs w:val="0"/>
                <w:smallCaps w:val="0"/>
                <w:strike w:val="0"/>
                <w:color w:val="000000"/>
                <w:sz w:val="18"/>
                <w:szCs w:val="18"/>
                <w:u w:val="none"/>
                <w:shd w:fill="auto" w:val="clear"/>
                <w:vertAlign w:val="baseline"/>
                <w:rtl w:val="0"/>
                <w:lang w:eastAsia="zh-CN"/>
              </w:rPr>
              <w:t xml:space="preserve">来源与质量</w:t>
            </w:r>
          </w:p>
        </w:tc>
      </w:tr>
      <w:tr>
        <w:trPr>
          <w:cantSplit w:val="1"/>
        </w:trPr>
        <w:tc>
          <w:tcPr>
            <w:tcW w:w="2189"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睡眠变化</w:t>
            </w:r>
          </w:p>
        </w:tc>
        <w:tc>
          <w:tcPr>
            <w:tcW w:w="3374"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连续几晚明显少于平常</w:t>
            </w:r>
          </w:p>
        </w:tc>
        <w:tc>
          <w:tcPr>
            <w:tcW w:w="3557"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本人自述；已确认</w:t>
            </w:r>
          </w:p>
        </w:tc>
      </w:tr>
      <w:tr>
        <w:trPr>
          <w:cantSplit w:val="1"/>
        </w:trPr>
        <w:tc>
          <w:tcPr>
            <w:tcW w:w="2189"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睡眠需要</w:t>
            </w:r>
          </w:p>
        </w:tc>
        <w:tc>
          <w:tcPr>
            <w:tcW w:w="3374"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不困、觉得不需要睡</w:t>
            </w:r>
          </w:p>
        </w:tc>
        <w:tc>
          <w:tcPr>
            <w:tcW w:w="3557"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本人自述；已确认</w:t>
            </w:r>
          </w:p>
        </w:tc>
      </w:tr>
      <w:tr>
        <w:trPr>
          <w:cantSplit w:val="1"/>
        </w:trPr>
        <w:tc>
          <w:tcPr>
            <w:tcW w:w="2189"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行为变化</w:t>
            </w:r>
          </w:p>
        </w:tc>
        <w:tc>
          <w:tcPr>
            <w:tcW w:w="3374"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异常兴奋并冲动消费</w:t>
            </w:r>
          </w:p>
        </w:tc>
        <w:tc>
          <w:tcPr>
            <w:tcW w:w="3557"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本人自述；已确认、非诊断</w:t>
            </w:r>
          </w:p>
        </w:tc>
      </w:tr>
    </w:tbl>
    <w:p>
      <w:pPr>
        <w:rPr/>
        <w:spacing w:after="100" w:line="100" w:lineRule="exact"/>
      </w:pPr>
    </w:p>
    <w:p>
      <w:pPr>
        <w:rPr/>
      </w:pPr>
      <w:r>
        <w:rPr>
          <w:rtl w:val="0"/>
          <w:rFonts w:eastAsia="Microsoft YaHei"/>
          <w:lang w:eastAsia="zh-CN"/>
        </w:rPr>
        <w:t xml:space="preserve">量表：未施测；不以填表作为获得支持的前提。</w:t>
      </w:r>
    </w:p>
    <w:p>
      <w:pPr>
        <w:rPr/>
      </w:pPr>
      <w:r>
        <w:rPr>
          <w:rtl w:val="0"/>
          <w:rFonts w:eastAsia="Microsoft YaHei"/>
          <w:lang w:eastAsia="zh-CN"/>
        </w:rPr>
        <w:t xml:space="preserve">关联模块：SLP、ACT、COG、SAF</w:t>
      </w:r>
    </w:p>
    <w:p>
      <w:pPr>
        <w:rPr/>
      </w:pPr>
      <w:r>
        <w:rPr>
          <w:rtl w:val="0"/>
          <w:rFonts w:eastAsia="Microsoft YaHei"/>
          <w:lang w:eastAsia="zh-CN"/>
        </w:rPr>
        <w:t xml:space="preserve">示例命中：TRG-X03</w:t>
      </w:r>
    </w:p>
    <w:p>
      <w:pPr>
        <w:rPr/>
      </w:pPr>
      <w:r>
        <w:rPr>
          <w:rtl w:val="0"/>
          <w:rFonts w:eastAsia="Microsoft YaHei"/>
          <w:lang w:eastAsia="zh-CN"/>
        </w:rPr>
        <w:t xml:space="preserve">未命中原因：TRG-SLP-K02：已经有异常兴奋和冲动组合证据，不再停在一般澄清。；TRG-SAF-K01：没有明确当前自伤、自杀或伤人表达。</w:t>
      </w:r>
    </w:p>
    <w:p>
      <w:pPr>
        <w:rPr/>
      </w:pPr>
      <w:r>
        <w:rPr>
          <w:rtl w:val="0"/>
          <w:rFonts w:eastAsia="Microsoft YaHei"/>
          <w:lang w:eastAsia="zh-CN"/>
        </w:rPr>
        <w:t xml:space="preserve">响应：R1；符合需当次专业评估的组合线索，但不由规则诊断躁狂；若出现即时危险再升级 R0。</w:t>
      </w:r>
    </w:p>
    <w:p>
      <w:pPr>
        <w:rPr/>
      </w:pPr>
      <w:r>
        <w:rPr>
          <w:rtl w:val="0"/>
          <w:rFonts w:eastAsia="Microsoft YaHei"/>
          <w:lang w:eastAsia="zh-CN"/>
        </w:rPr>
        <w:t xml:space="preserve">服务状态：当次专业评估待接收，未接收前保留原责任和备援</w:t>
      </w:r>
    </w:p>
    <w:p>
      <w:pPr>
        <w:pStyle w:val="Heading2"/>
        <w:rPr/>
      </w:pPr>
      <w:r>
        <w:rPr>
          <w:rtl w:val="0"/>
          <w:rFonts w:eastAsia="Microsoft YaHei"/>
          <w:lang w:eastAsia="zh-CN"/>
        </w:rPr>
        <w:t xml:space="preserve">C07｜活动后心率变化与咖啡因情境</w:t>
      </w:r>
    </w:p>
    <w:p>
      <w:pPr>
        <w:rPr/>
      </w:pPr>
      <w:r>
        <w:rPr>
          <w:rtl w:val="0"/>
          <w:rFonts w:eastAsia="Microsoft YaHei"/>
          <w:lang w:eastAsia="zh-CN"/>
        </w:rPr>
        <w:t xml:space="preserve">虚构教学案例：成人爬楼并喝咖啡后，手表短暂显示心率 118 次/分；现在已缓解，明确没有胸痛、呼吸困难、头晕、将要晕厥或晕厥。数值仅为虚构演示，不用于拟诊。</w:t>
      </w:r>
    </w:p>
    <w:tbl>
      <w:tblPr>
        <w:tblStyle w:val="Table2"/>
        <w:tblW w:w="9120" w:type="dxa"/>
        <w:jc w:val="left"/>
        <w:tblInd w:w="12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189"/>
        <w:gridCol w:w="3374"/>
        <w:gridCol w:w="3557"/>
      </w:tblGrid>
      <w:tr>
        <w:trPr>
          <w:cantSplit w:val="1"/>
          <w:tblHeader w:val="1"/>
        </w:trPr>
        <w:tc>
          <w:tcPr>
            <w:tcW w:w="2189" w:type="dxa"/>
            <w:tcBorders>
              <w:top w:val="single" w:color="D9D9D9" w:sz="6" w:space="0"/>
              <w:bottom w:val="single" w:color="D9D9D9" w:sz="6" w:space="0"/>
              <w:left w:val="single" w:color="D9D9D9" w:sz="6" w:space="0"/>
              <w:right w:val="single" w:color="D9D9D9" w:sz="6" w:space="0"/>
            </w:tcBorders>
            <w:shd w:fill="F2F2F2"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1"/>
                <w:bCs w:val="1"/>
                <w:i w:val="0"/>
                <w:iCs w:val="0"/>
                <w:smallCaps w:val="0"/>
                <w:strike w:val="0"/>
                <w:color w:val="000000"/>
                <w:sz w:val="18"/>
                <w:szCs w:val="18"/>
                <w:u w:val="none"/>
                <w:shd w:fill="auto" w:val="clear"/>
                <w:vertAlign w:val="baseline"/>
                <w:rtl w:val="0"/>
                <w:lang w:eastAsia="zh-CN"/>
              </w:rPr>
              <w:t xml:space="preserve">观察</w:t>
            </w:r>
          </w:p>
        </w:tc>
        <w:tc>
          <w:tcPr>
            <w:tcW w:w="3374" w:type="dxa"/>
            <w:tcBorders>
              <w:top w:val="single" w:color="D9D9D9" w:sz="6" w:space="0"/>
              <w:bottom w:val="single" w:color="D9D9D9" w:sz="6" w:space="0"/>
              <w:left w:val="single" w:color="D9D9D9" w:sz="6" w:space="0"/>
              <w:right w:val="single" w:color="D9D9D9" w:sz="6" w:space="0"/>
            </w:tcBorders>
            <w:shd w:fill="F2F2F2"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1"/>
                <w:bCs w:val="1"/>
                <w:i w:val="0"/>
                <w:iCs w:val="0"/>
                <w:smallCaps w:val="0"/>
                <w:strike w:val="0"/>
                <w:color w:val="000000"/>
                <w:sz w:val="18"/>
                <w:szCs w:val="18"/>
                <w:u w:val="none"/>
                <w:shd w:fill="auto" w:val="clear"/>
                <w:vertAlign w:val="baseline"/>
                <w:rtl w:val="0"/>
                <w:lang w:eastAsia="zh-CN"/>
              </w:rPr>
              <w:t xml:space="preserve">示例内容</w:t>
            </w:r>
          </w:p>
        </w:tc>
        <w:tc>
          <w:tcPr>
            <w:tcW w:w="3557" w:type="dxa"/>
            <w:tcBorders>
              <w:top w:val="single" w:color="D9D9D9" w:sz="6" w:space="0"/>
              <w:bottom w:val="single" w:color="D9D9D9" w:sz="6" w:space="0"/>
              <w:left w:val="single" w:color="D9D9D9" w:sz="6" w:space="0"/>
              <w:right w:val="single" w:color="D9D9D9" w:sz="6" w:space="0"/>
            </w:tcBorders>
            <w:shd w:fill="F2F2F2"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1"/>
                <w:bCs w:val="1"/>
                <w:i w:val="0"/>
                <w:iCs w:val="0"/>
                <w:smallCaps w:val="0"/>
                <w:strike w:val="0"/>
                <w:color w:val="000000"/>
                <w:sz w:val="18"/>
                <w:szCs w:val="18"/>
                <w:u w:val="none"/>
                <w:shd w:fill="auto" w:val="clear"/>
                <w:vertAlign w:val="baseline"/>
                <w:rtl w:val="0"/>
                <w:lang w:eastAsia="zh-CN"/>
              </w:rPr>
              <w:t xml:space="preserve">来源与质量</w:t>
            </w:r>
          </w:p>
        </w:tc>
      </w:tr>
      <w:tr>
        <w:trPr>
          <w:cantSplit w:val="1"/>
        </w:trPr>
        <w:tc>
          <w:tcPr>
            <w:tcW w:w="2189"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心率</w:t>
            </w:r>
          </w:p>
        </w:tc>
        <w:tc>
          <w:tcPr>
            <w:tcW w:w="3374"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118 次/分</w:t>
            </w:r>
          </w:p>
        </w:tc>
        <w:tc>
          <w:tcPr>
            <w:tcW w:w="3557"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虚构手表数据；活动后单次演示值</w:t>
            </w:r>
          </w:p>
        </w:tc>
      </w:tr>
      <w:tr>
        <w:trPr>
          <w:cantSplit w:val="1"/>
        </w:trPr>
        <w:tc>
          <w:tcPr>
            <w:tcW w:w="2189"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活动背景</w:t>
            </w:r>
          </w:p>
        </w:tc>
        <w:tc>
          <w:tcPr>
            <w:tcW w:w="3374"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刚爬楼</w:t>
            </w:r>
          </w:p>
        </w:tc>
        <w:tc>
          <w:tcPr>
            <w:tcW w:w="3557"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本人自述；已确认</w:t>
            </w:r>
          </w:p>
        </w:tc>
      </w:tr>
      <w:tr>
        <w:trPr>
          <w:cantSplit w:val="1"/>
        </w:trPr>
        <w:tc>
          <w:tcPr>
            <w:tcW w:w="2189"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生活因素</w:t>
            </w:r>
          </w:p>
        </w:tc>
        <w:tc>
          <w:tcPr>
            <w:tcW w:w="3374"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喝过咖啡</w:t>
            </w:r>
          </w:p>
        </w:tc>
        <w:tc>
          <w:tcPr>
            <w:tcW w:w="3557"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本人自述；已确认</w:t>
            </w:r>
          </w:p>
        </w:tc>
      </w:tr>
      <w:tr>
        <w:trPr>
          <w:cantSplit w:val="1"/>
        </w:trPr>
        <w:tc>
          <w:tcPr>
            <w:tcW w:w="2189"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身体警示</w:t>
            </w:r>
          </w:p>
        </w:tc>
        <w:tc>
          <w:tcPr>
            <w:tcW w:w="3374"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无胸痛、气短、晕厥感或晕厥</w:t>
            </w:r>
          </w:p>
        </w:tc>
        <w:tc>
          <w:tcPr>
            <w:tcW w:w="3557"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本人当前回答；已确认但不预测后续</w:t>
            </w:r>
          </w:p>
        </w:tc>
      </w:tr>
    </w:tbl>
    <w:p>
      <w:pPr>
        <w:rPr/>
        <w:spacing w:after="100" w:line="100" w:lineRule="exact"/>
      </w:pPr>
    </w:p>
    <w:p>
      <w:pPr>
        <w:rPr/>
      </w:pPr>
      <w:r>
        <w:rPr>
          <w:rtl w:val="0"/>
          <w:rFonts w:eastAsia="Microsoft YaHei"/>
          <w:lang w:eastAsia="zh-CN"/>
        </w:rPr>
        <w:t xml:space="preserve">量表：未施测；不以填表作为获得支持的前提。</w:t>
      </w:r>
    </w:p>
    <w:p>
      <w:pPr>
        <w:rPr/>
      </w:pPr>
      <w:r>
        <w:rPr>
          <w:rtl w:val="0"/>
          <w:rFonts w:eastAsia="Microsoft YaHei"/>
          <w:lang w:eastAsia="zh-CN"/>
        </w:rPr>
        <w:t xml:space="preserve">关联模块：BOD、ACT</w:t>
      </w:r>
    </w:p>
    <w:p>
      <w:pPr>
        <w:rPr/>
      </w:pPr>
      <w:r>
        <w:rPr>
          <w:rtl w:val="0"/>
          <w:rFonts w:eastAsia="Microsoft YaHei"/>
          <w:lang w:eastAsia="zh-CN"/>
        </w:rPr>
        <w:t xml:space="preserve">示例命中：TRG-BOD-K01</w:t>
      </w:r>
    </w:p>
    <w:p>
      <w:pPr>
        <w:rPr/>
      </w:pPr>
      <w:r>
        <w:rPr>
          <w:rtl w:val="0"/>
          <w:rFonts w:eastAsia="Microsoft YaHei"/>
          <w:lang w:eastAsia="zh-CN"/>
        </w:rPr>
        <w:t xml:space="preserve">未命中原因：TRG-BOD-K02：当前已缓解且无所列身体警示症状。；TRG-X04：没有焦虑加身体警示的组合。</w:t>
      </w:r>
    </w:p>
    <w:p>
      <w:pPr>
        <w:rPr/>
      </w:pPr>
      <w:r>
        <w:rPr>
          <w:rtl w:val="0"/>
          <w:rFonts w:eastAsia="Microsoft YaHei"/>
          <w:lang w:eastAsia="zh-CN"/>
        </w:rPr>
        <w:t xml:space="preserve">响应：CHECK；活动和咖啡因是需要记录的情境；单次数值不作精神分诊，反复或担心时联系现实医疗人员。</w:t>
      </w:r>
    </w:p>
    <w:p>
      <w:pPr>
        <w:rPr/>
      </w:pPr>
      <w:r>
        <w:rPr>
          <w:rtl w:val="0"/>
          <w:rFonts w:eastAsia="Microsoft YaHei"/>
          <w:lang w:eastAsia="zh-CN"/>
        </w:rPr>
        <w:t xml:space="preserve">服务状态：信息补充完成；如症状复现或出现警示需重新进入相应路径</w:t>
      </w:r>
    </w:p>
    <w:p>
      <w:pPr>
        <w:pStyle w:val="Heading2"/>
        <w:rPr/>
      </w:pPr>
      <w:r>
        <w:rPr>
          <w:rtl w:val="0"/>
          <w:rFonts w:eastAsia="Microsoft YaHei"/>
          <w:lang w:eastAsia="zh-CN"/>
        </w:rPr>
        <w:t xml:space="preserve">C08｜当前心悸伴胸痛和将要晕厥</w:t>
      </w:r>
    </w:p>
    <w:p>
      <w:pPr>
        <w:rPr/>
      </w:pPr>
      <w:r>
        <w:rPr>
          <w:rtl w:val="0"/>
          <w:rFonts w:eastAsia="Microsoft YaHei"/>
          <w:lang w:eastAsia="zh-CN"/>
        </w:rPr>
        <w:t xml:space="preserve">虚构教学案例：成人当前心悸持续，虚构设备显示心率 126 次/分，同时胸痛并觉得快要晕倒；不先解释为焦虑。</w:t>
      </w:r>
    </w:p>
    <w:tbl>
      <w:tblPr>
        <w:tblStyle w:val="Table2"/>
        <w:tblW w:w="9120" w:type="dxa"/>
        <w:jc w:val="left"/>
        <w:tblInd w:w="12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189"/>
        <w:gridCol w:w="3374"/>
        <w:gridCol w:w="3557"/>
      </w:tblGrid>
      <w:tr>
        <w:trPr>
          <w:cantSplit w:val="1"/>
          <w:tblHeader w:val="1"/>
        </w:trPr>
        <w:tc>
          <w:tcPr>
            <w:tcW w:w="2189" w:type="dxa"/>
            <w:tcBorders>
              <w:top w:val="single" w:color="D9D9D9" w:sz="6" w:space="0"/>
              <w:bottom w:val="single" w:color="D9D9D9" w:sz="6" w:space="0"/>
              <w:left w:val="single" w:color="D9D9D9" w:sz="6" w:space="0"/>
              <w:right w:val="single" w:color="D9D9D9" w:sz="6" w:space="0"/>
            </w:tcBorders>
            <w:shd w:fill="F2F2F2"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1"/>
                <w:bCs w:val="1"/>
                <w:i w:val="0"/>
                <w:iCs w:val="0"/>
                <w:smallCaps w:val="0"/>
                <w:strike w:val="0"/>
                <w:color w:val="000000"/>
                <w:sz w:val="18"/>
                <w:szCs w:val="18"/>
                <w:u w:val="none"/>
                <w:shd w:fill="auto" w:val="clear"/>
                <w:vertAlign w:val="baseline"/>
                <w:rtl w:val="0"/>
                <w:lang w:eastAsia="zh-CN"/>
              </w:rPr>
              <w:t xml:space="preserve">观察</w:t>
            </w:r>
          </w:p>
        </w:tc>
        <w:tc>
          <w:tcPr>
            <w:tcW w:w="3374" w:type="dxa"/>
            <w:tcBorders>
              <w:top w:val="single" w:color="D9D9D9" w:sz="6" w:space="0"/>
              <w:bottom w:val="single" w:color="D9D9D9" w:sz="6" w:space="0"/>
              <w:left w:val="single" w:color="D9D9D9" w:sz="6" w:space="0"/>
              <w:right w:val="single" w:color="D9D9D9" w:sz="6" w:space="0"/>
            </w:tcBorders>
            <w:shd w:fill="F2F2F2"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1"/>
                <w:bCs w:val="1"/>
                <w:i w:val="0"/>
                <w:iCs w:val="0"/>
                <w:smallCaps w:val="0"/>
                <w:strike w:val="0"/>
                <w:color w:val="000000"/>
                <w:sz w:val="18"/>
                <w:szCs w:val="18"/>
                <w:u w:val="none"/>
                <w:shd w:fill="auto" w:val="clear"/>
                <w:vertAlign w:val="baseline"/>
                <w:rtl w:val="0"/>
                <w:lang w:eastAsia="zh-CN"/>
              </w:rPr>
              <w:t xml:space="preserve">示例内容</w:t>
            </w:r>
          </w:p>
        </w:tc>
        <w:tc>
          <w:tcPr>
            <w:tcW w:w="3557" w:type="dxa"/>
            <w:tcBorders>
              <w:top w:val="single" w:color="D9D9D9" w:sz="6" w:space="0"/>
              <w:bottom w:val="single" w:color="D9D9D9" w:sz="6" w:space="0"/>
              <w:left w:val="single" w:color="D9D9D9" w:sz="6" w:space="0"/>
              <w:right w:val="single" w:color="D9D9D9" w:sz="6" w:space="0"/>
            </w:tcBorders>
            <w:shd w:fill="F2F2F2"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1"/>
                <w:bCs w:val="1"/>
                <w:i w:val="0"/>
                <w:iCs w:val="0"/>
                <w:smallCaps w:val="0"/>
                <w:strike w:val="0"/>
                <w:color w:val="000000"/>
                <w:sz w:val="18"/>
                <w:szCs w:val="18"/>
                <w:u w:val="none"/>
                <w:shd w:fill="auto" w:val="clear"/>
                <w:vertAlign w:val="baseline"/>
                <w:rtl w:val="0"/>
                <w:lang w:eastAsia="zh-CN"/>
              </w:rPr>
              <w:t xml:space="preserve">来源与质量</w:t>
            </w:r>
          </w:p>
        </w:tc>
      </w:tr>
      <w:tr>
        <w:trPr>
          <w:cantSplit w:val="1"/>
        </w:trPr>
        <w:tc>
          <w:tcPr>
            <w:tcW w:w="2189"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心悸</w:t>
            </w:r>
          </w:p>
        </w:tc>
        <w:tc>
          <w:tcPr>
            <w:tcW w:w="3374"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当前持续</w:t>
            </w:r>
          </w:p>
        </w:tc>
        <w:tc>
          <w:tcPr>
            <w:tcW w:w="3557"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本人自述；明确当前</w:t>
            </w:r>
          </w:p>
        </w:tc>
      </w:tr>
      <w:tr>
        <w:trPr>
          <w:cantSplit w:val="1"/>
        </w:trPr>
        <w:tc>
          <w:tcPr>
            <w:tcW w:w="2189"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心率</w:t>
            </w:r>
          </w:p>
        </w:tc>
        <w:tc>
          <w:tcPr>
            <w:tcW w:w="3374"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126 次/分</w:t>
            </w:r>
          </w:p>
        </w:tc>
        <w:tc>
          <w:tcPr>
            <w:tcW w:w="3557"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虚构设备数据；仅作演示、不拟诊</w:t>
            </w:r>
          </w:p>
        </w:tc>
      </w:tr>
      <w:tr>
        <w:trPr>
          <w:cantSplit w:val="1"/>
        </w:trPr>
        <w:tc>
          <w:tcPr>
            <w:tcW w:w="2189"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胸痛</w:t>
            </w:r>
          </w:p>
        </w:tc>
        <w:tc>
          <w:tcPr>
            <w:tcW w:w="3374"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有</w:t>
            </w:r>
          </w:p>
        </w:tc>
        <w:tc>
          <w:tcPr>
            <w:tcW w:w="3557"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本人自述；明确当前</w:t>
            </w:r>
          </w:p>
        </w:tc>
      </w:tr>
      <w:tr>
        <w:trPr>
          <w:cantSplit w:val="1"/>
        </w:trPr>
        <w:tc>
          <w:tcPr>
            <w:tcW w:w="2189"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晕厥警示</w:t>
            </w:r>
          </w:p>
        </w:tc>
        <w:tc>
          <w:tcPr>
            <w:tcW w:w="3374"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觉得快要晕倒</w:t>
            </w:r>
          </w:p>
        </w:tc>
        <w:tc>
          <w:tcPr>
            <w:tcW w:w="3557"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本人自述；明确当前</w:t>
            </w:r>
          </w:p>
        </w:tc>
      </w:tr>
    </w:tbl>
    <w:p>
      <w:pPr>
        <w:rPr/>
        <w:spacing w:after="100" w:line="100" w:lineRule="exact"/>
      </w:pPr>
    </w:p>
    <w:p>
      <w:pPr>
        <w:rPr/>
      </w:pPr>
      <w:r>
        <w:rPr>
          <w:rtl w:val="0"/>
          <w:rFonts w:eastAsia="Microsoft YaHei"/>
          <w:lang w:eastAsia="zh-CN"/>
        </w:rPr>
        <w:t xml:space="preserve">量表：未施测；不以填表作为获得支持的前提。</w:t>
      </w:r>
    </w:p>
    <w:p>
      <w:pPr>
        <w:rPr/>
      </w:pPr>
      <w:r>
        <w:rPr>
          <w:rtl w:val="0"/>
          <w:rFonts w:eastAsia="Microsoft YaHei"/>
          <w:lang w:eastAsia="zh-CN"/>
        </w:rPr>
        <w:t xml:space="preserve">关联模块：BOD、SAF</w:t>
      </w:r>
    </w:p>
    <w:p>
      <w:pPr>
        <w:rPr/>
      </w:pPr>
      <w:r>
        <w:rPr>
          <w:rtl w:val="0"/>
          <w:rFonts w:eastAsia="Microsoft YaHei"/>
          <w:lang w:eastAsia="zh-CN"/>
        </w:rPr>
        <w:t xml:space="preserve">示例命中：TRG-BOD-K02</w:t>
      </w:r>
    </w:p>
    <w:p>
      <w:pPr>
        <w:rPr/>
      </w:pPr>
      <w:r>
        <w:rPr>
          <w:rtl w:val="0"/>
          <w:rFonts w:eastAsia="Microsoft YaHei"/>
          <w:lang w:eastAsia="zh-CN"/>
        </w:rPr>
        <w:t xml:space="preserve">未命中原因：TRG-BOD-K01：存在胸痛和将要晕厥，落入该规则排除条件。；TRG-BOD-D01：不只是孤立读数，已有当前警示症状。</w:t>
      </w:r>
    </w:p>
    <w:p>
      <w:pPr>
        <w:rPr/>
      </w:pPr>
      <w:r>
        <w:rPr>
          <w:rtl w:val="0"/>
          <w:rFonts w:eastAsia="Microsoft YaHei"/>
          <w:lang w:eastAsia="zh-CN"/>
        </w:rPr>
        <w:t xml:space="preserve">响应：R0；当前心悸伴胸痛和将要晕厥需要现实医疗急症响应，不能等待量表或心率复测。</w:t>
      </w:r>
    </w:p>
    <w:p>
      <w:pPr>
        <w:rPr/>
      </w:pPr>
      <w:r>
        <w:rPr>
          <w:rtl w:val="0"/>
          <w:rFonts w:eastAsia="Microsoft YaHei"/>
          <w:lang w:eastAsia="zh-CN"/>
        </w:rPr>
        <w:t xml:space="preserve">服务状态：医疗急症现实求助已突出；不得因 App 人工未接单而延迟</w:t>
      </w:r>
    </w:p>
    <w:p>
      <w:pPr>
        <w:pStyle w:val="Heading2"/>
        <w:rPr/>
      </w:pPr>
      <w:r>
        <w:rPr>
          <w:rtl w:val="0"/>
          <w:rFonts w:eastAsia="Microsoft YaHei"/>
          <w:lang w:eastAsia="zh-CN"/>
        </w:rPr>
        <w:t xml:space="preserve">C09｜引用电影台词而非本人想法</w:t>
      </w:r>
    </w:p>
    <w:p>
      <w:pPr>
        <w:rPr/>
      </w:pPr>
      <w:r>
        <w:rPr>
          <w:rtl w:val="0"/>
          <w:rFonts w:eastAsia="Microsoft YaHei"/>
          <w:lang w:eastAsia="zh-CN"/>
        </w:rPr>
        <w:t xml:space="preserve">虚构教学案例：用户在讨论电影时引用角色台词“我不想活了”，随后明确说明这是电影对白，不代表本人想法，也不是现实第三方事件。</w:t>
      </w:r>
    </w:p>
    <w:tbl>
      <w:tblPr>
        <w:tblStyle w:val="Table2"/>
        <w:tblW w:w="9120" w:type="dxa"/>
        <w:jc w:val="left"/>
        <w:tblInd w:w="12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189"/>
        <w:gridCol w:w="3374"/>
        <w:gridCol w:w="3557"/>
      </w:tblGrid>
      <w:tr>
        <w:trPr>
          <w:cantSplit w:val="1"/>
          <w:tblHeader w:val="1"/>
        </w:trPr>
        <w:tc>
          <w:tcPr>
            <w:tcW w:w="2189" w:type="dxa"/>
            <w:tcBorders>
              <w:top w:val="single" w:color="D9D9D9" w:sz="6" w:space="0"/>
              <w:bottom w:val="single" w:color="D9D9D9" w:sz="6" w:space="0"/>
              <w:left w:val="single" w:color="D9D9D9" w:sz="6" w:space="0"/>
              <w:right w:val="single" w:color="D9D9D9" w:sz="6" w:space="0"/>
            </w:tcBorders>
            <w:shd w:fill="F2F2F2"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1"/>
                <w:bCs w:val="1"/>
                <w:i w:val="0"/>
                <w:iCs w:val="0"/>
                <w:smallCaps w:val="0"/>
                <w:strike w:val="0"/>
                <w:color w:val="000000"/>
                <w:sz w:val="18"/>
                <w:szCs w:val="18"/>
                <w:u w:val="none"/>
                <w:shd w:fill="auto" w:val="clear"/>
                <w:vertAlign w:val="baseline"/>
                <w:rtl w:val="0"/>
                <w:lang w:eastAsia="zh-CN"/>
              </w:rPr>
              <w:t xml:space="preserve">观察</w:t>
            </w:r>
          </w:p>
        </w:tc>
        <w:tc>
          <w:tcPr>
            <w:tcW w:w="3374" w:type="dxa"/>
            <w:tcBorders>
              <w:top w:val="single" w:color="D9D9D9" w:sz="6" w:space="0"/>
              <w:bottom w:val="single" w:color="D9D9D9" w:sz="6" w:space="0"/>
              <w:left w:val="single" w:color="D9D9D9" w:sz="6" w:space="0"/>
              <w:right w:val="single" w:color="D9D9D9" w:sz="6" w:space="0"/>
            </w:tcBorders>
            <w:shd w:fill="F2F2F2"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1"/>
                <w:bCs w:val="1"/>
                <w:i w:val="0"/>
                <w:iCs w:val="0"/>
                <w:smallCaps w:val="0"/>
                <w:strike w:val="0"/>
                <w:color w:val="000000"/>
                <w:sz w:val="18"/>
                <w:szCs w:val="18"/>
                <w:u w:val="none"/>
                <w:shd w:fill="auto" w:val="clear"/>
                <w:vertAlign w:val="baseline"/>
                <w:rtl w:val="0"/>
                <w:lang w:eastAsia="zh-CN"/>
              </w:rPr>
              <w:t xml:space="preserve">示例内容</w:t>
            </w:r>
          </w:p>
        </w:tc>
        <w:tc>
          <w:tcPr>
            <w:tcW w:w="3557" w:type="dxa"/>
            <w:tcBorders>
              <w:top w:val="single" w:color="D9D9D9" w:sz="6" w:space="0"/>
              <w:bottom w:val="single" w:color="D9D9D9" w:sz="6" w:space="0"/>
              <w:left w:val="single" w:color="D9D9D9" w:sz="6" w:space="0"/>
              <w:right w:val="single" w:color="D9D9D9" w:sz="6" w:space="0"/>
            </w:tcBorders>
            <w:shd w:fill="F2F2F2"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1"/>
                <w:bCs w:val="1"/>
                <w:i w:val="0"/>
                <w:iCs w:val="0"/>
                <w:smallCaps w:val="0"/>
                <w:strike w:val="0"/>
                <w:color w:val="000000"/>
                <w:sz w:val="18"/>
                <w:szCs w:val="18"/>
                <w:u w:val="none"/>
                <w:shd w:fill="auto" w:val="clear"/>
                <w:vertAlign w:val="baseline"/>
                <w:rtl w:val="0"/>
                <w:lang w:eastAsia="zh-CN"/>
              </w:rPr>
              <w:t xml:space="preserve">来源与质量</w:t>
            </w:r>
          </w:p>
        </w:tc>
      </w:tr>
      <w:tr>
        <w:trPr>
          <w:cantSplit w:val="1"/>
        </w:trPr>
        <w:tc>
          <w:tcPr>
            <w:tcW w:w="2189"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原句语境</w:t>
            </w:r>
          </w:p>
        </w:tc>
        <w:tc>
          <w:tcPr>
            <w:tcW w:w="3374"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电影角色台词</w:t>
            </w:r>
          </w:p>
        </w:tc>
        <w:tc>
          <w:tcPr>
            <w:tcW w:w="3557"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本人说明；已确认引用</w:t>
            </w:r>
          </w:p>
        </w:tc>
      </w:tr>
      <w:tr>
        <w:trPr>
          <w:cantSplit w:val="1"/>
        </w:trPr>
        <w:tc>
          <w:tcPr>
            <w:tcW w:w="2189"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对象</w:t>
            </w:r>
          </w:p>
        </w:tc>
        <w:tc>
          <w:tcPr>
            <w:tcW w:w="3374"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虚构角色，不是本人或现实第三方</w:t>
            </w:r>
          </w:p>
        </w:tc>
        <w:tc>
          <w:tcPr>
            <w:tcW w:w="3557"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本人说明；已确认</w:t>
            </w:r>
          </w:p>
        </w:tc>
      </w:tr>
    </w:tbl>
    <w:p>
      <w:pPr>
        <w:rPr/>
        <w:spacing w:after="100" w:line="100" w:lineRule="exact"/>
      </w:pPr>
    </w:p>
    <w:p>
      <w:pPr>
        <w:rPr/>
      </w:pPr>
      <w:r>
        <w:rPr>
          <w:rtl w:val="0"/>
          <w:rFonts w:eastAsia="Microsoft YaHei"/>
          <w:lang w:eastAsia="zh-CN"/>
        </w:rPr>
        <w:t xml:space="preserve">量表：未施测；不以填表作为获得支持的前提。</w:t>
      </w:r>
    </w:p>
    <w:p>
      <w:pPr>
        <w:rPr/>
      </w:pPr>
      <w:r>
        <w:rPr>
          <w:rtl w:val="0"/>
          <w:rFonts w:eastAsia="Microsoft YaHei"/>
          <w:lang w:eastAsia="zh-CN"/>
        </w:rPr>
        <w:t xml:space="preserve">关联模块：COG、SAF</w:t>
      </w:r>
    </w:p>
    <w:p>
      <w:pPr>
        <w:rPr/>
      </w:pPr>
      <w:r>
        <w:rPr>
          <w:rtl w:val="0"/>
          <w:rFonts w:eastAsia="Microsoft YaHei"/>
          <w:lang w:eastAsia="zh-CN"/>
        </w:rPr>
        <w:t xml:space="preserve">示例命中：TRG-COG-K03</w:t>
      </w:r>
    </w:p>
    <w:p>
      <w:pPr>
        <w:rPr/>
      </w:pPr>
      <w:r>
        <w:rPr>
          <w:rtl w:val="0"/>
          <w:rFonts w:eastAsia="Microsoft YaHei"/>
          <w:lang w:eastAsia="zh-CN"/>
        </w:rPr>
        <w:t xml:space="preserve">未命中原因：TRG-SAF-K01：明确为引用，不是本人当前肯定表达。；TRG-SAF-K02：不是现实第三方当前事件。</w:t>
      </w:r>
    </w:p>
    <w:p>
      <w:pPr>
        <w:rPr/>
      </w:pPr>
      <w:r>
        <w:rPr>
          <w:rtl w:val="0"/>
          <w:rFonts w:eastAsia="Microsoft YaHei"/>
          <w:lang w:eastAsia="zh-CN"/>
        </w:rPr>
        <w:t xml:space="preserve">响应：CHECK；应保留引用语境且不填写本人量表；真实第三方安全事件不能借此规则降级。</w:t>
      </w:r>
    </w:p>
    <w:p>
      <w:pPr>
        <w:rPr/>
      </w:pPr>
      <w:r>
        <w:rPr>
          <w:rtl w:val="0"/>
          <w:rFonts w:eastAsia="Microsoft YaHei"/>
          <w:lang w:eastAsia="zh-CN"/>
        </w:rPr>
        <w:t xml:space="preserve">服务状态：语境已澄清，无量表写入；用户可继续原话题</w:t>
      </w:r>
    </w:p>
    <w:p>
      <w:pPr>
        <w:pStyle w:val="Heading2"/>
        <w:rPr/>
      </w:pPr>
      <w:r>
        <w:rPr>
          <w:rtl w:val="0"/>
          <w:rFonts w:eastAsia="Microsoft YaHei"/>
          <w:lang w:eastAsia="zh-CN"/>
        </w:rPr>
        <w:t xml:space="preserve">C10｜专业求助已发起但无人接收</w:t>
      </w:r>
    </w:p>
    <w:p>
      <w:pPr>
        <w:rPr/>
      </w:pPr>
      <w:r>
        <w:rPr>
          <w:rtl w:val="0"/>
          <w:rFonts w:eastAsia="Microsoft YaHei"/>
          <w:lang w:eastAsia="zh-CN"/>
        </w:rPr>
        <w:t xml:space="preserve">虚构教学案例：用户因持续困扰和功能影响已同意发起 R2 专业求助，申请已提交，但尚无具名专业人员或机构确认接收。</w:t>
      </w:r>
    </w:p>
    <w:tbl>
      <w:tblPr>
        <w:tblStyle w:val="Table2"/>
        <w:tblW w:w="9120" w:type="dxa"/>
        <w:jc w:val="left"/>
        <w:tblInd w:w="12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189"/>
        <w:gridCol w:w="3374"/>
        <w:gridCol w:w="3557"/>
      </w:tblGrid>
      <w:tr>
        <w:trPr>
          <w:cantSplit w:val="1"/>
          <w:tblHeader w:val="1"/>
        </w:trPr>
        <w:tc>
          <w:tcPr>
            <w:tcW w:w="2189" w:type="dxa"/>
            <w:tcBorders>
              <w:top w:val="single" w:color="D9D9D9" w:sz="6" w:space="0"/>
              <w:bottom w:val="single" w:color="D9D9D9" w:sz="6" w:space="0"/>
              <w:left w:val="single" w:color="D9D9D9" w:sz="6" w:space="0"/>
              <w:right w:val="single" w:color="D9D9D9" w:sz="6" w:space="0"/>
            </w:tcBorders>
            <w:shd w:fill="F2F2F2"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1"/>
                <w:bCs w:val="1"/>
                <w:i w:val="0"/>
                <w:iCs w:val="0"/>
                <w:smallCaps w:val="0"/>
                <w:strike w:val="0"/>
                <w:color w:val="000000"/>
                <w:sz w:val="18"/>
                <w:szCs w:val="18"/>
                <w:u w:val="none"/>
                <w:shd w:fill="auto" w:val="clear"/>
                <w:vertAlign w:val="baseline"/>
                <w:rtl w:val="0"/>
                <w:lang w:eastAsia="zh-CN"/>
              </w:rPr>
              <w:t xml:space="preserve">观察</w:t>
            </w:r>
          </w:p>
        </w:tc>
        <w:tc>
          <w:tcPr>
            <w:tcW w:w="3374" w:type="dxa"/>
            <w:tcBorders>
              <w:top w:val="single" w:color="D9D9D9" w:sz="6" w:space="0"/>
              <w:bottom w:val="single" w:color="D9D9D9" w:sz="6" w:space="0"/>
              <w:left w:val="single" w:color="D9D9D9" w:sz="6" w:space="0"/>
              <w:right w:val="single" w:color="D9D9D9" w:sz="6" w:space="0"/>
            </w:tcBorders>
            <w:shd w:fill="F2F2F2"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1"/>
                <w:bCs w:val="1"/>
                <w:i w:val="0"/>
                <w:iCs w:val="0"/>
                <w:smallCaps w:val="0"/>
                <w:strike w:val="0"/>
                <w:color w:val="000000"/>
                <w:sz w:val="18"/>
                <w:szCs w:val="18"/>
                <w:u w:val="none"/>
                <w:shd w:fill="auto" w:val="clear"/>
                <w:vertAlign w:val="baseline"/>
                <w:rtl w:val="0"/>
                <w:lang w:eastAsia="zh-CN"/>
              </w:rPr>
              <w:t xml:space="preserve">示例内容</w:t>
            </w:r>
          </w:p>
        </w:tc>
        <w:tc>
          <w:tcPr>
            <w:tcW w:w="3557" w:type="dxa"/>
            <w:tcBorders>
              <w:top w:val="single" w:color="D9D9D9" w:sz="6" w:space="0"/>
              <w:bottom w:val="single" w:color="D9D9D9" w:sz="6" w:space="0"/>
              <w:left w:val="single" w:color="D9D9D9" w:sz="6" w:space="0"/>
              <w:right w:val="single" w:color="D9D9D9" w:sz="6" w:space="0"/>
            </w:tcBorders>
            <w:shd w:fill="F2F2F2"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1"/>
                <w:bCs w:val="1"/>
                <w:i w:val="0"/>
                <w:iCs w:val="0"/>
                <w:smallCaps w:val="0"/>
                <w:strike w:val="0"/>
                <w:color w:val="000000"/>
                <w:sz w:val="18"/>
                <w:szCs w:val="18"/>
                <w:u w:val="none"/>
                <w:shd w:fill="auto" w:val="clear"/>
                <w:vertAlign w:val="baseline"/>
                <w:rtl w:val="0"/>
                <w:lang w:eastAsia="zh-CN"/>
              </w:rPr>
              <w:t xml:space="preserve">来源与质量</w:t>
            </w:r>
          </w:p>
        </w:tc>
      </w:tr>
      <w:tr>
        <w:trPr>
          <w:cantSplit w:val="1"/>
        </w:trPr>
        <w:tc>
          <w:tcPr>
            <w:tcW w:w="2189"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求助动作</w:t>
            </w:r>
          </w:p>
        </w:tc>
        <w:tc>
          <w:tcPr>
            <w:tcW w:w="3374"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R2 申请已提交</w:t>
            </w:r>
          </w:p>
        </w:tc>
        <w:tc>
          <w:tcPr>
            <w:tcW w:w="3557"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虚构服务工单；只代表已发起</w:t>
            </w:r>
          </w:p>
        </w:tc>
      </w:tr>
      <w:tr>
        <w:trPr>
          <w:cantSplit w:val="1"/>
        </w:trPr>
        <w:tc>
          <w:tcPr>
            <w:tcW w:w="2189"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接收状态</w:t>
            </w:r>
          </w:p>
        </w:tc>
        <w:tc>
          <w:tcPr>
            <w:tcW w:w="3374"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无人确认接收</w:t>
            </w:r>
          </w:p>
        </w:tc>
        <w:tc>
          <w:tcPr>
            <w:tcW w:w="3557"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虚构服务工单；未接管</w:t>
            </w:r>
          </w:p>
        </w:tc>
      </w:tr>
      <w:tr>
        <w:trPr>
          <w:cantSplit w:val="1"/>
        </w:trPr>
        <w:tc>
          <w:tcPr>
            <w:tcW w:w="2189"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当前责任</w:t>
            </w:r>
          </w:p>
        </w:tc>
        <w:tc>
          <w:tcPr>
            <w:tcW w:w="3374"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原志愿者仍在职责范围内跟进</w:t>
            </w:r>
          </w:p>
        </w:tc>
        <w:tc>
          <w:tcPr>
            <w:tcW w:w="3557"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虚构交接记录；责任未释放</w:t>
            </w:r>
          </w:p>
        </w:tc>
      </w:tr>
      <w:tr>
        <w:trPr>
          <w:cantSplit w:val="1"/>
        </w:trPr>
        <w:tc>
          <w:tcPr>
            <w:tcW w:w="2189"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备用路径</w:t>
            </w:r>
          </w:p>
        </w:tc>
        <w:tc>
          <w:tcPr>
            <w:tcW w:w="3374"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公开资源与管理协调入口可见</w:t>
            </w:r>
          </w:p>
        </w:tc>
        <w:tc>
          <w:tcPr>
            <w:tcW w:w="3557"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产品演示；不代表已预约</w:t>
            </w:r>
          </w:p>
        </w:tc>
      </w:tr>
    </w:tbl>
    <w:p>
      <w:pPr>
        <w:rPr/>
        <w:spacing w:after="100" w:line="100" w:lineRule="exact"/>
      </w:pPr>
    </w:p>
    <w:p>
      <w:pPr>
        <w:rPr/>
      </w:pPr>
      <w:r>
        <w:rPr>
          <w:rtl w:val="0"/>
          <w:rFonts w:eastAsia="Microsoft YaHei"/>
          <w:lang w:eastAsia="zh-CN"/>
        </w:rPr>
        <w:t xml:space="preserve">量表：未施测；不以填表作为获得支持的前提。</w:t>
      </w:r>
    </w:p>
    <w:p>
      <w:pPr>
        <w:rPr/>
      </w:pPr>
      <w:r>
        <w:rPr>
          <w:rtl w:val="0"/>
          <w:rFonts w:eastAsia="Microsoft YaHei"/>
          <w:lang w:eastAsia="zh-CN"/>
        </w:rPr>
        <w:t xml:space="preserve">关联模块：SOC、EMO、SAF</w:t>
      </w:r>
    </w:p>
    <w:p>
      <w:pPr>
        <w:rPr/>
      </w:pPr>
      <w:r>
        <w:rPr>
          <w:rtl w:val="0"/>
          <w:rFonts w:eastAsia="Microsoft YaHei"/>
          <w:lang w:eastAsia="zh-CN"/>
        </w:rPr>
        <w:t xml:space="preserve">示例命中：TRG-G02</w:t>
      </w:r>
    </w:p>
    <w:p>
      <w:pPr>
        <w:rPr/>
      </w:pPr>
      <w:r>
        <w:rPr>
          <w:rtl w:val="0"/>
          <w:rFonts w:eastAsia="Microsoft YaHei"/>
          <w:lang w:eastAsia="zh-CN"/>
        </w:rPr>
        <w:t xml:space="preserve">未命中原因：TRG-SAF-K01：本案例未提供新的明确当前伤害或自杀表达。；TRG-SOC-K03：请求的是专业评估，不是普通陪伴或换人。</w:t>
      </w:r>
    </w:p>
    <w:p>
      <w:pPr>
        <w:rPr/>
      </w:pPr>
      <w:r>
        <w:rPr>
          <w:rtl w:val="0"/>
          <w:rFonts w:eastAsia="Microsoft YaHei"/>
          <w:lang w:eastAsia="zh-CN"/>
        </w:rPr>
        <w:t xml:space="preserve">响应：R2；发送申请不等于接收；保留 R2、原责任人和备援，不显示已接管，也不承诺未建立的 SLA。</w:t>
      </w:r>
    </w:p>
    <w:p>
      <w:pPr>
        <w:rPr/>
      </w:pPr>
      <w:r>
        <w:rPr>
          <w:rtl w:val="0"/>
          <w:rFonts w:eastAsia="Microsoft YaHei"/>
          <w:lang w:eastAsia="zh-CN"/>
        </w:rPr>
        <w:t xml:space="preserve">服务状态：专业求助待接收；原责任人保留，管理端协调备援</w:t>
      </w:r>
    </w:p>
    <w:p>
      <w:pPr>
        <w:pStyle w:val="Heading1"/>
        <w:pageBreakBefore w:val="0"/>
        <w:rPr/>
      </w:pPr>
      <w:bookmarkStart w:id="13" w:name="_Toc239846530"/>
      <w:r>
        <w:rPr>
          <w:rtl w:val="0"/>
          <w:rFonts w:eastAsia="Microsoft YaHei"/>
          <w:lang w:eastAsia="zh-CN"/>
        </w:rPr>
        <w:t xml:space="preserve">14 功能优先级与建设顺序</w:t>
      </w:r>
      <w:bookmarkEnd w:id="13"/>
    </w:p>
    <w:tbl>
      <w:tblPr>
        <w:tblStyle w:val="Table2"/>
        <w:tblW w:w="9120" w:type="dxa"/>
        <w:jc w:val="left"/>
        <w:tblInd w:w="12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189"/>
        <w:gridCol w:w="3374"/>
        <w:gridCol w:w="3557"/>
      </w:tblGrid>
      <w:tr>
        <w:trPr>
          <w:cantSplit w:val="1"/>
          <w:tblHeader w:val="1"/>
        </w:trPr>
        <w:tc>
          <w:tcPr>
            <w:tcW w:w="2189" w:type="dxa"/>
            <w:tcBorders>
              <w:top w:val="single" w:color="D9D9D9" w:sz="6" w:space="0"/>
              <w:bottom w:val="single" w:color="D9D9D9" w:sz="6" w:space="0"/>
              <w:left w:val="single" w:color="D9D9D9" w:sz="6" w:space="0"/>
              <w:right w:val="single" w:color="D9D9D9" w:sz="6" w:space="0"/>
            </w:tcBorders>
            <w:shd w:fill="F2F2F2"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1"/>
                <w:bCs w:val="1"/>
                <w:i w:val="0"/>
                <w:iCs w:val="0"/>
                <w:smallCaps w:val="0"/>
                <w:strike w:val="0"/>
                <w:color w:val="000000"/>
                <w:sz w:val="18"/>
                <w:szCs w:val="18"/>
                <w:u w:val="none"/>
                <w:shd w:fill="auto" w:val="clear"/>
                <w:vertAlign w:val="baseline"/>
                <w:rtl w:val="0"/>
                <w:lang w:eastAsia="zh-CN"/>
              </w:rPr>
              <w:t xml:space="preserve">功能范围</w:t>
            </w:r>
          </w:p>
        </w:tc>
        <w:tc>
          <w:tcPr>
            <w:tcW w:w="3374" w:type="dxa"/>
            <w:tcBorders>
              <w:top w:val="single" w:color="D9D9D9" w:sz="6" w:space="0"/>
              <w:bottom w:val="single" w:color="D9D9D9" w:sz="6" w:space="0"/>
              <w:left w:val="single" w:color="D9D9D9" w:sz="6" w:space="0"/>
              <w:right w:val="single" w:color="D9D9D9" w:sz="6" w:space="0"/>
            </w:tcBorders>
            <w:shd w:fill="F2F2F2"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1"/>
                <w:bCs w:val="1"/>
                <w:i w:val="0"/>
                <w:iCs w:val="0"/>
                <w:smallCaps w:val="0"/>
                <w:strike w:val="0"/>
                <w:color w:val="000000"/>
                <w:sz w:val="18"/>
                <w:szCs w:val="18"/>
                <w:u w:val="none"/>
                <w:shd w:fill="auto" w:val="clear"/>
                <w:vertAlign w:val="baseline"/>
                <w:rtl w:val="0"/>
                <w:lang w:eastAsia="zh-CN"/>
              </w:rPr>
              <w:t xml:space="preserve">优先级与阶段</w:t>
            </w:r>
          </w:p>
        </w:tc>
        <w:tc>
          <w:tcPr>
            <w:tcW w:w="3557" w:type="dxa"/>
            <w:tcBorders>
              <w:top w:val="single" w:color="D9D9D9" w:sz="6" w:space="0"/>
              <w:bottom w:val="single" w:color="D9D9D9" w:sz="6" w:space="0"/>
              <w:left w:val="single" w:color="D9D9D9" w:sz="6" w:space="0"/>
              <w:right w:val="single" w:color="D9D9D9" w:sz="6" w:space="0"/>
            </w:tcBorders>
            <w:shd w:fill="F2F2F2"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1"/>
                <w:bCs w:val="1"/>
                <w:i w:val="0"/>
                <w:iCs w:val="0"/>
                <w:smallCaps w:val="0"/>
                <w:strike w:val="0"/>
                <w:color w:val="000000"/>
                <w:sz w:val="18"/>
                <w:szCs w:val="18"/>
                <w:u w:val="none"/>
                <w:shd w:fill="auto" w:val="clear"/>
                <w:vertAlign w:val="baseline"/>
                <w:rtl w:val="0"/>
                <w:lang w:eastAsia="zh-CN"/>
              </w:rPr>
              <w:t xml:space="preserve">状态和前置条件</w:t>
            </w:r>
          </w:p>
        </w:tc>
      </w:tr>
      <w:tr>
        <w:trPr>
          <w:cantSplit w:val="1"/>
        </w:trPr>
        <w:tc>
          <w:tcPr>
            <w:tcW w:w="2189"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七模块图、规则展开、十案例、打印与离线说明</w:t>
            </w:r>
          </w:p>
        </w:tc>
        <w:tc>
          <w:tcPr>
            <w:tcW w:w="3374"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本次文档交付</w:t>
            </w:r>
          </w:p>
        </w:tc>
        <w:tc>
          <w:tcPr>
            <w:tcW w:w="3557"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仅固定案例联动，不产生真实评估结论</w:t>
            </w:r>
          </w:p>
        </w:tc>
      </w:tr>
      <w:tr>
        <w:trPr>
          <w:cantSplit w:val="1"/>
        </w:trPr>
        <w:tc>
          <w:tcPr>
            <w:tcW w:w="2189"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U01–U06、V01–V05、M01–M03 的既有演示</w:t>
            </w:r>
          </w:p>
        </w:tc>
        <w:tc>
          <w:tcPr>
            <w:tcW w:w="3374"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保留历史 Demo</w:t>
            </w:r>
          </w:p>
        </w:tc>
        <w:tc>
          <w:tcPr>
            <w:tcW w:w="3557"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不在本轮修改；部分功能仅模拟；状态详见对应章节</w:t>
            </w:r>
          </w:p>
        </w:tc>
      </w:tr>
      <w:tr>
        <w:trPr>
          <w:cantSplit w:val="1"/>
        </w:trPr>
        <w:tc>
          <w:tcPr>
            <w:tcW w:w="2189"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用户确认、缺题 null、证据来源与安全旁路</w:t>
            </w:r>
          </w:p>
        </w:tc>
        <w:tc>
          <w:tcPr>
            <w:tcW w:w="3374"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真实产品 P0</w:t>
            </w:r>
          </w:p>
        </w:tc>
        <w:tc>
          <w:tcPr>
            <w:tcW w:w="3557"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待建设；专业内容审批、失败路径与可用真人接续在先</w:t>
            </w:r>
          </w:p>
        </w:tc>
      </w:tr>
      <w:tr>
        <w:trPr>
          <w:cantSplit w:val="1"/>
        </w:trPr>
        <w:tc>
          <w:tcPr>
            <w:tcW w:w="2189"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早晚问候、语音点选和版本化正式量表</w:t>
            </w:r>
          </w:p>
        </w:tc>
        <w:tc>
          <w:tcPr>
            <w:tcW w:w="3374"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P0 分阶段</w:t>
            </w:r>
          </w:p>
        </w:tc>
        <w:tc>
          <w:tcPr>
            <w:tcW w:w="3557"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中文版本和年龄适用核验；先点选确认，再受控转写；默认可跳过</w:t>
            </w:r>
          </w:p>
        </w:tc>
      </w:tr>
      <w:tr>
        <w:trPr>
          <w:cantSplit w:val="1"/>
        </w:trPr>
        <w:tc>
          <w:tcPr>
            <w:tcW w:w="2189"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责任状态、未接收/备用路径、权限与日志</w:t>
            </w:r>
          </w:p>
        </w:tc>
        <w:tc>
          <w:tcPr>
            <w:tcW w:w="3374"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P0</w:t>
            </w:r>
          </w:p>
        </w:tc>
        <w:tc>
          <w:tcPr>
            <w:tcW w:w="3557"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真实值守协议、机构能力和接收回执；不以只做发送按钮替代</w:t>
            </w:r>
          </w:p>
        </w:tc>
      </w:tr>
      <w:tr>
        <w:trPr>
          <w:cantSplit w:val="1"/>
        </w:trPr>
        <w:tc>
          <w:tcPr>
            <w:tcW w:w="2189"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M04 资源核验、人员资格、真实排班、负荷与恢复支持</w:t>
            </w:r>
          </w:p>
        </w:tc>
        <w:tc>
          <w:tcPr>
            <w:tcW w:w="3374"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P1</w:t>
            </w:r>
          </w:p>
        </w:tc>
        <w:tc>
          <w:tcPr>
            <w:tcW w:w="3557"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运营规则、培训资格、休息和服务公平性审批</w:t>
            </w:r>
          </w:p>
        </w:tc>
      </w:tr>
      <w:tr>
        <w:trPr>
          <w:cantSplit w:val="1"/>
        </w:trPr>
        <w:tc>
          <w:tcPr>
            <w:tcW w:w="2189"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设备趋势、HRV、长时观察和模型/RAG</w:t>
            </w:r>
          </w:p>
        </w:tc>
        <w:tc>
          <w:tcPr>
            <w:tcW w:w="3374"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P1 受控验证</w:t>
            </w:r>
          </w:p>
        </w:tc>
        <w:tc>
          <w:tcPr>
            <w:tcW w:w="3557"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单一硬件路线、授权、质量、个人参考和人群偏差验证</w:t>
            </w:r>
          </w:p>
        </w:tc>
      </w:tr>
      <w:tr>
        <w:trPr>
          <w:cantSplit w:val="1"/>
        </w:trPr>
        <w:tc>
          <w:tcPr>
            <w:tcW w:w="2189"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血压/血氧/体温、其他量表和品牌插件</w:t>
            </w:r>
          </w:p>
        </w:tc>
        <w:tc>
          <w:tcPr>
            <w:tcW w:w="3374"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P2／未启用</w:t>
            </w:r>
          </w:p>
        </w:tc>
        <w:tc>
          <w:tcPr>
            <w:tcW w:w="3557"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独立需求、设备用途和医学审批，不纳入现有临床触发</w:t>
            </w:r>
          </w:p>
        </w:tc>
      </w:tr>
    </w:tbl>
    <w:p>
      <w:pPr>
        <w:rPr/>
        <w:spacing w:after="100" w:line="100" w:lineRule="exact"/>
      </w:pPr>
    </w:p>
    <w:p>
      <w:pPr>
        <w:rPr/>
      </w:pPr>
      <w:r>
        <w:rPr>
          <w:rtl w:val="0"/>
          <w:rFonts w:eastAsia="Microsoft YaHei"/>
          <w:lang w:eastAsia="zh-CN"/>
        </w:rPr>
        <w:t xml:space="preserve">建设顺序：先版本化来源和状态字段，再做显式点选与固定计分、人工闭环，随后验证转写候选及规则建议，最后考虑受控设备趋势与模型自动化。任何阶段均不能通过补零、自动接单成功或隐藏未接收状态让流程看起来完整。</w:t>
      </w:r>
    </w:p>
    <w:p>
      <w:pPr>
        <w:pStyle w:val="Heading1"/>
        <w:pageBreakBefore w:val="0"/>
        <w:rPr/>
      </w:pPr>
      <w:bookmarkStart w:id="14" w:name="_Toc239846531"/>
      <w:r>
        <w:rPr>
          <w:rtl w:val="0"/>
          <w:rFonts w:eastAsia="Microsoft YaHei"/>
          <w:lang w:eastAsia="zh-CN"/>
        </w:rPr>
        <w:t xml:space="preserve">15 验收标准与上线门槛</w:t>
      </w:r>
      <w:bookmarkEnd w:id="14"/>
    </w:p>
    <w:p>
      <w:pPr>
        <w:rPr/>
      </w:pPr>
      <w:r>
        <w:rPr>
          <w:rtl w:val="0"/>
          <w:rFonts w:eastAsia="Microsoft YaHei"/>
          <w:lang w:eastAsia="zh-CN"/>
        </w:rPr>
        <w:t xml:space="preserve">下表是产品与说明页的验收要求，不表示所有未来服务功能已经执行。说明页的实际测试记录单独留在制作记录；临床准确性、机构 SLA、真实硬件和真实通知不在本次已验收范围。</w:t>
      </w:r>
    </w:p>
    <w:tbl>
      <w:tblPr>
        <w:tblStyle w:val="Table2"/>
        <w:tblW w:w="9120" w:type="dxa"/>
        <w:jc w:val="left"/>
        <w:tblInd w:w="12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189"/>
        <w:gridCol w:w="3374"/>
        <w:gridCol w:w="3557"/>
      </w:tblGrid>
      <w:tr>
        <w:trPr>
          <w:cantSplit w:val="1"/>
          <w:tblHeader w:val="1"/>
        </w:trPr>
        <w:tc>
          <w:tcPr>
            <w:tcW w:w="2189" w:type="dxa"/>
            <w:tcBorders>
              <w:top w:val="single" w:color="D9D9D9" w:sz="6" w:space="0"/>
              <w:bottom w:val="single" w:color="D9D9D9" w:sz="6" w:space="0"/>
              <w:left w:val="single" w:color="D9D9D9" w:sz="6" w:space="0"/>
              <w:right w:val="single" w:color="D9D9D9" w:sz="6" w:space="0"/>
            </w:tcBorders>
            <w:shd w:fill="F2F2F2"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1"/>
                <w:bCs w:val="1"/>
                <w:i w:val="0"/>
                <w:iCs w:val="0"/>
                <w:smallCaps w:val="0"/>
                <w:strike w:val="0"/>
                <w:color w:val="000000"/>
                <w:sz w:val="18"/>
                <w:szCs w:val="18"/>
                <w:u w:val="none"/>
                <w:shd w:fill="auto" w:val="clear"/>
                <w:vertAlign w:val="baseline"/>
                <w:rtl w:val="0"/>
                <w:lang w:eastAsia="zh-CN"/>
              </w:rPr>
              <w:t xml:space="preserve">编号与情境</w:t>
            </w:r>
          </w:p>
        </w:tc>
        <w:tc>
          <w:tcPr>
            <w:tcW w:w="3374" w:type="dxa"/>
            <w:tcBorders>
              <w:top w:val="single" w:color="D9D9D9" w:sz="6" w:space="0"/>
              <w:bottom w:val="single" w:color="D9D9D9" w:sz="6" w:space="0"/>
              <w:left w:val="single" w:color="D9D9D9" w:sz="6" w:space="0"/>
              <w:right w:val="single" w:color="D9D9D9" w:sz="6" w:space="0"/>
            </w:tcBorders>
            <w:shd w:fill="F2F2F2"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1"/>
                <w:bCs w:val="1"/>
                <w:i w:val="0"/>
                <w:iCs w:val="0"/>
                <w:smallCaps w:val="0"/>
                <w:strike w:val="0"/>
                <w:color w:val="000000"/>
                <w:sz w:val="18"/>
                <w:szCs w:val="18"/>
                <w:u w:val="none"/>
                <w:shd w:fill="auto" w:val="clear"/>
                <w:vertAlign w:val="baseline"/>
                <w:rtl w:val="0"/>
                <w:lang w:eastAsia="zh-CN"/>
              </w:rPr>
              <w:t xml:space="preserve">预期结果</w:t>
            </w:r>
          </w:p>
        </w:tc>
        <w:tc>
          <w:tcPr>
            <w:tcW w:w="3557" w:type="dxa"/>
            <w:tcBorders>
              <w:top w:val="single" w:color="D9D9D9" w:sz="6" w:space="0"/>
              <w:bottom w:val="single" w:color="D9D9D9" w:sz="6" w:space="0"/>
              <w:left w:val="single" w:color="D9D9D9" w:sz="6" w:space="0"/>
              <w:right w:val="single" w:color="D9D9D9" w:sz="6" w:space="0"/>
            </w:tcBorders>
            <w:shd w:fill="F2F2F2"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1"/>
                <w:bCs w:val="1"/>
                <w:i w:val="0"/>
                <w:iCs w:val="0"/>
                <w:smallCaps w:val="0"/>
                <w:strike w:val="0"/>
                <w:color w:val="000000"/>
                <w:sz w:val="18"/>
                <w:szCs w:val="18"/>
                <w:u w:val="none"/>
                <w:shd w:fill="auto" w:val="clear"/>
                <w:vertAlign w:val="baseline"/>
                <w:rtl w:val="0"/>
                <w:lang w:eastAsia="zh-CN"/>
              </w:rPr>
              <w:t xml:space="preserve">适用范围</w:t>
            </w:r>
          </w:p>
        </w:tc>
      </w:tr>
      <w:tr>
        <w:trPr>
          <w:cantSplit w:val="1"/>
        </w:trPr>
        <w:tc>
          <w:tcPr>
            <w:tcW w:w="2189"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A01 九图与七模块</w:t>
            </w:r>
          </w:p>
        </w:tc>
        <w:tc>
          <w:tcPr>
            <w:tcW w:w="3374"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图数 9，七模块名齐全，35 条编号与清单一致，规则可定位</w:t>
            </w:r>
          </w:p>
        </w:tc>
        <w:tc>
          <w:tcPr>
            <w:tcW w:w="3557"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本次说明页与文档</w:t>
            </w:r>
          </w:p>
        </w:tc>
      </w:tr>
      <w:tr>
        <w:trPr>
          <w:cantSplit w:val="1"/>
        </w:trPr>
        <w:tc>
          <w:tcPr>
            <w:tcW w:w="2189"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A02 C02 和 C03 分项</w:t>
            </w:r>
          </w:p>
        </w:tc>
        <w:tc>
          <w:tcPr>
            <w:tcW w:w="3374"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分别 11/27 与 1/27；后者独立展示安全题核查，不被总分抵消</w:t>
            </w:r>
          </w:p>
        </w:tc>
        <w:tc>
          <w:tcPr>
            <w:tcW w:w="3557"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本次固定案例</w:t>
            </w:r>
          </w:p>
        </w:tc>
      </w:tr>
      <w:tr>
        <w:trPr>
          <w:cantSplit w:val="1"/>
        </w:trPr>
        <w:tc>
          <w:tcPr>
            <w:tcW w:w="2189"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A03 C04 缺题与安全</w:t>
            </w:r>
          </w:p>
        </w:tc>
        <w:tc>
          <w:tcPr>
            <w:tcW w:w="3374"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不显示总分；明确当前安全表达走 R0，不等补题</w:t>
            </w:r>
          </w:p>
        </w:tc>
        <w:tc>
          <w:tcPr>
            <w:tcW w:w="3557"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本次固定案例；真实流程待验证</w:t>
            </w:r>
          </w:p>
        </w:tc>
      </w:tr>
      <w:tr>
        <w:trPr>
          <w:cantSplit w:val="1"/>
        </w:trPr>
        <w:tc>
          <w:tcPr>
            <w:tcW w:w="2189"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A04 十案例切换</w:t>
            </w:r>
          </w:p>
        </w:tc>
        <w:tc>
          <w:tcPr>
            <w:tcW w:w="3374"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数据、匹配、非匹配、模块与响应同步替换，无上一案残留</w:t>
            </w:r>
          </w:p>
        </w:tc>
        <w:tc>
          <w:tcPr>
            <w:tcW w:w="3557"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本次说明页</w:t>
            </w:r>
          </w:p>
        </w:tc>
      </w:tr>
      <w:tr>
        <w:trPr>
          <w:cantSplit w:val="1"/>
        </w:trPr>
        <w:tc>
          <w:tcPr>
            <w:tcW w:w="2189"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A05 非本人信息</w:t>
            </w:r>
          </w:p>
        </w:tc>
        <w:tc>
          <w:tcPr>
            <w:tcW w:w="3374"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电影引用不得填写本人量表；现实第三方需要单独帮助而非忽略</w:t>
            </w:r>
          </w:p>
        </w:tc>
        <w:tc>
          <w:tcPr>
            <w:tcW w:w="3557"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C09＋规则检查</w:t>
            </w:r>
          </w:p>
        </w:tc>
      </w:tr>
      <w:tr>
        <w:trPr>
          <w:cantSplit w:val="1"/>
        </w:trPr>
        <w:tc>
          <w:tcPr>
            <w:tcW w:w="2189"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A06 否定与语音不清</w:t>
            </w:r>
          </w:p>
        </w:tc>
        <w:tc>
          <w:tcPr>
            <w:tcW w:w="3374"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不造答案、不补零；一句否定不得清除既有事件</w:t>
            </w:r>
          </w:p>
        </w:tc>
        <w:tc>
          <w:tcPr>
            <w:tcW w:w="3557"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规则与未来转写测试</w:t>
            </w:r>
          </w:p>
        </w:tc>
      </w:tr>
      <w:tr>
        <w:trPr>
          <w:cantSplit w:val="1"/>
        </w:trPr>
        <w:tc>
          <w:tcPr>
            <w:tcW w:w="2189"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A07 未佩戴</w:t>
            </w:r>
          </w:p>
        </w:tc>
        <w:tc>
          <w:tcPr>
            <w:tcW w:w="3374"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低步数标不可用、CHECK；无病情结论，无设备者仍可求助</w:t>
            </w:r>
          </w:p>
        </w:tc>
        <w:tc>
          <w:tcPr>
            <w:tcW w:w="3557"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C05</w:t>
            </w:r>
          </w:p>
        </w:tc>
      </w:tr>
      <w:tr>
        <w:trPr>
          <w:cantSplit w:val="1"/>
        </w:trPr>
        <w:tc>
          <w:tcPr>
            <w:tcW w:w="2189"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A08 少睡不困伴兴奋冲动</w:t>
            </w:r>
          </w:p>
        </w:tc>
        <w:tc>
          <w:tcPr>
            <w:tcW w:w="3374"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展示组合和 R1；不诊断躁狂，当前即时危险另走 R0</w:t>
            </w:r>
          </w:p>
        </w:tc>
        <w:tc>
          <w:tcPr>
            <w:tcW w:w="3557"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C06</w:t>
            </w:r>
          </w:p>
        </w:tc>
      </w:tr>
      <w:tr>
        <w:trPr>
          <w:cantSplit w:val="1"/>
        </w:trPr>
        <w:tc>
          <w:tcPr>
            <w:tcW w:w="2189"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A09 心率情境与身体急症</w:t>
            </w:r>
          </w:p>
        </w:tc>
        <w:tc>
          <w:tcPr>
            <w:tcW w:w="3374"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C07 先看活动/咖啡因；C08 R0；没有心悸时急性胸痛仍有独立规则</w:t>
            </w:r>
          </w:p>
        </w:tc>
        <w:tc>
          <w:tcPr>
            <w:tcW w:w="3557"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C07、C08、TRG-BOD-K03</w:t>
            </w:r>
          </w:p>
        </w:tc>
      </w:tr>
      <w:tr>
        <w:trPr>
          <w:cantSplit w:val="1"/>
        </w:trPr>
        <w:tc>
          <w:tcPr>
            <w:tcW w:w="2189"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A10 专业无人接收</w:t>
            </w:r>
          </w:p>
        </w:tc>
        <w:tc>
          <w:tcPr>
            <w:tcW w:w="3374"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待接收、原责任和备用路径可见，不显示接管或预约成功</w:t>
            </w:r>
          </w:p>
        </w:tc>
        <w:tc>
          <w:tcPr>
            <w:tcW w:w="3557"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C10</w:t>
            </w:r>
          </w:p>
        </w:tc>
      </w:tr>
      <w:tr>
        <w:trPr>
          <w:cantSplit w:val="1"/>
        </w:trPr>
        <w:tc>
          <w:tcPr>
            <w:tcW w:w="2189"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A11 未成年人</w:t>
            </w:r>
          </w:p>
        </w:tc>
        <w:tc>
          <w:tcPr>
            <w:tcW w:w="3374"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成人阈值/问卷不套用；保护与同意单独审查；当前急症不等年龄完成</w:t>
            </w:r>
          </w:p>
        </w:tc>
        <w:tc>
          <w:tcPr>
            <w:tcW w:w="3557"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文档规则与未来年龄路径</w:t>
            </w:r>
          </w:p>
        </w:tc>
      </w:tr>
      <w:tr>
        <w:trPr>
          <w:cantSplit w:val="1"/>
        </w:trPr>
        <w:tc>
          <w:tcPr>
            <w:tcW w:w="2189"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A12 普通未回复</w:t>
            </w:r>
          </w:p>
        </w:tc>
        <w:tc>
          <w:tcPr>
            <w:tcW w:w="3374"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不标异常/平稳；可点选、稍后、跳过；没有语音不补答</w:t>
            </w:r>
          </w:p>
        </w:tc>
        <w:tc>
          <w:tcPr>
            <w:tcW w:w="3557"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未来主动关怀</w:t>
            </w:r>
          </w:p>
        </w:tc>
      </w:tr>
      <w:tr>
        <w:trPr>
          <w:cantSplit w:val="1"/>
        </w:trPr>
        <w:tc>
          <w:tcPr>
            <w:tcW w:w="2189"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A13 交接与容量</w:t>
            </w:r>
          </w:p>
        </w:tc>
        <w:tc>
          <w:tcPr>
            <w:tcW w:w="3374"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每日去重、结束只释放并发、换班不清零、接收人独立额度</w:t>
            </w:r>
          </w:p>
        </w:tc>
        <w:tc>
          <w:tcPr>
            <w:tcW w:w="3557"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保留历史要求；真实后台待验证</w:t>
            </w:r>
          </w:p>
        </w:tc>
      </w:tr>
      <w:tr>
        <w:trPr>
          <w:cantSplit w:val="1"/>
        </w:trPr>
        <w:tc>
          <w:tcPr>
            <w:tcW w:w="2189"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A14 休息与恢复</w:t>
            </w:r>
          </w:p>
        </w:tc>
        <w:tc>
          <w:tcPr>
            <w:tcW w:w="3374"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停止新接单；未交接责任保持；自检不被管理者代填，不自动恢复</w:t>
            </w:r>
          </w:p>
        </w:tc>
        <w:tc>
          <w:tcPr>
            <w:tcW w:w="3557"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保留历史要求</w:t>
            </w:r>
          </w:p>
        </w:tc>
      </w:tr>
      <w:tr>
        <w:trPr>
          <w:cantSplit w:val="1"/>
        </w:trPr>
        <w:tc>
          <w:tcPr>
            <w:tcW w:w="2189"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A15 权限与日记</w:t>
            </w:r>
          </w:p>
        </w:tc>
        <w:tc>
          <w:tcPr>
            <w:tcW w:w="3374"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更正后撤销旧分享；非负责人与普通管理者无全文权；专业接管撤旧权</w:t>
            </w:r>
          </w:p>
        </w:tc>
        <w:tc>
          <w:tcPr>
            <w:tcW w:w="3557"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真实服务实施前测试</w:t>
            </w:r>
          </w:p>
        </w:tc>
      </w:tr>
      <w:tr>
        <w:trPr>
          <w:cantSplit w:val="1"/>
        </w:trPr>
        <w:tc>
          <w:tcPr>
            <w:tcW w:w="2189"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A16 离线与交互</w:t>
            </w:r>
          </w:p>
        </w:tc>
        <w:tc>
          <w:tcPr>
            <w:tcW w:w="3374"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断网可打开、节点键盘展开、目录跳转、手机无横向溢出、打印全说明</w:t>
            </w:r>
          </w:p>
        </w:tc>
        <w:tc>
          <w:tcPr>
            <w:tcW w:w="3557"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本次 HTML</w:t>
            </w:r>
          </w:p>
        </w:tc>
      </w:tr>
      <w:tr>
        <w:trPr>
          <w:cantSplit w:val="1"/>
        </w:trPr>
        <w:tc>
          <w:tcPr>
            <w:tcW w:w="2189"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A17 无健康数据采集</w:t>
            </w:r>
          </w:p>
        </w:tc>
        <w:tc>
          <w:tcPr>
            <w:tcW w:w="3374"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无输入框、录音、存储、上传或自动联络；链接只在用户点击时打开</w:t>
            </w:r>
          </w:p>
        </w:tc>
        <w:tc>
          <w:tcPr>
            <w:tcW w:w="3557"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本次 HTML</w:t>
            </w:r>
          </w:p>
        </w:tc>
      </w:tr>
      <w:tr>
        <w:trPr>
          <w:cantSplit w:val="1"/>
        </w:trPr>
        <w:tc>
          <w:tcPr>
            <w:tcW w:w="2189"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A18 版本与 Word</w:t>
            </w:r>
          </w:p>
        </w:tc>
        <w:tc>
          <w:tcPr>
            <w:tcW w:w="3374"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旧文档和 Demo 未改；Word 目录更新、逐页检查；与 Markdown 同稿</w:t>
            </w:r>
          </w:p>
        </w:tc>
        <w:tc>
          <w:tcPr>
            <w:tcW w:w="3557"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本次交付</w:t>
            </w:r>
          </w:p>
        </w:tc>
      </w:tr>
      <w:tr>
        <w:trPr>
          <w:cantSplit w:val="1"/>
        </w:trPr>
        <w:tc>
          <w:tcPr>
            <w:tcW w:w="2189"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A19 不重复计分</w:t>
            </w:r>
          </w:p>
        </w:tc>
        <w:tc>
          <w:tcPr>
            <w:tcW w:w="3374"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同一 evidence_id 跨模块共享；同一题一次计分，不把设备与自述重复相加</w:t>
            </w:r>
          </w:p>
        </w:tc>
        <w:tc>
          <w:tcPr>
            <w:tcW w:w="3557"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数据规范与未来系统</w:t>
            </w:r>
          </w:p>
        </w:tc>
      </w:tr>
      <w:tr>
        <w:trPr>
          <w:cantSplit w:val="1"/>
        </w:trPr>
        <w:tc>
          <w:tcPr>
            <w:tcW w:w="2189"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A20 无自动结案</w:t>
            </w:r>
          </w:p>
        </w:tc>
        <w:tc>
          <w:tcPr>
            <w:tcW w:w="3374"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总分下降、设备正常、结束聊天或普通未回复不解除已有安全事件</w:t>
            </w:r>
          </w:p>
        </w:tc>
        <w:tc>
          <w:tcPr>
            <w:tcW w:w="3557"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状态规范与未来系统</w:t>
            </w:r>
          </w:p>
        </w:tc>
      </w:tr>
    </w:tbl>
    <w:p>
      <w:pPr>
        <w:rPr/>
        <w:spacing w:after="100" w:line="100" w:lineRule="exact"/>
      </w:pPr>
    </w:p>
    <w:p>
      <w:pPr>
        <w:rPr/>
      </w:pPr>
      <w:r>
        <w:rPr>
          <w:rtl w:val="0"/>
          <w:rFonts w:eastAsia="Microsoft YaHei"/>
          <w:lang w:eastAsia="zh-CN"/>
        </w:rPr>
        <w:t xml:space="preserve">真实试点前必须完成：正式量表版本/许可与适龄验证；专业负责人审批规则；当地医疗及未成年保护流程；值守与备用能力；失败/断连/未接收演练；隐私影响评估和权限审计；硬件真机质量验证；模型分组评估、误判/漏判回放和回滚。缺少接续能力时，不以开放更广筛查替代建设。</w:t>
      </w:r>
    </w:p>
    <w:p>
      <w:pPr>
        <w:pStyle w:val="Heading1"/>
        <w:pageBreakBefore w:val="0"/>
        <w:rPr/>
      </w:pPr>
      <w:bookmarkStart w:id="15" w:name="_Toc239846532"/>
      <w:r>
        <w:rPr>
          <w:rtl w:val="0"/>
          <w:rFonts w:eastAsia="Microsoft YaHei"/>
          <w:lang w:eastAsia="zh-CN"/>
        </w:rPr>
        <w:t xml:space="preserve">16 版本合并记录与参考资料</w:t>
      </w:r>
      <w:bookmarkEnd w:id="15"/>
    </w:p>
    <w:tbl>
      <w:tblPr>
        <w:tblStyle w:val="Table2"/>
        <w:tblW w:w="9120" w:type="dxa"/>
        <w:jc w:val="left"/>
        <w:tblInd w:w="12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189"/>
        <w:gridCol w:w="3374"/>
        <w:gridCol w:w="3557"/>
      </w:tblGrid>
      <w:tr>
        <w:trPr>
          <w:cantSplit w:val="1"/>
          <w:tblHeader w:val="1"/>
        </w:trPr>
        <w:tc>
          <w:tcPr>
            <w:tcW w:w="2189" w:type="dxa"/>
            <w:tcBorders>
              <w:top w:val="single" w:color="D9D9D9" w:sz="6" w:space="0"/>
              <w:bottom w:val="single" w:color="D9D9D9" w:sz="6" w:space="0"/>
              <w:left w:val="single" w:color="D9D9D9" w:sz="6" w:space="0"/>
              <w:right w:val="single" w:color="D9D9D9" w:sz="6" w:space="0"/>
            </w:tcBorders>
            <w:shd w:fill="F2F2F2"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1"/>
                <w:bCs w:val="1"/>
                <w:i w:val="0"/>
                <w:iCs w:val="0"/>
                <w:smallCaps w:val="0"/>
                <w:strike w:val="0"/>
                <w:color w:val="000000"/>
                <w:sz w:val="18"/>
                <w:szCs w:val="18"/>
                <w:u w:val="none"/>
                <w:shd w:fill="auto" w:val="clear"/>
                <w:vertAlign w:val="baseline"/>
                <w:rtl w:val="0"/>
                <w:lang w:eastAsia="zh-CN"/>
              </w:rPr>
              <w:t xml:space="preserve">版本</w:t>
            </w:r>
          </w:p>
        </w:tc>
        <w:tc>
          <w:tcPr>
            <w:tcW w:w="3374" w:type="dxa"/>
            <w:tcBorders>
              <w:top w:val="single" w:color="D9D9D9" w:sz="6" w:space="0"/>
              <w:bottom w:val="single" w:color="D9D9D9" w:sz="6" w:space="0"/>
              <w:left w:val="single" w:color="D9D9D9" w:sz="6" w:space="0"/>
              <w:right w:val="single" w:color="D9D9D9" w:sz="6" w:space="0"/>
            </w:tcBorders>
            <w:shd w:fill="F2F2F2"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1"/>
                <w:bCs w:val="1"/>
                <w:i w:val="0"/>
                <w:iCs w:val="0"/>
                <w:smallCaps w:val="0"/>
                <w:strike w:val="0"/>
                <w:color w:val="000000"/>
                <w:sz w:val="18"/>
                <w:szCs w:val="18"/>
                <w:u w:val="none"/>
                <w:shd w:fill="auto" w:val="clear"/>
                <w:vertAlign w:val="baseline"/>
                <w:rtl w:val="0"/>
                <w:lang w:eastAsia="zh-CN"/>
              </w:rPr>
              <w:t xml:space="preserve">本轮保留或变化</w:t>
            </w:r>
          </w:p>
        </w:tc>
        <w:tc>
          <w:tcPr>
            <w:tcW w:w="3557" w:type="dxa"/>
            <w:tcBorders>
              <w:top w:val="single" w:color="D9D9D9" w:sz="6" w:space="0"/>
              <w:bottom w:val="single" w:color="D9D9D9" w:sz="6" w:space="0"/>
              <w:left w:val="single" w:color="D9D9D9" w:sz="6" w:space="0"/>
              <w:right w:val="single" w:color="D9D9D9" w:sz="6" w:space="0"/>
            </w:tcBorders>
            <w:shd w:fill="F2F2F2"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1"/>
                <w:bCs w:val="1"/>
                <w:i w:val="0"/>
                <w:iCs w:val="0"/>
                <w:smallCaps w:val="0"/>
                <w:strike w:val="0"/>
                <w:color w:val="000000"/>
                <w:sz w:val="18"/>
                <w:szCs w:val="18"/>
                <w:u w:val="none"/>
                <w:shd w:fill="auto" w:val="clear"/>
                <w:vertAlign w:val="baseline"/>
                <w:rtl w:val="0"/>
                <w:lang w:eastAsia="zh-CN"/>
              </w:rPr>
              <w:t xml:space="preserve">处理方式</w:t>
            </w:r>
          </w:p>
        </w:tc>
      </w:tr>
      <w:tr>
        <w:trPr>
          <w:cantSplit w:val="1"/>
        </w:trPr>
        <w:tc>
          <w:tcPr>
            <w:tcW w:w="2189"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V0.1／2026-09-08</w:t>
            </w:r>
          </w:p>
        </w:tc>
        <w:tc>
          <w:tcPr>
            <w:tcW w:w="3374"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三端、辖区、排班、额度、休息、普通交接/专业接管、小频及硬件上海规划</w:t>
            </w:r>
          </w:p>
        </w:tc>
        <w:tc>
          <w:tcPr>
            <w:tcW w:w="3557"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原文件保留；运营设计合入第 02–07、11–12 节，历史能力标明日期</w:t>
            </w:r>
          </w:p>
        </w:tc>
      </w:tr>
      <w:tr>
        <w:trPr>
          <w:cantSplit w:val="1"/>
        </w:trPr>
        <w:tc>
          <w:tcPr>
            <w:tcW w:w="2189"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V0.2／2026-09-09</w:t>
            </w:r>
          </w:p>
        </w:tc>
        <w:tc>
          <w:tcPr>
            <w:tcW w:w="3374"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主动关怀、语音与点选、确认、量表、模型辅助与年龄权限</w:t>
            </w:r>
          </w:p>
        </w:tc>
        <w:tc>
          <w:tcPr>
            <w:tcW w:w="3557"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原补充稿保留；合入第 04、08–12、15 节，不再要求读者依靠附件补全主稿</w:t>
            </w:r>
          </w:p>
        </w:tc>
      </w:tr>
      <w:tr>
        <w:trPr>
          <w:cantSplit w:val="1"/>
        </w:trPr>
        <w:tc>
          <w:tcPr>
            <w:tcW w:w="2189"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V0.3／2026-09-09</w:t>
            </w:r>
          </w:p>
        </w:tc>
        <w:tc>
          <w:tcPr>
            <w:tcW w:w="3374"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七模块、九图、35 条 TRG 规则、四类触发＋公共守则、十案例与交互说明</w:t>
            </w:r>
          </w:p>
        </w:tc>
        <w:tc>
          <w:tcPr>
            <w:tcW w:w="3557" w:type="dxa"/>
            <w:tcBorders>
              <w:top w:val="single" w:color="D9D9D9" w:sz="6" w:space="0"/>
              <w:bottom w:val="single" w:color="D9D9D9" w:sz="6" w:space="0"/>
              <w:left w:val="single" w:color="D9D9D9" w:sz="6" w:space="0"/>
              <w:right w:val="single" w:color="D9D9D9" w:sz="6" w:space="0"/>
            </w:tcBorders>
            <w:shd w:fill="FFFFFF" w:val="clear"/>
            <w:tcMar>
              <w:top w:w="110" w:type="dxa"/>
              <w:bottom w:w="110" w:type="dxa"/>
              <w:left w:w="110" w:type="dxa"/>
              <w:right w:w="110" w:type="dxa"/>
            </w:tcMa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Microsoft YaHei" w:hAnsi="Helvetica Neue"/>
                <w:b w:val="0"/>
                <w:bCs w:val="0"/>
                <w:i w:val="0"/>
                <w:iCs w:val="0"/>
                <w:smallCaps w:val="0"/>
                <w:strike w:val="0"/>
                <w:color w:val="000000"/>
                <w:sz w:val="18"/>
                <w:szCs w:val="18"/>
                <w:u w:val="none"/>
                <w:shd w:fill="auto" w:val="clear"/>
                <w:vertAlign w:val="baseline"/>
              </w:rPr>
            </w:pPr>
            <w:r>
              <w:rPr>
                <w:rFonts w:ascii="Helvetica Neue" w:cs="Helvetica Neue" w:eastAsia="Microsoft YaHei" w:hAnsi="Helvetica Neue"/>
                <w:b w:val="0"/>
                <w:bCs w:val="0"/>
                <w:i w:val="0"/>
                <w:iCs w:val="0"/>
                <w:smallCaps w:val="0"/>
                <w:strike w:val="0"/>
                <w:color w:val="000000"/>
                <w:sz w:val="18"/>
                <w:szCs w:val="18"/>
                <w:u w:val="none"/>
                <w:shd w:fill="auto" w:val="clear"/>
                <w:vertAlign w:val="baseline"/>
                <w:rtl w:val="0"/>
                <w:lang w:eastAsia="zh-CN"/>
              </w:rPr>
              <w:t xml:space="preserve">四文件共用规则来源；新增身体警示 OR 关系及独立胸痛路径；阈值未批准不启用</w:t>
            </w:r>
          </w:p>
        </w:tc>
      </w:tr>
    </w:tbl>
    <w:p>
      <w:pPr>
        <w:rPr/>
        <w:spacing w:after="100" w:line="100" w:lineRule="exact"/>
      </w:pPr>
    </w:p>
    <w:p>
      <w:pPr>
        <w:pStyle w:val="Heading2"/>
        <w:rPr/>
      </w:pPr>
      <w:r>
        <w:rPr>
          <w:rtl w:val="0"/>
          <w:rFonts w:eastAsia="Microsoft YaHei"/>
          <w:lang w:eastAsia="zh-CN"/>
        </w:rPr>
        <w:t xml:space="preserve">本轮医学、治理与政策来源</w:t>
      </w:r>
    </w:p>
    <w:p>
      <w:pPr>
        <w:rPr/>
      </w:pPr>
      <w:r>
        <w:rPr>
          <w:rtl w:val="0"/>
          <w:rFonts w:eastAsia="Microsoft YaHei"/>
          <w:lang w:eastAsia="zh-CN"/>
        </w:rPr>
        <w:t xml:space="preserve">核对日期：2026-09-09。来源只支持所标明的设计依据；产品组合、R0–R3 映射和参数需要本地专业评审，不代表已获指南认证。S 编号用于本轮规则；B 编号仅对应下列保留的 V0.1 背景来源，避免与 V0.2 编号冲突。</w:t>
      </w:r>
    </w:p>
    <w:p>
      <w:pPr>
        <w:rPr/>
      </w:pPr>
      <w:r>
        <w:rPr>
          <w:rtl w:val="0"/>
          <w:rFonts w:eastAsia="Microsoft YaHei"/>
          <w:lang w:eastAsia="zh-CN"/>
        </w:rPr>
        <w:t xml:space="preserve">[S1] NICE NG225：Self-harm — Risk assessment tools and scales。用途：量表不用于预测未来自杀或自伤、不以低中高总体风险标签决定服务资格；评估应聚焦当事人的需要与即时、长期安全。 原文：</w:t>
      </w:r>
      <w:hyperlink r:id="rIdPrdLink1">
        <w:r>
          <w:rPr>
            <w:rtl w:val="0"/>
            <w:color w:val="245779"/>
            <w:u w:val="single"/>
            <w:rFonts w:eastAsia="Microsoft YaHei"/>
            <w:lang w:eastAsia="zh-CN"/>
          </w:rPr>
          <w:t xml:space="preserve">官方原文</w:t>
        </w:r>
      </w:hyperlink>
    </w:p>
    <w:p>
      <w:pPr>
        <w:rPr/>
      </w:pPr>
      <w:r>
        <w:rPr>
          <w:rtl w:val="0"/>
          <w:rFonts w:eastAsia="Microsoft YaHei"/>
          <w:lang w:eastAsia="zh-CN"/>
        </w:rPr>
        <w:t xml:space="preserve">[S2] The Patient Health Questionnaire-2: validity of a two-item depression screener。用途：PHQ-2 为两题筛查工具；原始验证研究支持总分 3 分作为进一步评估的参考切点。 原文：</w:t>
      </w:r>
      <w:hyperlink r:id="rIdPrdLink2">
        <w:r>
          <w:rPr>
            <w:rtl w:val="0"/>
            <w:color w:val="245779"/>
            <w:u w:val="single"/>
            <w:rFonts w:eastAsia="Microsoft YaHei"/>
            <w:lang w:eastAsia="zh-CN"/>
          </w:rPr>
          <w:t xml:space="preserve">官方原文</w:t>
        </w:r>
      </w:hyperlink>
    </w:p>
    <w:p>
      <w:pPr>
        <w:rPr/>
      </w:pPr>
      <w:r>
        <w:rPr>
          <w:rtl w:val="0"/>
          <w:rFonts w:eastAsia="Microsoft YaHei"/>
          <w:lang w:eastAsia="zh-CN"/>
        </w:rPr>
        <w:t xml:space="preserve">[S3] University of Washington National HIV Curriculum：GAD-2。用途：GAD-2 的过去两周时间窗、四档计分、0–6 分范围及 3 分进一步评估参考。 原文：</w:t>
      </w:r>
      <w:hyperlink r:id="rIdPrdLink3">
        <w:r>
          <w:rPr>
            <w:rtl w:val="0"/>
            <w:color w:val="245779"/>
            <w:u w:val="single"/>
            <w:rFonts w:eastAsia="Microsoft YaHei"/>
            <w:lang w:eastAsia="zh-CN"/>
          </w:rPr>
          <w:t xml:space="preserve">官方原文</w:t>
        </w:r>
      </w:hyperlink>
    </w:p>
    <w:p>
      <w:pPr>
        <w:rPr/>
      </w:pPr>
      <w:r>
        <w:rPr>
          <w:rtl w:val="0"/>
          <w:rFonts w:eastAsia="Microsoft YaHei"/>
          <w:lang w:eastAsia="zh-CN"/>
        </w:rPr>
        <w:t xml:space="preserve">[S4] University of Washington National HIV Curriculum：PHQ-9。用途：PHQ-9 的结构、0–27 分范围、10 分参考切点，以及第 9 题阳性须由有能力人员进一步评估。 原文：</w:t>
      </w:r>
      <w:hyperlink r:id="rIdPrdLink4">
        <w:r>
          <w:rPr>
            <w:rtl w:val="0"/>
            <w:color w:val="245779"/>
            <w:u w:val="single"/>
            <w:rFonts w:eastAsia="Microsoft YaHei"/>
            <w:lang w:eastAsia="zh-CN"/>
          </w:rPr>
          <w:t xml:space="preserve">官方原文</w:t>
        </w:r>
      </w:hyperlink>
    </w:p>
    <w:p>
      <w:pPr>
        <w:rPr/>
      </w:pPr>
      <w:r>
        <w:rPr>
          <w:rtl w:val="0"/>
          <w:rFonts w:eastAsia="Microsoft YaHei"/>
          <w:lang w:eastAsia="zh-CN"/>
        </w:rPr>
        <w:t xml:space="preserve">[S5] NIMH Ask Suicide-Screening Questions (ASQ) Toolkit。用途：ASQ 是医疗场景的简短验证筛查工具；阳性后由受训临床人员开展简短安全评估，使用前须已有处置路径。 原文：</w:t>
      </w:r>
      <w:hyperlink r:id="rIdPrdLink5">
        <w:r>
          <w:rPr>
            <w:rtl w:val="0"/>
            <w:color w:val="245779"/>
            <w:u w:val="single"/>
            <w:rFonts w:eastAsia="Microsoft YaHei"/>
            <w:lang w:eastAsia="zh-CN"/>
          </w:rPr>
          <w:t xml:space="preserve">官方原文</w:t>
        </w:r>
      </w:hyperlink>
    </w:p>
    <w:p>
      <w:pPr>
        <w:rPr/>
      </w:pPr>
      <w:r>
        <w:rPr>
          <w:rtl w:val="0"/>
          <w:rFonts w:eastAsia="Microsoft YaHei"/>
          <w:lang w:eastAsia="zh-CN"/>
        </w:rPr>
        <w:t xml:space="preserve">[S6] NICE CG185：Bipolar disorder — assessment and management。用途：疑似躁狂或对本人、他人存在危险时应紧急转至专科精神健康评估；不以普通问卷自行识别双相障碍。 原文：</w:t>
      </w:r>
      <w:hyperlink r:id="rIdPrdLink6">
        <w:r>
          <w:rPr>
            <w:rtl w:val="0"/>
            <w:color w:val="245779"/>
            <w:u w:val="single"/>
            <w:rFonts w:eastAsia="Microsoft YaHei"/>
            <w:lang w:eastAsia="zh-CN"/>
          </w:rPr>
          <w:t xml:space="preserve">官方原文</w:t>
        </w:r>
      </w:hyperlink>
    </w:p>
    <w:p>
      <w:pPr>
        <w:rPr/>
      </w:pPr>
      <w:r>
        <w:rPr>
          <w:rtl w:val="0"/>
          <w:rFonts w:eastAsia="Microsoft YaHei"/>
          <w:lang w:eastAsia="zh-CN"/>
        </w:rPr>
        <w:t xml:space="preserve">[S7] NHS：Hallucinations and hearing voices。用途：异常感知需要医疗帮助；快速加重、突发混乱、言语不连贯或伤害指令等情况需要即时急症处理。 原文：</w:t>
      </w:r>
      <w:hyperlink r:id="rIdPrdLink7">
        <w:r>
          <w:rPr>
            <w:rtl w:val="0"/>
            <w:color w:val="245779"/>
            <w:u w:val="single"/>
            <w:rFonts w:eastAsia="Microsoft YaHei"/>
            <w:lang w:eastAsia="zh-CN"/>
          </w:rPr>
          <w:t xml:space="preserve">官方原文</w:t>
        </w:r>
      </w:hyperlink>
    </w:p>
    <w:p>
      <w:pPr>
        <w:rPr/>
      </w:pPr>
      <w:r>
        <w:rPr>
          <w:rtl w:val="0"/>
          <w:rFonts w:eastAsia="Microsoft YaHei"/>
          <w:lang w:eastAsia="zh-CN"/>
        </w:rPr>
        <w:t xml:space="preserve">[S8] 中华人民共和国个人信息保护法。用途：医疗健康信息及不满十四周岁未成年人信息属于敏感个人信息；处理须满足必要性、保护和适用同意要求。 原文：</w:t>
      </w:r>
      <w:hyperlink r:id="rIdPrdLink8">
        <w:r>
          <w:rPr>
            <w:rtl w:val="0"/>
            <w:color w:val="245779"/>
            <w:u w:val="single"/>
            <w:rFonts w:eastAsia="Microsoft YaHei"/>
            <w:lang w:eastAsia="zh-CN"/>
          </w:rPr>
          <w:t xml:space="preserve">官方原文</w:t>
        </w:r>
      </w:hyperlink>
    </w:p>
    <w:p>
      <w:pPr>
        <w:rPr/>
      </w:pPr>
      <w:r>
        <w:rPr>
          <w:rtl w:val="0"/>
          <w:rFonts w:eastAsia="Microsoft YaHei"/>
          <w:lang w:eastAsia="zh-CN"/>
        </w:rPr>
        <w:t xml:space="preserve">[S9] WHO：Ethics and governance guidance for large multi-modal models。用途：健康领域生成式模型存在错误、偏差、自动化依赖和治理风险，需要人类监督、透明度和利益相关方参与。 原文：</w:t>
      </w:r>
      <w:hyperlink r:id="rIdPrdLink9">
        <w:r>
          <w:rPr>
            <w:rtl w:val="0"/>
            <w:color w:val="245779"/>
            <w:u w:val="single"/>
            <w:rFonts w:eastAsia="Microsoft YaHei"/>
            <w:lang w:eastAsia="zh-CN"/>
          </w:rPr>
          <w:t xml:space="preserve">官方原文</w:t>
        </w:r>
      </w:hyperlink>
    </w:p>
    <w:p>
      <w:pPr>
        <w:rPr/>
      </w:pPr>
      <w:r>
        <w:rPr>
          <w:rtl w:val="0"/>
          <w:rFonts w:eastAsia="Microsoft YaHei"/>
          <w:lang w:eastAsia="zh-CN"/>
        </w:rPr>
        <w:t xml:space="preserve">[S10] 上海市政府：心理援助热线嘉定接线点志愿者招募。用途：核对上海 12356 与原 962525 并轨信息；公开资源不代表与同频建立接口或接收合作。 原文：</w:t>
      </w:r>
      <w:hyperlink r:id="rIdPrdLink10">
        <w:r>
          <w:rPr>
            <w:rtl w:val="0"/>
            <w:color w:val="245779"/>
            <w:u w:val="single"/>
            <w:rFonts w:eastAsia="Microsoft YaHei"/>
            <w:lang w:eastAsia="zh-CN"/>
          </w:rPr>
          <w:t xml:space="preserve">官方原文</w:t>
        </w:r>
      </w:hyperlink>
    </w:p>
    <w:p>
      <w:pPr>
        <w:rPr/>
      </w:pPr>
      <w:r>
        <w:rPr>
          <w:rtl w:val="0"/>
          <w:rFonts w:eastAsia="Microsoft YaHei"/>
          <w:lang w:eastAsia="zh-CN"/>
        </w:rPr>
        <w:t xml:space="preserve">[S11] University of Washington National HIV Curriculum：GAD-7。用途：GAD-7 的过去两周时间窗、四档计分与 0–21 分范围；10 分是研究常用切点，当前页面同时提示 8 分进一步评估建议。 原文：</w:t>
      </w:r>
      <w:hyperlink r:id="rIdPrdLink11">
        <w:r>
          <w:rPr>
            <w:rtl w:val="0"/>
            <w:color w:val="245779"/>
            <w:u w:val="single"/>
            <w:rFonts w:eastAsia="Microsoft YaHei"/>
            <w:lang w:eastAsia="zh-CN"/>
          </w:rPr>
          <w:t xml:space="preserve">官方原文</w:t>
        </w:r>
      </w:hyperlink>
    </w:p>
    <w:p>
      <w:pPr>
        <w:rPr/>
      </w:pPr>
      <w:r>
        <w:rPr>
          <w:rtl w:val="0"/>
          <w:rFonts w:eastAsia="Microsoft YaHei"/>
          <w:lang w:eastAsia="zh-CN"/>
        </w:rPr>
        <w:t xml:space="preserve">[S12] 国家卫生健康委：关于应用 12356 全国统一心理援助热线电话号码的通知。用途：核对 12356 的全国统一心理援助热线定位；心理援助热线不能替代医疗急救或公共安全渠道。 原文：</w:t>
      </w:r>
      <w:hyperlink r:id="rIdPrdLink12">
        <w:r>
          <w:rPr>
            <w:rtl w:val="0"/>
            <w:color w:val="245779"/>
            <w:u w:val="single"/>
            <w:rFonts w:eastAsia="Microsoft YaHei"/>
            <w:lang w:eastAsia="zh-CN"/>
          </w:rPr>
          <w:t xml:space="preserve">官方原文</w:t>
        </w:r>
      </w:hyperlink>
    </w:p>
    <w:p>
      <w:pPr>
        <w:rPr/>
      </w:pPr>
      <w:r>
        <w:rPr>
          <w:rtl w:val="0"/>
          <w:rFonts w:eastAsia="Microsoft YaHei"/>
          <w:lang w:eastAsia="zh-CN"/>
        </w:rPr>
        <w:t xml:space="preserve">[S13] American Heart Association：All About Heart Rate。用途：心率会受运动、情绪、体位、温度和药物等影响；单次心率只是健康信息之一，伴胸痛、呼吸困难、头晕或晕厥时优先急症处理。 原文：</w:t>
      </w:r>
      <w:hyperlink r:id="rIdPrdLink13">
        <w:r>
          <w:rPr>
            <w:rtl w:val="0"/>
            <w:color w:val="245779"/>
            <w:u w:val="single"/>
            <w:rFonts w:eastAsia="Microsoft YaHei"/>
            <w:lang w:eastAsia="zh-CN"/>
          </w:rPr>
          <w:t xml:space="preserve">官方原文</w:t>
        </w:r>
      </w:hyperlink>
    </w:p>
    <w:p>
      <w:pPr>
        <w:rPr/>
      </w:pPr>
      <w:r>
        <w:rPr>
          <w:rtl w:val="0"/>
          <w:rFonts w:eastAsia="Microsoft YaHei"/>
          <w:lang w:eastAsia="zh-CN"/>
        </w:rPr>
        <w:t xml:space="preserve">[S14] NHS：Heart palpitations。用途：心悸可有多种原因；当前心悸不缓解，或伴胸痛、呼吸困难、将要晕厥或已晕厥时需要立即急症求助。 原文：</w:t>
      </w:r>
      <w:hyperlink r:id="rIdPrdLink14">
        <w:r>
          <w:rPr>
            <w:rtl w:val="0"/>
            <w:color w:val="245779"/>
            <w:u w:val="single"/>
            <w:rFonts w:eastAsia="Microsoft YaHei"/>
            <w:lang w:eastAsia="zh-CN"/>
          </w:rPr>
          <w:t xml:space="preserve">官方原文</w:t>
        </w:r>
      </w:hyperlink>
    </w:p>
    <w:p>
      <w:pPr>
        <w:rPr/>
      </w:pPr>
      <w:r>
        <w:rPr>
          <w:rtl w:val="0"/>
          <w:rFonts w:eastAsia="Microsoft YaHei"/>
          <w:lang w:eastAsia="zh-CN"/>
        </w:rPr>
        <w:t xml:space="preserve">[S15] NHS：Chest pain。用途：突发胸部疼痛或不适持续不退、疼痛向手臂、颈、颌、腹或背部放射，或胸痛伴出汗、恶心、头晕或气短时需要立即急症求助。 原文：</w:t>
      </w:r>
      <w:hyperlink r:id="rIdPrdLink15">
        <w:r>
          <w:rPr>
            <w:rtl w:val="0"/>
            <w:color w:val="245779"/>
            <w:u w:val="single"/>
            <w:rFonts w:eastAsia="Microsoft YaHei"/>
            <w:lang w:eastAsia="zh-CN"/>
          </w:rPr>
          <w:t xml:space="preserve">官方原文</w:t>
        </w:r>
      </w:hyperlink>
    </w:p>
    <w:p>
      <w:pPr>
        <w:pStyle w:val="Heading2"/>
        <w:rPr/>
      </w:pPr>
      <w:r>
        <w:rPr>
          <w:rtl w:val="0"/>
          <w:rFonts w:eastAsia="Microsoft YaHei"/>
          <w:lang w:eastAsia="zh-CN"/>
        </w:rPr>
        <w:t xml:space="preserve">V0.1 背景来源与项目资料</w:t>
      </w:r>
    </w:p>
    <w:p>
      <w:pPr>
        <w:rPr/>
      </w:pPr>
      <w:r>
        <w:rPr>
          <w:rtl w:val="0"/>
          <w:rFonts w:eastAsia="Microsoft YaHei"/>
          <w:lang w:eastAsia="zh-CN"/>
        </w:rPr>
        <w:t xml:space="preserve">以下是 V0.1 的来源记录，保留其原核对日期和项目基线；不作为本轮重新测试 Demo 的证据。</w:t>
      </w:r>
    </w:p>
    <w:p>
      <w:pPr>
        <w:rPr/>
      </w:pPr>
      <w:r>
        <w:rPr>
          <w:rtl w:val="0"/>
          <w:rFonts w:eastAsia="Microsoft YaHei"/>
          <w:lang w:eastAsia="zh-CN"/>
        </w:rPr>
        <w:t xml:space="preserve">下列外部资料用于约束设计边界，不代表对本产品的授权、认证或效果背书。官方资料核对日期为 2026-09-08；具体上线规则仍需本地机构和专业审核。</w:t>
      </w:r>
    </w:p>
    <w:p>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cs="Helvetica Neue" w:eastAsia="Microsoft YaHei" w:hAnsi="Helvetica Neue"/>
          <w:b w:val="0"/>
          <w:bCs w:val="0"/>
          <w:i w:val="0"/>
          <w:iCs w:val="0"/>
          <w:smallCaps w:val="0"/>
          <w:strike w:val="0"/>
          <w:color w:val="000000"/>
          <w:sz w:val="22"/>
          <w:szCs w:val="22"/>
          <w:u w:val="none"/>
          <w:shd w:fill="auto" w:val="clear"/>
          <w:vertAlign w:val="baseline"/>
          <w:rtl w:val="0"/>
          <w:lang w:eastAsia="zh-CN"/>
        </w:rPr>
        <w:t xml:space="preserve">[B1] NICE NG225，Risk assessment tools and scales，第 1.6 节。支持“不以风险评分或总体风险标签预测自伤、决定服务资格”的边界。</w:t>
      </w:r>
      <w:hyperlink r:id="rIdPrdLink16">
        <w:r>
          <w:rPr>
            <w:rFonts w:ascii="Helvetica Neue" w:cs="Helvetica Neue" w:eastAsia="Microsoft YaHei" w:hAnsi="Helvetica Neue"/>
            <w:b w:val="0"/>
            <w:bCs w:val="0"/>
            <w:i w:val="0"/>
            <w:iCs w:val="0"/>
            <w:smallCaps w:val="0"/>
            <w:strike w:val="0"/>
            <w:color w:val="245779"/>
            <w:sz w:val="22"/>
            <w:szCs w:val="22"/>
            <w:u w:val="single"/>
            <w:shd w:fill="auto" w:val="clear"/>
            <w:vertAlign w:val="baseline"/>
            <w:rtl w:val="0"/>
            <w:lang w:eastAsia="zh-CN"/>
          </w:rPr>
          <w:t xml:space="preserve">官方原文</w:t>
        </w:r>
      </w:hyperlink>
    </w:p>
    <w:p>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cs="Helvetica Neue" w:eastAsia="Microsoft YaHei" w:hAnsi="Helvetica Neue"/>
          <w:b w:val="0"/>
          <w:bCs w:val="0"/>
          <w:i w:val="0"/>
          <w:iCs w:val="0"/>
          <w:smallCaps w:val="0"/>
          <w:strike w:val="0"/>
          <w:color w:val="000000"/>
          <w:sz w:val="22"/>
          <w:szCs w:val="22"/>
          <w:u w:val="none"/>
          <w:shd w:fill="auto" w:val="clear"/>
          <w:vertAlign w:val="baseline"/>
          <w:rtl w:val="0"/>
          <w:lang w:eastAsia="zh-CN"/>
        </w:rPr>
        <w:t xml:space="preserve">[B2] NHS，Breathing exercises for stress。支持舒适、自愿、不过度用力的呼吸自助原则。</w:t>
      </w:r>
      <w:hyperlink r:id="rIdPrdLink17">
        <w:r>
          <w:rPr>
            <w:rFonts w:ascii="Helvetica Neue" w:cs="Helvetica Neue" w:eastAsia="Microsoft YaHei" w:hAnsi="Helvetica Neue"/>
            <w:b w:val="0"/>
            <w:bCs w:val="0"/>
            <w:i w:val="0"/>
            <w:iCs w:val="0"/>
            <w:smallCaps w:val="0"/>
            <w:strike w:val="0"/>
            <w:color w:val="245779"/>
            <w:sz w:val="22"/>
            <w:szCs w:val="22"/>
            <w:u w:val="single"/>
            <w:shd w:fill="auto" w:val="clear"/>
            <w:vertAlign w:val="baseline"/>
            <w:rtl w:val="0"/>
            <w:lang w:eastAsia="zh-CN"/>
          </w:rPr>
          <w:t xml:space="preserve">官方原文</w:t>
        </w:r>
      </w:hyperlink>
    </w:p>
    <w:p>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cs="Helvetica Neue" w:eastAsia="Microsoft YaHei" w:hAnsi="Helvetica Neue"/>
          <w:b w:val="0"/>
          <w:bCs w:val="0"/>
          <w:i w:val="0"/>
          <w:iCs w:val="0"/>
          <w:smallCaps w:val="0"/>
          <w:strike w:val="0"/>
          <w:color w:val="000000"/>
          <w:sz w:val="22"/>
          <w:szCs w:val="22"/>
          <w:u w:val="none"/>
          <w:shd w:fill="auto" w:val="clear"/>
          <w:vertAlign w:val="baseline"/>
          <w:rtl w:val="0"/>
          <w:lang w:eastAsia="zh-CN"/>
        </w:rPr>
        <w:t xml:space="preserve">[B3] 全国人大，《中华人民共和国个人信息保护法》，第二十八至三十一条。用于敏感信息、单独同意和未成年人信息保护的设计核对。</w:t>
      </w:r>
      <w:hyperlink r:id="rIdPrdLink18">
        <w:r>
          <w:rPr>
            <w:rFonts w:ascii="Helvetica Neue" w:cs="Helvetica Neue" w:eastAsia="Microsoft YaHei" w:hAnsi="Helvetica Neue"/>
            <w:b w:val="0"/>
            <w:bCs w:val="0"/>
            <w:i w:val="0"/>
            <w:iCs w:val="0"/>
            <w:smallCaps w:val="0"/>
            <w:strike w:val="0"/>
            <w:color w:val="245779"/>
            <w:sz w:val="22"/>
            <w:szCs w:val="22"/>
            <w:u w:val="single"/>
            <w:shd w:fill="auto" w:val="clear"/>
            <w:vertAlign w:val="baseline"/>
            <w:rtl w:val="0"/>
            <w:lang w:eastAsia="zh-CN"/>
          </w:rPr>
          <w:t xml:space="preserve">官方原文</w:t>
        </w:r>
      </w:hyperlink>
    </w:p>
    <w:p>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cs="Helvetica Neue" w:eastAsia="Microsoft YaHei" w:hAnsi="Helvetica Neue"/>
          <w:b w:val="0"/>
          <w:bCs w:val="0"/>
          <w:i w:val="0"/>
          <w:iCs w:val="0"/>
          <w:smallCaps w:val="0"/>
          <w:strike w:val="0"/>
          <w:color w:val="000000"/>
          <w:sz w:val="22"/>
          <w:szCs w:val="22"/>
          <w:u w:val="none"/>
          <w:shd w:fill="auto" w:val="clear"/>
          <w:vertAlign w:val="baseline"/>
          <w:rtl w:val="0"/>
          <w:lang w:eastAsia="zh-CN"/>
        </w:rPr>
        <w:t xml:space="preserve">[B4] 上海市政府网站，嘉定区人民政府，心理援助热线嘉定接线点志愿者招募，2026-03-26。用于核对 12356 与 962525 并轨信息。</w:t>
      </w:r>
      <w:hyperlink r:id="rIdPrdLink19">
        <w:r>
          <w:rPr>
            <w:rFonts w:ascii="Helvetica Neue" w:cs="Helvetica Neue" w:eastAsia="Microsoft YaHei" w:hAnsi="Helvetica Neue"/>
            <w:b w:val="0"/>
            <w:bCs w:val="0"/>
            <w:i w:val="0"/>
            <w:iCs w:val="0"/>
            <w:smallCaps w:val="0"/>
            <w:strike w:val="0"/>
            <w:color w:val="245779"/>
            <w:sz w:val="22"/>
            <w:szCs w:val="22"/>
            <w:u w:val="single"/>
            <w:shd w:fill="auto" w:val="clear"/>
            <w:vertAlign w:val="baseline"/>
            <w:rtl w:val="0"/>
            <w:lang w:eastAsia="zh-CN"/>
          </w:rPr>
          <w:t xml:space="preserve">官方原文</w:t>
        </w:r>
      </w:hyperlink>
    </w:p>
    <w:p>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cs="Helvetica Neue" w:eastAsia="Microsoft YaHei" w:hAnsi="Helvetica Neue"/>
          <w:b w:val="0"/>
          <w:bCs w:val="0"/>
          <w:i w:val="0"/>
          <w:iCs w:val="0"/>
          <w:smallCaps w:val="0"/>
          <w:strike w:val="0"/>
          <w:color w:val="000000"/>
          <w:sz w:val="22"/>
          <w:szCs w:val="22"/>
          <w:u w:val="none"/>
          <w:shd w:fill="auto" w:val="clear"/>
          <w:vertAlign w:val="baseline"/>
          <w:rtl w:val="0"/>
          <w:lang w:eastAsia="zh-CN"/>
        </w:rPr>
        <w:t xml:space="preserve">[B5] 上海市卫生健康委员会等，《上海市精神卫生服务年行动实施方案》，2025–2027 年。用于属地服务网络、热线联动和人员能力建设背景。</w:t>
      </w:r>
      <w:hyperlink r:id="rIdPrdLink20">
        <w:r>
          <w:rPr>
            <w:rFonts w:ascii="Helvetica Neue" w:cs="Helvetica Neue" w:eastAsia="Microsoft YaHei" w:hAnsi="Helvetica Neue"/>
            <w:b w:val="0"/>
            <w:bCs w:val="0"/>
            <w:i w:val="0"/>
            <w:iCs w:val="0"/>
            <w:smallCaps w:val="0"/>
            <w:strike w:val="0"/>
            <w:color w:val="245779"/>
            <w:sz w:val="22"/>
            <w:szCs w:val="22"/>
            <w:u w:val="single"/>
            <w:shd w:fill="auto" w:val="clear"/>
            <w:vertAlign w:val="baseline"/>
            <w:rtl w:val="0"/>
            <w:lang w:eastAsia="zh-CN"/>
          </w:rPr>
          <w:t xml:space="preserve">官方原文</w:t>
        </w:r>
      </w:hyperlink>
    </w:p>
    <w:p>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cs="Helvetica Neue" w:eastAsia="Microsoft YaHei" w:hAnsi="Helvetica Neue"/>
          <w:b w:val="0"/>
          <w:bCs w:val="0"/>
          <w:i w:val="0"/>
          <w:iCs w:val="0"/>
          <w:smallCaps w:val="0"/>
          <w:strike w:val="0"/>
          <w:color w:val="000000"/>
          <w:sz w:val="22"/>
          <w:szCs w:val="22"/>
          <w:u w:val="none"/>
          <w:shd w:fill="auto" w:val="clear"/>
          <w:vertAlign w:val="baseline"/>
          <w:rtl w:val="0"/>
          <w:lang w:eastAsia="zh-CN"/>
        </w:rPr>
        <w:t xml:space="preserve">[B6] 国家卫生健康委，《关于应用“12356”全国统一心理援助热线电话号码的通知》，2024-12-25。用于全国热线节点信息。</w:t>
      </w:r>
      <w:hyperlink r:id="rIdPrdLink21">
        <w:r>
          <w:rPr>
            <w:rFonts w:ascii="Helvetica Neue" w:cs="Helvetica Neue" w:eastAsia="Microsoft YaHei" w:hAnsi="Helvetica Neue"/>
            <w:b w:val="0"/>
            <w:bCs w:val="0"/>
            <w:i w:val="0"/>
            <w:iCs w:val="0"/>
            <w:smallCaps w:val="0"/>
            <w:strike w:val="0"/>
            <w:color w:val="245779"/>
            <w:sz w:val="22"/>
            <w:szCs w:val="22"/>
            <w:u w:val="single"/>
            <w:shd w:fill="auto" w:val="clear"/>
            <w:vertAlign w:val="baseline"/>
            <w:rtl w:val="0"/>
            <w:lang w:eastAsia="zh-CN"/>
          </w:rPr>
          <w:t xml:space="preserve">官方原文</w:t>
        </w:r>
      </w:hyperlink>
    </w:p>
    <w:p>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cs="Helvetica Neue" w:eastAsia="Microsoft YaHei" w:hAnsi="Helvetica Neue"/>
          <w:b w:val="0"/>
          <w:bCs w:val="0"/>
          <w:i w:val="0"/>
          <w:iCs w:val="0"/>
          <w:smallCaps w:val="0"/>
          <w:strike w:val="0"/>
          <w:color w:val="000000"/>
          <w:sz w:val="22"/>
          <w:szCs w:val="22"/>
          <w:u w:val="none"/>
          <w:shd w:fill="auto" w:val="clear"/>
          <w:vertAlign w:val="baseline"/>
          <w:rtl w:val="0"/>
          <w:lang w:eastAsia="zh-CN"/>
        </w:rPr>
        <w:t xml:space="preserve">[B7] 项目组提供的《CRISIS志愿者端调研与产品需求文档》。借鉴资格审核、班前自检、负荷保护、真实接收确认、恢复与隐私隔离等设计；其中参数和调研计划不作为已验证结论。</w:t>
      </w:r>
    </w:p>
    <w:p>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cs="Helvetica Neue" w:eastAsia="Microsoft YaHei" w:hAnsi="Helvetica Neue"/>
          <w:b w:val="0"/>
          <w:bCs w:val="0"/>
          <w:i w:val="0"/>
          <w:iCs w:val="0"/>
          <w:smallCaps w:val="0"/>
          <w:strike w:val="0"/>
          <w:color w:val="000000"/>
          <w:sz w:val="22"/>
          <w:szCs w:val="22"/>
          <w:u w:val="none"/>
          <w:shd w:fill="auto" w:val="clear"/>
          <w:vertAlign w:val="baseline"/>
          <w:rtl w:val="0"/>
          <w:lang w:eastAsia="zh-CN"/>
        </w:rPr>
        <w:t xml:space="preserve">[B8] 项目当前原型及本地说明，包括《三端职责拆分》《志愿者辖区看板说明》《小频跟练与HTML说明》与既有量表分诊讨论。实现状态以 2026-09-08 核对的当前代码为准，旧说明中的成人限定、旧素材和旧导航不覆盖本稿。</w:t>
      </w:r>
    </w:p>
    <w:p>
      <w:pPr>
        <w:rPr/>
      </w:pPr>
      <w:r>
        <w:rPr>
          <w:rtl w:val="0"/>
          <w:rFonts w:eastAsia="Microsoft YaHei"/>
          <w:lang w:eastAsia="zh-CN"/>
        </w:rPr>
        <w:t xml:space="preserve">在线原型：</w:t>
      </w:r>
      <w:hyperlink r:id="rIdPrdLink22">
        <w:r>
          <w:rPr>
            <w:rtl w:val="0"/>
            <w:color w:val="245779"/>
            <w:u w:val="single"/>
            <w:rFonts w:eastAsia="Microsoft YaHei"/>
            <w:lang w:eastAsia="zh-CN"/>
          </w:rPr>
          <w:t xml:space="preserve">打开在线原型</w:t>
        </w:r>
      </w:hyperlink>
    </w:p>
    <w:p>
      <w:pPr>
        <w:rPr/>
      </w:pPr>
      <w:r>
        <w:rPr>
          <w:rtl w:val="0"/>
          <w:rFonts w:eastAsia="Microsoft YaHei"/>
          <w:lang w:eastAsia="zh-CN"/>
        </w:rPr>
        <w:t xml:space="preserve">独立 HTML：桌面“黑客松 / 同频B2_HTML原型 / 同频_毛茸茸小频_互动原型.html”。本稿整理需求，不改变当前在线或本地 Demo。</w:t>
      </w:r>
    </w:p>
    <w:p>
      <w:pPr>
        <w:rPr/>
      </w:pPr>
      <w:r>
        <w:rPr>
          <w:rtl w:val="0"/>
          <w:rFonts w:eastAsia="Microsoft YaHei"/>
          <w:lang w:eastAsia="zh-CN"/>
        </w:rPr>
        <w:t xml:space="preserve">统一规则清单 SHA-256：a4d284bce26eb5e72b854723da149e8be0634d5807e7e0e57fdd84d065392eb0</w:t>
      </w:r>
    </w:p>
    <w:sectPr>
      <w:headerReference r:id="rId9" w:type="default"/>
      <w:footerReference r:id="rId10"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right"/>
      <w:rPr>
        <w:rFonts w:ascii="Helvetica Neue" w:cs="Helvetica Neue" w:eastAsia="Helvetica Neue" w:hAnsi="Helvetica Neue"/>
        <w:b w:val="0"/>
        <w:bCs w:val="0"/>
        <w:i w:val="0"/>
        <w:iCs w:val="0"/>
        <w:smallCaps w:val="0"/>
        <w:strike w:val="0"/>
        <w:color w:val="7a7a7a"/>
        <w:sz w:val="18"/>
        <w:szCs w:val="18"/>
        <w:u w:val="none"/>
        <w:shd w:fill="auto" w:val="clear"/>
        <w:vertAlign w:val="baseline"/>
      </w:rPr>
    </w:pPr>
    <w:r>
      <w:rPr>
        <w:rFonts w:ascii="Helvetica Neue" w:cs="Helvetica Neue" w:eastAsia="Helvetica Neue" w:hAnsi="Helvetica Neue"/>
        <w:b w:val="0"/>
        <w:bCs w:val="0"/>
        <w:i w:val="0"/>
        <w:iCs w:val="0"/>
        <w:smallCaps w:val="0"/>
        <w:strike w:val="0"/>
        <w:color w:val="7a7a7a"/>
        <w:sz w:val="18"/>
        <w:szCs w:val="18"/>
        <w:u w:val="none"/>
        <w:shd w:fill="auto" w:val="clear"/>
        <w:vertAlign w:val="baseline"/>
      </w:rPr>
      <w:fldChar w:fldCharType="begin"/>
      <w:instrText xml:space="preserve">PAGE</w:instrText>
      <w:fldChar w:fldCharType="separate"/>
      <w:fldChar w:fldCharType="end"/>
    </w:r>
    <w:r>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51">
    <w:pPr>
      <w:rPr/>
    </w:pPr>
    <w:r>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4B">
    <w:pPr>
      <w:keepNext w:val="0"/>
      <w:keepLines w:val="0"/>
      <w:pageBreakBefore w:val="0"/>
      <w:widowControl w:val="1"/>
      <w:pBdr>
        <w:top w:space="0" w:sz="0" w:val="nil"/>
        <w:left w:space="0" w:sz="0" w:val="nil"/>
        <w:bottom w:color="d9d9d9" w:space="5" w:sz="4" w:val="single"/>
        <w:right w:space="0" w:sz="0" w:val="nil"/>
        <w:between w:space="0" w:sz="0" w:val="nil"/>
      </w:pBdr>
      <w:shd w:fill="auto" w:val="clear"/>
      <w:spacing w:after="80" w:before="0" w:line="278.00000000000006" w:lineRule="auto"/>
      <w:ind w:left="0" w:right="0" w:firstLine="0"/>
      <w:jc w:val="left"/>
      <w:rPr>
        <w:color w:val="7a7a7a"/>
        <w:sz w:val="17"/>
        <w:szCs w:val="17"/>
      </w:rPr>
    </w:pPr>
    <w:r>
      <w:rPr>
        <w:rtl w:val="0"/>
        <w:rFonts w:eastAsia="Microsoft YaHei"/>
        <w:lang w:eastAsia="zh-CN"/>
      </w:rPr>
    </w:r>
  </w:p>
  <w:sdt>
    <w:sdtPr>
      <w:lock w:val="contentLocked"/>
      <w:id w:val="2109222018"/>
      <w:tag w:val="goog_rdk_0"/>
    </w:sdtPr>
    <w:sdtContent>
      <w:tbl>
        <w:tblPr>
          <w:tblStyle w:val="Table3"/>
          <w:tblW w:w="9360.0" w:type="dxa"/>
          <w:jc w:val="left"/>
          <w:tblLayout w:type="fixed"/>
          <w:tblLook w:val="0600"/>
        </w:tblPr>
        <w:tblGrid>
          <w:gridCol w:w="4680"/>
          <w:gridCol w:w="4680"/>
          <w:tblGridChange w:id="0">
            <w:tblGrid>
              <w:gridCol w:w="4680"/>
              <w:gridCol w:w="4680"/>
            </w:tblGrid>
          </w:tblGridChange>
        </w:tblGrid>
        <w:tr>
          <w:trPr>
            <w:cantSplit w:val="1"/>
            <w:trHeight w:val="325.74149576822384" w:hRule="atLeast"/>
            <w:tblHeader w:val="0"/>
          </w:trPr>
          <w:tc>
            <w:tcPr>
              <w:shd w:fill="auto" w:val="clear"/>
              <w:tcMar>
                <w:top w:w="0.0" w:type="dxa"/>
                <w:left w:w="0.0" w:type="dxa"/>
                <w:bottom w:w="0.0" w:type="dxa"/>
                <w:right w:w="0.0" w:type="dxa"/>
              </w:tcMar>
              <w:vAlign w:val="top"/>
            </w:tcPr>
            <w:p w14:paraId="0000004C">
              <w:pPr>
                <w:pBdr>
                  <w:top w:space="0" w:sz="0" w:val="nil"/>
                  <w:left w:space="0" w:sz="0" w:val="nil"/>
                  <w:bottom w:space="0" w:sz="0" w:val="nil"/>
                  <w:right w:space="0" w:sz="0" w:val="nil"/>
                  <w:between w:space="0" w:sz="0" w:val="nil"/>
                </w:pBdr>
                <w:shd w:fill="auto" w:val="clear"/>
                <w:spacing w:after="80" w:line="278.00000000000006" w:lineRule="auto"/>
                <w:rPr>
                  <w:color w:val="7a7a7a"/>
                  <w:sz w:val="17"/>
                  <w:szCs w:val="17"/>
                </w:rPr>
              </w:pPr>
              <w:r>
                <w:rPr>
                  <w:color w:val="7a7a7a"/>
                  <w:sz w:val="17"/>
                  <w:szCs w:val="17"/>
                  <w:rtl w:val="0"/>
                  <w:rFonts w:eastAsia="Microsoft YaHei"/>
                  <w:lang w:eastAsia="zh-CN"/>
                </w:rPr>
                <w:t xml:space="preserve">同频 B2 产品需求文档 V0.3</w:t>
              </w:r>
            </w:p>
            <w:p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7a7a7a"/>
                  <w:sz w:val="17"/>
                  <w:szCs w:val="17"/>
                </w:rPr>
              </w:pPr>
              <w:r>
                <w:rPr>
                  <w:rtl w:val="0"/>
                  <w:rFonts w:eastAsia="Microsoft YaHei"/>
                  <w:lang w:eastAsia="zh-CN"/>
                </w:rPr>
              </w:r>
            </w:p>
          </w:tc>
          <w:tc>
            <w:tcPr>
              <w:shd w:fill="auto" w:val="clear"/>
              <w:tcMar>
                <w:top w:w="0.0" w:type="dxa"/>
                <w:left w:w="0.0" w:type="dxa"/>
                <w:bottom w:w="0.0" w:type="dxa"/>
                <w:right w:w="0.0" w:type="dxa"/>
              </w:tcMar>
              <w:vAlign w:val="top"/>
            </w:tcPr>
            <w:p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color w:val="7a7a7a"/>
                  <w:sz w:val="17"/>
                  <w:szCs w:val="17"/>
                </w:rPr>
              </w:pPr>
              <w:r>
                <w:rPr>
                  <w:color w:val="7a7a7a"/>
                  <w:sz w:val="17"/>
                  <w:szCs w:val="17"/>
                  <w:rtl w:val="0"/>
                  <w:rFonts w:eastAsia="Microsoft YaHei"/>
                  <w:lang w:eastAsia="zh-CN"/>
                </w:rPr>
                <w:t xml:space="preserve">2026年9月9日</w:t>
              </w:r>
            </w:p>
          </w:tc>
        </w:tr>
      </w:tbl>
    </w:sdtContent>
  </w:sdt>
  <w:p w14:paraId="0000004F">
    <w:pPr>
      <w:rPr/>
    </w:pPr>
    <w:r>
      <w:rPr>
        <w:rtl w:val="0"/>
        <w:rFonts w:eastAsia="Microsoft YaHei"/>
        <w:lang w:eastAsia="zh-CN"/>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rFonts w:ascii="Helvetica Neue" w:cs="Helvetica Neue" w:eastAsia="Helvetica Neue" w:hAnsi="Helvetica Neu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540" w:hanging="270"/>
      </w:pPr>
      <w:rPr>
        <w:rFonts w:ascii="Helvetica Neue" w:cs="Helvetica Neue" w:eastAsia="Helvetica Neue" w:hAnsi="Helvetica Neu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elvetica Neue" w:cs="Helvetica Neue" w:eastAsia="Microsoft YaHei" w:hAnsi="Helvetica Neue"/>
        <w:sz w:val="22"/>
        <w:szCs w:val="22"/>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before="360" w:lineRule="auto"/>
      <w:outlineLvl w:val="0"/>
    </w:pPr>
    <w:rPr>
      <w:rFonts w:ascii="Helvetica Neue" w:cs="Helvetica Neue" w:eastAsia="Microsoft YaHei" w:hAnsi="Helvetica Neue"/>
      <w:b w:val="0"/>
      <w:bCs w:val="0"/>
      <w:color w:val="000000"/>
      <w:sz w:val="48"/>
      <w:szCs w:val="48"/>
    </w:rPr>
  </w:style>
  <w:style w:type="paragraph" w:styleId="Heading2">
    <w:name w:val="heading 2"/>
    <w:basedOn w:val="Normal"/>
    <w:next w:val="Normal"/>
    <w:pPr>
      <w:keepNext w:val="1"/>
      <w:keepLines w:val="1"/>
      <w:spacing w:after="120" w:before="280" w:lineRule="auto"/>
      <w:outlineLvl w:val="1"/>
    </w:pPr>
    <w:rPr>
      <w:rFonts w:ascii="Helvetica Neue" w:cs="Helvetica Neue" w:eastAsia="Microsoft YaHei" w:hAnsi="Helvetica Neue"/>
      <w:b w:val="0"/>
      <w:bCs w:val="0"/>
      <w:color w:val="000000"/>
      <w:sz w:val="30"/>
      <w:szCs w:val="30"/>
    </w:rPr>
  </w:style>
  <w:style w:type="paragraph" w:styleId="Heading3">
    <w:name w:val="heading 3"/>
    <w:basedOn w:val="Normal"/>
    <w:next w:val="Normal"/>
    <w:pPr>
      <w:keepNext w:val="1"/>
      <w:keepLines w:val="1"/>
      <w:spacing w:after="80" w:before="200" w:lineRule="auto"/>
      <w:outlineLvl w:val="2"/>
    </w:pPr>
    <w:rPr>
      <w:rFonts w:ascii="Helvetica Neue" w:cs="Helvetica Neue" w:eastAsia="Microsoft YaHei" w:hAnsi="Helvetica Neue"/>
      <w:b w:val="1"/>
      <w:bCs w:val="1"/>
      <w:color w:val="000000"/>
      <w:sz w:val="24"/>
      <w:szCs w:val="24"/>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100" w:line="278.00000000000006" w:lineRule="auto"/>
    </w:pPr>
    <w:rPr>
      <w:b w:val="1"/>
      <w:bCs w:val="1"/>
      <w:sz w:val="80"/>
      <w:szCs w:val="80"/>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7" Type="http://schemas.openxmlformats.org/officeDocument/2006/relationships/image" Target="media/image1.png"/><Relationship Id="rId8" Type="http://schemas.openxmlformats.org/officeDocument/2006/relationships/footer" Target="footer2.xml"/><Relationship Id="rIdPrdLink1" Type="http://schemas.openxmlformats.org/officeDocument/2006/relationships/hyperlink" Target="https://www.nice.org.uk/guidance/ng225/chapter/recommendations#risk-assessment-tools-and-scales" TargetMode="External"/><Relationship Id="rIdPrdLink2" Type="http://schemas.openxmlformats.org/officeDocument/2006/relationships/hyperlink" Target="https://pubmed.ncbi.nlm.nih.gov/14583691/" TargetMode="External"/><Relationship Id="rIdPrdLink3" Type="http://schemas.openxmlformats.org/officeDocument/2006/relationships/hyperlink" Target="https://www.hiv.uw.edu/page/mental-health-screening/gad-2" TargetMode="External"/><Relationship Id="rIdPrdLink4" Type="http://schemas.openxmlformats.org/officeDocument/2006/relationships/hyperlink" Target="https://www.hiv.uw.edu/page/mental-health-screening/phq-9" TargetMode="External"/><Relationship Id="rIdPrdLink5" Type="http://schemas.openxmlformats.org/officeDocument/2006/relationships/hyperlink" Target="https://www.nimh.nih.gov/research/research-conducted-at-nimh/asq-toolkit-materials" TargetMode="External"/><Relationship Id="rIdPrdLink6" Type="http://schemas.openxmlformats.org/officeDocument/2006/relationships/hyperlink" Target="https://www.nice.org.uk/guidance/cg185/chapter/recommendations" TargetMode="External"/><Relationship Id="rIdPrdLink7" Type="http://schemas.openxmlformats.org/officeDocument/2006/relationships/hyperlink" Target="https://www.nhs.uk/mental-health/feelings-symptoms-behaviours/feelings-and-symptoms/hallucinations-hearing-voices/" TargetMode="External"/><Relationship Id="rIdPrdLink8" Type="http://schemas.openxmlformats.org/officeDocument/2006/relationships/hyperlink" Target="https://www.npc.gov.cn/npc/c2/c30834/202108/t20210820_313088.html" TargetMode="External"/><Relationship Id="rIdPrdLink9" Type="http://schemas.openxmlformats.org/officeDocument/2006/relationships/hyperlink" Target="https://www.who.int/news/item/18-01-2024-who-releases-ai-ethics-and-governance-guidance-for-large-multi-modal-models" TargetMode="External"/><Relationship Id="rIdPrdLink10" Type="http://schemas.openxmlformats.org/officeDocument/2006/relationships/hyperlink" Target="https://www.shanghai.gov.cn/nw17239/20260327/a61cef9cffba469b820ee27e561baf17.html" TargetMode="External"/><Relationship Id="rIdPrdLink11" Type="http://schemas.openxmlformats.org/officeDocument/2006/relationships/hyperlink" Target="https://www.hiv.uw.edu/page/mental-health-screening/gad-7" TargetMode="External"/><Relationship Id="rIdPrdLink12" Type="http://schemas.openxmlformats.org/officeDocument/2006/relationships/hyperlink" Target="https://www.nhc.gov.cn/yzygj/c100068/202412/49a1a65386cd4be582d4702fd0926ee8.shtml" TargetMode="External"/><Relationship Id="rIdPrdLink13" Type="http://schemas.openxmlformats.org/officeDocument/2006/relationships/hyperlink" Target="https://www.heart.org/en/health-topics/high-blood-pressure/the-facts-about-high-blood-pressure/all-about-heart-rate-pulse" TargetMode="External"/><Relationship Id="rIdPrdLink14" Type="http://schemas.openxmlformats.org/officeDocument/2006/relationships/hyperlink" Target="https://www.nhs.uk/symptoms/heart-palpitations/" TargetMode="External"/><Relationship Id="rIdPrdLink15" Type="http://schemas.openxmlformats.org/officeDocument/2006/relationships/hyperlink" Target="https://www.nhs.uk/symptoms/chest-pain/" TargetMode="External"/><Relationship Id="rIdPrdLink16" Type="http://schemas.openxmlformats.org/officeDocument/2006/relationships/hyperlink" Target="https://www.nice.org.uk/guidance/ng225/chapter/recommendations#risk-assessment-tools-and-scales" TargetMode="External"/><Relationship Id="rIdPrdLink17" Type="http://schemas.openxmlformats.org/officeDocument/2006/relationships/hyperlink" Target="https://www.nhs.uk/mental-health/self-help/guides-tools-and-activities/breathing-exercises-for-stress/" TargetMode="External"/><Relationship Id="rIdPrdLink18" Type="http://schemas.openxmlformats.org/officeDocument/2006/relationships/hyperlink" Target="https://www.npc.gov.cn/npc/c2/c30834/202108/t20210820_313088.html" TargetMode="External"/><Relationship Id="rIdPrdLink19" Type="http://schemas.openxmlformats.org/officeDocument/2006/relationships/hyperlink" Target="https://www.shanghai.gov.cn/nw17239/20260327/a61cef9cffba469b820ee27e561baf17.html" TargetMode="External"/><Relationship Id="rIdPrdLink20" Type="http://schemas.openxmlformats.org/officeDocument/2006/relationships/hyperlink" Target="https://www.shanghai.gov.cn/gwk/search/content/6c246bf74958405086e38c5cd6b35798" TargetMode="External"/><Relationship Id="rIdPrdLink21" Type="http://schemas.openxmlformats.org/officeDocument/2006/relationships/hyperlink" Target="https://www.nhc.gov.cn/yzygj/c100068/202412/49a1a65386cd4be582d4702fd0926ee8.shtml" TargetMode="External"/><Relationship Id="rIdPrdLink22" Type="http://schemas.openxmlformats.org/officeDocument/2006/relationships/hyperlink" Target="https://tongpin-b2-companion.ruomengbi.chatgpt.sit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