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B4F3A" w14:textId="77777777" w:rsidR="004B1F67" w:rsidRDefault="004B1F67" w:rsidP="00262D5B">
      <w:pPr>
        <w:jc w:val="center"/>
        <w:rPr>
          <w:b/>
          <w:sz w:val="32"/>
          <w:szCs w:val="32"/>
        </w:rPr>
      </w:pPr>
    </w:p>
    <w:p w14:paraId="0C8BDEA0" w14:textId="77777777" w:rsidR="00216979" w:rsidRDefault="00216979" w:rsidP="00262D5B">
      <w:pPr>
        <w:jc w:val="center"/>
        <w:rPr>
          <w:b/>
          <w:sz w:val="32"/>
          <w:szCs w:val="32"/>
        </w:rPr>
      </w:pPr>
    </w:p>
    <w:p w14:paraId="2050CF6C" w14:textId="77777777" w:rsidR="002D6150" w:rsidRDefault="002D6150" w:rsidP="00262D5B">
      <w:pPr>
        <w:jc w:val="center"/>
        <w:rPr>
          <w:b/>
          <w:sz w:val="32"/>
          <w:szCs w:val="32"/>
        </w:rPr>
      </w:pPr>
    </w:p>
    <w:p w14:paraId="428B1F57" w14:textId="054C143E" w:rsidR="004B1F67" w:rsidRDefault="00FA700E" w:rsidP="00262D5B">
      <w:pPr>
        <w:jc w:val="center"/>
        <w:rPr>
          <w:b/>
          <w:sz w:val="32"/>
          <w:szCs w:val="32"/>
        </w:rPr>
      </w:pPr>
      <w:r>
        <w:rPr>
          <w:b/>
          <w:noProof/>
          <w:sz w:val="32"/>
          <w:szCs w:val="32"/>
          <w:lang w:eastAsia="en-AU"/>
        </w:rPr>
        <w:drawing>
          <wp:inline distT="0" distB="0" distL="0" distR="0" wp14:anchorId="52B14080" wp14:editId="2F290F4E">
            <wp:extent cx="1857375" cy="29747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31209045843!UNSW_coat_of_arms.png"/>
                    <pic:cNvPicPr/>
                  </pic:nvPicPr>
                  <pic:blipFill>
                    <a:blip r:embed="rId8">
                      <a:extLst>
                        <a:ext uri="{28A0092B-C50C-407E-A947-70E740481C1C}">
                          <a14:useLocalDpi xmlns:a14="http://schemas.microsoft.com/office/drawing/2010/main" val="0"/>
                        </a:ext>
                      </a:extLst>
                    </a:blip>
                    <a:stretch>
                      <a:fillRect/>
                    </a:stretch>
                  </pic:blipFill>
                  <pic:spPr>
                    <a:xfrm>
                      <a:off x="0" y="0"/>
                      <a:ext cx="1866437" cy="2989214"/>
                    </a:xfrm>
                    <a:prstGeom prst="rect">
                      <a:avLst/>
                    </a:prstGeom>
                  </pic:spPr>
                </pic:pic>
              </a:graphicData>
            </a:graphic>
          </wp:inline>
        </w:drawing>
      </w:r>
    </w:p>
    <w:p w14:paraId="026529C7" w14:textId="77777777" w:rsidR="004B1F67" w:rsidRDefault="004B1F67" w:rsidP="00262D5B">
      <w:pPr>
        <w:jc w:val="center"/>
        <w:rPr>
          <w:b/>
          <w:sz w:val="32"/>
          <w:szCs w:val="32"/>
        </w:rPr>
      </w:pPr>
    </w:p>
    <w:p w14:paraId="57322B83" w14:textId="77777777" w:rsidR="002D6150" w:rsidRDefault="002D6150" w:rsidP="00262D5B">
      <w:pPr>
        <w:jc w:val="center"/>
        <w:rPr>
          <w:b/>
          <w:sz w:val="32"/>
          <w:szCs w:val="32"/>
        </w:rPr>
      </w:pPr>
    </w:p>
    <w:p w14:paraId="7E007541" w14:textId="61E22C73" w:rsidR="00262D5B" w:rsidRPr="00262D5B" w:rsidRDefault="009468FD" w:rsidP="00262D5B">
      <w:pPr>
        <w:jc w:val="center"/>
        <w:rPr>
          <w:b/>
          <w:sz w:val="32"/>
          <w:szCs w:val="32"/>
        </w:rPr>
      </w:pPr>
      <w:r>
        <w:rPr>
          <w:b/>
          <w:sz w:val="32"/>
          <w:szCs w:val="32"/>
        </w:rPr>
        <w:t xml:space="preserve">“Preliminary” </w:t>
      </w:r>
      <w:r w:rsidR="002E0445">
        <w:rPr>
          <w:b/>
          <w:sz w:val="32"/>
          <w:szCs w:val="32"/>
        </w:rPr>
        <w:t xml:space="preserve">PhD </w:t>
      </w:r>
      <w:r>
        <w:rPr>
          <w:b/>
          <w:sz w:val="32"/>
          <w:szCs w:val="32"/>
        </w:rPr>
        <w:t>Thesis</w:t>
      </w:r>
      <w:bookmarkStart w:id="0" w:name="_GoBack"/>
      <w:bookmarkEnd w:id="0"/>
    </w:p>
    <w:p w14:paraId="729F4722" w14:textId="774E9757" w:rsidR="00213CC3" w:rsidRDefault="00154673" w:rsidP="00262D5B">
      <w:pPr>
        <w:jc w:val="center"/>
        <w:rPr>
          <w:b/>
          <w:sz w:val="28"/>
          <w:szCs w:val="28"/>
        </w:rPr>
      </w:pPr>
      <w:r>
        <w:rPr>
          <w:b/>
          <w:sz w:val="28"/>
          <w:szCs w:val="28"/>
        </w:rPr>
        <w:t>Biocompatible</w:t>
      </w:r>
      <w:r w:rsidR="00262D5B" w:rsidRPr="00262D5B">
        <w:rPr>
          <w:b/>
          <w:sz w:val="28"/>
          <w:szCs w:val="28"/>
        </w:rPr>
        <w:t xml:space="preserve"> </w:t>
      </w:r>
      <w:r w:rsidR="00213CC3">
        <w:rPr>
          <w:b/>
          <w:sz w:val="28"/>
          <w:szCs w:val="28"/>
        </w:rPr>
        <w:t xml:space="preserve">Thin Film </w:t>
      </w:r>
      <w:r w:rsidR="00262D5B" w:rsidRPr="00262D5B">
        <w:rPr>
          <w:b/>
          <w:sz w:val="28"/>
          <w:szCs w:val="28"/>
        </w:rPr>
        <w:t xml:space="preserve">Metallic Glasses </w:t>
      </w:r>
      <w:r>
        <w:rPr>
          <w:b/>
          <w:sz w:val="28"/>
          <w:szCs w:val="28"/>
        </w:rPr>
        <w:t>(TFMGs)</w:t>
      </w:r>
    </w:p>
    <w:p w14:paraId="3C8159B9" w14:textId="77777777" w:rsidR="000E5FE6" w:rsidRPr="00262D5B" w:rsidRDefault="000E5FE6" w:rsidP="00262D5B">
      <w:pPr>
        <w:jc w:val="center"/>
        <w:rPr>
          <w:b/>
          <w:sz w:val="28"/>
          <w:szCs w:val="28"/>
        </w:rPr>
      </w:pPr>
    </w:p>
    <w:p w14:paraId="2D296E14" w14:textId="77777777" w:rsidR="00262D5B" w:rsidRDefault="00262D5B" w:rsidP="00262D5B">
      <w:pPr>
        <w:jc w:val="center"/>
      </w:pPr>
      <w:r>
        <w:t>PhD Candidate: Scott Gleason</w:t>
      </w:r>
    </w:p>
    <w:p w14:paraId="2970CA63" w14:textId="77777777" w:rsidR="00262D5B" w:rsidRDefault="00262D5B" w:rsidP="00262D5B">
      <w:pPr>
        <w:jc w:val="center"/>
      </w:pPr>
      <w:r>
        <w:t>Supervisor: Professor Michael Ferry</w:t>
      </w:r>
    </w:p>
    <w:p w14:paraId="6710F8A0" w14:textId="77777777" w:rsidR="004B1F67" w:rsidRDefault="004B1F67" w:rsidP="00262D5B">
      <w:pPr>
        <w:jc w:val="center"/>
      </w:pPr>
    </w:p>
    <w:p w14:paraId="111F08F7" w14:textId="77777777" w:rsidR="004B1F67" w:rsidRDefault="004B1F67" w:rsidP="00262D5B">
      <w:pPr>
        <w:jc w:val="center"/>
        <w:sectPr w:rsidR="004B1F67" w:rsidSect="004B1F67">
          <w:footerReference w:type="default" r:id="rId9"/>
          <w:headerReference w:type="first" r:id="rId10"/>
          <w:pgSz w:w="11906" w:h="16838" w:code="9"/>
          <w:pgMar w:top="1440" w:right="1440" w:bottom="1440" w:left="1440" w:header="709" w:footer="709" w:gutter="0"/>
          <w:pgNumType w:fmt="lowerRoman"/>
          <w:cols w:space="708"/>
          <w:titlePg/>
          <w:docGrid w:linePitch="360"/>
        </w:sectPr>
      </w:pPr>
    </w:p>
    <w:p w14:paraId="6EA7A25A" w14:textId="77777777" w:rsidR="00675D8F" w:rsidRDefault="00675D8F" w:rsidP="00F5052B">
      <w:pPr>
        <w:pStyle w:val="Heading1"/>
        <w:numPr>
          <w:ilvl w:val="0"/>
          <w:numId w:val="0"/>
        </w:numPr>
        <w:ind w:left="432" w:hanging="432"/>
        <w:jc w:val="both"/>
      </w:pPr>
      <w:bookmarkStart w:id="1" w:name="_Toc386545838"/>
      <w:bookmarkStart w:id="2" w:name="_Toc391910508"/>
      <w:r>
        <w:lastRenderedPageBreak/>
        <w:t>Abstract</w:t>
      </w:r>
      <w:bookmarkEnd w:id="1"/>
      <w:bookmarkEnd w:id="2"/>
    </w:p>
    <w:p w14:paraId="0EFF120F" w14:textId="766314F5" w:rsidR="00FC02B3" w:rsidRDefault="00FC02B3" w:rsidP="00F5052B">
      <w:pPr>
        <w:jc w:val="both"/>
      </w:pPr>
      <w:r>
        <w:t xml:space="preserve">General abstract structure </w:t>
      </w:r>
    </w:p>
    <w:p w14:paraId="300C407F" w14:textId="77777777" w:rsidR="00675D8F" w:rsidRDefault="00675D8F" w:rsidP="00F5052B">
      <w:pPr>
        <w:ind w:left="720"/>
        <w:jc w:val="both"/>
      </w:pPr>
      <w:r>
        <w:t>Problem investigated</w:t>
      </w:r>
    </w:p>
    <w:p w14:paraId="61130DE5" w14:textId="77777777" w:rsidR="00675D8F" w:rsidRDefault="00675D8F" w:rsidP="00F5052B">
      <w:pPr>
        <w:ind w:left="720"/>
        <w:jc w:val="both"/>
      </w:pPr>
      <w:r>
        <w:t>Procedures followed</w:t>
      </w:r>
    </w:p>
    <w:p w14:paraId="3308E827" w14:textId="77777777" w:rsidR="00675D8F" w:rsidRDefault="00675D8F" w:rsidP="00F5052B">
      <w:pPr>
        <w:ind w:left="720"/>
        <w:jc w:val="both"/>
      </w:pPr>
      <w:r>
        <w:t>Principle results obtained</w:t>
      </w:r>
    </w:p>
    <w:p w14:paraId="77BEF176" w14:textId="77777777" w:rsidR="0047094E" w:rsidRDefault="00675D8F" w:rsidP="00F5052B">
      <w:pPr>
        <w:ind w:left="720"/>
        <w:jc w:val="both"/>
      </w:pPr>
      <w:r>
        <w:t>Major conclusion reached</w:t>
      </w:r>
    </w:p>
    <w:p w14:paraId="73423F24" w14:textId="77777777" w:rsidR="0047094E" w:rsidRDefault="0047094E" w:rsidP="00F5052B">
      <w:pPr>
        <w:jc w:val="both"/>
      </w:pPr>
    </w:p>
    <w:p w14:paraId="4F7D2AE8" w14:textId="77777777" w:rsidR="00FC2983" w:rsidRDefault="00FC2983" w:rsidP="00F5052B">
      <w:pPr>
        <w:jc w:val="both"/>
      </w:pPr>
      <w:r>
        <w:br w:type="page"/>
      </w:r>
    </w:p>
    <w:bookmarkStart w:id="3" w:name="_Toc391910509" w:displacedByCustomXml="next"/>
    <w:sdt>
      <w:sdtPr>
        <w:rPr>
          <w:rFonts w:asciiTheme="minorHAnsi" w:eastAsiaTheme="minorHAnsi" w:hAnsiTheme="minorHAnsi" w:cstheme="minorBidi"/>
          <w:b w:val="0"/>
          <w:bCs w:val="0"/>
          <w:smallCaps w:val="0"/>
          <w:color w:val="auto"/>
          <w:sz w:val="22"/>
          <w:szCs w:val="22"/>
        </w:rPr>
        <w:id w:val="-2059382585"/>
        <w:docPartObj>
          <w:docPartGallery w:val="Table of Contents"/>
          <w:docPartUnique/>
        </w:docPartObj>
      </w:sdtPr>
      <w:sdtEndPr>
        <w:rPr>
          <w:rFonts w:eastAsiaTheme="minorEastAsia"/>
          <w:noProof/>
        </w:rPr>
      </w:sdtEndPr>
      <w:sdtContent>
        <w:p w14:paraId="132AAD5E" w14:textId="77777777" w:rsidR="00BC0EFB" w:rsidRDefault="006D10C8" w:rsidP="0096115D">
          <w:pPr>
            <w:pStyle w:val="Heading1"/>
            <w:numPr>
              <w:ilvl w:val="0"/>
              <w:numId w:val="0"/>
            </w:numPr>
            <w:ind w:left="432" w:hanging="432"/>
            <w:jc w:val="both"/>
            <w:rPr>
              <w:noProof/>
            </w:rPr>
          </w:pPr>
          <w:r>
            <w:t>Table of C</w:t>
          </w:r>
          <w:r w:rsidR="00693C3C">
            <w:t>ontents</w:t>
          </w:r>
          <w:bookmarkEnd w:id="3"/>
          <w:r w:rsidR="0096115D">
            <w:fldChar w:fldCharType="begin"/>
          </w:r>
          <w:r w:rsidR="0096115D">
            <w:instrText xml:space="preserve"> TOC \o "1-5" \f \h \z \u </w:instrText>
          </w:r>
          <w:r w:rsidR="0096115D">
            <w:fldChar w:fldCharType="separate"/>
          </w:r>
        </w:p>
        <w:p w14:paraId="6749A672" w14:textId="77777777" w:rsidR="00BC0EFB" w:rsidRDefault="00902A65">
          <w:pPr>
            <w:pStyle w:val="TOC1"/>
            <w:tabs>
              <w:tab w:val="right" w:leader="dot" w:pos="9016"/>
            </w:tabs>
            <w:rPr>
              <w:noProof/>
              <w:lang w:eastAsia="en-AU"/>
            </w:rPr>
          </w:pPr>
          <w:hyperlink w:anchor="_Toc391910508" w:history="1">
            <w:r w:rsidR="00BC0EFB" w:rsidRPr="007E48F2">
              <w:rPr>
                <w:rStyle w:val="Hyperlink"/>
                <w:noProof/>
              </w:rPr>
              <w:t>Abstract</w:t>
            </w:r>
            <w:r w:rsidR="00BC0EFB">
              <w:rPr>
                <w:noProof/>
                <w:webHidden/>
              </w:rPr>
              <w:tab/>
            </w:r>
            <w:r w:rsidR="00BC0EFB">
              <w:rPr>
                <w:noProof/>
                <w:webHidden/>
              </w:rPr>
              <w:fldChar w:fldCharType="begin"/>
            </w:r>
            <w:r w:rsidR="00BC0EFB">
              <w:rPr>
                <w:noProof/>
                <w:webHidden/>
              </w:rPr>
              <w:instrText xml:space="preserve"> PAGEREF _Toc391910508 \h </w:instrText>
            </w:r>
            <w:r w:rsidR="00BC0EFB">
              <w:rPr>
                <w:noProof/>
                <w:webHidden/>
              </w:rPr>
            </w:r>
            <w:r w:rsidR="00BC0EFB">
              <w:rPr>
                <w:noProof/>
                <w:webHidden/>
              </w:rPr>
              <w:fldChar w:fldCharType="separate"/>
            </w:r>
            <w:r w:rsidR="00F405FD">
              <w:rPr>
                <w:noProof/>
                <w:webHidden/>
              </w:rPr>
              <w:t>i</w:t>
            </w:r>
            <w:r w:rsidR="00BC0EFB">
              <w:rPr>
                <w:noProof/>
                <w:webHidden/>
              </w:rPr>
              <w:fldChar w:fldCharType="end"/>
            </w:r>
          </w:hyperlink>
        </w:p>
        <w:p w14:paraId="0F833F34" w14:textId="77777777" w:rsidR="00BC0EFB" w:rsidRDefault="00902A65">
          <w:pPr>
            <w:pStyle w:val="TOC1"/>
            <w:tabs>
              <w:tab w:val="right" w:leader="dot" w:pos="9016"/>
            </w:tabs>
            <w:rPr>
              <w:noProof/>
              <w:lang w:eastAsia="en-AU"/>
            </w:rPr>
          </w:pPr>
          <w:hyperlink w:anchor="_Toc391910509" w:history="1">
            <w:r w:rsidR="00BC0EFB" w:rsidRPr="007E48F2">
              <w:rPr>
                <w:rStyle w:val="Hyperlink"/>
                <w:noProof/>
              </w:rPr>
              <w:t>Table of Contents</w:t>
            </w:r>
            <w:r w:rsidR="00BC0EFB">
              <w:rPr>
                <w:noProof/>
                <w:webHidden/>
              </w:rPr>
              <w:tab/>
            </w:r>
            <w:r w:rsidR="00BC0EFB">
              <w:rPr>
                <w:noProof/>
                <w:webHidden/>
              </w:rPr>
              <w:fldChar w:fldCharType="begin"/>
            </w:r>
            <w:r w:rsidR="00BC0EFB">
              <w:rPr>
                <w:noProof/>
                <w:webHidden/>
              </w:rPr>
              <w:instrText xml:space="preserve"> PAGEREF _Toc391910509 \h </w:instrText>
            </w:r>
            <w:r w:rsidR="00BC0EFB">
              <w:rPr>
                <w:noProof/>
                <w:webHidden/>
              </w:rPr>
            </w:r>
            <w:r w:rsidR="00BC0EFB">
              <w:rPr>
                <w:noProof/>
                <w:webHidden/>
              </w:rPr>
              <w:fldChar w:fldCharType="separate"/>
            </w:r>
            <w:r w:rsidR="00F405FD">
              <w:rPr>
                <w:noProof/>
                <w:webHidden/>
              </w:rPr>
              <w:t>ii</w:t>
            </w:r>
            <w:r w:rsidR="00BC0EFB">
              <w:rPr>
                <w:noProof/>
                <w:webHidden/>
              </w:rPr>
              <w:fldChar w:fldCharType="end"/>
            </w:r>
          </w:hyperlink>
        </w:p>
        <w:p w14:paraId="391C74EC" w14:textId="77777777" w:rsidR="00BC0EFB" w:rsidRDefault="00902A65">
          <w:pPr>
            <w:pStyle w:val="TOC1"/>
            <w:tabs>
              <w:tab w:val="right" w:leader="dot" w:pos="9016"/>
            </w:tabs>
            <w:rPr>
              <w:noProof/>
              <w:lang w:eastAsia="en-AU"/>
            </w:rPr>
          </w:pPr>
          <w:hyperlink w:anchor="_Toc391910510" w:history="1">
            <w:r w:rsidR="00BC0EFB" w:rsidRPr="007E48F2">
              <w:rPr>
                <w:rStyle w:val="Hyperlink"/>
                <w:noProof/>
              </w:rPr>
              <w:t>List of Figures</w:t>
            </w:r>
            <w:r w:rsidR="00BC0EFB">
              <w:rPr>
                <w:noProof/>
                <w:webHidden/>
              </w:rPr>
              <w:tab/>
            </w:r>
            <w:r w:rsidR="00BC0EFB">
              <w:rPr>
                <w:noProof/>
                <w:webHidden/>
              </w:rPr>
              <w:fldChar w:fldCharType="begin"/>
            </w:r>
            <w:r w:rsidR="00BC0EFB">
              <w:rPr>
                <w:noProof/>
                <w:webHidden/>
              </w:rPr>
              <w:instrText xml:space="preserve"> PAGEREF _Toc391910510 \h </w:instrText>
            </w:r>
            <w:r w:rsidR="00BC0EFB">
              <w:rPr>
                <w:noProof/>
                <w:webHidden/>
              </w:rPr>
            </w:r>
            <w:r w:rsidR="00BC0EFB">
              <w:rPr>
                <w:noProof/>
                <w:webHidden/>
              </w:rPr>
              <w:fldChar w:fldCharType="separate"/>
            </w:r>
            <w:r w:rsidR="00F405FD">
              <w:rPr>
                <w:noProof/>
                <w:webHidden/>
              </w:rPr>
              <w:t>iv</w:t>
            </w:r>
            <w:r w:rsidR="00BC0EFB">
              <w:rPr>
                <w:noProof/>
                <w:webHidden/>
              </w:rPr>
              <w:fldChar w:fldCharType="end"/>
            </w:r>
          </w:hyperlink>
        </w:p>
        <w:p w14:paraId="13BE6312" w14:textId="77777777" w:rsidR="00BC0EFB" w:rsidRDefault="00902A65">
          <w:pPr>
            <w:pStyle w:val="TOC1"/>
            <w:tabs>
              <w:tab w:val="left" w:pos="440"/>
              <w:tab w:val="right" w:leader="dot" w:pos="9016"/>
            </w:tabs>
            <w:rPr>
              <w:noProof/>
              <w:lang w:eastAsia="en-AU"/>
            </w:rPr>
          </w:pPr>
          <w:hyperlink w:anchor="_Toc391910511" w:history="1">
            <w:r w:rsidR="00BC0EFB" w:rsidRPr="007E48F2">
              <w:rPr>
                <w:rStyle w:val="Hyperlink"/>
                <w:noProof/>
              </w:rPr>
              <w:t>1</w:t>
            </w:r>
            <w:r w:rsidR="00BC0EFB">
              <w:rPr>
                <w:noProof/>
                <w:lang w:eastAsia="en-AU"/>
              </w:rPr>
              <w:tab/>
            </w:r>
            <w:r w:rsidR="00BC0EFB" w:rsidRPr="007E48F2">
              <w:rPr>
                <w:rStyle w:val="Hyperlink"/>
                <w:noProof/>
              </w:rPr>
              <w:t>Introduction</w:t>
            </w:r>
            <w:r w:rsidR="00BC0EFB">
              <w:rPr>
                <w:noProof/>
                <w:webHidden/>
              </w:rPr>
              <w:tab/>
            </w:r>
            <w:r w:rsidR="00BC0EFB">
              <w:rPr>
                <w:noProof/>
                <w:webHidden/>
              </w:rPr>
              <w:fldChar w:fldCharType="begin"/>
            </w:r>
            <w:r w:rsidR="00BC0EFB">
              <w:rPr>
                <w:noProof/>
                <w:webHidden/>
              </w:rPr>
              <w:instrText xml:space="preserve"> PAGEREF _Toc391910511 \h </w:instrText>
            </w:r>
            <w:r w:rsidR="00BC0EFB">
              <w:rPr>
                <w:noProof/>
                <w:webHidden/>
              </w:rPr>
            </w:r>
            <w:r w:rsidR="00BC0EFB">
              <w:rPr>
                <w:noProof/>
                <w:webHidden/>
              </w:rPr>
              <w:fldChar w:fldCharType="separate"/>
            </w:r>
            <w:r w:rsidR="00F405FD">
              <w:rPr>
                <w:noProof/>
                <w:webHidden/>
              </w:rPr>
              <w:t>1</w:t>
            </w:r>
            <w:r w:rsidR="00BC0EFB">
              <w:rPr>
                <w:noProof/>
                <w:webHidden/>
              </w:rPr>
              <w:fldChar w:fldCharType="end"/>
            </w:r>
          </w:hyperlink>
        </w:p>
        <w:p w14:paraId="09EB5B25" w14:textId="77777777" w:rsidR="00BC0EFB" w:rsidRDefault="00902A65">
          <w:pPr>
            <w:pStyle w:val="TOC1"/>
            <w:tabs>
              <w:tab w:val="left" w:pos="440"/>
              <w:tab w:val="right" w:leader="dot" w:pos="9016"/>
            </w:tabs>
            <w:rPr>
              <w:noProof/>
              <w:lang w:eastAsia="en-AU"/>
            </w:rPr>
          </w:pPr>
          <w:hyperlink w:anchor="_Toc391910512" w:history="1">
            <w:r w:rsidR="00BC0EFB" w:rsidRPr="007E48F2">
              <w:rPr>
                <w:rStyle w:val="Hyperlink"/>
                <w:noProof/>
              </w:rPr>
              <w:t>2</w:t>
            </w:r>
            <w:r w:rsidR="00BC0EFB">
              <w:rPr>
                <w:noProof/>
                <w:lang w:eastAsia="en-AU"/>
              </w:rPr>
              <w:tab/>
            </w:r>
            <w:r w:rsidR="00BC0EFB" w:rsidRPr="007E48F2">
              <w:rPr>
                <w:rStyle w:val="Hyperlink"/>
                <w:noProof/>
              </w:rPr>
              <w:t>Proposal</w:t>
            </w:r>
            <w:r w:rsidR="00BC0EFB">
              <w:rPr>
                <w:noProof/>
                <w:webHidden/>
              </w:rPr>
              <w:tab/>
            </w:r>
            <w:r w:rsidR="00BC0EFB">
              <w:rPr>
                <w:noProof/>
                <w:webHidden/>
              </w:rPr>
              <w:fldChar w:fldCharType="begin"/>
            </w:r>
            <w:r w:rsidR="00BC0EFB">
              <w:rPr>
                <w:noProof/>
                <w:webHidden/>
              </w:rPr>
              <w:instrText xml:space="preserve"> PAGEREF _Toc391910512 \h </w:instrText>
            </w:r>
            <w:r w:rsidR="00BC0EFB">
              <w:rPr>
                <w:noProof/>
                <w:webHidden/>
              </w:rPr>
            </w:r>
            <w:r w:rsidR="00BC0EFB">
              <w:rPr>
                <w:noProof/>
                <w:webHidden/>
              </w:rPr>
              <w:fldChar w:fldCharType="separate"/>
            </w:r>
            <w:r w:rsidR="00F405FD">
              <w:rPr>
                <w:noProof/>
                <w:webHidden/>
              </w:rPr>
              <w:t>1</w:t>
            </w:r>
            <w:r w:rsidR="00BC0EFB">
              <w:rPr>
                <w:noProof/>
                <w:webHidden/>
              </w:rPr>
              <w:fldChar w:fldCharType="end"/>
            </w:r>
          </w:hyperlink>
        </w:p>
        <w:p w14:paraId="2514575C" w14:textId="77777777" w:rsidR="00BC0EFB" w:rsidRDefault="00902A65">
          <w:pPr>
            <w:pStyle w:val="TOC2"/>
            <w:tabs>
              <w:tab w:val="left" w:pos="880"/>
              <w:tab w:val="right" w:leader="dot" w:pos="9016"/>
            </w:tabs>
            <w:rPr>
              <w:noProof/>
              <w:lang w:eastAsia="en-AU"/>
            </w:rPr>
          </w:pPr>
          <w:hyperlink w:anchor="_Toc391910513" w:history="1">
            <w:r w:rsidR="00BC0EFB" w:rsidRPr="007E48F2">
              <w:rPr>
                <w:rStyle w:val="Hyperlink"/>
                <w:noProof/>
              </w:rPr>
              <w:t>2.1</w:t>
            </w:r>
            <w:r w:rsidR="00BC0EFB">
              <w:rPr>
                <w:noProof/>
                <w:lang w:eastAsia="en-AU"/>
              </w:rPr>
              <w:tab/>
            </w:r>
            <w:r w:rsidR="00BC0EFB" w:rsidRPr="007E48F2">
              <w:rPr>
                <w:rStyle w:val="Hyperlink"/>
                <w:noProof/>
              </w:rPr>
              <w:t>Aims</w:t>
            </w:r>
            <w:r w:rsidR="00BC0EFB">
              <w:rPr>
                <w:noProof/>
                <w:webHidden/>
              </w:rPr>
              <w:tab/>
            </w:r>
            <w:r w:rsidR="00BC0EFB">
              <w:rPr>
                <w:noProof/>
                <w:webHidden/>
              </w:rPr>
              <w:fldChar w:fldCharType="begin"/>
            </w:r>
            <w:r w:rsidR="00BC0EFB">
              <w:rPr>
                <w:noProof/>
                <w:webHidden/>
              </w:rPr>
              <w:instrText xml:space="preserve"> PAGEREF _Toc391910513 \h </w:instrText>
            </w:r>
            <w:r w:rsidR="00BC0EFB">
              <w:rPr>
                <w:noProof/>
                <w:webHidden/>
              </w:rPr>
            </w:r>
            <w:r w:rsidR="00BC0EFB">
              <w:rPr>
                <w:noProof/>
                <w:webHidden/>
              </w:rPr>
              <w:fldChar w:fldCharType="separate"/>
            </w:r>
            <w:r w:rsidR="00F405FD">
              <w:rPr>
                <w:noProof/>
                <w:webHidden/>
              </w:rPr>
              <w:t>1</w:t>
            </w:r>
            <w:r w:rsidR="00BC0EFB">
              <w:rPr>
                <w:noProof/>
                <w:webHidden/>
              </w:rPr>
              <w:fldChar w:fldCharType="end"/>
            </w:r>
          </w:hyperlink>
        </w:p>
        <w:p w14:paraId="186831C0" w14:textId="77777777" w:rsidR="00BC0EFB" w:rsidRDefault="00902A65">
          <w:pPr>
            <w:pStyle w:val="TOC3"/>
            <w:tabs>
              <w:tab w:val="left" w:pos="1320"/>
              <w:tab w:val="right" w:leader="dot" w:pos="9016"/>
            </w:tabs>
            <w:rPr>
              <w:noProof/>
              <w:lang w:eastAsia="en-AU"/>
            </w:rPr>
          </w:pPr>
          <w:hyperlink w:anchor="_Toc391910514" w:history="1">
            <w:r w:rsidR="00BC0EFB" w:rsidRPr="007E48F2">
              <w:rPr>
                <w:rStyle w:val="Hyperlink"/>
                <w:noProof/>
              </w:rPr>
              <w:t>2.1.1</w:t>
            </w:r>
            <w:r w:rsidR="00BC0EFB">
              <w:rPr>
                <w:noProof/>
                <w:lang w:eastAsia="en-AU"/>
              </w:rPr>
              <w:tab/>
            </w:r>
            <w:r w:rsidR="00BC0EFB" w:rsidRPr="007E48F2">
              <w:rPr>
                <w:rStyle w:val="Hyperlink"/>
                <w:noProof/>
              </w:rPr>
              <w:t>TFMG Characterization</w:t>
            </w:r>
            <w:r w:rsidR="00BC0EFB">
              <w:rPr>
                <w:noProof/>
                <w:webHidden/>
              </w:rPr>
              <w:tab/>
            </w:r>
            <w:r w:rsidR="00BC0EFB">
              <w:rPr>
                <w:noProof/>
                <w:webHidden/>
              </w:rPr>
              <w:fldChar w:fldCharType="begin"/>
            </w:r>
            <w:r w:rsidR="00BC0EFB">
              <w:rPr>
                <w:noProof/>
                <w:webHidden/>
              </w:rPr>
              <w:instrText xml:space="preserve"> PAGEREF _Toc391910514 \h </w:instrText>
            </w:r>
            <w:r w:rsidR="00BC0EFB">
              <w:rPr>
                <w:noProof/>
                <w:webHidden/>
              </w:rPr>
            </w:r>
            <w:r w:rsidR="00BC0EFB">
              <w:rPr>
                <w:noProof/>
                <w:webHidden/>
              </w:rPr>
              <w:fldChar w:fldCharType="separate"/>
            </w:r>
            <w:r w:rsidR="00F405FD">
              <w:rPr>
                <w:noProof/>
                <w:webHidden/>
              </w:rPr>
              <w:t>1</w:t>
            </w:r>
            <w:r w:rsidR="00BC0EFB">
              <w:rPr>
                <w:noProof/>
                <w:webHidden/>
              </w:rPr>
              <w:fldChar w:fldCharType="end"/>
            </w:r>
          </w:hyperlink>
        </w:p>
        <w:p w14:paraId="7049579B" w14:textId="77777777" w:rsidR="00BC0EFB" w:rsidRDefault="00902A65">
          <w:pPr>
            <w:pStyle w:val="TOC4"/>
            <w:tabs>
              <w:tab w:val="left" w:pos="1540"/>
              <w:tab w:val="right" w:leader="dot" w:pos="9016"/>
            </w:tabs>
            <w:rPr>
              <w:noProof/>
              <w:lang w:eastAsia="en-AU"/>
            </w:rPr>
          </w:pPr>
          <w:hyperlink w:anchor="_Toc391910515" w:history="1">
            <w:r w:rsidR="00BC0EFB" w:rsidRPr="007E48F2">
              <w:rPr>
                <w:rStyle w:val="Hyperlink"/>
                <w:noProof/>
              </w:rPr>
              <w:t>2.1.1.1</w:t>
            </w:r>
            <w:r w:rsidR="00BC0EFB">
              <w:rPr>
                <w:noProof/>
                <w:lang w:eastAsia="en-AU"/>
              </w:rPr>
              <w:tab/>
            </w:r>
            <w:r w:rsidR="00BC0EFB" w:rsidRPr="007E48F2">
              <w:rPr>
                <w:rStyle w:val="Hyperlink"/>
                <w:noProof/>
              </w:rPr>
              <w:t>Substrates</w:t>
            </w:r>
            <w:r w:rsidR="00BC0EFB">
              <w:rPr>
                <w:noProof/>
                <w:webHidden/>
              </w:rPr>
              <w:tab/>
            </w:r>
            <w:r w:rsidR="00BC0EFB">
              <w:rPr>
                <w:noProof/>
                <w:webHidden/>
              </w:rPr>
              <w:fldChar w:fldCharType="begin"/>
            </w:r>
            <w:r w:rsidR="00BC0EFB">
              <w:rPr>
                <w:noProof/>
                <w:webHidden/>
              </w:rPr>
              <w:instrText xml:space="preserve"> PAGEREF _Toc391910515 \h </w:instrText>
            </w:r>
            <w:r w:rsidR="00BC0EFB">
              <w:rPr>
                <w:noProof/>
                <w:webHidden/>
              </w:rPr>
            </w:r>
            <w:r w:rsidR="00BC0EFB">
              <w:rPr>
                <w:noProof/>
                <w:webHidden/>
              </w:rPr>
              <w:fldChar w:fldCharType="separate"/>
            </w:r>
            <w:r w:rsidR="00F405FD">
              <w:rPr>
                <w:noProof/>
                <w:webHidden/>
              </w:rPr>
              <w:t>1</w:t>
            </w:r>
            <w:r w:rsidR="00BC0EFB">
              <w:rPr>
                <w:noProof/>
                <w:webHidden/>
              </w:rPr>
              <w:fldChar w:fldCharType="end"/>
            </w:r>
          </w:hyperlink>
        </w:p>
        <w:p w14:paraId="48B2D2BD" w14:textId="77777777" w:rsidR="00BC0EFB" w:rsidRDefault="00902A65">
          <w:pPr>
            <w:pStyle w:val="TOC4"/>
            <w:tabs>
              <w:tab w:val="left" w:pos="1540"/>
              <w:tab w:val="right" w:leader="dot" w:pos="9016"/>
            </w:tabs>
            <w:rPr>
              <w:noProof/>
              <w:lang w:eastAsia="en-AU"/>
            </w:rPr>
          </w:pPr>
          <w:hyperlink w:anchor="_Toc391910516" w:history="1">
            <w:r w:rsidR="00BC0EFB" w:rsidRPr="007E48F2">
              <w:rPr>
                <w:rStyle w:val="Hyperlink"/>
                <w:noProof/>
              </w:rPr>
              <w:t>2.1.1.2</w:t>
            </w:r>
            <w:r w:rsidR="00BC0EFB">
              <w:rPr>
                <w:noProof/>
                <w:lang w:eastAsia="en-AU"/>
              </w:rPr>
              <w:tab/>
            </w:r>
            <w:r w:rsidR="00BC0EFB" w:rsidRPr="007E48F2">
              <w:rPr>
                <w:rStyle w:val="Hyperlink"/>
                <w:noProof/>
              </w:rPr>
              <w:t>Physical and Chemical Properties</w:t>
            </w:r>
            <w:r w:rsidR="00BC0EFB">
              <w:rPr>
                <w:noProof/>
                <w:webHidden/>
              </w:rPr>
              <w:tab/>
            </w:r>
            <w:r w:rsidR="00BC0EFB">
              <w:rPr>
                <w:noProof/>
                <w:webHidden/>
              </w:rPr>
              <w:fldChar w:fldCharType="begin"/>
            </w:r>
            <w:r w:rsidR="00BC0EFB">
              <w:rPr>
                <w:noProof/>
                <w:webHidden/>
              </w:rPr>
              <w:instrText xml:space="preserve"> PAGEREF _Toc391910516 \h </w:instrText>
            </w:r>
            <w:r w:rsidR="00BC0EFB">
              <w:rPr>
                <w:noProof/>
                <w:webHidden/>
              </w:rPr>
            </w:r>
            <w:r w:rsidR="00BC0EFB">
              <w:rPr>
                <w:noProof/>
                <w:webHidden/>
              </w:rPr>
              <w:fldChar w:fldCharType="separate"/>
            </w:r>
            <w:r w:rsidR="00F405FD">
              <w:rPr>
                <w:noProof/>
                <w:webHidden/>
              </w:rPr>
              <w:t>1</w:t>
            </w:r>
            <w:r w:rsidR="00BC0EFB">
              <w:rPr>
                <w:noProof/>
                <w:webHidden/>
              </w:rPr>
              <w:fldChar w:fldCharType="end"/>
            </w:r>
          </w:hyperlink>
        </w:p>
        <w:p w14:paraId="0F4B7933" w14:textId="77777777" w:rsidR="00BC0EFB" w:rsidRDefault="00902A65">
          <w:pPr>
            <w:pStyle w:val="TOC4"/>
            <w:tabs>
              <w:tab w:val="left" w:pos="1540"/>
              <w:tab w:val="right" w:leader="dot" w:pos="9016"/>
            </w:tabs>
            <w:rPr>
              <w:noProof/>
              <w:lang w:eastAsia="en-AU"/>
            </w:rPr>
          </w:pPr>
          <w:hyperlink w:anchor="_Toc391910517" w:history="1">
            <w:r w:rsidR="00BC0EFB" w:rsidRPr="007E48F2">
              <w:rPr>
                <w:rStyle w:val="Hyperlink"/>
                <w:noProof/>
              </w:rPr>
              <w:t>2.1.1.3</w:t>
            </w:r>
            <w:r w:rsidR="00BC0EFB">
              <w:rPr>
                <w:noProof/>
                <w:lang w:eastAsia="en-AU"/>
              </w:rPr>
              <w:tab/>
            </w:r>
            <w:r w:rsidR="00BC0EFB" w:rsidRPr="007E48F2">
              <w:rPr>
                <w:rStyle w:val="Hyperlink"/>
                <w:noProof/>
              </w:rPr>
              <w:t>Biocompatibility and Bioabsorption</w:t>
            </w:r>
            <w:r w:rsidR="00BC0EFB">
              <w:rPr>
                <w:noProof/>
                <w:webHidden/>
              </w:rPr>
              <w:tab/>
            </w:r>
            <w:r w:rsidR="00BC0EFB">
              <w:rPr>
                <w:noProof/>
                <w:webHidden/>
              </w:rPr>
              <w:fldChar w:fldCharType="begin"/>
            </w:r>
            <w:r w:rsidR="00BC0EFB">
              <w:rPr>
                <w:noProof/>
                <w:webHidden/>
              </w:rPr>
              <w:instrText xml:space="preserve"> PAGEREF _Toc391910517 \h </w:instrText>
            </w:r>
            <w:r w:rsidR="00BC0EFB">
              <w:rPr>
                <w:noProof/>
                <w:webHidden/>
              </w:rPr>
            </w:r>
            <w:r w:rsidR="00BC0EFB">
              <w:rPr>
                <w:noProof/>
                <w:webHidden/>
              </w:rPr>
              <w:fldChar w:fldCharType="separate"/>
            </w:r>
            <w:r w:rsidR="00F405FD">
              <w:rPr>
                <w:noProof/>
                <w:webHidden/>
              </w:rPr>
              <w:t>1</w:t>
            </w:r>
            <w:r w:rsidR="00BC0EFB">
              <w:rPr>
                <w:noProof/>
                <w:webHidden/>
              </w:rPr>
              <w:fldChar w:fldCharType="end"/>
            </w:r>
          </w:hyperlink>
        </w:p>
        <w:p w14:paraId="5D755984" w14:textId="77777777" w:rsidR="00BC0EFB" w:rsidRDefault="00902A65">
          <w:pPr>
            <w:pStyle w:val="TOC4"/>
            <w:tabs>
              <w:tab w:val="left" w:pos="1540"/>
              <w:tab w:val="right" w:leader="dot" w:pos="9016"/>
            </w:tabs>
            <w:rPr>
              <w:noProof/>
              <w:lang w:eastAsia="en-AU"/>
            </w:rPr>
          </w:pPr>
          <w:hyperlink w:anchor="_Toc391910518" w:history="1">
            <w:r w:rsidR="00BC0EFB" w:rsidRPr="007E48F2">
              <w:rPr>
                <w:rStyle w:val="Hyperlink"/>
                <w:noProof/>
              </w:rPr>
              <w:t>2.1.1.4</w:t>
            </w:r>
            <w:r w:rsidR="00BC0EFB">
              <w:rPr>
                <w:noProof/>
                <w:lang w:eastAsia="en-AU"/>
              </w:rPr>
              <w:tab/>
            </w:r>
            <w:r w:rsidR="00BC0EFB" w:rsidRPr="007E48F2">
              <w:rPr>
                <w:rStyle w:val="Hyperlink"/>
                <w:noProof/>
              </w:rPr>
              <w:t>Quality of Deposition</w:t>
            </w:r>
            <w:r w:rsidR="00BC0EFB">
              <w:rPr>
                <w:noProof/>
                <w:webHidden/>
              </w:rPr>
              <w:tab/>
            </w:r>
            <w:r w:rsidR="00BC0EFB">
              <w:rPr>
                <w:noProof/>
                <w:webHidden/>
              </w:rPr>
              <w:fldChar w:fldCharType="begin"/>
            </w:r>
            <w:r w:rsidR="00BC0EFB">
              <w:rPr>
                <w:noProof/>
                <w:webHidden/>
              </w:rPr>
              <w:instrText xml:space="preserve"> PAGEREF _Toc391910518 \h </w:instrText>
            </w:r>
            <w:r w:rsidR="00BC0EFB">
              <w:rPr>
                <w:noProof/>
                <w:webHidden/>
              </w:rPr>
            </w:r>
            <w:r w:rsidR="00BC0EFB">
              <w:rPr>
                <w:noProof/>
                <w:webHidden/>
              </w:rPr>
              <w:fldChar w:fldCharType="separate"/>
            </w:r>
            <w:r w:rsidR="00F405FD">
              <w:rPr>
                <w:noProof/>
                <w:webHidden/>
              </w:rPr>
              <w:t>1</w:t>
            </w:r>
            <w:r w:rsidR="00BC0EFB">
              <w:rPr>
                <w:noProof/>
                <w:webHidden/>
              </w:rPr>
              <w:fldChar w:fldCharType="end"/>
            </w:r>
          </w:hyperlink>
        </w:p>
        <w:p w14:paraId="79F7FB6F" w14:textId="77777777" w:rsidR="00BC0EFB" w:rsidRDefault="00902A65">
          <w:pPr>
            <w:pStyle w:val="TOC2"/>
            <w:tabs>
              <w:tab w:val="left" w:pos="880"/>
              <w:tab w:val="right" w:leader="dot" w:pos="9016"/>
            </w:tabs>
            <w:rPr>
              <w:noProof/>
              <w:lang w:eastAsia="en-AU"/>
            </w:rPr>
          </w:pPr>
          <w:hyperlink w:anchor="_Toc391910519" w:history="1">
            <w:r w:rsidR="00BC0EFB" w:rsidRPr="007E48F2">
              <w:rPr>
                <w:rStyle w:val="Hyperlink"/>
                <w:noProof/>
              </w:rPr>
              <w:t>2.2</w:t>
            </w:r>
            <w:r w:rsidR="00BC0EFB">
              <w:rPr>
                <w:noProof/>
                <w:lang w:eastAsia="en-AU"/>
              </w:rPr>
              <w:tab/>
            </w:r>
            <w:r w:rsidR="00BC0EFB" w:rsidRPr="007E48F2">
              <w:rPr>
                <w:rStyle w:val="Hyperlink"/>
                <w:noProof/>
              </w:rPr>
              <w:t>Methods</w:t>
            </w:r>
            <w:r w:rsidR="00BC0EFB">
              <w:rPr>
                <w:noProof/>
                <w:webHidden/>
              </w:rPr>
              <w:tab/>
            </w:r>
            <w:r w:rsidR="00BC0EFB">
              <w:rPr>
                <w:noProof/>
                <w:webHidden/>
              </w:rPr>
              <w:fldChar w:fldCharType="begin"/>
            </w:r>
            <w:r w:rsidR="00BC0EFB">
              <w:rPr>
                <w:noProof/>
                <w:webHidden/>
              </w:rPr>
              <w:instrText xml:space="preserve"> PAGEREF _Toc391910519 \h </w:instrText>
            </w:r>
            <w:r w:rsidR="00BC0EFB">
              <w:rPr>
                <w:noProof/>
                <w:webHidden/>
              </w:rPr>
            </w:r>
            <w:r w:rsidR="00BC0EFB">
              <w:rPr>
                <w:noProof/>
                <w:webHidden/>
              </w:rPr>
              <w:fldChar w:fldCharType="separate"/>
            </w:r>
            <w:r w:rsidR="00F405FD">
              <w:rPr>
                <w:noProof/>
                <w:webHidden/>
              </w:rPr>
              <w:t>2</w:t>
            </w:r>
            <w:r w:rsidR="00BC0EFB">
              <w:rPr>
                <w:noProof/>
                <w:webHidden/>
              </w:rPr>
              <w:fldChar w:fldCharType="end"/>
            </w:r>
          </w:hyperlink>
        </w:p>
        <w:p w14:paraId="3975D367" w14:textId="77777777" w:rsidR="00BC0EFB" w:rsidRDefault="00902A65">
          <w:pPr>
            <w:pStyle w:val="TOC3"/>
            <w:tabs>
              <w:tab w:val="left" w:pos="1320"/>
              <w:tab w:val="right" w:leader="dot" w:pos="9016"/>
            </w:tabs>
            <w:rPr>
              <w:noProof/>
              <w:lang w:eastAsia="en-AU"/>
            </w:rPr>
          </w:pPr>
          <w:hyperlink w:anchor="_Toc391910520" w:history="1">
            <w:r w:rsidR="00BC0EFB" w:rsidRPr="007E48F2">
              <w:rPr>
                <w:rStyle w:val="Hyperlink"/>
                <w:noProof/>
              </w:rPr>
              <w:t>2.2.1</w:t>
            </w:r>
            <w:r w:rsidR="00BC0EFB">
              <w:rPr>
                <w:noProof/>
                <w:lang w:eastAsia="en-AU"/>
              </w:rPr>
              <w:tab/>
            </w:r>
            <w:r w:rsidR="00BC0EFB" w:rsidRPr="007E48F2">
              <w:rPr>
                <w:rStyle w:val="Hyperlink"/>
                <w:noProof/>
              </w:rPr>
              <w:t>Magnetron Sputtering</w:t>
            </w:r>
            <w:r w:rsidR="00BC0EFB">
              <w:rPr>
                <w:noProof/>
                <w:webHidden/>
              </w:rPr>
              <w:tab/>
            </w:r>
            <w:r w:rsidR="00BC0EFB">
              <w:rPr>
                <w:noProof/>
                <w:webHidden/>
              </w:rPr>
              <w:fldChar w:fldCharType="begin"/>
            </w:r>
            <w:r w:rsidR="00BC0EFB">
              <w:rPr>
                <w:noProof/>
                <w:webHidden/>
              </w:rPr>
              <w:instrText xml:space="preserve"> PAGEREF _Toc391910520 \h </w:instrText>
            </w:r>
            <w:r w:rsidR="00BC0EFB">
              <w:rPr>
                <w:noProof/>
                <w:webHidden/>
              </w:rPr>
            </w:r>
            <w:r w:rsidR="00BC0EFB">
              <w:rPr>
                <w:noProof/>
                <w:webHidden/>
              </w:rPr>
              <w:fldChar w:fldCharType="separate"/>
            </w:r>
            <w:r w:rsidR="00F405FD">
              <w:rPr>
                <w:noProof/>
                <w:webHidden/>
              </w:rPr>
              <w:t>2</w:t>
            </w:r>
            <w:r w:rsidR="00BC0EFB">
              <w:rPr>
                <w:noProof/>
                <w:webHidden/>
              </w:rPr>
              <w:fldChar w:fldCharType="end"/>
            </w:r>
          </w:hyperlink>
        </w:p>
        <w:p w14:paraId="783BD67B" w14:textId="77777777" w:rsidR="00BC0EFB" w:rsidRDefault="00902A65">
          <w:pPr>
            <w:pStyle w:val="TOC4"/>
            <w:tabs>
              <w:tab w:val="left" w:pos="1540"/>
              <w:tab w:val="right" w:leader="dot" w:pos="9016"/>
            </w:tabs>
            <w:rPr>
              <w:noProof/>
              <w:lang w:eastAsia="en-AU"/>
            </w:rPr>
          </w:pPr>
          <w:hyperlink w:anchor="_Toc391910521" w:history="1">
            <w:r w:rsidR="00BC0EFB" w:rsidRPr="007E48F2">
              <w:rPr>
                <w:rStyle w:val="Hyperlink"/>
                <w:noProof/>
              </w:rPr>
              <w:t>2.2.1.1</w:t>
            </w:r>
            <w:r w:rsidR="00BC0EFB">
              <w:rPr>
                <w:noProof/>
                <w:lang w:eastAsia="en-AU"/>
              </w:rPr>
              <w:tab/>
            </w:r>
            <w:r w:rsidR="00BC0EFB" w:rsidRPr="007E48F2">
              <w:rPr>
                <w:rStyle w:val="Hyperlink"/>
                <w:noProof/>
              </w:rPr>
              <w:t>Initial Sputtering Methods and Parameters</w:t>
            </w:r>
            <w:r w:rsidR="00BC0EFB">
              <w:rPr>
                <w:noProof/>
                <w:webHidden/>
              </w:rPr>
              <w:tab/>
            </w:r>
            <w:r w:rsidR="00BC0EFB">
              <w:rPr>
                <w:noProof/>
                <w:webHidden/>
              </w:rPr>
              <w:fldChar w:fldCharType="begin"/>
            </w:r>
            <w:r w:rsidR="00BC0EFB">
              <w:rPr>
                <w:noProof/>
                <w:webHidden/>
              </w:rPr>
              <w:instrText xml:space="preserve"> PAGEREF _Toc391910521 \h </w:instrText>
            </w:r>
            <w:r w:rsidR="00BC0EFB">
              <w:rPr>
                <w:noProof/>
                <w:webHidden/>
              </w:rPr>
            </w:r>
            <w:r w:rsidR="00BC0EFB">
              <w:rPr>
                <w:noProof/>
                <w:webHidden/>
              </w:rPr>
              <w:fldChar w:fldCharType="separate"/>
            </w:r>
            <w:r w:rsidR="00F405FD">
              <w:rPr>
                <w:noProof/>
                <w:webHidden/>
              </w:rPr>
              <w:t>2</w:t>
            </w:r>
            <w:r w:rsidR="00BC0EFB">
              <w:rPr>
                <w:noProof/>
                <w:webHidden/>
              </w:rPr>
              <w:fldChar w:fldCharType="end"/>
            </w:r>
          </w:hyperlink>
        </w:p>
        <w:p w14:paraId="2AA01223" w14:textId="77777777" w:rsidR="00BC0EFB" w:rsidRDefault="00902A65">
          <w:pPr>
            <w:pStyle w:val="TOC4"/>
            <w:tabs>
              <w:tab w:val="left" w:pos="1540"/>
              <w:tab w:val="right" w:leader="dot" w:pos="9016"/>
            </w:tabs>
            <w:rPr>
              <w:noProof/>
              <w:lang w:eastAsia="en-AU"/>
            </w:rPr>
          </w:pPr>
          <w:hyperlink w:anchor="_Toc391910522" w:history="1">
            <w:r w:rsidR="00BC0EFB" w:rsidRPr="007E48F2">
              <w:rPr>
                <w:rStyle w:val="Hyperlink"/>
                <w:noProof/>
              </w:rPr>
              <w:t>2.2.1.2</w:t>
            </w:r>
            <w:r w:rsidR="00BC0EFB">
              <w:rPr>
                <w:noProof/>
                <w:lang w:eastAsia="en-AU"/>
              </w:rPr>
              <w:tab/>
            </w:r>
            <w:r w:rsidR="00BC0EFB" w:rsidRPr="007E48F2">
              <w:rPr>
                <w:rStyle w:val="Hyperlink"/>
                <w:noProof/>
              </w:rPr>
              <w:t>Target Preparation and Notes</w:t>
            </w:r>
            <w:r w:rsidR="00BC0EFB">
              <w:rPr>
                <w:noProof/>
                <w:webHidden/>
              </w:rPr>
              <w:tab/>
            </w:r>
            <w:r w:rsidR="00BC0EFB">
              <w:rPr>
                <w:noProof/>
                <w:webHidden/>
              </w:rPr>
              <w:fldChar w:fldCharType="begin"/>
            </w:r>
            <w:r w:rsidR="00BC0EFB">
              <w:rPr>
                <w:noProof/>
                <w:webHidden/>
              </w:rPr>
              <w:instrText xml:space="preserve"> PAGEREF _Toc391910522 \h </w:instrText>
            </w:r>
            <w:r w:rsidR="00BC0EFB">
              <w:rPr>
                <w:noProof/>
                <w:webHidden/>
              </w:rPr>
            </w:r>
            <w:r w:rsidR="00BC0EFB">
              <w:rPr>
                <w:noProof/>
                <w:webHidden/>
              </w:rPr>
              <w:fldChar w:fldCharType="separate"/>
            </w:r>
            <w:r w:rsidR="00F405FD">
              <w:rPr>
                <w:noProof/>
                <w:webHidden/>
              </w:rPr>
              <w:t>2</w:t>
            </w:r>
            <w:r w:rsidR="00BC0EFB">
              <w:rPr>
                <w:noProof/>
                <w:webHidden/>
              </w:rPr>
              <w:fldChar w:fldCharType="end"/>
            </w:r>
          </w:hyperlink>
        </w:p>
        <w:p w14:paraId="59E4A074" w14:textId="77777777" w:rsidR="00BC0EFB" w:rsidRDefault="00902A65">
          <w:pPr>
            <w:pStyle w:val="TOC4"/>
            <w:tabs>
              <w:tab w:val="left" w:pos="1540"/>
              <w:tab w:val="right" w:leader="dot" w:pos="9016"/>
            </w:tabs>
            <w:rPr>
              <w:noProof/>
              <w:lang w:eastAsia="en-AU"/>
            </w:rPr>
          </w:pPr>
          <w:hyperlink w:anchor="_Toc391910523" w:history="1">
            <w:r w:rsidR="00BC0EFB" w:rsidRPr="007E48F2">
              <w:rPr>
                <w:rStyle w:val="Hyperlink"/>
                <w:noProof/>
              </w:rPr>
              <w:t>2.2.1.3</w:t>
            </w:r>
            <w:r w:rsidR="00BC0EFB">
              <w:rPr>
                <w:noProof/>
                <w:lang w:eastAsia="en-AU"/>
              </w:rPr>
              <w:tab/>
            </w:r>
            <w:r w:rsidR="00BC0EFB" w:rsidRPr="007E48F2">
              <w:rPr>
                <w:rStyle w:val="Hyperlink"/>
                <w:noProof/>
              </w:rPr>
              <w:t>Substrates Preparation and Notes</w:t>
            </w:r>
            <w:r w:rsidR="00BC0EFB">
              <w:rPr>
                <w:noProof/>
                <w:webHidden/>
              </w:rPr>
              <w:tab/>
            </w:r>
            <w:r w:rsidR="00BC0EFB">
              <w:rPr>
                <w:noProof/>
                <w:webHidden/>
              </w:rPr>
              <w:fldChar w:fldCharType="begin"/>
            </w:r>
            <w:r w:rsidR="00BC0EFB">
              <w:rPr>
                <w:noProof/>
                <w:webHidden/>
              </w:rPr>
              <w:instrText xml:space="preserve"> PAGEREF _Toc391910523 \h </w:instrText>
            </w:r>
            <w:r w:rsidR="00BC0EFB">
              <w:rPr>
                <w:noProof/>
                <w:webHidden/>
              </w:rPr>
            </w:r>
            <w:r w:rsidR="00BC0EFB">
              <w:rPr>
                <w:noProof/>
                <w:webHidden/>
              </w:rPr>
              <w:fldChar w:fldCharType="separate"/>
            </w:r>
            <w:r w:rsidR="00F405FD">
              <w:rPr>
                <w:noProof/>
                <w:webHidden/>
              </w:rPr>
              <w:t>2</w:t>
            </w:r>
            <w:r w:rsidR="00BC0EFB">
              <w:rPr>
                <w:noProof/>
                <w:webHidden/>
              </w:rPr>
              <w:fldChar w:fldCharType="end"/>
            </w:r>
          </w:hyperlink>
        </w:p>
        <w:p w14:paraId="32EC76E1" w14:textId="77777777" w:rsidR="00BC0EFB" w:rsidRDefault="00902A65">
          <w:pPr>
            <w:pStyle w:val="TOC1"/>
            <w:tabs>
              <w:tab w:val="left" w:pos="440"/>
              <w:tab w:val="right" w:leader="dot" w:pos="9016"/>
            </w:tabs>
            <w:rPr>
              <w:noProof/>
              <w:lang w:eastAsia="en-AU"/>
            </w:rPr>
          </w:pPr>
          <w:hyperlink w:anchor="_Toc391910524" w:history="1">
            <w:r w:rsidR="00BC0EFB" w:rsidRPr="007E48F2">
              <w:rPr>
                <w:rStyle w:val="Hyperlink"/>
                <w:noProof/>
              </w:rPr>
              <w:t>3</w:t>
            </w:r>
            <w:r w:rsidR="00BC0EFB">
              <w:rPr>
                <w:noProof/>
                <w:lang w:eastAsia="en-AU"/>
              </w:rPr>
              <w:tab/>
            </w:r>
            <w:r w:rsidR="00BC0EFB" w:rsidRPr="007E48F2">
              <w:rPr>
                <w:rStyle w:val="Hyperlink"/>
                <w:noProof/>
              </w:rPr>
              <w:t>Literature Survey</w:t>
            </w:r>
            <w:r w:rsidR="00BC0EFB">
              <w:rPr>
                <w:noProof/>
                <w:webHidden/>
              </w:rPr>
              <w:tab/>
            </w:r>
            <w:r w:rsidR="00BC0EFB">
              <w:rPr>
                <w:noProof/>
                <w:webHidden/>
              </w:rPr>
              <w:fldChar w:fldCharType="begin"/>
            </w:r>
            <w:r w:rsidR="00BC0EFB">
              <w:rPr>
                <w:noProof/>
                <w:webHidden/>
              </w:rPr>
              <w:instrText xml:space="preserve"> PAGEREF _Toc391910524 \h </w:instrText>
            </w:r>
            <w:r w:rsidR="00BC0EFB">
              <w:rPr>
                <w:noProof/>
                <w:webHidden/>
              </w:rPr>
            </w:r>
            <w:r w:rsidR="00BC0EFB">
              <w:rPr>
                <w:noProof/>
                <w:webHidden/>
              </w:rPr>
              <w:fldChar w:fldCharType="separate"/>
            </w:r>
            <w:r w:rsidR="00F405FD">
              <w:rPr>
                <w:noProof/>
                <w:webHidden/>
              </w:rPr>
              <w:t>3</w:t>
            </w:r>
            <w:r w:rsidR="00BC0EFB">
              <w:rPr>
                <w:noProof/>
                <w:webHidden/>
              </w:rPr>
              <w:fldChar w:fldCharType="end"/>
            </w:r>
          </w:hyperlink>
        </w:p>
        <w:p w14:paraId="34996F6E" w14:textId="77777777" w:rsidR="00BC0EFB" w:rsidRDefault="00902A65">
          <w:pPr>
            <w:pStyle w:val="TOC2"/>
            <w:tabs>
              <w:tab w:val="left" w:pos="880"/>
              <w:tab w:val="right" w:leader="dot" w:pos="9016"/>
            </w:tabs>
            <w:rPr>
              <w:noProof/>
              <w:lang w:eastAsia="en-AU"/>
            </w:rPr>
          </w:pPr>
          <w:hyperlink w:anchor="_Toc391910525" w:history="1">
            <w:r w:rsidR="00BC0EFB" w:rsidRPr="007E48F2">
              <w:rPr>
                <w:rStyle w:val="Hyperlink"/>
                <w:noProof/>
              </w:rPr>
              <w:t>3.1</w:t>
            </w:r>
            <w:r w:rsidR="00BC0EFB">
              <w:rPr>
                <w:noProof/>
                <w:lang w:eastAsia="en-AU"/>
              </w:rPr>
              <w:tab/>
            </w:r>
            <w:r w:rsidR="00BC0EFB" w:rsidRPr="007E48F2">
              <w:rPr>
                <w:rStyle w:val="Hyperlink"/>
                <w:noProof/>
              </w:rPr>
              <w:t>Metallic Glasses (MGs)</w:t>
            </w:r>
            <w:r w:rsidR="00BC0EFB">
              <w:rPr>
                <w:noProof/>
                <w:webHidden/>
              </w:rPr>
              <w:tab/>
            </w:r>
            <w:r w:rsidR="00BC0EFB">
              <w:rPr>
                <w:noProof/>
                <w:webHidden/>
              </w:rPr>
              <w:fldChar w:fldCharType="begin"/>
            </w:r>
            <w:r w:rsidR="00BC0EFB">
              <w:rPr>
                <w:noProof/>
                <w:webHidden/>
              </w:rPr>
              <w:instrText xml:space="preserve"> PAGEREF _Toc391910525 \h </w:instrText>
            </w:r>
            <w:r w:rsidR="00BC0EFB">
              <w:rPr>
                <w:noProof/>
                <w:webHidden/>
              </w:rPr>
            </w:r>
            <w:r w:rsidR="00BC0EFB">
              <w:rPr>
                <w:noProof/>
                <w:webHidden/>
              </w:rPr>
              <w:fldChar w:fldCharType="separate"/>
            </w:r>
            <w:r w:rsidR="00F405FD">
              <w:rPr>
                <w:noProof/>
                <w:webHidden/>
              </w:rPr>
              <w:t>3</w:t>
            </w:r>
            <w:r w:rsidR="00BC0EFB">
              <w:rPr>
                <w:noProof/>
                <w:webHidden/>
              </w:rPr>
              <w:fldChar w:fldCharType="end"/>
            </w:r>
          </w:hyperlink>
        </w:p>
        <w:p w14:paraId="7D5492B1" w14:textId="77777777" w:rsidR="00BC0EFB" w:rsidRDefault="00902A65">
          <w:pPr>
            <w:pStyle w:val="TOC3"/>
            <w:tabs>
              <w:tab w:val="left" w:pos="1320"/>
              <w:tab w:val="right" w:leader="dot" w:pos="9016"/>
            </w:tabs>
            <w:rPr>
              <w:noProof/>
              <w:lang w:eastAsia="en-AU"/>
            </w:rPr>
          </w:pPr>
          <w:hyperlink w:anchor="_Toc391910526" w:history="1">
            <w:r w:rsidR="00BC0EFB" w:rsidRPr="007E48F2">
              <w:rPr>
                <w:rStyle w:val="Hyperlink"/>
                <w:noProof/>
              </w:rPr>
              <w:t>3.1.1</w:t>
            </w:r>
            <w:r w:rsidR="00BC0EFB">
              <w:rPr>
                <w:noProof/>
                <w:lang w:eastAsia="en-AU"/>
              </w:rPr>
              <w:tab/>
            </w:r>
            <w:r w:rsidR="00BC0EFB" w:rsidRPr="007E48F2">
              <w:rPr>
                <w:rStyle w:val="Hyperlink"/>
                <w:noProof/>
              </w:rPr>
              <w:t>MGs Properties</w:t>
            </w:r>
            <w:r w:rsidR="00BC0EFB">
              <w:rPr>
                <w:noProof/>
                <w:webHidden/>
              </w:rPr>
              <w:tab/>
            </w:r>
            <w:r w:rsidR="00BC0EFB">
              <w:rPr>
                <w:noProof/>
                <w:webHidden/>
              </w:rPr>
              <w:fldChar w:fldCharType="begin"/>
            </w:r>
            <w:r w:rsidR="00BC0EFB">
              <w:rPr>
                <w:noProof/>
                <w:webHidden/>
              </w:rPr>
              <w:instrText xml:space="preserve"> PAGEREF _Toc391910526 \h </w:instrText>
            </w:r>
            <w:r w:rsidR="00BC0EFB">
              <w:rPr>
                <w:noProof/>
                <w:webHidden/>
              </w:rPr>
            </w:r>
            <w:r w:rsidR="00BC0EFB">
              <w:rPr>
                <w:noProof/>
                <w:webHidden/>
              </w:rPr>
              <w:fldChar w:fldCharType="separate"/>
            </w:r>
            <w:r w:rsidR="00F405FD">
              <w:rPr>
                <w:noProof/>
                <w:webHidden/>
              </w:rPr>
              <w:t>3</w:t>
            </w:r>
            <w:r w:rsidR="00BC0EFB">
              <w:rPr>
                <w:noProof/>
                <w:webHidden/>
              </w:rPr>
              <w:fldChar w:fldCharType="end"/>
            </w:r>
          </w:hyperlink>
        </w:p>
        <w:p w14:paraId="308C984C" w14:textId="77777777" w:rsidR="00BC0EFB" w:rsidRDefault="00902A65">
          <w:pPr>
            <w:pStyle w:val="TOC3"/>
            <w:tabs>
              <w:tab w:val="left" w:pos="1320"/>
              <w:tab w:val="right" w:leader="dot" w:pos="9016"/>
            </w:tabs>
            <w:rPr>
              <w:noProof/>
              <w:lang w:eastAsia="en-AU"/>
            </w:rPr>
          </w:pPr>
          <w:hyperlink w:anchor="_Toc391910527" w:history="1">
            <w:r w:rsidR="00BC0EFB" w:rsidRPr="007E48F2">
              <w:rPr>
                <w:rStyle w:val="Hyperlink"/>
                <w:noProof/>
              </w:rPr>
              <w:t>3.1.2</w:t>
            </w:r>
            <w:r w:rsidR="00BC0EFB">
              <w:rPr>
                <w:noProof/>
                <w:lang w:eastAsia="en-AU"/>
              </w:rPr>
              <w:tab/>
            </w:r>
            <w:r w:rsidR="00BC0EFB" w:rsidRPr="007E48F2">
              <w:rPr>
                <w:rStyle w:val="Hyperlink"/>
                <w:noProof/>
              </w:rPr>
              <w:t>Production</w:t>
            </w:r>
            <w:r w:rsidR="00BC0EFB">
              <w:rPr>
                <w:noProof/>
                <w:webHidden/>
              </w:rPr>
              <w:tab/>
            </w:r>
            <w:r w:rsidR="00BC0EFB">
              <w:rPr>
                <w:noProof/>
                <w:webHidden/>
              </w:rPr>
              <w:fldChar w:fldCharType="begin"/>
            </w:r>
            <w:r w:rsidR="00BC0EFB">
              <w:rPr>
                <w:noProof/>
                <w:webHidden/>
              </w:rPr>
              <w:instrText xml:space="preserve"> PAGEREF _Toc391910527 \h </w:instrText>
            </w:r>
            <w:r w:rsidR="00BC0EFB">
              <w:rPr>
                <w:noProof/>
                <w:webHidden/>
              </w:rPr>
            </w:r>
            <w:r w:rsidR="00BC0EFB">
              <w:rPr>
                <w:noProof/>
                <w:webHidden/>
              </w:rPr>
              <w:fldChar w:fldCharType="separate"/>
            </w:r>
            <w:r w:rsidR="00F405FD">
              <w:rPr>
                <w:noProof/>
                <w:webHidden/>
              </w:rPr>
              <w:t>3</w:t>
            </w:r>
            <w:r w:rsidR="00BC0EFB">
              <w:rPr>
                <w:noProof/>
                <w:webHidden/>
              </w:rPr>
              <w:fldChar w:fldCharType="end"/>
            </w:r>
          </w:hyperlink>
        </w:p>
        <w:p w14:paraId="1CBB692A" w14:textId="77777777" w:rsidR="00BC0EFB" w:rsidRDefault="00902A65">
          <w:pPr>
            <w:pStyle w:val="TOC4"/>
            <w:tabs>
              <w:tab w:val="left" w:pos="1540"/>
              <w:tab w:val="right" w:leader="dot" w:pos="9016"/>
            </w:tabs>
            <w:rPr>
              <w:noProof/>
              <w:lang w:eastAsia="en-AU"/>
            </w:rPr>
          </w:pPr>
          <w:hyperlink w:anchor="_Toc391910528" w:history="1">
            <w:r w:rsidR="00BC0EFB" w:rsidRPr="007E48F2">
              <w:rPr>
                <w:rStyle w:val="Hyperlink"/>
                <w:noProof/>
              </w:rPr>
              <w:t>3.1.2.1</w:t>
            </w:r>
            <w:r w:rsidR="00BC0EFB">
              <w:rPr>
                <w:noProof/>
                <w:lang w:eastAsia="en-AU"/>
              </w:rPr>
              <w:tab/>
            </w:r>
            <w:r w:rsidR="00BC0EFB" w:rsidRPr="007E48F2">
              <w:rPr>
                <w:rStyle w:val="Hyperlink"/>
                <w:noProof/>
              </w:rPr>
              <w:t>Super Cooled Liquid (SCL)</w:t>
            </w:r>
            <w:r w:rsidR="00BC0EFB">
              <w:rPr>
                <w:noProof/>
                <w:webHidden/>
              </w:rPr>
              <w:tab/>
            </w:r>
            <w:r w:rsidR="00BC0EFB">
              <w:rPr>
                <w:noProof/>
                <w:webHidden/>
              </w:rPr>
              <w:fldChar w:fldCharType="begin"/>
            </w:r>
            <w:r w:rsidR="00BC0EFB">
              <w:rPr>
                <w:noProof/>
                <w:webHidden/>
              </w:rPr>
              <w:instrText xml:space="preserve"> PAGEREF _Toc391910528 \h </w:instrText>
            </w:r>
            <w:r w:rsidR="00BC0EFB">
              <w:rPr>
                <w:noProof/>
                <w:webHidden/>
              </w:rPr>
            </w:r>
            <w:r w:rsidR="00BC0EFB">
              <w:rPr>
                <w:noProof/>
                <w:webHidden/>
              </w:rPr>
              <w:fldChar w:fldCharType="separate"/>
            </w:r>
            <w:r w:rsidR="00F405FD">
              <w:rPr>
                <w:noProof/>
                <w:webHidden/>
              </w:rPr>
              <w:t>4</w:t>
            </w:r>
            <w:r w:rsidR="00BC0EFB">
              <w:rPr>
                <w:noProof/>
                <w:webHidden/>
              </w:rPr>
              <w:fldChar w:fldCharType="end"/>
            </w:r>
          </w:hyperlink>
        </w:p>
        <w:p w14:paraId="5CBE23A8" w14:textId="77777777" w:rsidR="00BC0EFB" w:rsidRDefault="00902A65">
          <w:pPr>
            <w:pStyle w:val="TOC4"/>
            <w:tabs>
              <w:tab w:val="left" w:pos="1540"/>
              <w:tab w:val="right" w:leader="dot" w:pos="9016"/>
            </w:tabs>
            <w:rPr>
              <w:noProof/>
              <w:lang w:eastAsia="en-AU"/>
            </w:rPr>
          </w:pPr>
          <w:hyperlink w:anchor="_Toc391910529" w:history="1">
            <w:r w:rsidR="00BC0EFB" w:rsidRPr="007E48F2">
              <w:rPr>
                <w:rStyle w:val="Hyperlink"/>
                <w:noProof/>
              </w:rPr>
              <w:t>3.1.2.2</w:t>
            </w:r>
            <w:r w:rsidR="00BC0EFB">
              <w:rPr>
                <w:noProof/>
                <w:lang w:eastAsia="en-AU"/>
              </w:rPr>
              <w:tab/>
            </w:r>
            <w:r w:rsidR="00BC0EFB" w:rsidRPr="007E48F2">
              <w:rPr>
                <w:rStyle w:val="Hyperlink"/>
                <w:noProof/>
              </w:rPr>
              <w:t>Glass Forming Ability (GFA)</w:t>
            </w:r>
            <w:r w:rsidR="00BC0EFB">
              <w:rPr>
                <w:noProof/>
                <w:webHidden/>
              </w:rPr>
              <w:tab/>
            </w:r>
            <w:r w:rsidR="00BC0EFB">
              <w:rPr>
                <w:noProof/>
                <w:webHidden/>
              </w:rPr>
              <w:fldChar w:fldCharType="begin"/>
            </w:r>
            <w:r w:rsidR="00BC0EFB">
              <w:rPr>
                <w:noProof/>
                <w:webHidden/>
              </w:rPr>
              <w:instrText xml:space="preserve"> PAGEREF _Toc391910529 \h </w:instrText>
            </w:r>
            <w:r w:rsidR="00BC0EFB">
              <w:rPr>
                <w:noProof/>
                <w:webHidden/>
              </w:rPr>
            </w:r>
            <w:r w:rsidR="00BC0EFB">
              <w:rPr>
                <w:noProof/>
                <w:webHidden/>
              </w:rPr>
              <w:fldChar w:fldCharType="separate"/>
            </w:r>
            <w:r w:rsidR="00F405FD">
              <w:rPr>
                <w:noProof/>
                <w:webHidden/>
              </w:rPr>
              <w:t>4</w:t>
            </w:r>
            <w:r w:rsidR="00BC0EFB">
              <w:rPr>
                <w:noProof/>
                <w:webHidden/>
              </w:rPr>
              <w:fldChar w:fldCharType="end"/>
            </w:r>
          </w:hyperlink>
        </w:p>
        <w:p w14:paraId="056AD51A" w14:textId="77777777" w:rsidR="00BC0EFB" w:rsidRDefault="00902A65">
          <w:pPr>
            <w:pStyle w:val="TOC2"/>
            <w:tabs>
              <w:tab w:val="left" w:pos="880"/>
              <w:tab w:val="right" w:leader="dot" w:pos="9016"/>
            </w:tabs>
            <w:rPr>
              <w:noProof/>
              <w:lang w:eastAsia="en-AU"/>
            </w:rPr>
          </w:pPr>
          <w:hyperlink w:anchor="_Toc391910530" w:history="1">
            <w:r w:rsidR="00BC0EFB" w:rsidRPr="007E48F2">
              <w:rPr>
                <w:rStyle w:val="Hyperlink"/>
                <w:noProof/>
              </w:rPr>
              <w:t>3.2</w:t>
            </w:r>
            <w:r w:rsidR="00BC0EFB">
              <w:rPr>
                <w:noProof/>
                <w:lang w:eastAsia="en-AU"/>
              </w:rPr>
              <w:tab/>
            </w:r>
            <w:r w:rsidR="00BC0EFB" w:rsidRPr="007E48F2">
              <w:rPr>
                <w:rStyle w:val="Hyperlink"/>
                <w:noProof/>
              </w:rPr>
              <w:t>Thin Films</w:t>
            </w:r>
            <w:r w:rsidR="00BC0EFB">
              <w:rPr>
                <w:noProof/>
                <w:webHidden/>
              </w:rPr>
              <w:tab/>
            </w:r>
            <w:r w:rsidR="00BC0EFB">
              <w:rPr>
                <w:noProof/>
                <w:webHidden/>
              </w:rPr>
              <w:fldChar w:fldCharType="begin"/>
            </w:r>
            <w:r w:rsidR="00BC0EFB">
              <w:rPr>
                <w:noProof/>
                <w:webHidden/>
              </w:rPr>
              <w:instrText xml:space="preserve"> PAGEREF _Toc391910530 \h </w:instrText>
            </w:r>
            <w:r w:rsidR="00BC0EFB">
              <w:rPr>
                <w:noProof/>
                <w:webHidden/>
              </w:rPr>
            </w:r>
            <w:r w:rsidR="00BC0EFB">
              <w:rPr>
                <w:noProof/>
                <w:webHidden/>
              </w:rPr>
              <w:fldChar w:fldCharType="separate"/>
            </w:r>
            <w:r w:rsidR="00F405FD">
              <w:rPr>
                <w:noProof/>
                <w:webHidden/>
              </w:rPr>
              <w:t>4</w:t>
            </w:r>
            <w:r w:rsidR="00BC0EFB">
              <w:rPr>
                <w:noProof/>
                <w:webHidden/>
              </w:rPr>
              <w:fldChar w:fldCharType="end"/>
            </w:r>
          </w:hyperlink>
        </w:p>
        <w:p w14:paraId="6E7DFD97" w14:textId="77777777" w:rsidR="00BC0EFB" w:rsidRDefault="00902A65">
          <w:pPr>
            <w:pStyle w:val="TOC3"/>
            <w:tabs>
              <w:tab w:val="left" w:pos="1320"/>
              <w:tab w:val="right" w:leader="dot" w:pos="9016"/>
            </w:tabs>
            <w:rPr>
              <w:noProof/>
              <w:lang w:eastAsia="en-AU"/>
            </w:rPr>
          </w:pPr>
          <w:hyperlink w:anchor="_Toc391910531" w:history="1">
            <w:r w:rsidR="00BC0EFB" w:rsidRPr="007E48F2">
              <w:rPr>
                <w:rStyle w:val="Hyperlink"/>
                <w:noProof/>
              </w:rPr>
              <w:t>3.2.1</w:t>
            </w:r>
            <w:r w:rsidR="00BC0EFB">
              <w:rPr>
                <w:noProof/>
                <w:lang w:eastAsia="en-AU"/>
              </w:rPr>
              <w:tab/>
            </w:r>
            <w:r w:rsidR="00BC0EFB" w:rsidRPr="007E48F2">
              <w:rPr>
                <w:rStyle w:val="Hyperlink"/>
                <w:noProof/>
              </w:rPr>
              <w:t>Deposition</w:t>
            </w:r>
            <w:r w:rsidR="00BC0EFB">
              <w:rPr>
                <w:noProof/>
                <w:webHidden/>
              </w:rPr>
              <w:tab/>
            </w:r>
            <w:r w:rsidR="00BC0EFB">
              <w:rPr>
                <w:noProof/>
                <w:webHidden/>
              </w:rPr>
              <w:fldChar w:fldCharType="begin"/>
            </w:r>
            <w:r w:rsidR="00BC0EFB">
              <w:rPr>
                <w:noProof/>
                <w:webHidden/>
              </w:rPr>
              <w:instrText xml:space="preserve"> PAGEREF _Toc391910531 \h </w:instrText>
            </w:r>
            <w:r w:rsidR="00BC0EFB">
              <w:rPr>
                <w:noProof/>
                <w:webHidden/>
              </w:rPr>
            </w:r>
            <w:r w:rsidR="00BC0EFB">
              <w:rPr>
                <w:noProof/>
                <w:webHidden/>
              </w:rPr>
              <w:fldChar w:fldCharType="separate"/>
            </w:r>
            <w:r w:rsidR="00F405FD">
              <w:rPr>
                <w:noProof/>
                <w:webHidden/>
              </w:rPr>
              <w:t>4</w:t>
            </w:r>
            <w:r w:rsidR="00BC0EFB">
              <w:rPr>
                <w:noProof/>
                <w:webHidden/>
              </w:rPr>
              <w:fldChar w:fldCharType="end"/>
            </w:r>
          </w:hyperlink>
        </w:p>
        <w:p w14:paraId="72767E11" w14:textId="77777777" w:rsidR="00BC0EFB" w:rsidRDefault="00902A65">
          <w:pPr>
            <w:pStyle w:val="TOC4"/>
            <w:tabs>
              <w:tab w:val="left" w:pos="1540"/>
              <w:tab w:val="right" w:leader="dot" w:pos="9016"/>
            </w:tabs>
            <w:rPr>
              <w:noProof/>
              <w:lang w:eastAsia="en-AU"/>
            </w:rPr>
          </w:pPr>
          <w:hyperlink w:anchor="_Toc391910532" w:history="1">
            <w:r w:rsidR="00BC0EFB" w:rsidRPr="007E48F2">
              <w:rPr>
                <w:rStyle w:val="Hyperlink"/>
                <w:noProof/>
              </w:rPr>
              <w:t>3.2.1.1</w:t>
            </w:r>
            <w:r w:rsidR="00BC0EFB">
              <w:rPr>
                <w:noProof/>
                <w:lang w:eastAsia="en-AU"/>
              </w:rPr>
              <w:tab/>
            </w:r>
            <w:r w:rsidR="00BC0EFB" w:rsidRPr="007E48F2">
              <w:rPr>
                <w:rStyle w:val="Hyperlink"/>
                <w:noProof/>
              </w:rPr>
              <w:t>Pulsed Laser Deposition (PLD)</w:t>
            </w:r>
            <w:r w:rsidR="00BC0EFB">
              <w:rPr>
                <w:noProof/>
                <w:webHidden/>
              </w:rPr>
              <w:tab/>
            </w:r>
            <w:r w:rsidR="00BC0EFB">
              <w:rPr>
                <w:noProof/>
                <w:webHidden/>
              </w:rPr>
              <w:fldChar w:fldCharType="begin"/>
            </w:r>
            <w:r w:rsidR="00BC0EFB">
              <w:rPr>
                <w:noProof/>
                <w:webHidden/>
              </w:rPr>
              <w:instrText xml:space="preserve"> PAGEREF _Toc391910532 \h </w:instrText>
            </w:r>
            <w:r w:rsidR="00BC0EFB">
              <w:rPr>
                <w:noProof/>
                <w:webHidden/>
              </w:rPr>
            </w:r>
            <w:r w:rsidR="00BC0EFB">
              <w:rPr>
                <w:noProof/>
                <w:webHidden/>
              </w:rPr>
              <w:fldChar w:fldCharType="separate"/>
            </w:r>
            <w:r w:rsidR="00F405FD">
              <w:rPr>
                <w:noProof/>
                <w:webHidden/>
              </w:rPr>
              <w:t>4</w:t>
            </w:r>
            <w:r w:rsidR="00BC0EFB">
              <w:rPr>
                <w:noProof/>
                <w:webHidden/>
              </w:rPr>
              <w:fldChar w:fldCharType="end"/>
            </w:r>
          </w:hyperlink>
        </w:p>
        <w:p w14:paraId="46CF47E3" w14:textId="77777777" w:rsidR="00BC0EFB" w:rsidRDefault="00902A65">
          <w:pPr>
            <w:pStyle w:val="TOC4"/>
            <w:tabs>
              <w:tab w:val="left" w:pos="1540"/>
              <w:tab w:val="right" w:leader="dot" w:pos="9016"/>
            </w:tabs>
            <w:rPr>
              <w:noProof/>
              <w:lang w:eastAsia="en-AU"/>
            </w:rPr>
          </w:pPr>
          <w:hyperlink w:anchor="_Toc391910533" w:history="1">
            <w:r w:rsidR="00BC0EFB" w:rsidRPr="007E48F2">
              <w:rPr>
                <w:rStyle w:val="Hyperlink"/>
                <w:noProof/>
              </w:rPr>
              <w:t>3.2.1.2</w:t>
            </w:r>
            <w:r w:rsidR="00BC0EFB">
              <w:rPr>
                <w:noProof/>
                <w:lang w:eastAsia="en-AU"/>
              </w:rPr>
              <w:tab/>
            </w:r>
            <w:r w:rsidR="00BC0EFB" w:rsidRPr="007E48F2">
              <w:rPr>
                <w:rStyle w:val="Hyperlink"/>
                <w:noProof/>
              </w:rPr>
              <w:t>Sputtering Deposition</w:t>
            </w:r>
            <w:r w:rsidR="00BC0EFB">
              <w:rPr>
                <w:noProof/>
                <w:webHidden/>
              </w:rPr>
              <w:tab/>
            </w:r>
            <w:r w:rsidR="00BC0EFB">
              <w:rPr>
                <w:noProof/>
                <w:webHidden/>
              </w:rPr>
              <w:fldChar w:fldCharType="begin"/>
            </w:r>
            <w:r w:rsidR="00BC0EFB">
              <w:rPr>
                <w:noProof/>
                <w:webHidden/>
              </w:rPr>
              <w:instrText xml:space="preserve"> PAGEREF _Toc391910533 \h </w:instrText>
            </w:r>
            <w:r w:rsidR="00BC0EFB">
              <w:rPr>
                <w:noProof/>
                <w:webHidden/>
              </w:rPr>
            </w:r>
            <w:r w:rsidR="00BC0EFB">
              <w:rPr>
                <w:noProof/>
                <w:webHidden/>
              </w:rPr>
              <w:fldChar w:fldCharType="separate"/>
            </w:r>
            <w:r w:rsidR="00F405FD">
              <w:rPr>
                <w:noProof/>
                <w:webHidden/>
              </w:rPr>
              <w:t>5</w:t>
            </w:r>
            <w:r w:rsidR="00BC0EFB">
              <w:rPr>
                <w:noProof/>
                <w:webHidden/>
              </w:rPr>
              <w:fldChar w:fldCharType="end"/>
            </w:r>
          </w:hyperlink>
        </w:p>
        <w:p w14:paraId="1905B718" w14:textId="77777777" w:rsidR="00BC0EFB" w:rsidRDefault="00902A65">
          <w:pPr>
            <w:pStyle w:val="TOC5"/>
            <w:tabs>
              <w:tab w:val="left" w:pos="1880"/>
              <w:tab w:val="right" w:leader="dot" w:pos="9016"/>
            </w:tabs>
            <w:rPr>
              <w:noProof/>
              <w:lang w:eastAsia="en-AU"/>
            </w:rPr>
          </w:pPr>
          <w:hyperlink w:anchor="_Toc391910534" w:history="1">
            <w:r w:rsidR="00BC0EFB" w:rsidRPr="007E48F2">
              <w:rPr>
                <w:rStyle w:val="Hyperlink"/>
                <w:rFonts w:eastAsia="Times New Roman"/>
                <w:noProof/>
                <w:lang w:eastAsia="en-AU"/>
              </w:rPr>
              <w:t>3.2.1.2.1</w:t>
            </w:r>
            <w:r w:rsidR="00BC0EFB">
              <w:rPr>
                <w:noProof/>
                <w:lang w:eastAsia="en-AU"/>
              </w:rPr>
              <w:tab/>
            </w:r>
            <w:r w:rsidR="00BC0EFB" w:rsidRPr="007E48F2">
              <w:rPr>
                <w:rStyle w:val="Hyperlink"/>
                <w:rFonts w:eastAsia="Times New Roman"/>
                <w:noProof/>
                <w:lang w:eastAsia="en-AU"/>
              </w:rPr>
              <w:t>Direct Current (DC) Sputtering</w:t>
            </w:r>
            <w:r w:rsidR="00BC0EFB">
              <w:rPr>
                <w:noProof/>
                <w:webHidden/>
              </w:rPr>
              <w:tab/>
            </w:r>
            <w:r w:rsidR="00BC0EFB">
              <w:rPr>
                <w:noProof/>
                <w:webHidden/>
              </w:rPr>
              <w:fldChar w:fldCharType="begin"/>
            </w:r>
            <w:r w:rsidR="00BC0EFB">
              <w:rPr>
                <w:noProof/>
                <w:webHidden/>
              </w:rPr>
              <w:instrText xml:space="preserve"> PAGEREF _Toc391910534 \h </w:instrText>
            </w:r>
            <w:r w:rsidR="00BC0EFB">
              <w:rPr>
                <w:noProof/>
                <w:webHidden/>
              </w:rPr>
            </w:r>
            <w:r w:rsidR="00BC0EFB">
              <w:rPr>
                <w:noProof/>
                <w:webHidden/>
              </w:rPr>
              <w:fldChar w:fldCharType="separate"/>
            </w:r>
            <w:r w:rsidR="00F405FD">
              <w:rPr>
                <w:noProof/>
                <w:webHidden/>
              </w:rPr>
              <w:t>5</w:t>
            </w:r>
            <w:r w:rsidR="00BC0EFB">
              <w:rPr>
                <w:noProof/>
                <w:webHidden/>
              </w:rPr>
              <w:fldChar w:fldCharType="end"/>
            </w:r>
          </w:hyperlink>
        </w:p>
        <w:p w14:paraId="0B4DCF37" w14:textId="77777777" w:rsidR="00BC0EFB" w:rsidRDefault="00902A65">
          <w:pPr>
            <w:pStyle w:val="TOC5"/>
            <w:tabs>
              <w:tab w:val="left" w:pos="1880"/>
              <w:tab w:val="right" w:leader="dot" w:pos="9016"/>
            </w:tabs>
            <w:rPr>
              <w:noProof/>
              <w:lang w:eastAsia="en-AU"/>
            </w:rPr>
          </w:pPr>
          <w:hyperlink w:anchor="_Toc391910535" w:history="1">
            <w:r w:rsidR="00BC0EFB" w:rsidRPr="007E48F2">
              <w:rPr>
                <w:rStyle w:val="Hyperlink"/>
                <w:rFonts w:eastAsia="Times New Roman"/>
                <w:noProof/>
                <w:lang w:eastAsia="en-AU"/>
              </w:rPr>
              <w:t>3.2.1.2.2</w:t>
            </w:r>
            <w:r w:rsidR="00BC0EFB">
              <w:rPr>
                <w:noProof/>
                <w:lang w:eastAsia="en-AU"/>
              </w:rPr>
              <w:tab/>
            </w:r>
            <w:r w:rsidR="00BC0EFB" w:rsidRPr="007E48F2">
              <w:rPr>
                <w:rStyle w:val="Hyperlink"/>
                <w:rFonts w:eastAsia="Times New Roman"/>
                <w:noProof/>
                <w:lang w:eastAsia="en-AU"/>
              </w:rPr>
              <w:t>Magnetron Sputtering</w:t>
            </w:r>
            <w:r w:rsidR="00BC0EFB">
              <w:rPr>
                <w:noProof/>
                <w:webHidden/>
              </w:rPr>
              <w:tab/>
            </w:r>
            <w:r w:rsidR="00BC0EFB">
              <w:rPr>
                <w:noProof/>
                <w:webHidden/>
              </w:rPr>
              <w:fldChar w:fldCharType="begin"/>
            </w:r>
            <w:r w:rsidR="00BC0EFB">
              <w:rPr>
                <w:noProof/>
                <w:webHidden/>
              </w:rPr>
              <w:instrText xml:space="preserve"> PAGEREF _Toc391910535 \h </w:instrText>
            </w:r>
            <w:r w:rsidR="00BC0EFB">
              <w:rPr>
                <w:noProof/>
                <w:webHidden/>
              </w:rPr>
            </w:r>
            <w:r w:rsidR="00BC0EFB">
              <w:rPr>
                <w:noProof/>
                <w:webHidden/>
              </w:rPr>
              <w:fldChar w:fldCharType="separate"/>
            </w:r>
            <w:r w:rsidR="00F405FD">
              <w:rPr>
                <w:noProof/>
                <w:webHidden/>
              </w:rPr>
              <w:t>6</w:t>
            </w:r>
            <w:r w:rsidR="00BC0EFB">
              <w:rPr>
                <w:noProof/>
                <w:webHidden/>
              </w:rPr>
              <w:fldChar w:fldCharType="end"/>
            </w:r>
          </w:hyperlink>
        </w:p>
        <w:p w14:paraId="43132D00" w14:textId="77777777" w:rsidR="00BC0EFB" w:rsidRDefault="00902A65">
          <w:pPr>
            <w:pStyle w:val="TOC3"/>
            <w:tabs>
              <w:tab w:val="left" w:pos="1320"/>
              <w:tab w:val="right" w:leader="dot" w:pos="9016"/>
            </w:tabs>
            <w:rPr>
              <w:noProof/>
              <w:lang w:eastAsia="en-AU"/>
            </w:rPr>
          </w:pPr>
          <w:hyperlink w:anchor="_Toc391910536" w:history="1">
            <w:r w:rsidR="00BC0EFB" w:rsidRPr="007E48F2">
              <w:rPr>
                <w:rStyle w:val="Hyperlink"/>
                <w:noProof/>
              </w:rPr>
              <w:t>3.2.2</w:t>
            </w:r>
            <w:r w:rsidR="00BC0EFB">
              <w:rPr>
                <w:noProof/>
                <w:lang w:eastAsia="en-AU"/>
              </w:rPr>
              <w:tab/>
            </w:r>
            <w:r w:rsidR="00BC0EFB" w:rsidRPr="007E48F2">
              <w:rPr>
                <w:rStyle w:val="Hyperlink"/>
                <w:noProof/>
              </w:rPr>
              <w:t>Thin Film Properties</w:t>
            </w:r>
            <w:r w:rsidR="00BC0EFB">
              <w:rPr>
                <w:noProof/>
                <w:webHidden/>
              </w:rPr>
              <w:tab/>
            </w:r>
            <w:r w:rsidR="00BC0EFB">
              <w:rPr>
                <w:noProof/>
                <w:webHidden/>
              </w:rPr>
              <w:fldChar w:fldCharType="begin"/>
            </w:r>
            <w:r w:rsidR="00BC0EFB">
              <w:rPr>
                <w:noProof/>
                <w:webHidden/>
              </w:rPr>
              <w:instrText xml:space="preserve"> PAGEREF _Toc391910536 \h </w:instrText>
            </w:r>
            <w:r w:rsidR="00BC0EFB">
              <w:rPr>
                <w:noProof/>
                <w:webHidden/>
              </w:rPr>
            </w:r>
            <w:r w:rsidR="00BC0EFB">
              <w:rPr>
                <w:noProof/>
                <w:webHidden/>
              </w:rPr>
              <w:fldChar w:fldCharType="separate"/>
            </w:r>
            <w:r w:rsidR="00F405FD">
              <w:rPr>
                <w:noProof/>
                <w:webHidden/>
              </w:rPr>
              <w:t>7</w:t>
            </w:r>
            <w:r w:rsidR="00BC0EFB">
              <w:rPr>
                <w:noProof/>
                <w:webHidden/>
              </w:rPr>
              <w:fldChar w:fldCharType="end"/>
            </w:r>
          </w:hyperlink>
        </w:p>
        <w:p w14:paraId="51B21F6F" w14:textId="77777777" w:rsidR="00BC0EFB" w:rsidRDefault="00902A65">
          <w:pPr>
            <w:pStyle w:val="TOC3"/>
            <w:tabs>
              <w:tab w:val="left" w:pos="1320"/>
              <w:tab w:val="right" w:leader="dot" w:pos="9016"/>
            </w:tabs>
            <w:rPr>
              <w:noProof/>
              <w:lang w:eastAsia="en-AU"/>
            </w:rPr>
          </w:pPr>
          <w:hyperlink w:anchor="_Toc391910537" w:history="1">
            <w:r w:rsidR="00BC0EFB" w:rsidRPr="007E48F2">
              <w:rPr>
                <w:rStyle w:val="Hyperlink"/>
                <w:noProof/>
              </w:rPr>
              <w:t>3.2.3</w:t>
            </w:r>
            <w:r w:rsidR="00BC0EFB">
              <w:rPr>
                <w:noProof/>
                <w:lang w:eastAsia="en-AU"/>
              </w:rPr>
              <w:tab/>
            </w:r>
            <w:r w:rsidR="00BC0EFB" w:rsidRPr="007E48F2">
              <w:rPr>
                <w:rStyle w:val="Hyperlink"/>
                <w:noProof/>
              </w:rPr>
              <w:t>Thin Film Adhesion</w:t>
            </w:r>
            <w:r w:rsidR="00BC0EFB">
              <w:rPr>
                <w:noProof/>
                <w:webHidden/>
              </w:rPr>
              <w:tab/>
            </w:r>
            <w:r w:rsidR="00BC0EFB">
              <w:rPr>
                <w:noProof/>
                <w:webHidden/>
              </w:rPr>
              <w:fldChar w:fldCharType="begin"/>
            </w:r>
            <w:r w:rsidR="00BC0EFB">
              <w:rPr>
                <w:noProof/>
                <w:webHidden/>
              </w:rPr>
              <w:instrText xml:space="preserve"> PAGEREF _Toc391910537 \h </w:instrText>
            </w:r>
            <w:r w:rsidR="00BC0EFB">
              <w:rPr>
                <w:noProof/>
                <w:webHidden/>
              </w:rPr>
            </w:r>
            <w:r w:rsidR="00BC0EFB">
              <w:rPr>
                <w:noProof/>
                <w:webHidden/>
              </w:rPr>
              <w:fldChar w:fldCharType="separate"/>
            </w:r>
            <w:r w:rsidR="00F405FD">
              <w:rPr>
                <w:noProof/>
                <w:webHidden/>
              </w:rPr>
              <w:t>7</w:t>
            </w:r>
            <w:r w:rsidR="00BC0EFB">
              <w:rPr>
                <w:noProof/>
                <w:webHidden/>
              </w:rPr>
              <w:fldChar w:fldCharType="end"/>
            </w:r>
          </w:hyperlink>
        </w:p>
        <w:p w14:paraId="396CB546" w14:textId="77777777" w:rsidR="00BC0EFB" w:rsidRDefault="00902A65">
          <w:pPr>
            <w:pStyle w:val="TOC3"/>
            <w:tabs>
              <w:tab w:val="left" w:pos="1320"/>
              <w:tab w:val="right" w:leader="dot" w:pos="9016"/>
            </w:tabs>
            <w:rPr>
              <w:noProof/>
              <w:lang w:eastAsia="en-AU"/>
            </w:rPr>
          </w:pPr>
          <w:hyperlink w:anchor="_Toc391910538" w:history="1">
            <w:r w:rsidR="00BC0EFB" w:rsidRPr="007E48F2">
              <w:rPr>
                <w:rStyle w:val="Hyperlink"/>
                <w:noProof/>
              </w:rPr>
              <w:t>3.2.4</w:t>
            </w:r>
            <w:r w:rsidR="00BC0EFB">
              <w:rPr>
                <w:noProof/>
                <w:lang w:eastAsia="en-AU"/>
              </w:rPr>
              <w:tab/>
            </w:r>
            <w:r w:rsidR="00BC0EFB" w:rsidRPr="007E48F2">
              <w:rPr>
                <w:rStyle w:val="Hyperlink"/>
                <w:noProof/>
              </w:rPr>
              <w:t>Ultrastable Metallic Glass (SMG)</w:t>
            </w:r>
            <w:r w:rsidR="00BC0EFB">
              <w:rPr>
                <w:noProof/>
                <w:webHidden/>
              </w:rPr>
              <w:tab/>
            </w:r>
            <w:r w:rsidR="00BC0EFB">
              <w:rPr>
                <w:noProof/>
                <w:webHidden/>
              </w:rPr>
              <w:fldChar w:fldCharType="begin"/>
            </w:r>
            <w:r w:rsidR="00BC0EFB">
              <w:rPr>
                <w:noProof/>
                <w:webHidden/>
              </w:rPr>
              <w:instrText xml:space="preserve"> PAGEREF _Toc391910538 \h </w:instrText>
            </w:r>
            <w:r w:rsidR="00BC0EFB">
              <w:rPr>
                <w:noProof/>
                <w:webHidden/>
              </w:rPr>
            </w:r>
            <w:r w:rsidR="00BC0EFB">
              <w:rPr>
                <w:noProof/>
                <w:webHidden/>
              </w:rPr>
              <w:fldChar w:fldCharType="separate"/>
            </w:r>
            <w:r w:rsidR="00F405FD">
              <w:rPr>
                <w:noProof/>
                <w:webHidden/>
              </w:rPr>
              <w:t>7</w:t>
            </w:r>
            <w:r w:rsidR="00BC0EFB">
              <w:rPr>
                <w:noProof/>
                <w:webHidden/>
              </w:rPr>
              <w:fldChar w:fldCharType="end"/>
            </w:r>
          </w:hyperlink>
        </w:p>
        <w:p w14:paraId="1A731101" w14:textId="77777777" w:rsidR="00BC0EFB" w:rsidRDefault="00902A65">
          <w:pPr>
            <w:pStyle w:val="TOC4"/>
            <w:tabs>
              <w:tab w:val="left" w:pos="1540"/>
              <w:tab w:val="right" w:leader="dot" w:pos="9016"/>
            </w:tabs>
            <w:rPr>
              <w:noProof/>
              <w:lang w:eastAsia="en-AU"/>
            </w:rPr>
          </w:pPr>
          <w:hyperlink w:anchor="_Toc391910539" w:history="1">
            <w:r w:rsidR="00BC0EFB" w:rsidRPr="007E48F2">
              <w:rPr>
                <w:rStyle w:val="Hyperlink"/>
                <w:noProof/>
              </w:rPr>
              <w:t>3.2.4.1</w:t>
            </w:r>
            <w:r w:rsidR="00BC0EFB">
              <w:rPr>
                <w:noProof/>
                <w:lang w:eastAsia="en-AU"/>
              </w:rPr>
              <w:tab/>
            </w:r>
            <w:r w:rsidR="00BC0EFB" w:rsidRPr="007E48F2">
              <w:rPr>
                <w:rStyle w:val="Hyperlink"/>
                <w:noProof/>
              </w:rPr>
              <w:t>SMG Production</w:t>
            </w:r>
            <w:r w:rsidR="00BC0EFB">
              <w:rPr>
                <w:noProof/>
                <w:webHidden/>
              </w:rPr>
              <w:tab/>
            </w:r>
            <w:r w:rsidR="00BC0EFB">
              <w:rPr>
                <w:noProof/>
                <w:webHidden/>
              </w:rPr>
              <w:fldChar w:fldCharType="begin"/>
            </w:r>
            <w:r w:rsidR="00BC0EFB">
              <w:rPr>
                <w:noProof/>
                <w:webHidden/>
              </w:rPr>
              <w:instrText xml:space="preserve"> PAGEREF _Toc391910539 \h </w:instrText>
            </w:r>
            <w:r w:rsidR="00BC0EFB">
              <w:rPr>
                <w:noProof/>
                <w:webHidden/>
              </w:rPr>
            </w:r>
            <w:r w:rsidR="00BC0EFB">
              <w:rPr>
                <w:noProof/>
                <w:webHidden/>
              </w:rPr>
              <w:fldChar w:fldCharType="separate"/>
            </w:r>
            <w:r w:rsidR="00F405FD">
              <w:rPr>
                <w:noProof/>
                <w:webHidden/>
              </w:rPr>
              <w:t>7</w:t>
            </w:r>
            <w:r w:rsidR="00BC0EFB">
              <w:rPr>
                <w:noProof/>
                <w:webHidden/>
              </w:rPr>
              <w:fldChar w:fldCharType="end"/>
            </w:r>
          </w:hyperlink>
        </w:p>
        <w:p w14:paraId="4B600D48" w14:textId="77777777" w:rsidR="00BC0EFB" w:rsidRDefault="00902A65">
          <w:pPr>
            <w:pStyle w:val="TOC5"/>
            <w:tabs>
              <w:tab w:val="left" w:pos="1880"/>
              <w:tab w:val="right" w:leader="dot" w:pos="9016"/>
            </w:tabs>
            <w:rPr>
              <w:noProof/>
              <w:lang w:eastAsia="en-AU"/>
            </w:rPr>
          </w:pPr>
          <w:hyperlink w:anchor="_Toc391910540" w:history="1">
            <w:r w:rsidR="00BC0EFB" w:rsidRPr="007E48F2">
              <w:rPr>
                <w:rStyle w:val="Hyperlink"/>
                <w:noProof/>
              </w:rPr>
              <w:t>3.2.4.1.1</w:t>
            </w:r>
            <w:r w:rsidR="00BC0EFB">
              <w:rPr>
                <w:noProof/>
                <w:lang w:eastAsia="en-AU"/>
              </w:rPr>
              <w:tab/>
            </w:r>
            <w:r w:rsidR="00BC0EFB" w:rsidRPr="007E48F2">
              <w:rPr>
                <w:rStyle w:val="Hyperlink"/>
                <w:noProof/>
              </w:rPr>
              <w:t>Potential Production Issues</w:t>
            </w:r>
            <w:r w:rsidR="00BC0EFB">
              <w:rPr>
                <w:noProof/>
                <w:webHidden/>
              </w:rPr>
              <w:tab/>
            </w:r>
            <w:r w:rsidR="00BC0EFB">
              <w:rPr>
                <w:noProof/>
                <w:webHidden/>
              </w:rPr>
              <w:fldChar w:fldCharType="begin"/>
            </w:r>
            <w:r w:rsidR="00BC0EFB">
              <w:rPr>
                <w:noProof/>
                <w:webHidden/>
              </w:rPr>
              <w:instrText xml:space="preserve"> PAGEREF _Toc391910540 \h </w:instrText>
            </w:r>
            <w:r w:rsidR="00BC0EFB">
              <w:rPr>
                <w:noProof/>
                <w:webHidden/>
              </w:rPr>
            </w:r>
            <w:r w:rsidR="00BC0EFB">
              <w:rPr>
                <w:noProof/>
                <w:webHidden/>
              </w:rPr>
              <w:fldChar w:fldCharType="separate"/>
            </w:r>
            <w:r w:rsidR="00F405FD">
              <w:rPr>
                <w:noProof/>
                <w:webHidden/>
              </w:rPr>
              <w:t>8</w:t>
            </w:r>
            <w:r w:rsidR="00BC0EFB">
              <w:rPr>
                <w:noProof/>
                <w:webHidden/>
              </w:rPr>
              <w:fldChar w:fldCharType="end"/>
            </w:r>
          </w:hyperlink>
        </w:p>
        <w:p w14:paraId="3EEA6CA8" w14:textId="77777777" w:rsidR="00BC0EFB" w:rsidRDefault="00902A65">
          <w:pPr>
            <w:pStyle w:val="TOC4"/>
            <w:tabs>
              <w:tab w:val="left" w:pos="1540"/>
              <w:tab w:val="right" w:leader="dot" w:pos="9016"/>
            </w:tabs>
            <w:rPr>
              <w:noProof/>
              <w:lang w:eastAsia="en-AU"/>
            </w:rPr>
          </w:pPr>
          <w:hyperlink w:anchor="_Toc391910541" w:history="1">
            <w:r w:rsidR="00BC0EFB" w:rsidRPr="007E48F2">
              <w:rPr>
                <w:rStyle w:val="Hyperlink"/>
                <w:noProof/>
              </w:rPr>
              <w:t>3.2.4.2</w:t>
            </w:r>
            <w:r w:rsidR="00BC0EFB">
              <w:rPr>
                <w:noProof/>
                <w:lang w:eastAsia="en-AU"/>
              </w:rPr>
              <w:tab/>
            </w:r>
            <w:r w:rsidR="00BC0EFB" w:rsidRPr="007E48F2">
              <w:rPr>
                <w:rStyle w:val="Hyperlink"/>
                <w:noProof/>
              </w:rPr>
              <w:t>SMG Properties and Characteristics</w:t>
            </w:r>
            <w:r w:rsidR="00BC0EFB">
              <w:rPr>
                <w:noProof/>
                <w:webHidden/>
              </w:rPr>
              <w:tab/>
            </w:r>
            <w:r w:rsidR="00BC0EFB">
              <w:rPr>
                <w:noProof/>
                <w:webHidden/>
              </w:rPr>
              <w:fldChar w:fldCharType="begin"/>
            </w:r>
            <w:r w:rsidR="00BC0EFB">
              <w:rPr>
                <w:noProof/>
                <w:webHidden/>
              </w:rPr>
              <w:instrText xml:space="preserve"> PAGEREF _Toc391910541 \h </w:instrText>
            </w:r>
            <w:r w:rsidR="00BC0EFB">
              <w:rPr>
                <w:noProof/>
                <w:webHidden/>
              </w:rPr>
            </w:r>
            <w:r w:rsidR="00BC0EFB">
              <w:rPr>
                <w:noProof/>
                <w:webHidden/>
              </w:rPr>
              <w:fldChar w:fldCharType="separate"/>
            </w:r>
            <w:r w:rsidR="00F405FD">
              <w:rPr>
                <w:noProof/>
                <w:webHidden/>
              </w:rPr>
              <w:t>8</w:t>
            </w:r>
            <w:r w:rsidR="00BC0EFB">
              <w:rPr>
                <w:noProof/>
                <w:webHidden/>
              </w:rPr>
              <w:fldChar w:fldCharType="end"/>
            </w:r>
          </w:hyperlink>
        </w:p>
        <w:p w14:paraId="42573948" w14:textId="77777777" w:rsidR="00BC0EFB" w:rsidRDefault="00902A65">
          <w:pPr>
            <w:pStyle w:val="TOC5"/>
            <w:tabs>
              <w:tab w:val="left" w:pos="1880"/>
              <w:tab w:val="right" w:leader="dot" w:pos="9016"/>
            </w:tabs>
            <w:rPr>
              <w:noProof/>
              <w:lang w:eastAsia="en-AU"/>
            </w:rPr>
          </w:pPr>
          <w:hyperlink w:anchor="_Toc391910542" w:history="1">
            <w:r w:rsidR="00BC0EFB" w:rsidRPr="007E48F2">
              <w:rPr>
                <w:rStyle w:val="Hyperlink"/>
                <w:noProof/>
              </w:rPr>
              <w:t>3.2.4.2.1</w:t>
            </w:r>
            <w:r w:rsidR="00BC0EFB">
              <w:rPr>
                <w:noProof/>
                <w:lang w:eastAsia="en-AU"/>
              </w:rPr>
              <w:tab/>
            </w:r>
            <w:r w:rsidR="00BC0EFB" w:rsidRPr="007E48F2">
              <w:rPr>
                <w:rStyle w:val="Hyperlink"/>
                <w:noProof/>
              </w:rPr>
              <w:t>Differential Scanning Calorimetry (</w:t>
            </w:r>
            <w:r w:rsidR="00BC0EFB" w:rsidRPr="007E48F2">
              <w:rPr>
                <w:rStyle w:val="Hyperlink"/>
                <w:rFonts w:eastAsia="Times New Roman"/>
                <w:noProof/>
                <w:lang w:eastAsia="en-AU"/>
              </w:rPr>
              <w:t>DSC)</w:t>
            </w:r>
            <w:r w:rsidR="00BC0EFB" w:rsidRPr="007E48F2">
              <w:rPr>
                <w:rStyle w:val="Hyperlink"/>
                <w:noProof/>
              </w:rPr>
              <w:t>, Kinetic Stability and Enthalpy</w:t>
            </w:r>
            <w:r w:rsidR="00BC0EFB">
              <w:rPr>
                <w:noProof/>
                <w:webHidden/>
              </w:rPr>
              <w:tab/>
            </w:r>
            <w:r w:rsidR="00BC0EFB">
              <w:rPr>
                <w:noProof/>
                <w:webHidden/>
              </w:rPr>
              <w:fldChar w:fldCharType="begin"/>
            </w:r>
            <w:r w:rsidR="00BC0EFB">
              <w:rPr>
                <w:noProof/>
                <w:webHidden/>
              </w:rPr>
              <w:instrText xml:space="preserve"> PAGEREF _Toc391910542 \h </w:instrText>
            </w:r>
            <w:r w:rsidR="00BC0EFB">
              <w:rPr>
                <w:noProof/>
                <w:webHidden/>
              </w:rPr>
            </w:r>
            <w:r w:rsidR="00BC0EFB">
              <w:rPr>
                <w:noProof/>
                <w:webHidden/>
              </w:rPr>
              <w:fldChar w:fldCharType="separate"/>
            </w:r>
            <w:r w:rsidR="00F405FD">
              <w:rPr>
                <w:noProof/>
                <w:webHidden/>
              </w:rPr>
              <w:t>8</w:t>
            </w:r>
            <w:r w:rsidR="00BC0EFB">
              <w:rPr>
                <w:noProof/>
                <w:webHidden/>
              </w:rPr>
              <w:fldChar w:fldCharType="end"/>
            </w:r>
          </w:hyperlink>
        </w:p>
        <w:p w14:paraId="273D473D" w14:textId="77777777" w:rsidR="00BC0EFB" w:rsidRDefault="00902A65">
          <w:pPr>
            <w:pStyle w:val="TOC5"/>
            <w:tabs>
              <w:tab w:val="left" w:pos="1880"/>
              <w:tab w:val="right" w:leader="dot" w:pos="9016"/>
            </w:tabs>
            <w:rPr>
              <w:noProof/>
              <w:lang w:eastAsia="en-AU"/>
            </w:rPr>
          </w:pPr>
          <w:hyperlink w:anchor="_Toc391910543" w:history="1">
            <w:r w:rsidR="00BC0EFB" w:rsidRPr="007E48F2">
              <w:rPr>
                <w:rStyle w:val="Hyperlink"/>
                <w:noProof/>
              </w:rPr>
              <w:t>3.2.4.2.2</w:t>
            </w:r>
            <w:r w:rsidR="00BC0EFB">
              <w:rPr>
                <w:noProof/>
                <w:lang w:eastAsia="en-AU"/>
              </w:rPr>
              <w:tab/>
            </w:r>
            <w:r w:rsidR="00BC0EFB" w:rsidRPr="007E48F2">
              <w:rPr>
                <w:rStyle w:val="Hyperlink"/>
                <w:noProof/>
              </w:rPr>
              <w:t xml:space="preserve">The Theoretical Entropy Limit of Glasses and the Kauzmann Temperature </w:t>
            </w:r>
            <m:oMath>
              <m:r>
                <w:rPr>
                  <w:rStyle w:val="Hyperlink"/>
                  <w:rFonts w:ascii="Cambria Math" w:hAnsi="Cambria Math"/>
                  <w:noProof/>
                </w:rPr>
                <m:t>Tk</m:t>
              </m:r>
            </m:oMath>
            <w:r w:rsidR="00BC0EFB">
              <w:rPr>
                <w:noProof/>
                <w:webHidden/>
              </w:rPr>
              <w:tab/>
            </w:r>
            <w:r w:rsidR="00BC0EFB">
              <w:rPr>
                <w:noProof/>
                <w:webHidden/>
              </w:rPr>
              <w:fldChar w:fldCharType="begin"/>
            </w:r>
            <w:r w:rsidR="00BC0EFB">
              <w:rPr>
                <w:noProof/>
                <w:webHidden/>
              </w:rPr>
              <w:instrText xml:space="preserve"> PAGEREF _Toc391910543 \h </w:instrText>
            </w:r>
            <w:r w:rsidR="00BC0EFB">
              <w:rPr>
                <w:noProof/>
                <w:webHidden/>
              </w:rPr>
            </w:r>
            <w:r w:rsidR="00BC0EFB">
              <w:rPr>
                <w:noProof/>
                <w:webHidden/>
              </w:rPr>
              <w:fldChar w:fldCharType="separate"/>
            </w:r>
            <w:r w:rsidR="00F405FD">
              <w:rPr>
                <w:noProof/>
                <w:webHidden/>
              </w:rPr>
              <w:t>9</w:t>
            </w:r>
            <w:r w:rsidR="00BC0EFB">
              <w:rPr>
                <w:noProof/>
                <w:webHidden/>
              </w:rPr>
              <w:fldChar w:fldCharType="end"/>
            </w:r>
          </w:hyperlink>
        </w:p>
        <w:p w14:paraId="74E2BEF5" w14:textId="77777777" w:rsidR="00BC0EFB" w:rsidRDefault="00902A65">
          <w:pPr>
            <w:pStyle w:val="TOC5"/>
            <w:tabs>
              <w:tab w:val="left" w:pos="1880"/>
              <w:tab w:val="right" w:leader="dot" w:pos="9016"/>
            </w:tabs>
            <w:rPr>
              <w:noProof/>
              <w:lang w:eastAsia="en-AU"/>
            </w:rPr>
          </w:pPr>
          <w:hyperlink w:anchor="_Toc391910544" w:history="1">
            <w:r w:rsidR="00BC0EFB" w:rsidRPr="007E48F2">
              <w:rPr>
                <w:rStyle w:val="Hyperlink"/>
                <w:noProof/>
              </w:rPr>
              <w:t>3.2.4.2.3</w:t>
            </w:r>
            <w:r w:rsidR="00BC0EFB">
              <w:rPr>
                <w:noProof/>
                <w:lang w:eastAsia="en-AU"/>
              </w:rPr>
              <w:tab/>
            </w:r>
            <w:r w:rsidR="00BC0EFB" w:rsidRPr="007E48F2">
              <w:rPr>
                <w:rStyle w:val="Hyperlink"/>
                <w:noProof/>
              </w:rPr>
              <w:t xml:space="preserve">Glass Fragility </w:t>
            </w:r>
            <m:oMath>
              <m:r>
                <w:rPr>
                  <w:rStyle w:val="Hyperlink"/>
                  <w:rFonts w:ascii="Cambria Math" w:hAnsi="Cambria Math"/>
                  <w:noProof/>
                </w:rPr>
                <m:t>m</m:t>
              </m:r>
            </m:oMath>
            <w:r w:rsidR="00BC0EFB">
              <w:rPr>
                <w:noProof/>
                <w:webHidden/>
              </w:rPr>
              <w:tab/>
            </w:r>
            <w:r w:rsidR="00BC0EFB">
              <w:rPr>
                <w:noProof/>
                <w:webHidden/>
              </w:rPr>
              <w:fldChar w:fldCharType="begin"/>
            </w:r>
            <w:r w:rsidR="00BC0EFB">
              <w:rPr>
                <w:noProof/>
                <w:webHidden/>
              </w:rPr>
              <w:instrText xml:space="preserve"> PAGEREF _Toc391910544 \h </w:instrText>
            </w:r>
            <w:r w:rsidR="00BC0EFB">
              <w:rPr>
                <w:noProof/>
                <w:webHidden/>
              </w:rPr>
            </w:r>
            <w:r w:rsidR="00BC0EFB">
              <w:rPr>
                <w:noProof/>
                <w:webHidden/>
              </w:rPr>
              <w:fldChar w:fldCharType="separate"/>
            </w:r>
            <w:r w:rsidR="00F405FD">
              <w:rPr>
                <w:noProof/>
                <w:webHidden/>
              </w:rPr>
              <w:t>10</w:t>
            </w:r>
            <w:r w:rsidR="00BC0EFB">
              <w:rPr>
                <w:noProof/>
                <w:webHidden/>
              </w:rPr>
              <w:fldChar w:fldCharType="end"/>
            </w:r>
          </w:hyperlink>
        </w:p>
        <w:p w14:paraId="39C4A801" w14:textId="77777777" w:rsidR="00BC0EFB" w:rsidRDefault="00902A65">
          <w:pPr>
            <w:pStyle w:val="TOC2"/>
            <w:tabs>
              <w:tab w:val="left" w:pos="880"/>
              <w:tab w:val="right" w:leader="dot" w:pos="9016"/>
            </w:tabs>
            <w:rPr>
              <w:noProof/>
              <w:lang w:eastAsia="en-AU"/>
            </w:rPr>
          </w:pPr>
          <w:hyperlink w:anchor="_Toc391910545" w:history="1">
            <w:r w:rsidR="00BC0EFB" w:rsidRPr="007E48F2">
              <w:rPr>
                <w:rStyle w:val="Hyperlink"/>
                <w:noProof/>
              </w:rPr>
              <w:t>3.3</w:t>
            </w:r>
            <w:r w:rsidR="00BC0EFB">
              <w:rPr>
                <w:noProof/>
                <w:lang w:eastAsia="en-AU"/>
              </w:rPr>
              <w:tab/>
            </w:r>
            <w:r w:rsidR="00BC0EFB" w:rsidRPr="007E48F2">
              <w:rPr>
                <w:rStyle w:val="Hyperlink"/>
                <w:noProof/>
              </w:rPr>
              <w:t>Biomedical</w:t>
            </w:r>
            <w:r w:rsidR="00BC0EFB">
              <w:rPr>
                <w:noProof/>
                <w:webHidden/>
              </w:rPr>
              <w:tab/>
            </w:r>
            <w:r w:rsidR="00BC0EFB">
              <w:rPr>
                <w:noProof/>
                <w:webHidden/>
              </w:rPr>
              <w:fldChar w:fldCharType="begin"/>
            </w:r>
            <w:r w:rsidR="00BC0EFB">
              <w:rPr>
                <w:noProof/>
                <w:webHidden/>
              </w:rPr>
              <w:instrText xml:space="preserve"> PAGEREF _Toc391910545 \h </w:instrText>
            </w:r>
            <w:r w:rsidR="00BC0EFB">
              <w:rPr>
                <w:noProof/>
                <w:webHidden/>
              </w:rPr>
            </w:r>
            <w:r w:rsidR="00BC0EFB">
              <w:rPr>
                <w:noProof/>
                <w:webHidden/>
              </w:rPr>
              <w:fldChar w:fldCharType="separate"/>
            </w:r>
            <w:r w:rsidR="00F405FD">
              <w:rPr>
                <w:noProof/>
                <w:webHidden/>
              </w:rPr>
              <w:t>12</w:t>
            </w:r>
            <w:r w:rsidR="00BC0EFB">
              <w:rPr>
                <w:noProof/>
                <w:webHidden/>
              </w:rPr>
              <w:fldChar w:fldCharType="end"/>
            </w:r>
          </w:hyperlink>
        </w:p>
        <w:p w14:paraId="486DF086" w14:textId="77777777" w:rsidR="00BC0EFB" w:rsidRDefault="00902A65">
          <w:pPr>
            <w:pStyle w:val="TOC3"/>
            <w:tabs>
              <w:tab w:val="left" w:pos="1320"/>
              <w:tab w:val="right" w:leader="dot" w:pos="9016"/>
            </w:tabs>
            <w:rPr>
              <w:noProof/>
              <w:lang w:eastAsia="en-AU"/>
            </w:rPr>
          </w:pPr>
          <w:hyperlink w:anchor="_Toc391910546" w:history="1">
            <w:r w:rsidR="00BC0EFB" w:rsidRPr="007E48F2">
              <w:rPr>
                <w:rStyle w:val="Hyperlink"/>
                <w:noProof/>
              </w:rPr>
              <w:t>3.3.1</w:t>
            </w:r>
            <w:r w:rsidR="00BC0EFB">
              <w:rPr>
                <w:noProof/>
                <w:lang w:eastAsia="en-AU"/>
              </w:rPr>
              <w:tab/>
            </w:r>
            <w:r w:rsidR="00BC0EFB" w:rsidRPr="007E48F2">
              <w:rPr>
                <w:rStyle w:val="Hyperlink"/>
                <w:noProof/>
              </w:rPr>
              <w:t>Bioreabsorption / Corrosion</w:t>
            </w:r>
            <w:r w:rsidR="00BC0EFB">
              <w:rPr>
                <w:noProof/>
                <w:webHidden/>
              </w:rPr>
              <w:tab/>
            </w:r>
            <w:r w:rsidR="00BC0EFB">
              <w:rPr>
                <w:noProof/>
                <w:webHidden/>
              </w:rPr>
              <w:fldChar w:fldCharType="begin"/>
            </w:r>
            <w:r w:rsidR="00BC0EFB">
              <w:rPr>
                <w:noProof/>
                <w:webHidden/>
              </w:rPr>
              <w:instrText xml:space="preserve"> PAGEREF _Toc391910546 \h </w:instrText>
            </w:r>
            <w:r w:rsidR="00BC0EFB">
              <w:rPr>
                <w:noProof/>
                <w:webHidden/>
              </w:rPr>
            </w:r>
            <w:r w:rsidR="00BC0EFB">
              <w:rPr>
                <w:noProof/>
                <w:webHidden/>
              </w:rPr>
              <w:fldChar w:fldCharType="separate"/>
            </w:r>
            <w:r w:rsidR="00F405FD">
              <w:rPr>
                <w:noProof/>
                <w:webHidden/>
              </w:rPr>
              <w:t>12</w:t>
            </w:r>
            <w:r w:rsidR="00BC0EFB">
              <w:rPr>
                <w:noProof/>
                <w:webHidden/>
              </w:rPr>
              <w:fldChar w:fldCharType="end"/>
            </w:r>
          </w:hyperlink>
        </w:p>
        <w:p w14:paraId="3CB12D6E" w14:textId="77777777" w:rsidR="00BC0EFB" w:rsidRDefault="00902A65">
          <w:pPr>
            <w:pStyle w:val="TOC3"/>
            <w:tabs>
              <w:tab w:val="left" w:pos="1320"/>
              <w:tab w:val="right" w:leader="dot" w:pos="9016"/>
            </w:tabs>
            <w:rPr>
              <w:noProof/>
              <w:lang w:eastAsia="en-AU"/>
            </w:rPr>
          </w:pPr>
          <w:hyperlink w:anchor="_Toc391910547" w:history="1">
            <w:r w:rsidR="00BC0EFB" w:rsidRPr="007E48F2">
              <w:rPr>
                <w:rStyle w:val="Hyperlink"/>
                <w:noProof/>
              </w:rPr>
              <w:t>3.3.2</w:t>
            </w:r>
            <w:r w:rsidR="00BC0EFB">
              <w:rPr>
                <w:noProof/>
                <w:lang w:eastAsia="en-AU"/>
              </w:rPr>
              <w:tab/>
            </w:r>
            <w:r w:rsidR="00BC0EFB" w:rsidRPr="007E48F2">
              <w:rPr>
                <w:rStyle w:val="Hyperlink"/>
                <w:noProof/>
              </w:rPr>
              <w:t>Anti-biotic Scaffolds</w:t>
            </w:r>
            <w:r w:rsidR="00BC0EFB">
              <w:rPr>
                <w:noProof/>
                <w:webHidden/>
              </w:rPr>
              <w:tab/>
            </w:r>
            <w:r w:rsidR="00BC0EFB">
              <w:rPr>
                <w:noProof/>
                <w:webHidden/>
              </w:rPr>
              <w:fldChar w:fldCharType="begin"/>
            </w:r>
            <w:r w:rsidR="00BC0EFB">
              <w:rPr>
                <w:noProof/>
                <w:webHidden/>
              </w:rPr>
              <w:instrText xml:space="preserve"> PAGEREF _Toc391910547 \h </w:instrText>
            </w:r>
            <w:r w:rsidR="00BC0EFB">
              <w:rPr>
                <w:noProof/>
                <w:webHidden/>
              </w:rPr>
            </w:r>
            <w:r w:rsidR="00BC0EFB">
              <w:rPr>
                <w:noProof/>
                <w:webHidden/>
              </w:rPr>
              <w:fldChar w:fldCharType="separate"/>
            </w:r>
            <w:r w:rsidR="00F405FD">
              <w:rPr>
                <w:noProof/>
                <w:webHidden/>
              </w:rPr>
              <w:t>12</w:t>
            </w:r>
            <w:r w:rsidR="00BC0EFB">
              <w:rPr>
                <w:noProof/>
                <w:webHidden/>
              </w:rPr>
              <w:fldChar w:fldCharType="end"/>
            </w:r>
          </w:hyperlink>
        </w:p>
        <w:p w14:paraId="7428AC40" w14:textId="77777777" w:rsidR="00BC0EFB" w:rsidRDefault="00902A65">
          <w:pPr>
            <w:pStyle w:val="TOC1"/>
            <w:tabs>
              <w:tab w:val="left" w:pos="440"/>
              <w:tab w:val="right" w:leader="dot" w:pos="9016"/>
            </w:tabs>
            <w:rPr>
              <w:noProof/>
              <w:lang w:eastAsia="en-AU"/>
            </w:rPr>
          </w:pPr>
          <w:hyperlink w:anchor="_Toc391910548" w:history="1">
            <w:r w:rsidR="00BC0EFB" w:rsidRPr="007E48F2">
              <w:rPr>
                <w:rStyle w:val="Hyperlink"/>
                <w:noProof/>
              </w:rPr>
              <w:t>4</w:t>
            </w:r>
            <w:r w:rsidR="00BC0EFB">
              <w:rPr>
                <w:noProof/>
                <w:lang w:eastAsia="en-AU"/>
              </w:rPr>
              <w:tab/>
            </w:r>
            <w:r w:rsidR="00BC0EFB" w:rsidRPr="007E48F2">
              <w:rPr>
                <w:rStyle w:val="Hyperlink"/>
                <w:noProof/>
              </w:rPr>
              <w:t>References</w:t>
            </w:r>
            <w:r w:rsidR="00BC0EFB">
              <w:rPr>
                <w:noProof/>
                <w:webHidden/>
              </w:rPr>
              <w:tab/>
            </w:r>
            <w:r w:rsidR="00BC0EFB">
              <w:rPr>
                <w:noProof/>
                <w:webHidden/>
              </w:rPr>
              <w:fldChar w:fldCharType="begin"/>
            </w:r>
            <w:r w:rsidR="00BC0EFB">
              <w:rPr>
                <w:noProof/>
                <w:webHidden/>
              </w:rPr>
              <w:instrText xml:space="preserve"> PAGEREF _Toc391910548 \h </w:instrText>
            </w:r>
            <w:r w:rsidR="00BC0EFB">
              <w:rPr>
                <w:noProof/>
                <w:webHidden/>
              </w:rPr>
            </w:r>
            <w:r w:rsidR="00BC0EFB">
              <w:rPr>
                <w:noProof/>
                <w:webHidden/>
              </w:rPr>
              <w:fldChar w:fldCharType="separate"/>
            </w:r>
            <w:r w:rsidR="00F405FD">
              <w:rPr>
                <w:noProof/>
                <w:webHidden/>
              </w:rPr>
              <w:t>13</w:t>
            </w:r>
            <w:r w:rsidR="00BC0EFB">
              <w:rPr>
                <w:noProof/>
                <w:webHidden/>
              </w:rPr>
              <w:fldChar w:fldCharType="end"/>
            </w:r>
          </w:hyperlink>
        </w:p>
        <w:p w14:paraId="5765048A" w14:textId="77777777" w:rsidR="00BC0EFB" w:rsidRDefault="00902A65">
          <w:pPr>
            <w:pStyle w:val="TOC1"/>
            <w:tabs>
              <w:tab w:val="left" w:pos="440"/>
              <w:tab w:val="right" w:leader="dot" w:pos="9016"/>
            </w:tabs>
            <w:rPr>
              <w:noProof/>
              <w:lang w:eastAsia="en-AU"/>
            </w:rPr>
          </w:pPr>
          <w:hyperlink w:anchor="_Toc391910549" w:history="1">
            <w:r w:rsidR="00BC0EFB" w:rsidRPr="007E48F2">
              <w:rPr>
                <w:rStyle w:val="Hyperlink"/>
                <w:noProof/>
              </w:rPr>
              <w:t>5</w:t>
            </w:r>
            <w:r w:rsidR="00BC0EFB">
              <w:rPr>
                <w:noProof/>
                <w:lang w:eastAsia="en-AU"/>
              </w:rPr>
              <w:tab/>
            </w:r>
            <w:r w:rsidR="00BC0EFB" w:rsidRPr="007E48F2">
              <w:rPr>
                <w:rStyle w:val="Hyperlink"/>
                <w:noProof/>
              </w:rPr>
              <w:t>Appendices</w:t>
            </w:r>
            <w:r w:rsidR="00BC0EFB">
              <w:rPr>
                <w:noProof/>
                <w:webHidden/>
              </w:rPr>
              <w:tab/>
            </w:r>
            <w:r w:rsidR="00BC0EFB">
              <w:rPr>
                <w:noProof/>
                <w:webHidden/>
              </w:rPr>
              <w:fldChar w:fldCharType="begin"/>
            </w:r>
            <w:r w:rsidR="00BC0EFB">
              <w:rPr>
                <w:noProof/>
                <w:webHidden/>
              </w:rPr>
              <w:instrText xml:space="preserve"> PAGEREF _Toc391910549 \h </w:instrText>
            </w:r>
            <w:r w:rsidR="00BC0EFB">
              <w:rPr>
                <w:noProof/>
                <w:webHidden/>
              </w:rPr>
            </w:r>
            <w:r w:rsidR="00BC0EFB">
              <w:rPr>
                <w:noProof/>
                <w:webHidden/>
              </w:rPr>
              <w:fldChar w:fldCharType="separate"/>
            </w:r>
            <w:r w:rsidR="00F405FD">
              <w:rPr>
                <w:noProof/>
                <w:webHidden/>
              </w:rPr>
              <w:t>15</w:t>
            </w:r>
            <w:r w:rsidR="00BC0EFB">
              <w:rPr>
                <w:noProof/>
                <w:webHidden/>
              </w:rPr>
              <w:fldChar w:fldCharType="end"/>
            </w:r>
          </w:hyperlink>
        </w:p>
        <w:p w14:paraId="596C148C" w14:textId="77777777" w:rsidR="00BC0EFB" w:rsidRDefault="00902A65">
          <w:pPr>
            <w:pStyle w:val="TOC2"/>
            <w:tabs>
              <w:tab w:val="left" w:pos="880"/>
              <w:tab w:val="right" w:leader="dot" w:pos="9016"/>
            </w:tabs>
            <w:rPr>
              <w:noProof/>
              <w:lang w:eastAsia="en-AU"/>
            </w:rPr>
          </w:pPr>
          <w:hyperlink w:anchor="_Toc391910550" w:history="1">
            <w:r w:rsidR="00BC0EFB" w:rsidRPr="007E48F2">
              <w:rPr>
                <w:rStyle w:val="Hyperlink"/>
                <w:noProof/>
              </w:rPr>
              <w:t>5.1</w:t>
            </w:r>
            <w:r w:rsidR="00BC0EFB">
              <w:rPr>
                <w:noProof/>
                <w:lang w:eastAsia="en-AU"/>
              </w:rPr>
              <w:tab/>
            </w:r>
            <w:r w:rsidR="00BC0EFB" w:rsidRPr="007E48F2">
              <w:rPr>
                <w:rStyle w:val="Hyperlink"/>
                <w:noProof/>
              </w:rPr>
              <w:t>Glossary</w:t>
            </w:r>
            <w:r w:rsidR="00BC0EFB">
              <w:rPr>
                <w:noProof/>
                <w:webHidden/>
              </w:rPr>
              <w:tab/>
            </w:r>
            <w:r w:rsidR="00BC0EFB">
              <w:rPr>
                <w:noProof/>
                <w:webHidden/>
              </w:rPr>
              <w:fldChar w:fldCharType="begin"/>
            </w:r>
            <w:r w:rsidR="00BC0EFB">
              <w:rPr>
                <w:noProof/>
                <w:webHidden/>
              </w:rPr>
              <w:instrText xml:space="preserve"> PAGEREF _Toc391910550 \h </w:instrText>
            </w:r>
            <w:r w:rsidR="00BC0EFB">
              <w:rPr>
                <w:noProof/>
                <w:webHidden/>
              </w:rPr>
            </w:r>
            <w:r w:rsidR="00BC0EFB">
              <w:rPr>
                <w:noProof/>
                <w:webHidden/>
              </w:rPr>
              <w:fldChar w:fldCharType="separate"/>
            </w:r>
            <w:r w:rsidR="00F405FD">
              <w:rPr>
                <w:noProof/>
                <w:webHidden/>
              </w:rPr>
              <w:t>15</w:t>
            </w:r>
            <w:r w:rsidR="00BC0EFB">
              <w:rPr>
                <w:noProof/>
                <w:webHidden/>
              </w:rPr>
              <w:fldChar w:fldCharType="end"/>
            </w:r>
          </w:hyperlink>
        </w:p>
        <w:p w14:paraId="03400D22" w14:textId="77777777" w:rsidR="006F7699" w:rsidRDefault="0096115D">
          <w:pPr>
            <w:rPr>
              <w:noProof/>
            </w:rPr>
          </w:pPr>
          <w:r>
            <w:fldChar w:fldCharType="end"/>
          </w:r>
        </w:p>
      </w:sdtContent>
    </w:sdt>
    <w:p w14:paraId="035685FB" w14:textId="37B704CD" w:rsidR="006F7699" w:rsidRDefault="006F7699">
      <w:pPr>
        <w:rPr>
          <w:noProof/>
        </w:rPr>
      </w:pPr>
      <w:r>
        <w:rPr>
          <w:noProof/>
        </w:rPr>
        <w:br w:type="page"/>
      </w:r>
    </w:p>
    <w:p w14:paraId="2208D8A4" w14:textId="44D1A7F2" w:rsidR="00723FC1" w:rsidRDefault="004F3B08" w:rsidP="00F5052B">
      <w:pPr>
        <w:pStyle w:val="Heading1"/>
        <w:numPr>
          <w:ilvl w:val="0"/>
          <w:numId w:val="0"/>
        </w:numPr>
        <w:jc w:val="both"/>
      </w:pPr>
      <w:bookmarkStart w:id="4" w:name="_Toc391910510"/>
      <w:r>
        <w:lastRenderedPageBreak/>
        <w:t>List</w:t>
      </w:r>
      <w:r w:rsidR="00723FC1">
        <w:t xml:space="preserve"> of Figures</w:t>
      </w:r>
      <w:bookmarkEnd w:id="4"/>
    </w:p>
    <w:p w14:paraId="150E5968" w14:textId="77777777" w:rsidR="00BC0EFB" w:rsidRDefault="00723FC1" w:rsidP="000538EE">
      <w:pPr>
        <w:pStyle w:val="TableofFigures"/>
        <w:tabs>
          <w:tab w:val="right" w:leader="dot" w:pos="9016"/>
        </w:tabs>
        <w:spacing w:after="120"/>
        <w:rPr>
          <w:noProof/>
          <w:lang w:eastAsia="en-AU"/>
        </w:rPr>
      </w:pPr>
      <w:r>
        <w:fldChar w:fldCharType="begin"/>
      </w:r>
      <w:r>
        <w:instrText xml:space="preserve"> TOC \h \z \c "Figure" </w:instrText>
      </w:r>
      <w:r>
        <w:fldChar w:fldCharType="separate"/>
      </w:r>
      <w:hyperlink w:anchor="_Toc391910551" w:history="1">
        <w:r w:rsidR="00BC0EFB" w:rsidRPr="00256591">
          <w:rPr>
            <w:rStyle w:val="Hyperlink"/>
            <w:noProof/>
          </w:rPr>
          <w:t>Figure 1: Schematic of a typical PLD setup showing the incoming laser beam inclined at an approximate 45° angle to the target, and the target and substrate parallel to each other. Adapted from [5].</w:t>
        </w:r>
        <w:r w:rsidR="00BC0EFB">
          <w:rPr>
            <w:noProof/>
            <w:webHidden/>
          </w:rPr>
          <w:tab/>
        </w:r>
        <w:r w:rsidR="00BC0EFB">
          <w:rPr>
            <w:noProof/>
            <w:webHidden/>
          </w:rPr>
          <w:fldChar w:fldCharType="begin"/>
        </w:r>
        <w:r w:rsidR="00BC0EFB">
          <w:rPr>
            <w:noProof/>
            <w:webHidden/>
          </w:rPr>
          <w:instrText xml:space="preserve"> PAGEREF _Toc391910551 \h </w:instrText>
        </w:r>
        <w:r w:rsidR="00BC0EFB">
          <w:rPr>
            <w:noProof/>
            <w:webHidden/>
          </w:rPr>
        </w:r>
        <w:r w:rsidR="00BC0EFB">
          <w:rPr>
            <w:noProof/>
            <w:webHidden/>
          </w:rPr>
          <w:fldChar w:fldCharType="separate"/>
        </w:r>
        <w:r w:rsidR="00F405FD">
          <w:rPr>
            <w:noProof/>
            <w:webHidden/>
          </w:rPr>
          <w:t>4</w:t>
        </w:r>
        <w:r w:rsidR="00BC0EFB">
          <w:rPr>
            <w:noProof/>
            <w:webHidden/>
          </w:rPr>
          <w:fldChar w:fldCharType="end"/>
        </w:r>
      </w:hyperlink>
    </w:p>
    <w:p w14:paraId="6288A48D" w14:textId="77777777" w:rsidR="00BC0EFB" w:rsidRDefault="00902A65" w:rsidP="000538EE">
      <w:pPr>
        <w:pStyle w:val="TableofFigures"/>
        <w:tabs>
          <w:tab w:val="right" w:leader="dot" w:pos="9016"/>
        </w:tabs>
        <w:spacing w:after="120"/>
        <w:rPr>
          <w:noProof/>
          <w:lang w:eastAsia="en-AU"/>
        </w:rPr>
      </w:pPr>
      <w:hyperlink w:anchor="_Toc391910552" w:history="1">
        <w:r w:rsidR="00BC0EFB" w:rsidRPr="00256591">
          <w:rPr>
            <w:rStyle w:val="Hyperlink"/>
            <w:noProof/>
          </w:rPr>
          <w:t>Figure 2: Amorphous target XRD scan before (black curve) and after (red curve) PLD showing the shift from characteristic amorphous structure to crystalline [8].</w:t>
        </w:r>
        <w:r w:rsidR="00BC0EFB">
          <w:rPr>
            <w:noProof/>
            <w:webHidden/>
          </w:rPr>
          <w:tab/>
        </w:r>
        <w:r w:rsidR="00BC0EFB">
          <w:rPr>
            <w:noProof/>
            <w:webHidden/>
          </w:rPr>
          <w:fldChar w:fldCharType="begin"/>
        </w:r>
        <w:r w:rsidR="00BC0EFB">
          <w:rPr>
            <w:noProof/>
            <w:webHidden/>
          </w:rPr>
          <w:instrText xml:space="preserve"> PAGEREF _Toc391910552 \h </w:instrText>
        </w:r>
        <w:r w:rsidR="00BC0EFB">
          <w:rPr>
            <w:noProof/>
            <w:webHidden/>
          </w:rPr>
        </w:r>
        <w:r w:rsidR="00BC0EFB">
          <w:rPr>
            <w:noProof/>
            <w:webHidden/>
          </w:rPr>
          <w:fldChar w:fldCharType="separate"/>
        </w:r>
        <w:r w:rsidR="00F405FD">
          <w:rPr>
            <w:noProof/>
            <w:webHidden/>
          </w:rPr>
          <w:t>5</w:t>
        </w:r>
        <w:r w:rsidR="00BC0EFB">
          <w:rPr>
            <w:noProof/>
            <w:webHidden/>
          </w:rPr>
          <w:fldChar w:fldCharType="end"/>
        </w:r>
      </w:hyperlink>
    </w:p>
    <w:p w14:paraId="2F1D90C9" w14:textId="77777777" w:rsidR="00BC0EFB" w:rsidRDefault="00902A65" w:rsidP="000538EE">
      <w:pPr>
        <w:pStyle w:val="TableofFigures"/>
        <w:tabs>
          <w:tab w:val="right" w:leader="dot" w:pos="9016"/>
        </w:tabs>
        <w:spacing w:after="120"/>
        <w:rPr>
          <w:noProof/>
          <w:lang w:eastAsia="en-AU"/>
        </w:rPr>
      </w:pPr>
      <w:hyperlink w:anchor="_Toc391910553" w:history="1">
        <w:r w:rsidR="00BC0EFB" w:rsidRPr="00256591">
          <w:rPr>
            <w:rStyle w:val="Hyperlink"/>
            <w:noProof/>
          </w:rPr>
          <w:t>Figure 3: Schematic of a typical DC sputtering setup with an Ar working gas. The high-voltage field generates and propels Ar+ ions toward the negative target of material “M.” Dislodged “M” atoms are hurled in all directions with some being deposited on the positive substrate. Adapted from [9].</w:t>
        </w:r>
        <w:r w:rsidR="00BC0EFB">
          <w:rPr>
            <w:noProof/>
            <w:webHidden/>
          </w:rPr>
          <w:tab/>
        </w:r>
        <w:r w:rsidR="00BC0EFB">
          <w:rPr>
            <w:noProof/>
            <w:webHidden/>
          </w:rPr>
          <w:fldChar w:fldCharType="begin"/>
        </w:r>
        <w:r w:rsidR="00BC0EFB">
          <w:rPr>
            <w:noProof/>
            <w:webHidden/>
          </w:rPr>
          <w:instrText xml:space="preserve"> PAGEREF _Toc391910553 \h </w:instrText>
        </w:r>
        <w:r w:rsidR="00BC0EFB">
          <w:rPr>
            <w:noProof/>
            <w:webHidden/>
          </w:rPr>
        </w:r>
        <w:r w:rsidR="00BC0EFB">
          <w:rPr>
            <w:noProof/>
            <w:webHidden/>
          </w:rPr>
          <w:fldChar w:fldCharType="separate"/>
        </w:r>
        <w:r w:rsidR="00F405FD">
          <w:rPr>
            <w:noProof/>
            <w:webHidden/>
          </w:rPr>
          <w:t>6</w:t>
        </w:r>
        <w:r w:rsidR="00BC0EFB">
          <w:rPr>
            <w:noProof/>
            <w:webHidden/>
          </w:rPr>
          <w:fldChar w:fldCharType="end"/>
        </w:r>
      </w:hyperlink>
    </w:p>
    <w:p w14:paraId="1C484783" w14:textId="77777777" w:rsidR="00BC0EFB" w:rsidRDefault="00902A65" w:rsidP="000538EE">
      <w:pPr>
        <w:pStyle w:val="TableofFigures"/>
        <w:tabs>
          <w:tab w:val="right" w:leader="dot" w:pos="9016"/>
        </w:tabs>
        <w:spacing w:after="120"/>
        <w:rPr>
          <w:noProof/>
          <w:lang w:eastAsia="en-AU"/>
        </w:rPr>
      </w:pPr>
      <w:hyperlink w:anchor="_Toc391910554" w:history="1">
        <w:r w:rsidR="00BC0EFB" w:rsidRPr="00256591">
          <w:rPr>
            <w:rStyle w:val="Hyperlink"/>
            <w:noProof/>
          </w:rPr>
          <w:t xml:space="preserve">Figure 4: An integrated DSC trace for the molecular IMC glass system displaying the various values of </w:t>
        </w:r>
        <m:oMath>
          <m:r>
            <w:rPr>
              <w:rStyle w:val="Hyperlink"/>
              <w:rFonts w:ascii="Cambria Math" w:hAnsi="Cambria Math"/>
              <w:noProof/>
            </w:rPr>
            <m:t>Tf</m:t>
          </m:r>
        </m:oMath>
        <w:r w:rsidR="00BC0EFB" w:rsidRPr="00256591">
          <w:rPr>
            <w:rStyle w:val="Hyperlink"/>
            <w:noProof/>
          </w:rPr>
          <w:t xml:space="preserve"> which occurred when deposition rate was varied (the coloured line) [22].</w:t>
        </w:r>
        <w:r w:rsidR="00BC0EFB">
          <w:rPr>
            <w:noProof/>
            <w:webHidden/>
          </w:rPr>
          <w:tab/>
        </w:r>
        <w:r w:rsidR="00BC0EFB">
          <w:rPr>
            <w:noProof/>
            <w:webHidden/>
          </w:rPr>
          <w:fldChar w:fldCharType="begin"/>
        </w:r>
        <w:r w:rsidR="00BC0EFB">
          <w:rPr>
            <w:noProof/>
            <w:webHidden/>
          </w:rPr>
          <w:instrText xml:space="preserve"> PAGEREF _Toc391910554 \h </w:instrText>
        </w:r>
        <w:r w:rsidR="00BC0EFB">
          <w:rPr>
            <w:noProof/>
            <w:webHidden/>
          </w:rPr>
        </w:r>
        <w:r w:rsidR="00BC0EFB">
          <w:rPr>
            <w:noProof/>
            <w:webHidden/>
          </w:rPr>
          <w:fldChar w:fldCharType="separate"/>
        </w:r>
        <w:r w:rsidR="00F405FD">
          <w:rPr>
            <w:noProof/>
            <w:webHidden/>
          </w:rPr>
          <w:t>9</w:t>
        </w:r>
        <w:r w:rsidR="00BC0EFB">
          <w:rPr>
            <w:noProof/>
            <w:webHidden/>
          </w:rPr>
          <w:fldChar w:fldCharType="end"/>
        </w:r>
      </w:hyperlink>
    </w:p>
    <w:p w14:paraId="1BEC33ED" w14:textId="77777777" w:rsidR="00BC0EFB" w:rsidRDefault="00902A65" w:rsidP="000538EE">
      <w:pPr>
        <w:pStyle w:val="TableofFigures"/>
        <w:tabs>
          <w:tab w:val="right" w:leader="dot" w:pos="9016"/>
        </w:tabs>
        <w:spacing w:after="120"/>
        <w:rPr>
          <w:noProof/>
          <w:lang w:eastAsia="en-AU"/>
        </w:rPr>
      </w:pPr>
      <w:hyperlink w:anchor="_Toc391910555" w:history="1">
        <w:r w:rsidR="00BC0EFB" w:rsidRPr="00256591">
          <w:rPr>
            <w:rStyle w:val="Hyperlink"/>
            <w:noProof/>
          </w:rPr>
          <w:t>Figure 5: Schematic of solidification/liquid glass temperature vs entropy in a typical glass forming system. The Kauzmann temperature (</w:t>
        </w:r>
        <m:oMath>
          <m:r>
            <w:rPr>
              <w:rStyle w:val="Hyperlink"/>
              <w:rFonts w:ascii="Cambria Math" w:hAnsi="Cambria Math"/>
              <w:noProof/>
            </w:rPr>
            <m:t>Tk</m:t>
          </m:r>
        </m:oMath>
        <w:r w:rsidR="00BC0EFB" w:rsidRPr="00256591">
          <w:rPr>
            <w:rStyle w:val="Hyperlink"/>
            <w:noProof/>
          </w:rPr>
          <w:t>) represents the glass transition temperature (</w:t>
        </w:r>
        <m:oMath>
          <m:r>
            <w:rPr>
              <w:rStyle w:val="Hyperlink"/>
              <w:rFonts w:ascii="Cambria Math" w:hAnsi="Cambria Math"/>
              <w:noProof/>
            </w:rPr>
            <m:t>Tg</m:t>
          </m:r>
        </m:oMath>
        <w:r w:rsidR="00BC0EFB" w:rsidRPr="00256591">
          <w:rPr>
            <w:rStyle w:val="Hyperlink"/>
            <w:noProof/>
          </w:rPr>
          <w:t>) of an ideal glass. The blue curve is the ideal path. [22].</w:t>
        </w:r>
        <w:r w:rsidR="00BC0EFB">
          <w:rPr>
            <w:noProof/>
            <w:webHidden/>
          </w:rPr>
          <w:tab/>
        </w:r>
        <w:r w:rsidR="00BC0EFB">
          <w:rPr>
            <w:noProof/>
            <w:webHidden/>
          </w:rPr>
          <w:fldChar w:fldCharType="begin"/>
        </w:r>
        <w:r w:rsidR="00BC0EFB">
          <w:rPr>
            <w:noProof/>
            <w:webHidden/>
          </w:rPr>
          <w:instrText xml:space="preserve"> PAGEREF _Toc391910555 \h </w:instrText>
        </w:r>
        <w:r w:rsidR="00BC0EFB">
          <w:rPr>
            <w:noProof/>
            <w:webHidden/>
          </w:rPr>
        </w:r>
        <w:r w:rsidR="00BC0EFB">
          <w:rPr>
            <w:noProof/>
            <w:webHidden/>
          </w:rPr>
          <w:fldChar w:fldCharType="separate"/>
        </w:r>
        <w:r w:rsidR="00F405FD">
          <w:rPr>
            <w:noProof/>
            <w:webHidden/>
          </w:rPr>
          <w:t>10</w:t>
        </w:r>
        <w:r w:rsidR="00BC0EFB">
          <w:rPr>
            <w:noProof/>
            <w:webHidden/>
          </w:rPr>
          <w:fldChar w:fldCharType="end"/>
        </w:r>
      </w:hyperlink>
    </w:p>
    <w:p w14:paraId="4F90BB93" w14:textId="77777777" w:rsidR="00BC0EFB" w:rsidRDefault="00902A65" w:rsidP="000538EE">
      <w:pPr>
        <w:pStyle w:val="TableofFigures"/>
        <w:tabs>
          <w:tab w:val="right" w:leader="dot" w:pos="9016"/>
        </w:tabs>
        <w:spacing w:after="120"/>
        <w:rPr>
          <w:noProof/>
          <w:lang w:eastAsia="en-AU"/>
        </w:rPr>
      </w:pPr>
      <w:hyperlink w:anchor="_Toc391910556" w:history="1">
        <w:r w:rsidR="00BC0EFB" w:rsidRPr="00256591">
          <w:rPr>
            <w:rStyle w:val="Hyperlink"/>
            <w:noProof/>
          </w:rPr>
          <w:t>Figure 6: Relationship between glass frigidity (</w:t>
        </w:r>
        <m:oMath>
          <m:r>
            <w:rPr>
              <w:rStyle w:val="Hyperlink"/>
              <w:rFonts w:ascii="Cambria Math" w:hAnsi="Cambria Math"/>
              <w:noProof/>
            </w:rPr>
            <m:t>m</m:t>
          </m:r>
        </m:oMath>
        <w:r w:rsidR="00BC0EFB" w:rsidRPr="00256591">
          <w:rPr>
            <w:rStyle w:val="Hyperlink"/>
            <w:noProof/>
          </w:rPr>
          <w:t>) and the enhanced glass transition on glass transition (</w:t>
        </w:r>
        <m:oMath>
          <m:r>
            <w:rPr>
              <w:rStyle w:val="Hyperlink"/>
              <w:rFonts w:ascii="Cambria Math" w:hAnsi="Cambria Math"/>
              <w:noProof/>
            </w:rPr>
            <m:t>δTg</m:t>
          </m:r>
          <m:r>
            <m:rPr>
              <m:sty m:val="p"/>
            </m:rPr>
            <w:rPr>
              <w:rStyle w:val="Hyperlink"/>
              <w:rFonts w:ascii="Cambria Math" w:hAnsi="Cambria Math"/>
              <w:noProof/>
            </w:rPr>
            <m:t>/</m:t>
          </m:r>
          <m:r>
            <w:rPr>
              <w:rStyle w:val="Hyperlink"/>
              <w:rFonts w:ascii="Cambria Math" w:hAnsi="Cambria Math"/>
              <w:noProof/>
            </w:rPr>
            <m:t>Tg</m:t>
          </m:r>
        </m:oMath>
        <w:r w:rsidR="00BC0EFB" w:rsidRPr="00256591">
          <w:rPr>
            <w:rStyle w:val="Hyperlink"/>
            <w:noProof/>
          </w:rPr>
          <w:t>) for a selection of metallic, molecular, and polymer USGs [1].</w:t>
        </w:r>
        <w:r w:rsidR="00BC0EFB">
          <w:rPr>
            <w:noProof/>
            <w:webHidden/>
          </w:rPr>
          <w:tab/>
        </w:r>
        <w:r w:rsidR="00BC0EFB">
          <w:rPr>
            <w:noProof/>
            <w:webHidden/>
          </w:rPr>
          <w:fldChar w:fldCharType="begin"/>
        </w:r>
        <w:r w:rsidR="00BC0EFB">
          <w:rPr>
            <w:noProof/>
            <w:webHidden/>
          </w:rPr>
          <w:instrText xml:space="preserve"> PAGEREF _Toc391910556 \h </w:instrText>
        </w:r>
        <w:r w:rsidR="00BC0EFB">
          <w:rPr>
            <w:noProof/>
            <w:webHidden/>
          </w:rPr>
        </w:r>
        <w:r w:rsidR="00BC0EFB">
          <w:rPr>
            <w:noProof/>
            <w:webHidden/>
          </w:rPr>
          <w:fldChar w:fldCharType="separate"/>
        </w:r>
        <w:r w:rsidR="00F405FD">
          <w:rPr>
            <w:noProof/>
            <w:webHidden/>
          </w:rPr>
          <w:t>11</w:t>
        </w:r>
        <w:r w:rsidR="00BC0EFB">
          <w:rPr>
            <w:noProof/>
            <w:webHidden/>
          </w:rPr>
          <w:fldChar w:fldCharType="end"/>
        </w:r>
      </w:hyperlink>
    </w:p>
    <w:p w14:paraId="0381FEB6" w14:textId="660679AB" w:rsidR="00723FC1" w:rsidRDefault="00723FC1" w:rsidP="00F5052B">
      <w:pPr>
        <w:jc w:val="both"/>
      </w:pPr>
      <w:r>
        <w:fldChar w:fldCharType="end"/>
      </w:r>
    </w:p>
    <w:p w14:paraId="13E52878" w14:textId="77777777" w:rsidR="00693C3C" w:rsidRPr="00723FC1" w:rsidRDefault="00693C3C" w:rsidP="00723FC1">
      <w:pPr>
        <w:sectPr w:rsidR="00693C3C" w:rsidRPr="00723FC1" w:rsidSect="004B1F67">
          <w:pgSz w:w="11906" w:h="16838"/>
          <w:pgMar w:top="1440" w:right="1440" w:bottom="1440" w:left="1440" w:header="708" w:footer="708" w:gutter="0"/>
          <w:pgNumType w:fmt="lowerRoman" w:start="1"/>
          <w:cols w:space="708"/>
          <w:docGrid w:linePitch="360"/>
        </w:sectPr>
      </w:pPr>
    </w:p>
    <w:p w14:paraId="62526B79" w14:textId="4927B5A5" w:rsidR="00333A60" w:rsidRDefault="00333A60" w:rsidP="00F5052B">
      <w:pPr>
        <w:pStyle w:val="Heading1"/>
        <w:jc w:val="both"/>
      </w:pPr>
      <w:bookmarkStart w:id="5" w:name="_Toc386545839"/>
      <w:bookmarkStart w:id="6" w:name="_Toc391910511"/>
      <w:r>
        <w:lastRenderedPageBreak/>
        <w:t>Introduction</w:t>
      </w:r>
      <w:bookmarkEnd w:id="5"/>
      <w:bookmarkEnd w:id="6"/>
    </w:p>
    <w:p w14:paraId="0EF1DDF2" w14:textId="3ACF3C81" w:rsidR="00333A60" w:rsidRDefault="0060092C" w:rsidP="00F5052B">
      <w:pPr>
        <w:jc w:val="both"/>
      </w:pPr>
      <w:r>
        <w:t xml:space="preserve">Biocompatible films offer new possibilities in drug delivery and orthopaedic applications. </w:t>
      </w:r>
      <w:r w:rsidR="00786DBC">
        <w:t>C</w:t>
      </w:r>
      <w:r>
        <w:t xml:space="preserve">oating </w:t>
      </w:r>
      <w:r w:rsidR="00D12C94">
        <w:t>pharmaceutical</w:t>
      </w:r>
      <w:r w:rsidR="003053AA">
        <w:rPr>
          <w:rFonts w:eastAsia="Times New Roman"/>
          <w:lang w:eastAsia="en-AU"/>
        </w:rPr>
        <w:t xml:space="preserve"> scaffolds</w:t>
      </w:r>
      <w:r w:rsidR="003053AA">
        <w:t xml:space="preserve"> </w:t>
      </w:r>
      <w:r>
        <w:t xml:space="preserve">with </w:t>
      </w:r>
      <w:r w:rsidR="00CA2BBE">
        <w:t>tailored</w:t>
      </w:r>
      <w:r>
        <w:t xml:space="preserve"> bio</w:t>
      </w:r>
      <w:r w:rsidR="00B162DA" w:rsidRPr="00B162DA">
        <w:t>absorbable</w:t>
      </w:r>
      <w:r>
        <w:t xml:space="preserve"> films </w:t>
      </w:r>
      <w:r w:rsidR="00B162DA">
        <w:t xml:space="preserve">could allow for slow release of drug </w:t>
      </w:r>
      <w:r w:rsidR="00780672">
        <w:t>packages</w:t>
      </w:r>
      <w:r w:rsidR="00B162DA">
        <w:t xml:space="preserve"> such as antibiotics</w:t>
      </w:r>
      <w:r w:rsidR="00401194">
        <w:t>, antimicrobials,</w:t>
      </w:r>
      <w:r w:rsidR="00B162DA">
        <w:t xml:space="preserve"> and </w:t>
      </w:r>
      <w:r w:rsidR="00401194">
        <w:t>analgesics (</w:t>
      </w:r>
      <w:r w:rsidR="00B162DA">
        <w:t>painkillers</w:t>
      </w:r>
      <w:r w:rsidR="00401194">
        <w:t>)</w:t>
      </w:r>
      <w:r w:rsidR="00B162DA">
        <w:t xml:space="preserve">. Films </w:t>
      </w:r>
      <w:r w:rsidR="00476F77">
        <w:t>have also been shown to</w:t>
      </w:r>
      <w:r w:rsidR="00B162DA">
        <w:t xml:space="preserve"> have </w:t>
      </w:r>
      <w:r w:rsidR="0001187D">
        <w:t>significant</w:t>
      </w:r>
      <w:r w:rsidR="00B162DA">
        <w:t xml:space="preserve"> </w:t>
      </w:r>
      <w:r w:rsidR="00476F77">
        <w:t>effects</w:t>
      </w:r>
      <w:r w:rsidR="00B162DA">
        <w:t xml:space="preserve"> on the properties of </w:t>
      </w:r>
      <w:r w:rsidR="00476F77">
        <w:t>their substrates</w:t>
      </w:r>
      <w:r w:rsidR="00B162DA">
        <w:t xml:space="preserve">, which </w:t>
      </w:r>
      <w:r w:rsidR="00476F77">
        <w:t>could</w:t>
      </w:r>
      <w:r w:rsidR="00B162DA">
        <w:t xml:space="preserve"> allow </w:t>
      </w:r>
      <w:r w:rsidR="00476F77">
        <w:t>for useful modification of orthopaedic devices</w:t>
      </w:r>
      <w:r w:rsidR="00B162DA">
        <w:t xml:space="preserve"> like plates and </w:t>
      </w:r>
      <w:r w:rsidR="00476F77">
        <w:t>fasteners</w:t>
      </w:r>
      <w:r w:rsidR="00B162DA">
        <w:t xml:space="preserve">. These application have the potential for great changes in wound healing and pain management. </w:t>
      </w:r>
      <w:r w:rsidR="00874519">
        <w:t xml:space="preserve"> </w:t>
      </w:r>
      <w:r w:rsidR="00081727">
        <w:t xml:space="preserve"> </w:t>
      </w:r>
      <w:r w:rsidR="00907221">
        <w:t xml:space="preserve">  </w:t>
      </w:r>
    </w:p>
    <w:p w14:paraId="6FDC5059" w14:textId="037FB1EA" w:rsidR="00333A60" w:rsidRDefault="002E0445" w:rsidP="00F5052B">
      <w:pPr>
        <w:pStyle w:val="Heading1"/>
        <w:jc w:val="both"/>
      </w:pPr>
      <w:bookmarkStart w:id="7" w:name="_Toc386545840"/>
      <w:bookmarkStart w:id="8" w:name="_Toc391910512"/>
      <w:r>
        <w:t>Proposal</w:t>
      </w:r>
      <w:bookmarkEnd w:id="7"/>
      <w:bookmarkEnd w:id="8"/>
    </w:p>
    <w:p w14:paraId="72035273" w14:textId="08521F08" w:rsidR="00333A60" w:rsidRDefault="002E0445" w:rsidP="00F5052B">
      <w:pPr>
        <w:pStyle w:val="Heading2"/>
        <w:jc w:val="both"/>
      </w:pPr>
      <w:bookmarkStart w:id="9" w:name="_Toc391910513"/>
      <w:r>
        <w:t>Aims</w:t>
      </w:r>
      <w:bookmarkEnd w:id="9"/>
    </w:p>
    <w:p w14:paraId="21A997B3" w14:textId="4B67214F" w:rsidR="00843640" w:rsidRDefault="00ED4992" w:rsidP="00F5052B">
      <w:pPr>
        <w:jc w:val="both"/>
      </w:pPr>
      <w:r>
        <w:t>The aims of this thesis are to p</w:t>
      </w:r>
      <w:r w:rsidR="00F82867">
        <w:t>roduce</w:t>
      </w:r>
      <w:r>
        <w:t xml:space="preserve"> and investigate</w:t>
      </w:r>
      <w:r w:rsidR="004E19A2">
        <w:t xml:space="preserve"> </w:t>
      </w:r>
      <w:r w:rsidR="002C5768">
        <w:t xml:space="preserve">quality </w:t>
      </w:r>
      <w:r w:rsidR="004E19A2">
        <w:t>thin film</w:t>
      </w:r>
      <w:r w:rsidR="00F82867">
        <w:t xml:space="preserve"> </w:t>
      </w:r>
      <w:r>
        <w:t>metallic glass</w:t>
      </w:r>
      <w:r w:rsidR="004E19A2">
        <w:t>es</w:t>
      </w:r>
      <w:r>
        <w:t xml:space="preserve"> (</w:t>
      </w:r>
      <w:r w:rsidR="004E19A2">
        <w:t>TF</w:t>
      </w:r>
      <w:r w:rsidR="00F82867">
        <w:t>MG</w:t>
      </w:r>
      <w:r w:rsidR="007428B1">
        <w:t>s</w:t>
      </w:r>
      <w:r>
        <w:t>)</w:t>
      </w:r>
      <w:r w:rsidR="00F82867">
        <w:t xml:space="preserve"> </w:t>
      </w:r>
      <w:r>
        <w:t>for biomedical applications</w:t>
      </w:r>
      <w:r w:rsidR="002C5768">
        <w:t>. TFMGs of established bulk metallic glass (BMG) compositions, such as Mg</w:t>
      </w:r>
      <w:r w:rsidR="002C5768" w:rsidRPr="008134C1">
        <w:rPr>
          <w:vertAlign w:val="subscript"/>
        </w:rPr>
        <w:t>65</w:t>
      </w:r>
      <w:r w:rsidR="002C5768">
        <w:t>Zn</w:t>
      </w:r>
      <w:r w:rsidR="002C5768" w:rsidRPr="008134C1">
        <w:rPr>
          <w:vertAlign w:val="subscript"/>
        </w:rPr>
        <w:t>30</w:t>
      </w:r>
      <w:r w:rsidR="002C5768">
        <w:t>Ca</w:t>
      </w:r>
      <w:r w:rsidR="002C5768" w:rsidRPr="008134C1">
        <w:rPr>
          <w:vertAlign w:val="subscript"/>
        </w:rPr>
        <w:t>5</w:t>
      </w:r>
      <w:r w:rsidR="002C5768">
        <w:t xml:space="preserve"> and Mg</w:t>
      </w:r>
      <w:r w:rsidR="002C5768">
        <w:rPr>
          <w:vertAlign w:val="subscript"/>
        </w:rPr>
        <w:t>65</w:t>
      </w:r>
      <w:r w:rsidR="002C5768">
        <w:t>Cu</w:t>
      </w:r>
      <w:r w:rsidR="002C5768">
        <w:rPr>
          <w:vertAlign w:val="subscript"/>
        </w:rPr>
        <w:t>25</w:t>
      </w:r>
      <w:r w:rsidR="002C5768">
        <w:t>Y</w:t>
      </w:r>
      <w:r w:rsidR="002C5768">
        <w:rPr>
          <w:vertAlign w:val="subscript"/>
        </w:rPr>
        <w:t>10</w:t>
      </w:r>
      <w:r w:rsidR="002C5768">
        <w:t xml:space="preserve">, will be deposited on a number of different substrates. </w:t>
      </w:r>
      <w:r w:rsidR="004E19A2">
        <w:t>The properties</w:t>
      </w:r>
      <w:r w:rsidR="00ED51E2">
        <w:t xml:space="preserve"> and characteristics</w:t>
      </w:r>
      <w:r w:rsidR="004E19A2">
        <w:t xml:space="preserve"> of the </w:t>
      </w:r>
      <w:r w:rsidR="00843640">
        <w:t>films as well as their effects</w:t>
      </w:r>
      <w:r w:rsidR="004E19A2">
        <w:t xml:space="preserve"> on </w:t>
      </w:r>
      <w:r w:rsidR="002C5768">
        <w:t xml:space="preserve">the </w:t>
      </w:r>
      <w:r w:rsidR="004E19A2">
        <w:t>different s</w:t>
      </w:r>
      <w:r w:rsidR="002C5768">
        <w:t>ubstrates will be investigated, and t</w:t>
      </w:r>
      <w:r w:rsidR="00843640">
        <w:t xml:space="preserve">he characterised films </w:t>
      </w:r>
      <w:r w:rsidR="00BE6A33">
        <w:t>compared</w:t>
      </w:r>
      <w:r w:rsidR="00843640">
        <w:t xml:space="preserve"> with their BMG counterparts. </w:t>
      </w:r>
    </w:p>
    <w:p w14:paraId="22CB9A7C" w14:textId="5D1F1F7A" w:rsidR="00481C5E" w:rsidRDefault="00481C5E" w:rsidP="00F5052B">
      <w:pPr>
        <w:pStyle w:val="Heading3"/>
        <w:jc w:val="both"/>
      </w:pPr>
      <w:bookmarkStart w:id="10" w:name="_Toc391910514"/>
      <w:r>
        <w:t>TFMG</w:t>
      </w:r>
      <w:r w:rsidR="0016333F">
        <w:t xml:space="preserve"> Characterization</w:t>
      </w:r>
      <w:bookmarkEnd w:id="10"/>
    </w:p>
    <w:p w14:paraId="77F24C81" w14:textId="209CCC0A" w:rsidR="00481C5E" w:rsidRDefault="00B35E2B" w:rsidP="00F5052B">
      <w:pPr>
        <w:jc w:val="both"/>
      </w:pPr>
      <w:r>
        <w:t xml:space="preserve">The </w:t>
      </w:r>
      <w:r w:rsidR="00481C5E">
        <w:t>properties of the TFMG</w:t>
      </w:r>
      <w:r w:rsidR="00DC7533">
        <w:t>s</w:t>
      </w:r>
      <w:r w:rsidR="00481C5E">
        <w:t xml:space="preserve"> will</w:t>
      </w:r>
      <w:r w:rsidR="0041378A">
        <w:t xml:space="preserve"> be</w:t>
      </w:r>
      <w:r w:rsidR="00481C5E">
        <w:t xml:space="preserve"> investigated via characterising </w:t>
      </w:r>
      <w:r w:rsidR="00CC7934">
        <w:t xml:space="preserve">the films after application to </w:t>
      </w:r>
      <w:r w:rsidR="00481C5E">
        <w:t xml:space="preserve">different </w:t>
      </w:r>
      <w:r>
        <w:t>substrates</w:t>
      </w:r>
      <w:r w:rsidR="004121A1">
        <w:t>,</w:t>
      </w:r>
      <w:r w:rsidR="00295D62">
        <w:t xml:space="preserve"> </w:t>
      </w:r>
      <w:r w:rsidR="00DC7533">
        <w:t xml:space="preserve">allowing standalone films as well as their effects on </w:t>
      </w:r>
      <w:r w:rsidR="00CC675A">
        <w:t>the</w:t>
      </w:r>
      <w:r w:rsidR="00DC7533">
        <w:t xml:space="preserve"> substrates </w:t>
      </w:r>
      <w:r w:rsidR="00ED521A">
        <w:t>to</w:t>
      </w:r>
      <w:r w:rsidR="00DC7533">
        <w:t xml:space="preserve"> be investigated. </w:t>
      </w:r>
    </w:p>
    <w:p w14:paraId="256DF051" w14:textId="421EF967" w:rsidR="00481C5E" w:rsidRDefault="00481C5E" w:rsidP="00F5052B">
      <w:pPr>
        <w:pStyle w:val="Heading4"/>
        <w:jc w:val="both"/>
      </w:pPr>
      <w:bookmarkStart w:id="11" w:name="_Toc391910515"/>
      <w:r>
        <w:t>Substrates</w:t>
      </w:r>
      <w:bookmarkEnd w:id="11"/>
    </w:p>
    <w:p w14:paraId="05A92C38" w14:textId="77777777" w:rsidR="00AE1200" w:rsidRDefault="00481C5E" w:rsidP="00F5052B">
      <w:pPr>
        <w:jc w:val="both"/>
      </w:pPr>
      <w:r>
        <w:t xml:space="preserve">The substrates to be </w:t>
      </w:r>
      <w:r w:rsidR="00B35E2B">
        <w:t>investigated are:</w:t>
      </w:r>
    </w:p>
    <w:p w14:paraId="46121D2F" w14:textId="77777777" w:rsidR="00B35E2B" w:rsidRDefault="00B35E2B" w:rsidP="00F5052B">
      <w:pPr>
        <w:pStyle w:val="ListParagraph"/>
        <w:numPr>
          <w:ilvl w:val="0"/>
          <w:numId w:val="16"/>
        </w:numPr>
        <w:jc w:val="both"/>
      </w:pPr>
      <w:r>
        <w:t>No substrate</w:t>
      </w:r>
      <w:r w:rsidR="00AC13CB">
        <w:t xml:space="preserve"> (base TFMG only)</w:t>
      </w:r>
      <w:r w:rsidR="00FE5F05">
        <w:t>;</w:t>
      </w:r>
    </w:p>
    <w:p w14:paraId="3FF680CC" w14:textId="03B33482" w:rsidR="00B35E2B" w:rsidRDefault="00A01967" w:rsidP="00F5052B">
      <w:pPr>
        <w:pStyle w:val="ListParagraph"/>
        <w:numPr>
          <w:ilvl w:val="0"/>
          <w:numId w:val="16"/>
        </w:numPr>
        <w:jc w:val="both"/>
      </w:pPr>
      <w:r>
        <w:t xml:space="preserve">Antimicrobial or </w:t>
      </w:r>
      <w:r w:rsidR="00B35E2B">
        <w:t xml:space="preserve">Antibiotic-Infused </w:t>
      </w:r>
      <w:r w:rsidR="00D12C94">
        <w:rPr>
          <w:rFonts w:eastAsia="Times New Roman"/>
          <w:lang w:eastAsia="en-AU"/>
        </w:rPr>
        <w:t>polycaprolactone (PCL)</w:t>
      </w:r>
      <w:r w:rsidR="00D12C94">
        <w:t xml:space="preserve"> </w:t>
      </w:r>
      <w:r w:rsidR="00B35E2B">
        <w:t>Scaffold</w:t>
      </w:r>
      <w:r w:rsidR="00CC0285">
        <w:t>s</w:t>
      </w:r>
      <w:r w:rsidR="00FE5F05">
        <w:t>; and</w:t>
      </w:r>
    </w:p>
    <w:p w14:paraId="6EB7DB16" w14:textId="38B4C722" w:rsidR="00B35E2B" w:rsidRDefault="00FB33E8" w:rsidP="00F5052B">
      <w:pPr>
        <w:pStyle w:val="ListParagraph"/>
        <w:numPr>
          <w:ilvl w:val="0"/>
          <w:numId w:val="16"/>
        </w:numPr>
        <w:jc w:val="both"/>
      </w:pPr>
      <w:r>
        <w:t>BMG</w:t>
      </w:r>
      <w:r w:rsidR="00D42C44">
        <w:t>s</w:t>
      </w:r>
      <w:r w:rsidR="004E19A2">
        <w:t xml:space="preserve"> of similar composition</w:t>
      </w:r>
      <w:r w:rsidR="00B35E2B">
        <w:t xml:space="preserve"> to </w:t>
      </w:r>
      <w:r w:rsidR="00D119C4">
        <w:t xml:space="preserve">the </w:t>
      </w:r>
      <w:r w:rsidR="00B35E2B">
        <w:t>TFMGs</w:t>
      </w:r>
      <w:r w:rsidR="00FE5F05">
        <w:t xml:space="preserve">. </w:t>
      </w:r>
    </w:p>
    <w:p w14:paraId="1E5CD80D" w14:textId="7A79DC81" w:rsidR="001553FC" w:rsidRPr="001553FC" w:rsidRDefault="001553FC" w:rsidP="00F5052B">
      <w:pPr>
        <w:pStyle w:val="Heading4"/>
        <w:jc w:val="both"/>
      </w:pPr>
      <w:bookmarkStart w:id="12" w:name="_Toc391910516"/>
      <w:r>
        <w:t>Physical and Chemical Properties</w:t>
      </w:r>
      <w:bookmarkEnd w:id="12"/>
    </w:p>
    <w:p w14:paraId="6AD92457" w14:textId="43E73B53" w:rsidR="00FE5F05" w:rsidRDefault="00BB76AE" w:rsidP="00F5052B">
      <w:pPr>
        <w:jc w:val="both"/>
      </w:pPr>
      <w:r>
        <w:t xml:space="preserve">The physical and chemical properties of the TFMGs will be characterized </w:t>
      </w:r>
      <w:r w:rsidR="0007674E">
        <w:t xml:space="preserve">via </w:t>
      </w:r>
      <w:r>
        <w:t>a range of techniq</w:t>
      </w:r>
      <w:r w:rsidR="00CC7934">
        <w:t xml:space="preserve">ues; </w:t>
      </w:r>
      <w:r w:rsidR="005C6A1B">
        <w:t xml:space="preserve">XRD, DSC, </w:t>
      </w:r>
      <w:r w:rsidR="002B3C18">
        <w:t>FIB-SEM, EPMA, ICP, etc.</w:t>
      </w:r>
      <w:r w:rsidR="00FE5F05">
        <w:t xml:space="preserve"> </w:t>
      </w:r>
    </w:p>
    <w:p w14:paraId="27541199" w14:textId="7E811146" w:rsidR="001553FC" w:rsidRDefault="00B162DA" w:rsidP="00F5052B">
      <w:pPr>
        <w:pStyle w:val="Heading4"/>
        <w:jc w:val="both"/>
      </w:pPr>
      <w:bookmarkStart w:id="13" w:name="_Toc391910517"/>
      <w:r>
        <w:t>Biocompatibility and Bio</w:t>
      </w:r>
      <w:r w:rsidR="001553FC">
        <w:t>absorption</w:t>
      </w:r>
      <w:bookmarkEnd w:id="13"/>
      <w:r w:rsidR="001553FC">
        <w:t xml:space="preserve"> </w:t>
      </w:r>
    </w:p>
    <w:p w14:paraId="5F33D4F3" w14:textId="51D1AC91" w:rsidR="00BB76AE" w:rsidRDefault="0007674E" w:rsidP="00F5052B">
      <w:pPr>
        <w:jc w:val="both"/>
      </w:pPr>
      <w:r w:rsidRPr="00B92274">
        <w:t xml:space="preserve">The biocompatibility and </w:t>
      </w:r>
      <w:r w:rsidR="00B162DA">
        <w:t>bio</w:t>
      </w:r>
      <w:r w:rsidRPr="00B92274">
        <w:t xml:space="preserve">absorption of the TFMGs will be characterized </w:t>
      </w:r>
      <w:r w:rsidR="00FE5F05" w:rsidRPr="00B92274">
        <w:t>via c</w:t>
      </w:r>
      <w:r w:rsidR="00BB76AE" w:rsidRPr="00B92274">
        <w:t>ytotoxicity testing</w:t>
      </w:r>
      <w:r w:rsidR="00FE5F05" w:rsidRPr="00B92274">
        <w:t xml:space="preserve">, </w:t>
      </w:r>
      <w:r w:rsidR="00B92274">
        <w:t xml:space="preserve">PDP scans, etc. </w:t>
      </w:r>
      <w:r w:rsidR="00FE5F05">
        <w:t xml:space="preserve"> </w:t>
      </w:r>
    </w:p>
    <w:p w14:paraId="627D5B39" w14:textId="72CDD32B" w:rsidR="001553FC" w:rsidRDefault="00FB33E8" w:rsidP="00F5052B">
      <w:pPr>
        <w:pStyle w:val="Heading4"/>
        <w:jc w:val="both"/>
      </w:pPr>
      <w:bookmarkStart w:id="14" w:name="_Toc391910518"/>
      <w:r>
        <w:t xml:space="preserve">Quality </w:t>
      </w:r>
      <w:r w:rsidR="00EB391D">
        <w:t>of Deposition</w:t>
      </w:r>
      <w:bookmarkEnd w:id="14"/>
      <w:r w:rsidR="005D1939">
        <w:t xml:space="preserve"> </w:t>
      </w:r>
    </w:p>
    <w:p w14:paraId="08989DD2" w14:textId="358F8581" w:rsidR="00FB33E8" w:rsidRDefault="00FB33E8" w:rsidP="00F5052B">
      <w:pPr>
        <w:jc w:val="both"/>
      </w:pPr>
      <w:r>
        <w:t>The quality of the</w:t>
      </w:r>
      <w:r w:rsidR="00EB391D">
        <w:t xml:space="preserve"> TFMG deposition </w:t>
      </w:r>
      <w:r>
        <w:t xml:space="preserve">will be ascertained via </w:t>
      </w:r>
      <w:r w:rsidR="00EB391D">
        <w:t xml:space="preserve">investigation of </w:t>
      </w:r>
      <w:r w:rsidR="00D119C4">
        <w:t xml:space="preserve">the </w:t>
      </w:r>
      <w:r>
        <w:t xml:space="preserve">surface finish, coating adhesion, </w:t>
      </w:r>
      <w:r w:rsidR="00FA137A">
        <w:t xml:space="preserve">bonding, </w:t>
      </w:r>
      <w:r w:rsidR="005E3AB7">
        <w:t>etc.</w:t>
      </w:r>
    </w:p>
    <w:p w14:paraId="422C38E5" w14:textId="77777777" w:rsidR="005E3AB7" w:rsidRDefault="005E3AB7" w:rsidP="00F5052B">
      <w:pPr>
        <w:jc w:val="both"/>
      </w:pPr>
    </w:p>
    <w:p w14:paraId="6D7C72A2" w14:textId="77777777" w:rsidR="00484858" w:rsidRDefault="00484858" w:rsidP="00F5052B">
      <w:pPr>
        <w:jc w:val="both"/>
      </w:pPr>
    </w:p>
    <w:p w14:paraId="5E01774F" w14:textId="77777777" w:rsidR="005E3AB7" w:rsidRDefault="005E3AB7" w:rsidP="00F5052B">
      <w:pPr>
        <w:jc w:val="both"/>
      </w:pPr>
    </w:p>
    <w:p w14:paraId="252E4FED" w14:textId="19B7EF8A" w:rsidR="002E0445" w:rsidRDefault="002E0445" w:rsidP="00F5052B">
      <w:pPr>
        <w:pStyle w:val="Heading2"/>
        <w:jc w:val="both"/>
      </w:pPr>
      <w:bookmarkStart w:id="15" w:name="_Toc391910519"/>
      <w:r>
        <w:lastRenderedPageBreak/>
        <w:t>Methods</w:t>
      </w:r>
      <w:bookmarkEnd w:id="15"/>
    </w:p>
    <w:p w14:paraId="540E15E2" w14:textId="5A468F8F" w:rsidR="00284E7E" w:rsidRDefault="00284E7E" w:rsidP="00F5052B">
      <w:pPr>
        <w:jc w:val="both"/>
      </w:pPr>
      <w:r>
        <w:t xml:space="preserve">The TFMGs will be deposited onto the </w:t>
      </w:r>
      <w:r w:rsidR="00484858">
        <w:t xml:space="preserve">various </w:t>
      </w:r>
      <w:r>
        <w:t xml:space="preserve">substrates via physical vapour deposition (PVD) processes. </w:t>
      </w:r>
    </w:p>
    <w:p w14:paraId="7B75551D" w14:textId="2FCF40C8" w:rsidR="00284E7E" w:rsidRDefault="00284E7E" w:rsidP="00284E7E">
      <w:pPr>
        <w:pStyle w:val="Heading3"/>
      </w:pPr>
      <w:bookmarkStart w:id="16" w:name="_Toc391910520"/>
      <w:r>
        <w:t>Magnetron Sputtering</w:t>
      </w:r>
      <w:bookmarkEnd w:id="16"/>
    </w:p>
    <w:p w14:paraId="7553ED9B" w14:textId="5466A273" w:rsidR="00284E7E" w:rsidRPr="00284E7E" w:rsidRDefault="00284E7E" w:rsidP="00284E7E">
      <w:r>
        <w:t xml:space="preserve">Magnetron sputtering with an Ar working gas will be the preferred deposition technique, although pulse laser deposition (PLD) may be used as well (See section </w:t>
      </w:r>
      <w:r>
        <w:fldChar w:fldCharType="begin"/>
      </w:r>
      <w:r>
        <w:instrText xml:space="preserve"> REF _Ref391281295 \r \h </w:instrText>
      </w:r>
      <w:r>
        <w:fldChar w:fldCharType="separate"/>
      </w:r>
      <w:r w:rsidR="00F405FD">
        <w:t>3.2.1</w:t>
      </w:r>
      <w:r>
        <w:fldChar w:fldCharType="end"/>
      </w:r>
      <w:r>
        <w:t xml:space="preserve"> </w:t>
      </w:r>
      <w:r>
        <w:fldChar w:fldCharType="begin"/>
      </w:r>
      <w:r>
        <w:instrText xml:space="preserve"> REF _Ref391281306 \h </w:instrText>
      </w:r>
      <w:r>
        <w:fldChar w:fldCharType="separate"/>
      </w:r>
      <w:r w:rsidR="00F405FD">
        <w:t>Deposition</w:t>
      </w:r>
      <w:r>
        <w:fldChar w:fldCharType="end"/>
      </w:r>
      <w:r>
        <w:t xml:space="preserve">). </w:t>
      </w:r>
    </w:p>
    <w:p w14:paraId="56AF776E" w14:textId="4308360A" w:rsidR="00284E7E" w:rsidRDefault="00284E7E" w:rsidP="00284E7E">
      <w:pPr>
        <w:pStyle w:val="Heading4"/>
      </w:pPr>
      <w:bookmarkStart w:id="17" w:name="_Toc391910521"/>
      <w:r>
        <w:t>Initial Sputtering Methods and Parameters</w:t>
      </w:r>
      <w:bookmarkEnd w:id="17"/>
    </w:p>
    <w:p w14:paraId="1D94974A" w14:textId="2E9CE9E5" w:rsidR="00DD544B" w:rsidRDefault="00E05FA8" w:rsidP="00DD544B">
      <w:r>
        <w:t xml:space="preserve">The initial sputtering parameters will be based on </w:t>
      </w:r>
      <w:r w:rsidR="00484858">
        <w:t xml:space="preserve">the work of </w:t>
      </w:r>
      <w:r>
        <w:fldChar w:fldCharType="begin"/>
      </w:r>
      <w:r>
        <w:instrText xml:space="preserve"> ADDIN EN.CITE &lt;EndNote&gt;&lt;Cite AuthorYear="1"&gt;&lt;Author&gt;Yu&lt;/Author&gt;&lt;Year&gt;2013&lt;/Year&gt;&lt;RecNum&gt;17&lt;/RecNum&gt;&lt;DisplayText&gt;Yu, et al. [1]&lt;/DisplayText&gt;&lt;record&gt;&lt;rec-number&gt;17&lt;/rec-number&gt;&lt;foreign-keys&gt;&lt;key app="EN" db-id="pp9ztr5rp0w99besv0nvs2ti09e99ssw2r00" timestamp="1399252331"&gt;17&lt;/key&gt;&lt;/foreign-keys&gt;&lt;ref-type name="Journal Article"&gt;17&lt;/ref-type&gt;&lt;contributors&gt;&lt;authors&gt;&lt;author&gt;Yu, Hai-Bin&lt;/author&gt;&lt;author&gt;Luo, Yuansu&lt;/author&gt;&lt;author&gt;Samwer, Konrad&lt;/author&gt;&lt;/authors&gt;&lt;/contributors&gt;&lt;titles&gt;&lt;title&gt;Ultrastable Metallic Glass&lt;/title&gt;&lt;secondary-title&gt;Advanced Materials&lt;/secondary-title&gt;&lt;/titles&gt;&lt;periodical&gt;&lt;full-title&gt;Advanced Materials&lt;/full-title&gt;&lt;/periodical&gt;&lt;pages&gt;5904-5908&lt;/pages&gt;&lt;volume&gt;25&lt;/volume&gt;&lt;number&gt;41&lt;/number&gt;&lt;keywords&gt;&lt;keyword&gt;metallic glass&lt;/keyword&gt;&lt;keyword&gt;stability&lt;/keyword&gt;&lt;keyword&gt;fragility&lt;/keyword&gt;&lt;keyword&gt;potential energy landscape&lt;/keyword&gt;&lt;/keywords&gt;&lt;dates&gt;&lt;year&gt;2013&lt;/year&gt;&lt;/dates&gt;&lt;isbn&gt;1521-4095&lt;/isbn&gt;&lt;urls&gt;&lt;related-urls&gt;&lt;url&gt;http://dx.doi.org/10.1002/adma.201302700&lt;/url&gt;&lt;/related-urls&gt;&lt;/urls&gt;&lt;electronic-resource-num&gt;10.1002/adma.201302700&lt;/electronic-resource-num&gt;&lt;/record&gt;&lt;/Cite&gt;&lt;/EndNote&gt;</w:instrText>
      </w:r>
      <w:r>
        <w:fldChar w:fldCharType="separate"/>
      </w:r>
      <w:r>
        <w:rPr>
          <w:noProof/>
        </w:rPr>
        <w:t>Yu, et al. [1]</w:t>
      </w:r>
      <w:r>
        <w:fldChar w:fldCharType="end"/>
      </w:r>
      <w:r>
        <w:t xml:space="preserve"> on ultrastable Zr</w:t>
      </w:r>
      <w:r w:rsidRPr="001A0A42">
        <w:rPr>
          <w:vertAlign w:val="subscript"/>
        </w:rPr>
        <w:t>65</w:t>
      </w:r>
      <w:r>
        <w:t>Cu</w:t>
      </w:r>
      <w:r>
        <w:rPr>
          <w:vertAlign w:val="subscript"/>
        </w:rPr>
        <w:t>27.5</w:t>
      </w:r>
      <w:r>
        <w:t>Al</w:t>
      </w:r>
      <w:r>
        <w:rPr>
          <w:vertAlign w:val="subscript"/>
        </w:rPr>
        <w:t>7.5</w:t>
      </w:r>
      <w:r>
        <w:t xml:space="preserve"> </w:t>
      </w:r>
      <w:r w:rsidR="00484858">
        <w:t>TFMGs</w:t>
      </w:r>
      <w:r w:rsidR="00707ED7">
        <w:t xml:space="preserve"> and </w:t>
      </w:r>
      <w:r w:rsidR="00484858">
        <w:t xml:space="preserve">of </w:t>
      </w:r>
      <w:r w:rsidR="00707ED7">
        <w:fldChar w:fldCharType="begin"/>
      </w:r>
      <w:r w:rsidR="00707ED7">
        <w:instrText xml:space="preserve"> ADDIN EN.CITE &lt;EndNote&gt;&lt;Cite AuthorYear="1"&gt;&lt;Author&gt;Liu&lt;/Author&gt;&lt;Year&gt;2012&lt;/Year&gt;&lt;RecNum&gt;16&lt;/RecNum&gt;&lt;DisplayText&gt;Liu, et al. [2]&lt;/DisplayText&gt;&lt;record&gt;&lt;rec-number&gt;16&lt;/rec-number&gt;&lt;foreign-keys&gt;&lt;key app="EN" db-id="pp9ztr5rp0w99besv0nvs2ti09e99ssw2r00" timestamp="1398816375"&gt;16&lt;/key&gt;&lt;/foreign-keys&gt;&lt;ref-type name="Journal Article"&gt;17&lt;/ref-type&gt;&lt;contributors&gt;&lt;authors&gt;&lt;author&gt;Liu, Y. H.&lt;/author&gt;&lt;author&gt;Fujita, T.&lt;/author&gt;&lt;author&gt;Hirata, A.&lt;/author&gt;&lt;author&gt;Li, S.&lt;/author&gt;&lt;author&gt;Liu, H. W.&lt;/author&gt;&lt;author&gt;Zhang, W.&lt;/author&gt;&lt;author&gt;Inoue, A.&lt;/author&gt;&lt;author&gt;Chen, M. W.&lt;/author&gt;&lt;/authors&gt;&lt;/contributors&gt;&lt;titles&gt;&lt;title&gt;Deposition of multicomponent metallic glass films by single-target magnetron sputtering&lt;/title&gt;&lt;secondary-title&gt;Intermetallics&lt;/secondary-title&gt;&lt;/titles&gt;&lt;periodical&gt;&lt;full-title&gt;Intermetallics&lt;/full-title&gt;&lt;/periodical&gt;&lt;pages&gt;105-114&lt;/pages&gt;&lt;volume&gt;21&lt;/volume&gt;&lt;number&gt;1&lt;/number&gt;&lt;keywords&gt;&lt;keyword&gt;B. Glasses, metallic&lt;/keyword&gt;&lt;keyword&gt;C. Thin films&lt;/keyword&gt;&lt;keyword&gt;C. Vapour deposition (physical and chemical)&lt;/keyword&gt;&lt;keyword&gt;F. Microscopy, various&lt;/keyword&gt;&lt;/keywords&gt;&lt;dates&gt;&lt;year&gt;2012&lt;/year&gt;&lt;pub-dates&gt;&lt;date&gt;2//&lt;/date&gt;&lt;/pub-dates&gt;&lt;/dates&gt;&lt;isbn&gt;0966-9795&lt;/isbn&gt;&lt;urls&gt;&lt;related-urls&gt;&lt;url&gt;http://www.sciencedirect.com/science/article/pii/S0966979511003219&lt;/url&gt;&lt;/related-urls&gt;&lt;/urls&gt;&lt;electronic-resource-num&gt;http://dx.doi.org/10.1016/j.intermet.2011.10.007&lt;/electronic-resource-num&gt;&lt;/record&gt;&lt;/Cite&gt;&lt;/EndNote&gt;</w:instrText>
      </w:r>
      <w:r w:rsidR="00707ED7">
        <w:fldChar w:fldCharType="separate"/>
      </w:r>
      <w:r w:rsidR="00707ED7">
        <w:rPr>
          <w:noProof/>
        </w:rPr>
        <w:t>Liu, et al. [2]</w:t>
      </w:r>
      <w:r w:rsidR="00707ED7">
        <w:fldChar w:fldCharType="end"/>
      </w:r>
      <w:r w:rsidR="00707ED7">
        <w:t xml:space="preserve"> on refining the deposition parameters for the Zr</w:t>
      </w:r>
      <w:r w:rsidR="00707ED7" w:rsidRPr="00F66823">
        <w:rPr>
          <w:vertAlign w:val="subscript"/>
        </w:rPr>
        <w:t>55</w:t>
      </w:r>
      <w:r w:rsidR="00707ED7">
        <w:t>Cu</w:t>
      </w:r>
      <w:r w:rsidR="00707ED7" w:rsidRPr="00F66823">
        <w:rPr>
          <w:vertAlign w:val="subscript"/>
        </w:rPr>
        <w:t>30</w:t>
      </w:r>
      <w:r w:rsidR="00707ED7">
        <w:t>Ni</w:t>
      </w:r>
      <w:r w:rsidR="00707ED7" w:rsidRPr="00F66823">
        <w:rPr>
          <w:vertAlign w:val="subscript"/>
        </w:rPr>
        <w:t>5</w:t>
      </w:r>
      <w:r w:rsidR="00707ED7">
        <w:t>Al</w:t>
      </w:r>
      <w:r w:rsidR="00707ED7" w:rsidRPr="00F66823">
        <w:rPr>
          <w:vertAlign w:val="subscript"/>
        </w:rPr>
        <w:t>10</w:t>
      </w:r>
      <w:r w:rsidR="00707ED7">
        <w:t xml:space="preserve"> </w:t>
      </w:r>
      <w:r w:rsidR="00484858">
        <w:t>TFMGs</w:t>
      </w:r>
      <w:r>
        <w:t xml:space="preserve">. These will be refined </w:t>
      </w:r>
      <w:r w:rsidR="00DD544B">
        <w:t xml:space="preserve">via appropriate step sizes </w:t>
      </w:r>
      <w:r>
        <w:t xml:space="preserve">as </w:t>
      </w:r>
      <w:r w:rsidR="00DD544B">
        <w:t>required</w:t>
      </w:r>
      <w:r>
        <w:t xml:space="preserve"> </w:t>
      </w:r>
      <w:r w:rsidR="00DD544B">
        <w:t>to suit</w:t>
      </w:r>
      <w:r>
        <w:t xml:space="preserve"> the </w:t>
      </w:r>
      <w:r w:rsidR="008142A9">
        <w:t>examined biocompatible</w:t>
      </w:r>
      <w:r>
        <w:t xml:space="preserve"> systems</w:t>
      </w:r>
      <w:r w:rsidR="00DD544B">
        <w:t>.</w:t>
      </w:r>
      <w:r>
        <w:t xml:space="preserve"> </w:t>
      </w:r>
    </w:p>
    <w:p w14:paraId="794AFC8B" w14:textId="4CC76172" w:rsidR="005E3AB7" w:rsidRDefault="005E3AB7" w:rsidP="00DD544B">
      <w:r>
        <w:t>Parameters:</w:t>
      </w:r>
    </w:p>
    <w:p w14:paraId="5A2FB35F" w14:textId="712437E3" w:rsidR="00A02440" w:rsidRPr="00A02440" w:rsidRDefault="00A02440" w:rsidP="005E3AB7">
      <w:pPr>
        <w:pStyle w:val="ListParagraph"/>
        <w:numPr>
          <w:ilvl w:val="0"/>
          <w:numId w:val="17"/>
        </w:numPr>
      </w:pPr>
      <w:r>
        <w:t xml:space="preserve">Base </w:t>
      </w:r>
      <w:r w:rsidR="005E3AB7">
        <w:t xml:space="preserve">chamber </w:t>
      </w:r>
      <w:r>
        <w:t>pressure</w:t>
      </w:r>
      <w:r w:rsidR="00DD544B">
        <w:t>: B</w:t>
      </w:r>
      <w:r>
        <w:t xml:space="preserve">etter than </w:t>
      </w:r>
      <w:r w:rsidR="009D59BF">
        <w:t>3 x 10</w:t>
      </w:r>
      <w:r w:rsidR="009D59BF">
        <w:rPr>
          <w:vertAlign w:val="superscript"/>
        </w:rPr>
        <w:t>-4</w:t>
      </w:r>
      <w:r w:rsidR="00484858">
        <w:t xml:space="preserve"> Pa (ideally </w:t>
      </w:r>
      <w:r w:rsidR="009D59BF">
        <w:t xml:space="preserve">better than </w:t>
      </w:r>
      <w:r>
        <w:t>5 x 10</w:t>
      </w:r>
      <w:r w:rsidR="009D59BF">
        <w:rPr>
          <w:vertAlign w:val="superscript"/>
        </w:rPr>
        <w:t>-5</w:t>
      </w:r>
      <w:r>
        <w:t xml:space="preserve"> </w:t>
      </w:r>
      <w:r w:rsidR="009D59BF">
        <w:t>Pa</w:t>
      </w:r>
      <w:r w:rsidR="00484858">
        <w:t>)</w:t>
      </w:r>
      <w:r w:rsidR="00DD544B">
        <w:t>;</w:t>
      </w:r>
    </w:p>
    <w:p w14:paraId="550D74FB" w14:textId="3561170C" w:rsidR="00284E7E" w:rsidRDefault="00A02440" w:rsidP="005E3AB7">
      <w:pPr>
        <w:pStyle w:val="ListParagraph"/>
        <w:numPr>
          <w:ilvl w:val="0"/>
          <w:numId w:val="17"/>
        </w:numPr>
      </w:pPr>
      <w:r>
        <w:t>Deposition argon pressure</w:t>
      </w:r>
      <w:r w:rsidR="00DD544B">
        <w:t>:</w:t>
      </w:r>
      <w:r>
        <w:t xml:space="preserve"> 5 x 10</w:t>
      </w:r>
      <w:r w:rsidR="009D59BF">
        <w:rPr>
          <w:vertAlign w:val="superscript"/>
        </w:rPr>
        <w:t>-2</w:t>
      </w:r>
      <w:r>
        <w:t xml:space="preserve"> </w:t>
      </w:r>
      <w:r w:rsidR="00484858">
        <w:t xml:space="preserve">– </w:t>
      </w:r>
      <w:r w:rsidR="009D59BF">
        <w:t>3</w:t>
      </w:r>
      <w:r w:rsidR="00484858">
        <w:t>.0</w:t>
      </w:r>
      <w:r w:rsidR="009D59BF">
        <w:t xml:space="preserve"> Pa</w:t>
      </w:r>
      <w:r w:rsidR="00DD544B">
        <w:t>;</w:t>
      </w:r>
    </w:p>
    <w:p w14:paraId="74EE1C49" w14:textId="3D47494D" w:rsidR="00B55D64" w:rsidRDefault="00DD544B" w:rsidP="00B55D64">
      <w:pPr>
        <w:pStyle w:val="ListParagraph"/>
        <w:numPr>
          <w:ilvl w:val="0"/>
          <w:numId w:val="17"/>
        </w:numPr>
      </w:pPr>
      <w:r>
        <w:t xml:space="preserve">Deposition </w:t>
      </w:r>
      <w:r w:rsidR="00B55D64">
        <w:t xml:space="preserve">power range: </w:t>
      </w:r>
      <w:r w:rsidR="00B42498">
        <w:t>30</w:t>
      </w:r>
      <w:commentRangeStart w:id="18"/>
      <w:r w:rsidR="00B55D64">
        <w:t xml:space="preserve"> </w:t>
      </w:r>
      <w:r w:rsidR="00B42498">
        <w:t xml:space="preserve">– </w:t>
      </w:r>
      <w:r w:rsidR="00B55D64">
        <w:t>50 W</w:t>
      </w:r>
      <w:commentRangeEnd w:id="18"/>
      <w:r w:rsidR="00B55D64">
        <w:rPr>
          <w:rStyle w:val="CommentReference"/>
        </w:rPr>
        <w:commentReference w:id="18"/>
      </w:r>
      <w:r w:rsidR="00B55D64">
        <w:t xml:space="preserve">; </w:t>
      </w:r>
    </w:p>
    <w:p w14:paraId="0604BA74" w14:textId="37990524" w:rsidR="00B55D64" w:rsidRDefault="00B55D64" w:rsidP="00B55D64">
      <w:pPr>
        <w:pStyle w:val="ListParagraph"/>
        <w:numPr>
          <w:ilvl w:val="0"/>
          <w:numId w:val="17"/>
        </w:numPr>
      </w:pPr>
      <w:r>
        <w:t>Deposition Rate: To be determined via TEM, with an ideal rate of</w:t>
      </w:r>
      <w:r w:rsidR="00DD544B">
        <w:t xml:space="preserve"> 1.4 nm s</w:t>
      </w:r>
      <w:r w:rsidR="00DD544B" w:rsidRPr="00B55D64">
        <w:rPr>
          <w:vertAlign w:val="superscript"/>
        </w:rPr>
        <w:t>-1</w:t>
      </w:r>
      <w:r>
        <w:t>;</w:t>
      </w:r>
    </w:p>
    <w:p w14:paraId="0103A070" w14:textId="2C9DA658" w:rsidR="00284E7E" w:rsidRDefault="00284E7E" w:rsidP="005E3AB7">
      <w:pPr>
        <w:pStyle w:val="ListParagraph"/>
        <w:numPr>
          <w:ilvl w:val="0"/>
          <w:numId w:val="17"/>
        </w:numPr>
      </w:pPr>
      <w:r>
        <w:t>Substrate deposition temperature</w:t>
      </w:r>
      <w:r w:rsidR="00DD544B">
        <w:t>:</w:t>
      </w:r>
      <w:r>
        <w:t xml:space="preserve"> </w:t>
      </w:r>
      <w:r w:rsidR="005E3AB7">
        <w:t>0.7 – 0.8</w:t>
      </w:r>
      <w:r w:rsidR="00E26718">
        <w:t xml:space="preserve"> </w:t>
      </w:r>
      <m:oMath>
        <m:sSub>
          <m:sSubPr>
            <m:ctrlPr>
              <w:rPr>
                <w:rFonts w:ascii="Cambria Math" w:hAnsi="Cambria Math"/>
                <w:i/>
              </w:rPr>
            </m:ctrlPr>
          </m:sSubPr>
          <m:e>
            <m:r>
              <w:rPr>
                <w:rFonts w:ascii="Cambria Math" w:hAnsi="Cambria Math"/>
              </w:rPr>
              <m:t>T</m:t>
            </m:r>
          </m:e>
          <m:sub>
            <m:r>
              <w:rPr>
                <w:rFonts w:ascii="Cambria Math" w:hAnsi="Cambria Math"/>
              </w:rPr>
              <m:t>g</m:t>
            </m:r>
          </m:sub>
        </m:sSub>
      </m:oMath>
      <w:r w:rsidR="005E3AB7">
        <w:t>;</w:t>
      </w:r>
    </w:p>
    <w:p w14:paraId="2B1BC542" w14:textId="04F99337" w:rsidR="00A77787" w:rsidRDefault="00A77787" w:rsidP="00A77787">
      <w:pPr>
        <w:pStyle w:val="Heading4"/>
      </w:pPr>
      <w:bookmarkStart w:id="19" w:name="_Ref391296797"/>
      <w:bookmarkStart w:id="20" w:name="_Ref391296805"/>
      <w:bookmarkStart w:id="21" w:name="_Toc391910522"/>
      <w:r>
        <w:t>Target Preparation</w:t>
      </w:r>
      <w:r w:rsidR="00825F1F">
        <w:t xml:space="preserve"> and Notes</w:t>
      </w:r>
      <w:bookmarkEnd w:id="19"/>
      <w:bookmarkEnd w:id="20"/>
      <w:bookmarkEnd w:id="21"/>
    </w:p>
    <w:p w14:paraId="7373E3E8" w14:textId="3CA9AF80" w:rsidR="00A77787" w:rsidRPr="00A77787" w:rsidRDefault="00A77787" w:rsidP="00A77787">
      <w:r>
        <w:t xml:space="preserve">Targets will be </w:t>
      </w:r>
      <w:commentRangeStart w:id="22"/>
      <w:r>
        <w:t xml:space="preserve">crystalline </w:t>
      </w:r>
      <w:commentRangeEnd w:id="22"/>
      <w:r>
        <w:rPr>
          <w:rStyle w:val="CommentReference"/>
        </w:rPr>
        <w:commentReference w:id="22"/>
      </w:r>
      <w:r>
        <w:t>alloys of Mg</w:t>
      </w:r>
      <w:r w:rsidRPr="008134C1">
        <w:rPr>
          <w:vertAlign w:val="subscript"/>
        </w:rPr>
        <w:t>65</w:t>
      </w:r>
      <w:r>
        <w:t>Zn</w:t>
      </w:r>
      <w:r w:rsidRPr="008134C1">
        <w:rPr>
          <w:vertAlign w:val="subscript"/>
        </w:rPr>
        <w:t>30</w:t>
      </w:r>
      <w:r>
        <w:t>Ca</w:t>
      </w:r>
      <w:r w:rsidRPr="008134C1">
        <w:rPr>
          <w:vertAlign w:val="subscript"/>
        </w:rPr>
        <w:t>5</w:t>
      </w:r>
      <w:r>
        <w:t xml:space="preserve"> and Mg</w:t>
      </w:r>
      <w:r>
        <w:rPr>
          <w:vertAlign w:val="subscript"/>
        </w:rPr>
        <w:t>65</w:t>
      </w:r>
      <w:r>
        <w:t>Cu</w:t>
      </w:r>
      <w:r>
        <w:rPr>
          <w:vertAlign w:val="subscript"/>
        </w:rPr>
        <w:t>25</w:t>
      </w:r>
      <w:r>
        <w:t>Y</w:t>
      </w:r>
      <w:r>
        <w:rPr>
          <w:vertAlign w:val="subscript"/>
        </w:rPr>
        <w:t>10</w:t>
      </w:r>
      <w:r w:rsidR="0066304C">
        <w:t xml:space="preserve">. The master alloys will be produced via induction furnace and formed </w:t>
      </w:r>
      <w:r>
        <w:t xml:space="preserve">via </w:t>
      </w:r>
      <w:r w:rsidR="0066304C">
        <w:t xml:space="preserve">traditional </w:t>
      </w:r>
      <w:r>
        <w:t>casting</w:t>
      </w:r>
      <w:r w:rsidR="00825F1F">
        <w:t xml:space="preserve"> techniques</w:t>
      </w:r>
      <w:r>
        <w:t xml:space="preserve">. Targets will be prepared </w:t>
      </w:r>
      <w:r w:rsidR="0066304C">
        <w:t xml:space="preserve">for deposition </w:t>
      </w:r>
      <w:r>
        <w:t>via a pre-sputter to remove contamination and oxides from their surfaces.</w:t>
      </w:r>
    </w:p>
    <w:p w14:paraId="3388419C" w14:textId="214D3A36" w:rsidR="00284E7E" w:rsidRDefault="00284E7E" w:rsidP="00A77787">
      <w:pPr>
        <w:pStyle w:val="Heading4"/>
      </w:pPr>
      <w:bookmarkStart w:id="23" w:name="_Toc391910523"/>
      <w:r>
        <w:t>Substrates</w:t>
      </w:r>
      <w:r w:rsidR="005E3AB7">
        <w:t xml:space="preserve"> Preparation</w:t>
      </w:r>
      <w:r w:rsidR="00E57511">
        <w:t xml:space="preserve"> and Notes</w:t>
      </w:r>
      <w:bookmarkEnd w:id="23"/>
    </w:p>
    <w:p w14:paraId="0490B4EC" w14:textId="4CCEDF4E" w:rsidR="00D1412D" w:rsidRDefault="00D1412D" w:rsidP="0093790F">
      <w:r>
        <w:t xml:space="preserve">To produce the desired TFMGs the substrates will need to be at an elevated temperate of 0.7 – </w:t>
      </w:r>
      <w:r w:rsidR="00CD7D0C">
        <w:t xml:space="preserve">0.8 </w:t>
      </w:r>
      <m:oMath>
        <m:sSub>
          <m:sSubPr>
            <m:ctrlPr>
              <w:rPr>
                <w:rFonts w:ascii="Cambria Math" w:hAnsi="Cambria Math"/>
                <w:i/>
              </w:rPr>
            </m:ctrlPr>
          </m:sSubPr>
          <m:e>
            <m:r>
              <w:rPr>
                <w:rFonts w:ascii="Cambria Math" w:hAnsi="Cambria Math"/>
              </w:rPr>
              <m:t>T</m:t>
            </m:r>
          </m:e>
          <m:sub>
            <m:r>
              <w:rPr>
                <w:rFonts w:ascii="Cambria Math" w:hAnsi="Cambria Math"/>
              </w:rPr>
              <m:t>g</m:t>
            </m:r>
          </m:sub>
        </m:sSub>
      </m:oMath>
      <w:r>
        <w:t>. These temperatures will be achieved and controlled via a hot plate and thermocouple.</w:t>
      </w:r>
    </w:p>
    <w:p w14:paraId="1113E5A3" w14:textId="690EC9D1" w:rsidR="0093790F" w:rsidRPr="0093790F" w:rsidRDefault="00506FB0" w:rsidP="0093790F">
      <w:r>
        <w:t xml:space="preserve">Furthermore, </w:t>
      </w:r>
      <w:r w:rsidR="0093790F">
        <w:t>substrates will be prepared and procured as below:</w:t>
      </w:r>
    </w:p>
    <w:p w14:paraId="79E47D8F" w14:textId="77777777" w:rsidR="00A77787" w:rsidRDefault="00A77787" w:rsidP="00A77787">
      <w:pPr>
        <w:pStyle w:val="ListParagraph"/>
        <w:numPr>
          <w:ilvl w:val="0"/>
          <w:numId w:val="16"/>
        </w:numPr>
        <w:jc w:val="both"/>
      </w:pPr>
      <w:r>
        <w:t>No substrate (base TFMG only);</w:t>
      </w:r>
    </w:p>
    <w:p w14:paraId="40FE42F4" w14:textId="1E0FD2F6" w:rsidR="00A77787" w:rsidRDefault="00A77787" w:rsidP="00A77787">
      <w:pPr>
        <w:pStyle w:val="ListParagraph"/>
        <w:numPr>
          <w:ilvl w:val="1"/>
          <w:numId w:val="16"/>
        </w:numPr>
        <w:jc w:val="both"/>
      </w:pPr>
      <w:r>
        <w:t xml:space="preserve">TFMGs will be deposited onto NaCl wafer </w:t>
      </w:r>
      <w:r w:rsidR="00B42498">
        <w:t xml:space="preserve">(or other water soluble) </w:t>
      </w:r>
      <w:r>
        <w:t>substrates;</w:t>
      </w:r>
    </w:p>
    <w:p w14:paraId="1952AED4" w14:textId="1409B517" w:rsidR="00A77787" w:rsidRDefault="00A77787" w:rsidP="00A77787">
      <w:pPr>
        <w:pStyle w:val="ListParagraph"/>
        <w:numPr>
          <w:ilvl w:val="1"/>
          <w:numId w:val="16"/>
        </w:numPr>
        <w:jc w:val="both"/>
      </w:pPr>
      <w:r>
        <w:t xml:space="preserve">NaCl wafers will be procured (not manufactured); </w:t>
      </w:r>
    </w:p>
    <w:p w14:paraId="6424D3E7" w14:textId="6592A2E1" w:rsidR="00A77787" w:rsidRDefault="00A77787" w:rsidP="00A77787">
      <w:pPr>
        <w:pStyle w:val="ListParagraph"/>
        <w:numPr>
          <w:ilvl w:val="1"/>
          <w:numId w:val="16"/>
        </w:numPr>
        <w:jc w:val="both"/>
      </w:pPr>
      <w:r>
        <w:t xml:space="preserve">Films will later be separated from substrates via dissolving </w:t>
      </w:r>
      <w:r w:rsidR="00B42498">
        <w:t>in water,</w:t>
      </w:r>
      <w:r>
        <w:t xml:space="preserve"> or other manual </w:t>
      </w:r>
      <w:r w:rsidR="00C07ED0">
        <w:t xml:space="preserve">removal </w:t>
      </w:r>
      <w:r>
        <w:t>methods;</w:t>
      </w:r>
    </w:p>
    <w:p w14:paraId="4DB1D893" w14:textId="58A9C339" w:rsidR="00A77787" w:rsidRDefault="00A77787" w:rsidP="00A77787">
      <w:pPr>
        <w:pStyle w:val="ListParagraph"/>
        <w:numPr>
          <w:ilvl w:val="0"/>
          <w:numId w:val="16"/>
        </w:numPr>
        <w:jc w:val="both"/>
      </w:pPr>
      <w:r>
        <w:t xml:space="preserve">Antimicrobial or Antibiotic-Infused </w:t>
      </w:r>
      <w:r w:rsidR="00CC0285">
        <w:rPr>
          <w:rFonts w:eastAsia="Times New Roman"/>
          <w:lang w:eastAsia="en-AU"/>
        </w:rPr>
        <w:t>PCL</w:t>
      </w:r>
      <w:r>
        <w:t xml:space="preserve"> Scaffold</w:t>
      </w:r>
      <w:r w:rsidR="00CC0285">
        <w:t>s</w:t>
      </w:r>
      <w:r>
        <w:t>;</w:t>
      </w:r>
    </w:p>
    <w:p w14:paraId="26C5A5E8" w14:textId="613C12CA" w:rsidR="00A77787" w:rsidRDefault="00CC0285" w:rsidP="00A77787">
      <w:pPr>
        <w:pStyle w:val="ListParagraph"/>
        <w:numPr>
          <w:ilvl w:val="1"/>
          <w:numId w:val="16"/>
        </w:numPr>
        <w:jc w:val="both"/>
      </w:pPr>
      <w:r>
        <w:t xml:space="preserve">PCL </w:t>
      </w:r>
      <w:r w:rsidR="00A77787">
        <w:t xml:space="preserve">Scaffolds will be procured (not manufactured); </w:t>
      </w:r>
    </w:p>
    <w:p w14:paraId="3ACE6288" w14:textId="53C95867" w:rsidR="00A77787" w:rsidRDefault="00A77787" w:rsidP="00A77787">
      <w:pPr>
        <w:pStyle w:val="ListParagraph"/>
        <w:numPr>
          <w:ilvl w:val="0"/>
          <w:numId w:val="16"/>
        </w:numPr>
        <w:jc w:val="both"/>
      </w:pPr>
      <w:r>
        <w:t>BMGs of similar composition to the TFMGs;</w:t>
      </w:r>
    </w:p>
    <w:p w14:paraId="3B0437AA" w14:textId="77777777" w:rsidR="00355A3A" w:rsidRDefault="00A77787" w:rsidP="00D1412D">
      <w:pPr>
        <w:pStyle w:val="ListParagraph"/>
        <w:numPr>
          <w:ilvl w:val="1"/>
          <w:numId w:val="16"/>
        </w:numPr>
        <w:jc w:val="both"/>
      </w:pPr>
      <w:r>
        <w:t xml:space="preserve">BMG substrates will be </w:t>
      </w:r>
      <w:r w:rsidR="00D46FD4">
        <w:t xml:space="preserve">produced from master alloys (see </w:t>
      </w:r>
      <w:r w:rsidR="00D46FD4">
        <w:fldChar w:fldCharType="begin"/>
      </w:r>
      <w:r w:rsidR="00D46FD4">
        <w:instrText xml:space="preserve"> REF _Ref391296797 \r \h </w:instrText>
      </w:r>
      <w:r w:rsidR="00D46FD4">
        <w:fldChar w:fldCharType="separate"/>
      </w:r>
      <w:r w:rsidR="00F405FD">
        <w:t>2.2.1.2</w:t>
      </w:r>
      <w:r w:rsidR="00D46FD4">
        <w:fldChar w:fldCharType="end"/>
      </w:r>
      <w:r w:rsidR="00D46FD4">
        <w:t xml:space="preserve"> </w:t>
      </w:r>
      <w:r w:rsidR="00D46FD4">
        <w:fldChar w:fldCharType="begin"/>
      </w:r>
      <w:r w:rsidR="00D46FD4">
        <w:instrText xml:space="preserve"> REF _Ref391296805 \h </w:instrText>
      </w:r>
      <w:r w:rsidR="00D46FD4">
        <w:fldChar w:fldCharType="separate"/>
      </w:r>
      <w:r w:rsidR="00F405FD">
        <w:t>Target Preparation and Notes</w:t>
      </w:r>
      <w:r w:rsidR="00D46FD4">
        <w:fldChar w:fldCharType="end"/>
      </w:r>
      <w:r w:rsidR="00D46FD4">
        <w:t>)</w:t>
      </w:r>
      <w:r>
        <w:t xml:space="preserve"> </w:t>
      </w:r>
      <w:r w:rsidR="0066304C">
        <w:t>and amorphous casting</w:t>
      </w:r>
      <w:r>
        <w:t xml:space="preserve"> techniques. </w:t>
      </w:r>
    </w:p>
    <w:p w14:paraId="0DF44B07" w14:textId="2BD85258" w:rsidR="00A5362D" w:rsidRDefault="00A5362D" w:rsidP="00355A3A">
      <w:pPr>
        <w:jc w:val="both"/>
      </w:pPr>
      <w:r>
        <w:br w:type="page"/>
      </w:r>
    </w:p>
    <w:p w14:paraId="4AA9FA48" w14:textId="077B49CF" w:rsidR="00EB6CEB" w:rsidRDefault="00A0151A" w:rsidP="00F5052B">
      <w:pPr>
        <w:pStyle w:val="Heading1"/>
        <w:jc w:val="both"/>
      </w:pPr>
      <w:bookmarkStart w:id="24" w:name="_Toc386545841"/>
      <w:bookmarkStart w:id="25" w:name="_Toc391910524"/>
      <w:r>
        <w:lastRenderedPageBreak/>
        <w:t xml:space="preserve">Literature </w:t>
      </w:r>
      <w:r w:rsidR="00333A60">
        <w:t>Survey</w:t>
      </w:r>
      <w:bookmarkEnd w:id="24"/>
      <w:bookmarkEnd w:id="25"/>
    </w:p>
    <w:p w14:paraId="16677BCE" w14:textId="6DF09931" w:rsidR="00A0151A" w:rsidRDefault="001F276E" w:rsidP="00F5052B">
      <w:pPr>
        <w:pStyle w:val="Heading2"/>
        <w:jc w:val="both"/>
      </w:pPr>
      <w:bookmarkStart w:id="26" w:name="_Toc386545842"/>
      <w:bookmarkStart w:id="27" w:name="_Toc391910525"/>
      <w:r>
        <w:t>Metallic Glasses (</w:t>
      </w:r>
      <w:r w:rsidR="00A0151A">
        <w:t>MGs</w:t>
      </w:r>
      <w:bookmarkEnd w:id="26"/>
      <w:r>
        <w:t>)</w:t>
      </w:r>
      <w:bookmarkEnd w:id="27"/>
    </w:p>
    <w:p w14:paraId="7440A239" w14:textId="20B955CE" w:rsidR="000955C9" w:rsidRDefault="001F276E" w:rsidP="00F5052B">
      <w:pPr>
        <w:jc w:val="both"/>
      </w:pPr>
      <w:r>
        <w:t>M</w:t>
      </w:r>
      <w:r w:rsidR="001A4B86">
        <w:t xml:space="preserve">etallic glasses </w:t>
      </w:r>
      <w:r>
        <w:t xml:space="preserve">(MGs) </w:t>
      </w:r>
      <w:r w:rsidR="001A4B86">
        <w:t xml:space="preserve">are </w:t>
      </w:r>
      <w:r>
        <w:t xml:space="preserve">alloys which exhibit an </w:t>
      </w:r>
      <w:r w:rsidR="001A4B86">
        <w:t>amorphous</w:t>
      </w:r>
      <w:r>
        <w:t xml:space="preserve"> structure with no long rang order.</w:t>
      </w:r>
      <w:r w:rsidR="007E6266">
        <w:t xml:space="preserve"> The materials generally </w:t>
      </w:r>
      <w:r w:rsidR="00D839BE">
        <w:t>display</w:t>
      </w:r>
      <w:r w:rsidR="007E6266">
        <w:t xml:space="preserve"> limited plastic deformation as the lack of a lattice structure great</w:t>
      </w:r>
      <w:r w:rsidR="00D839BE">
        <w:t>ly</w:t>
      </w:r>
      <w:r w:rsidR="007E6266">
        <w:t xml:space="preserve"> limits the potential for dislocation movement. </w:t>
      </w:r>
      <w:r w:rsidR="002F2FFF">
        <w:t xml:space="preserve">However despite their limited slip systems, </w:t>
      </w:r>
      <w:r w:rsidR="000955C9">
        <w:t xml:space="preserve">MGs are </w:t>
      </w:r>
      <w:r w:rsidR="00D839BE">
        <w:t>less brittle</w:t>
      </w:r>
      <w:r w:rsidR="002F2FFF">
        <w:t xml:space="preserve"> than organic glass owing</w:t>
      </w:r>
      <w:r w:rsidR="000955C9">
        <w:t xml:space="preserve"> </w:t>
      </w:r>
      <w:r w:rsidR="00D839BE">
        <w:t xml:space="preserve">to </w:t>
      </w:r>
      <w:r w:rsidR="000955C9">
        <w:t>the</w:t>
      </w:r>
      <w:r w:rsidR="00D839BE">
        <w:t>ir</w:t>
      </w:r>
      <w:r w:rsidR="000955C9">
        <w:t xml:space="preserve"> non-directional metallic bonds </w:t>
      </w:r>
      <w:r w:rsidR="000955C9">
        <w:fldChar w:fldCharType="begin"/>
      </w:r>
      <w:r w:rsidR="00707ED7">
        <w:instrText xml:space="preserve"> ADDIN EN.CITE &lt;EndNote&gt;&lt;Cite&gt;&lt;Author&gt;Greer&lt;/Author&gt;&lt;Year&gt;2013&lt;/Year&gt;&lt;RecNum&gt;8&lt;/RecNum&gt;&lt;DisplayText&gt;[3]&lt;/DisplayText&gt;&lt;record&gt;&lt;rec-number&gt;8&lt;/rec-number&gt;&lt;foreign-keys&gt;&lt;key app="EN" db-id="pp9ztr5rp0w99besv0nvs2ti09e99ssw2r00" timestamp="1396414536"&gt;8&lt;/key&gt;&lt;/foreign-keys&gt;&lt;ref-type name="Journal Article"&gt;17&lt;/ref-type&gt;&lt;contributors&gt;&lt;authors&gt;&lt;author&gt;Greer, A. L.&lt;/author&gt;&lt;author&gt;Cheng, Y. Q.&lt;/author&gt;&lt;author&gt;Ma, E.&lt;/author&gt;&lt;/authors&gt;&lt;/contributors&gt;&lt;titles&gt;&lt;title&gt;Shear bands in metallic glasses&lt;/title&gt;&lt;secondary-title&gt;Materials Science and Engineering: R: Reports&lt;/secondary-title&gt;&lt;/titles&gt;&lt;periodical&gt;&lt;full-title&gt;Materials Science and Engineering: R: Reports&lt;/full-title&gt;&lt;/periodical&gt;&lt;pages&gt;71-132&lt;/pages&gt;&lt;volume&gt;74&lt;/volume&gt;&lt;number&gt;4&lt;/number&gt;&lt;dates&gt;&lt;year&gt;2013&lt;/year&gt;&lt;pub-dates&gt;&lt;date&gt;4//&lt;/date&gt;&lt;/pub-dates&gt;&lt;/dates&gt;&lt;isbn&gt;0927-796X&lt;/isbn&gt;&lt;urls&gt;&lt;related-urls&gt;&lt;url&gt;http://www.sciencedirect.com/science/article/pii/S0927796X13000259&lt;/url&gt;&lt;/related-urls&gt;&lt;/urls&gt;&lt;electronic-resource-num&gt;http://dx.doi.org/10.1016/j.mser.2013.04.001&lt;/electronic-resource-num&gt;&lt;/record&gt;&lt;/Cite&gt;&lt;/EndNote&gt;</w:instrText>
      </w:r>
      <w:r w:rsidR="000955C9">
        <w:fldChar w:fldCharType="separate"/>
      </w:r>
      <w:r w:rsidR="00707ED7">
        <w:rPr>
          <w:noProof/>
        </w:rPr>
        <w:t>[3]</w:t>
      </w:r>
      <w:r w:rsidR="000955C9">
        <w:fldChar w:fldCharType="end"/>
      </w:r>
      <w:r w:rsidR="000955C9">
        <w:t xml:space="preserve">. </w:t>
      </w:r>
    </w:p>
    <w:p w14:paraId="06C29A30" w14:textId="1473D395" w:rsidR="003B5B22" w:rsidRDefault="00F55293" w:rsidP="00F5052B">
      <w:pPr>
        <w:jc w:val="both"/>
      </w:pPr>
      <w:r>
        <w:t>Slow cooling</w:t>
      </w:r>
    </w:p>
    <w:p w14:paraId="72A1EAD7" w14:textId="77777777" w:rsidR="003B5B22" w:rsidRDefault="003B5B22" w:rsidP="00F5052B">
      <w:pPr>
        <w:jc w:val="both"/>
      </w:pPr>
    </w:p>
    <w:p w14:paraId="75B41FFB" w14:textId="6036B526" w:rsidR="001A4B86" w:rsidRDefault="001A4B86" w:rsidP="00F5052B">
      <w:pPr>
        <w:jc w:val="both"/>
      </w:pPr>
      <w:r>
        <w:t xml:space="preserve">thus the materials absorb little energy and rebound elastically. </w:t>
      </w:r>
    </w:p>
    <w:p w14:paraId="4008E48C" w14:textId="77777777" w:rsidR="001A4B86" w:rsidRDefault="001A4B86" w:rsidP="00F5052B">
      <w:pPr>
        <w:jc w:val="both"/>
      </w:pPr>
      <w:r>
        <w:t xml:space="preserve">Multi-component alloys </w:t>
      </w:r>
    </w:p>
    <w:p w14:paraId="30349C7D" w14:textId="77777777" w:rsidR="001A4B86" w:rsidRDefault="001A4B86" w:rsidP="00F5052B">
      <w:pPr>
        <w:jc w:val="both"/>
      </w:pPr>
      <w:r>
        <w:t>Often near eutectic composition</w:t>
      </w:r>
    </w:p>
    <w:p w14:paraId="528C07FA" w14:textId="2B5C9045" w:rsidR="001A4B86" w:rsidRDefault="001A4B86" w:rsidP="00F5052B">
      <w:pPr>
        <w:jc w:val="both"/>
      </w:pPr>
      <w:r>
        <w:t>Young Modulus 'E' about the same as crystalline alloy</w:t>
      </w:r>
    </w:p>
    <w:p w14:paraId="6005A76B" w14:textId="77777777" w:rsidR="00680FCD" w:rsidRDefault="00680FCD" w:rsidP="00F5052B">
      <w:pPr>
        <w:jc w:val="both"/>
      </w:pPr>
    </w:p>
    <w:p w14:paraId="6701B1EE" w14:textId="7D2A6F88" w:rsidR="00680FCD" w:rsidRDefault="00680FCD" w:rsidP="00F5052B">
      <w:pPr>
        <w:jc w:val="both"/>
      </w:pPr>
      <w:r>
        <w:t xml:space="preserve">High corrosion resistance owing to no grain boundaries. </w:t>
      </w:r>
    </w:p>
    <w:p w14:paraId="611AE686" w14:textId="77777777" w:rsidR="001A4B86" w:rsidRDefault="001A4B86" w:rsidP="00F5052B">
      <w:pPr>
        <w:jc w:val="both"/>
      </w:pPr>
    </w:p>
    <w:p w14:paraId="047A2924" w14:textId="50B9733F" w:rsidR="00B9607C" w:rsidRDefault="00B9607C" w:rsidP="00F5052B">
      <w:pPr>
        <w:jc w:val="both"/>
      </w:pPr>
      <w:r>
        <w:t>Amorphous, no microstructure</w:t>
      </w:r>
    </w:p>
    <w:p w14:paraId="1B054ECD" w14:textId="1C5327FB" w:rsidR="00AB4811" w:rsidRDefault="00AB4811" w:rsidP="00F5052B">
      <w:pPr>
        <w:pStyle w:val="Heading3"/>
        <w:jc w:val="both"/>
      </w:pPr>
      <w:bookmarkStart w:id="28" w:name="_Toc386545843"/>
      <w:bookmarkStart w:id="29" w:name="_Toc391910526"/>
      <w:r>
        <w:t>MGs Properties</w:t>
      </w:r>
      <w:bookmarkEnd w:id="28"/>
      <w:bookmarkEnd w:id="29"/>
    </w:p>
    <w:p w14:paraId="541B4F2D" w14:textId="77777777" w:rsidR="000955C9" w:rsidRDefault="000955C9" w:rsidP="00F5052B">
      <w:pPr>
        <w:jc w:val="both"/>
      </w:pPr>
      <w:r>
        <w:t>Low coefficient of friction</w:t>
      </w:r>
    </w:p>
    <w:p w14:paraId="36B942DF" w14:textId="77777777" w:rsidR="000955C9" w:rsidRDefault="000955C9" w:rsidP="00F5052B">
      <w:pPr>
        <w:jc w:val="both"/>
      </w:pPr>
      <w:r>
        <w:t>High hardness</w:t>
      </w:r>
    </w:p>
    <w:p w14:paraId="7C473076" w14:textId="77777777" w:rsidR="000955C9" w:rsidRDefault="000955C9" w:rsidP="00F5052B">
      <w:pPr>
        <w:jc w:val="both"/>
      </w:pPr>
      <w:r>
        <w:t>High corrosion resistance</w:t>
      </w:r>
    </w:p>
    <w:p w14:paraId="521B1BB2" w14:textId="77777777" w:rsidR="000955C9" w:rsidRDefault="000955C9" w:rsidP="00F5052B">
      <w:pPr>
        <w:jc w:val="both"/>
      </w:pPr>
      <w:r>
        <w:t xml:space="preserve">High wear resistance </w:t>
      </w:r>
    </w:p>
    <w:p w14:paraId="75026D2D" w14:textId="77777777" w:rsidR="000955C9" w:rsidRDefault="000955C9" w:rsidP="00F5052B">
      <w:pPr>
        <w:jc w:val="both"/>
      </w:pPr>
      <w:r>
        <w:t xml:space="preserve">High oxidation resistance </w:t>
      </w:r>
    </w:p>
    <w:p w14:paraId="79235EAA" w14:textId="77777777" w:rsidR="000955C9" w:rsidRDefault="000955C9" w:rsidP="00F5052B">
      <w:pPr>
        <w:jc w:val="both"/>
      </w:pPr>
      <w:r>
        <w:t>Slow heat conduction (limits casting)</w:t>
      </w:r>
    </w:p>
    <w:p w14:paraId="09916F04" w14:textId="77777777" w:rsidR="000955C9" w:rsidRDefault="000955C9" w:rsidP="00F5052B">
      <w:pPr>
        <w:jc w:val="both"/>
      </w:pPr>
      <w:r>
        <w:t>UTS often greater than crystalline alloy</w:t>
      </w:r>
    </w:p>
    <w:p w14:paraId="1CA7F011" w14:textId="77777777" w:rsidR="000955C9" w:rsidRPr="000955C9" w:rsidRDefault="000955C9" w:rsidP="00F5052B">
      <w:pPr>
        <w:jc w:val="both"/>
      </w:pPr>
    </w:p>
    <w:p w14:paraId="35ACD475" w14:textId="5E474716" w:rsidR="00AB4811" w:rsidRDefault="00AB4811" w:rsidP="00F5052B">
      <w:pPr>
        <w:pStyle w:val="Heading3"/>
        <w:jc w:val="both"/>
      </w:pPr>
      <w:bookmarkStart w:id="30" w:name="_Toc386545844"/>
      <w:bookmarkStart w:id="31" w:name="_Toc391910527"/>
      <w:r>
        <w:t>Production</w:t>
      </w:r>
      <w:bookmarkEnd w:id="30"/>
      <w:bookmarkEnd w:id="31"/>
    </w:p>
    <w:p w14:paraId="78151173" w14:textId="58A419D2" w:rsidR="00B031FD" w:rsidRDefault="00B031FD" w:rsidP="00F5052B">
      <w:pPr>
        <w:jc w:val="both"/>
      </w:pPr>
      <w:r>
        <w:t xml:space="preserve">The three rules of </w:t>
      </w:r>
      <w:r>
        <w:fldChar w:fldCharType="begin"/>
      </w:r>
      <w:r w:rsidR="00707ED7">
        <w:instrText xml:space="preserve"> ADDIN EN.CITE &lt;EndNote&gt;&lt;Cite AuthorYear="1"&gt;&lt;Author&gt;Inoue&lt;/Author&gt;&lt;Year&gt;2000&lt;/Year&gt;&lt;RecNum&gt;65&lt;/RecNum&gt;&lt;DisplayText&gt;Inoue [4]&lt;/DisplayText&gt;&lt;record&gt;&lt;rec-number&gt;65&lt;/rec-number&gt;&lt;foreign-keys&gt;&lt;key app="EN" db-id="pp9ztr5rp0w99besv0nvs2ti09e99ssw2r00" timestamp="1400479699"&gt;65&lt;/key&gt;&lt;/foreign-keys&gt;&lt;ref-type name="Journal Article"&gt;17&lt;/ref-type&gt;&lt;contributors&gt;&lt;authors&gt;&lt;author&gt;Inoue, Akihisa&lt;/author&gt;&lt;/authors&gt;&lt;/contributors&gt;&lt;titles&gt;&lt;title&gt;Stabilization of metallic supercooled liquid and bulk amorphous alloys&lt;/title&gt;&lt;secondary-title&gt;Acta Materialia&lt;/secondary-title&gt;&lt;/titles&gt;&lt;periodical&gt;&lt;full-title&gt;Acta Materialia&lt;/full-title&gt;&lt;/periodical&gt;&lt;pages&gt;279-306&lt;/pages&gt;&lt;volume&gt;48&lt;/volume&gt;&lt;number&gt;1&lt;/number&gt;&lt;keywords&gt;&lt;keyword&gt;Supercooled liquids&lt;/keyword&gt;&lt;keyword&gt;Amorphous materials&lt;/keyword&gt;&lt;keyword&gt;Metallic glasses&lt;/keyword&gt;&lt;keyword&gt;Stability&lt;/keyword&gt;&lt;keyword&gt;Microstructure&lt;/keyword&gt;&lt;/keywords&gt;&lt;dates&gt;&lt;year&gt;2000&lt;/year&gt;&lt;pub-dates&gt;&lt;date&gt;1/1/&lt;/date&gt;&lt;/pub-dates&gt;&lt;/dates&gt;&lt;isbn&gt;1359-6454&lt;/isbn&gt;&lt;urls&gt;&lt;related-urls&gt;&lt;url&gt;http://www.sciencedirect.com/science/article/pii/S1359645499003006&lt;/url&gt;&lt;/related-urls&gt;&lt;/urls&gt;&lt;electronic-resource-num&gt;http://dx.doi.org/10.1016/S1359-6454(99)00300-6&lt;/electronic-resource-num&gt;&lt;/record&gt;&lt;/Cite&gt;&lt;/EndNote&gt;</w:instrText>
      </w:r>
      <w:r>
        <w:fldChar w:fldCharType="separate"/>
      </w:r>
      <w:r w:rsidR="00707ED7">
        <w:rPr>
          <w:noProof/>
        </w:rPr>
        <w:t>Inoue [4]</w:t>
      </w:r>
      <w:r>
        <w:fldChar w:fldCharType="end"/>
      </w:r>
      <w:r>
        <w:t xml:space="preserve"> are as: </w:t>
      </w:r>
    </w:p>
    <w:p w14:paraId="6D2F8118" w14:textId="77777777" w:rsidR="00861422" w:rsidRPr="00861422" w:rsidRDefault="00861422" w:rsidP="00F5052B">
      <w:pPr>
        <w:ind w:left="720"/>
        <w:jc w:val="both"/>
        <w:rPr>
          <w:rFonts w:eastAsia="Times New Roman"/>
          <w:lang w:eastAsia="en-AU"/>
        </w:rPr>
      </w:pPr>
      <w:r w:rsidRPr="00861422">
        <w:rPr>
          <w:rFonts w:eastAsia="Times New Roman"/>
          <w:lang w:eastAsia="en-AU"/>
        </w:rPr>
        <w:t>Multi-component systems (3 or more)</w:t>
      </w:r>
    </w:p>
    <w:p w14:paraId="52787013" w14:textId="77777777" w:rsidR="00861422" w:rsidRPr="00861422" w:rsidRDefault="00861422" w:rsidP="00F5052B">
      <w:pPr>
        <w:ind w:left="720"/>
        <w:jc w:val="both"/>
        <w:rPr>
          <w:rFonts w:eastAsia="Times New Roman"/>
          <w:lang w:eastAsia="en-AU"/>
        </w:rPr>
      </w:pPr>
      <w:r w:rsidRPr="00861422">
        <w:rPr>
          <w:rFonts w:eastAsia="Times New Roman"/>
          <w:lang w:eastAsia="en-AU"/>
        </w:rPr>
        <w:t>Atomic size ratios above 12%</w:t>
      </w:r>
    </w:p>
    <w:p w14:paraId="051BA68C" w14:textId="38887B73" w:rsidR="00861422" w:rsidRPr="00861422" w:rsidRDefault="00861422" w:rsidP="00F5052B">
      <w:pPr>
        <w:ind w:left="720"/>
        <w:jc w:val="both"/>
        <w:rPr>
          <w:rFonts w:eastAsia="Times New Roman"/>
          <w:lang w:eastAsia="en-AU"/>
        </w:rPr>
      </w:pPr>
      <w:r w:rsidRPr="00861422">
        <w:rPr>
          <w:rFonts w:eastAsia="Times New Roman"/>
          <w:lang w:eastAsia="en-AU"/>
        </w:rPr>
        <w:t>Have negative heats of mixing (endothermic, ie reaction releases heat)</w:t>
      </w:r>
    </w:p>
    <w:p w14:paraId="425F5902" w14:textId="62E80868" w:rsidR="00AB4811" w:rsidRDefault="00AB4811" w:rsidP="00F5052B">
      <w:pPr>
        <w:pStyle w:val="Heading4"/>
        <w:jc w:val="both"/>
      </w:pPr>
      <w:bookmarkStart w:id="32" w:name="_Toc391910528"/>
      <w:r>
        <w:lastRenderedPageBreak/>
        <w:t>Super Cooled Liquid (SCL)</w:t>
      </w:r>
      <w:bookmarkEnd w:id="32"/>
    </w:p>
    <w:p w14:paraId="5EE666A9" w14:textId="0A708458" w:rsidR="00AB4811" w:rsidRPr="00AB4811" w:rsidRDefault="00AB4811" w:rsidP="00F5052B">
      <w:pPr>
        <w:pStyle w:val="Heading4"/>
        <w:jc w:val="both"/>
      </w:pPr>
      <w:bookmarkStart w:id="33" w:name="_Toc391910529"/>
      <w:r>
        <w:t>Glass Forming Ability (GFA)</w:t>
      </w:r>
      <w:bookmarkEnd w:id="33"/>
    </w:p>
    <w:p w14:paraId="47FD3F6E" w14:textId="77777777" w:rsidR="00AB4811" w:rsidRDefault="00AB4811" w:rsidP="00F5052B">
      <w:pPr>
        <w:jc w:val="both"/>
      </w:pPr>
    </w:p>
    <w:p w14:paraId="6195EB58" w14:textId="32B29752" w:rsidR="00AB4811" w:rsidRDefault="001B4B99" w:rsidP="00F5052B">
      <w:pPr>
        <w:pStyle w:val="Heading2"/>
        <w:jc w:val="both"/>
      </w:pPr>
      <w:bookmarkStart w:id="34" w:name="_Toc391910530"/>
      <w:r>
        <w:t>Thin Films</w:t>
      </w:r>
      <w:bookmarkEnd w:id="34"/>
    </w:p>
    <w:p w14:paraId="56CF7B28" w14:textId="77777777" w:rsidR="009B2AB7" w:rsidRDefault="009B2AB7" w:rsidP="00F5052B">
      <w:pPr>
        <w:pStyle w:val="Heading3"/>
        <w:jc w:val="both"/>
      </w:pPr>
      <w:bookmarkStart w:id="35" w:name="_Toc386545849"/>
      <w:bookmarkStart w:id="36" w:name="_Ref391281295"/>
      <w:bookmarkStart w:id="37" w:name="_Ref391281301"/>
      <w:bookmarkStart w:id="38" w:name="_Ref391281306"/>
      <w:bookmarkStart w:id="39" w:name="_Toc391910531"/>
      <w:r>
        <w:t>Deposition</w:t>
      </w:r>
      <w:bookmarkEnd w:id="35"/>
      <w:bookmarkEnd w:id="36"/>
      <w:bookmarkEnd w:id="37"/>
      <w:bookmarkEnd w:id="38"/>
      <w:bookmarkEnd w:id="39"/>
    </w:p>
    <w:p w14:paraId="70B4A304" w14:textId="7E176685" w:rsidR="009B2AB7" w:rsidRDefault="009B2AB7" w:rsidP="00F5052B">
      <w:pPr>
        <w:jc w:val="both"/>
      </w:pPr>
      <w:r>
        <w:t xml:space="preserve">TFMG coatings are readily produced via </w:t>
      </w:r>
      <w:r w:rsidR="009127C9">
        <w:t xml:space="preserve">vapour deposition (VD) </w:t>
      </w:r>
      <w:r>
        <w:t xml:space="preserve">processes such as </w:t>
      </w:r>
      <w:r w:rsidR="009127C9">
        <w:t xml:space="preserve">the physical vapour deposition (PVD) processes of </w:t>
      </w:r>
      <w:r>
        <w:t xml:space="preserve">pulsed laser deposition (PLD) and sputtering. These processes produce the films by condensing vaporised material onto a solid substrate under low vacuum. </w:t>
      </w:r>
    </w:p>
    <w:p w14:paraId="5CDEC976" w14:textId="77777777" w:rsidR="009B2AB7" w:rsidRDefault="009B2AB7" w:rsidP="00F5052B">
      <w:pPr>
        <w:pStyle w:val="Heading4"/>
        <w:jc w:val="both"/>
      </w:pPr>
      <w:bookmarkStart w:id="40" w:name="_Toc391910532"/>
      <w:r>
        <w:t>Pulsed Laser Deposition (PLD)</w:t>
      </w:r>
      <w:bookmarkEnd w:id="40"/>
    </w:p>
    <w:p w14:paraId="10BECEF9" w14:textId="5864416D" w:rsidR="009B6281" w:rsidRDefault="00987A27" w:rsidP="00F5052B">
      <w:pPr>
        <w:jc w:val="both"/>
        <w:rPr>
          <w:rFonts w:eastAsia="Times New Roman"/>
          <w:lang w:eastAsia="en-AU"/>
        </w:rPr>
      </w:pPr>
      <w:r>
        <w:rPr>
          <w:rFonts w:eastAsia="Times New Roman"/>
          <w:lang w:eastAsia="en-AU"/>
        </w:rPr>
        <w:t>Pulsed laser deposition (PLD) produces films</w:t>
      </w:r>
      <w:r w:rsidR="0075427B">
        <w:rPr>
          <w:rFonts w:eastAsia="Times New Roman"/>
          <w:lang w:eastAsia="en-AU"/>
        </w:rPr>
        <w:t xml:space="preserve"> primarily via a thermal process</w:t>
      </w:r>
      <w:r>
        <w:rPr>
          <w:rFonts w:eastAsia="Times New Roman"/>
          <w:lang w:eastAsia="en-AU"/>
        </w:rPr>
        <w:t xml:space="preserve"> under ultrahigh vacuum (UHV). </w:t>
      </w:r>
      <w:r w:rsidR="00811AE4">
        <w:rPr>
          <w:rFonts w:eastAsia="Times New Roman"/>
          <w:lang w:eastAsia="en-AU"/>
        </w:rPr>
        <w:t>The process requires a ‘target’ of the desired film material to be irradiate</w:t>
      </w:r>
      <w:r w:rsidR="00705348">
        <w:rPr>
          <w:rFonts w:eastAsia="Times New Roman"/>
          <w:lang w:eastAsia="en-AU"/>
        </w:rPr>
        <w:t>d</w:t>
      </w:r>
      <w:r w:rsidR="00811AE4">
        <w:rPr>
          <w:rFonts w:eastAsia="Times New Roman"/>
          <w:lang w:eastAsia="en-AU"/>
        </w:rPr>
        <w:t xml:space="preserve"> and locally vaporised by</w:t>
      </w:r>
      <w:r w:rsidR="00705348">
        <w:rPr>
          <w:rFonts w:eastAsia="Times New Roman"/>
          <w:lang w:eastAsia="en-AU"/>
        </w:rPr>
        <w:t xml:space="preserve"> 45° inclined</w:t>
      </w:r>
      <w:r w:rsidR="00811AE4">
        <w:rPr>
          <w:rFonts w:eastAsia="Times New Roman"/>
          <w:lang w:eastAsia="en-AU"/>
        </w:rPr>
        <w:t xml:space="preserve"> laser photon pulses. </w:t>
      </w:r>
      <w:r w:rsidR="0075427B">
        <w:rPr>
          <w:rFonts w:eastAsia="Times New Roman"/>
          <w:lang w:eastAsia="en-AU"/>
        </w:rPr>
        <w:t>This results in</w:t>
      </w:r>
      <w:r>
        <w:rPr>
          <w:rFonts w:eastAsia="Times New Roman"/>
          <w:lang w:eastAsia="en-AU"/>
        </w:rPr>
        <w:t xml:space="preserve"> a</w:t>
      </w:r>
      <w:r w:rsidR="00811AE4">
        <w:rPr>
          <w:rFonts w:eastAsia="Times New Roman"/>
          <w:lang w:eastAsia="en-AU"/>
        </w:rPr>
        <w:t xml:space="preserve"> primarily </w:t>
      </w:r>
      <w:r w:rsidR="00811AE4" w:rsidRPr="00120239">
        <w:rPr>
          <w:rFonts w:eastAsia="Times New Roman"/>
          <w:lang w:eastAsia="en-AU"/>
        </w:rPr>
        <w:t>perpen</w:t>
      </w:r>
      <w:r w:rsidR="00811AE4">
        <w:rPr>
          <w:rFonts w:eastAsia="Times New Roman"/>
          <w:lang w:eastAsia="en-AU"/>
        </w:rPr>
        <w:t>dicular</w:t>
      </w:r>
      <w:r>
        <w:rPr>
          <w:rFonts w:eastAsia="Times New Roman"/>
          <w:lang w:eastAsia="en-AU"/>
        </w:rPr>
        <w:t xml:space="preserve"> </w:t>
      </w:r>
      <w:r w:rsidR="0075427B">
        <w:rPr>
          <w:rFonts w:eastAsia="Times New Roman"/>
          <w:lang w:eastAsia="en-AU"/>
        </w:rPr>
        <w:t xml:space="preserve">plasma </w:t>
      </w:r>
      <w:r>
        <w:rPr>
          <w:rFonts w:eastAsia="Times New Roman"/>
          <w:lang w:eastAsia="en-AU"/>
        </w:rPr>
        <w:t>plume</w:t>
      </w:r>
      <w:r w:rsidR="0075427B">
        <w:rPr>
          <w:rFonts w:eastAsia="Times New Roman"/>
          <w:lang w:eastAsia="en-AU"/>
        </w:rPr>
        <w:t xml:space="preserve"> of </w:t>
      </w:r>
      <w:r w:rsidR="00811AE4">
        <w:rPr>
          <w:rFonts w:eastAsia="Times New Roman"/>
          <w:lang w:eastAsia="en-AU"/>
        </w:rPr>
        <w:t xml:space="preserve">the </w:t>
      </w:r>
      <w:r w:rsidR="0075427B">
        <w:rPr>
          <w:rFonts w:eastAsia="Times New Roman"/>
          <w:lang w:eastAsia="en-AU"/>
        </w:rPr>
        <w:t>target atoms</w:t>
      </w:r>
      <w:r>
        <w:rPr>
          <w:rFonts w:eastAsia="Times New Roman"/>
          <w:lang w:eastAsia="en-AU"/>
        </w:rPr>
        <w:t xml:space="preserve"> </w:t>
      </w:r>
      <w:r w:rsidRPr="00120239">
        <w:rPr>
          <w:rFonts w:eastAsia="Times New Roman"/>
          <w:lang w:eastAsia="en-AU"/>
        </w:rPr>
        <w:t xml:space="preserve">directed </w:t>
      </w:r>
      <w:r w:rsidR="0075427B">
        <w:rPr>
          <w:rFonts w:eastAsia="Times New Roman"/>
          <w:lang w:eastAsia="en-AU"/>
        </w:rPr>
        <w:t>toward</w:t>
      </w:r>
      <w:r w:rsidRPr="00120239">
        <w:rPr>
          <w:rFonts w:eastAsia="Times New Roman"/>
          <w:lang w:eastAsia="en-AU"/>
        </w:rPr>
        <w:t xml:space="preserve"> </w:t>
      </w:r>
      <w:r w:rsidR="0075427B">
        <w:rPr>
          <w:rFonts w:eastAsia="Times New Roman"/>
          <w:lang w:eastAsia="en-AU"/>
        </w:rPr>
        <w:t xml:space="preserve">the </w:t>
      </w:r>
      <w:r w:rsidRPr="00120239">
        <w:rPr>
          <w:rFonts w:eastAsia="Times New Roman"/>
          <w:lang w:eastAsia="en-AU"/>
        </w:rPr>
        <w:t>substrate</w:t>
      </w:r>
      <w:r>
        <w:rPr>
          <w:rFonts w:eastAsia="Times New Roman"/>
          <w:lang w:eastAsia="en-AU"/>
        </w:rPr>
        <w:t xml:space="preserve">, </w:t>
      </w:r>
      <w:r w:rsidR="00705348">
        <w:rPr>
          <w:rFonts w:eastAsia="Times New Roman"/>
          <w:lang w:eastAsia="en-AU"/>
        </w:rPr>
        <w:t xml:space="preserve">which on contact </w:t>
      </w:r>
      <w:r w:rsidR="009D5449">
        <w:rPr>
          <w:rFonts w:eastAsia="Times New Roman"/>
          <w:lang w:eastAsia="en-AU"/>
        </w:rPr>
        <w:t>are</w:t>
      </w:r>
      <w:r w:rsidR="0075427B">
        <w:rPr>
          <w:rFonts w:eastAsia="Times New Roman"/>
          <w:lang w:eastAsia="en-AU"/>
        </w:rPr>
        <w:t xml:space="preserve"> </w:t>
      </w:r>
      <w:r w:rsidR="009D5449">
        <w:rPr>
          <w:rFonts w:eastAsia="Times New Roman"/>
          <w:lang w:eastAsia="en-AU"/>
        </w:rPr>
        <w:t>deposited. Over the course of thousands of repetition</w:t>
      </w:r>
      <w:r w:rsidR="006973D9">
        <w:rPr>
          <w:rFonts w:eastAsia="Times New Roman"/>
          <w:lang w:eastAsia="en-AU"/>
        </w:rPr>
        <w:t>s the build-up of atoms results in the</w:t>
      </w:r>
      <w:r w:rsidR="009D5449">
        <w:rPr>
          <w:rFonts w:eastAsia="Times New Roman"/>
          <w:lang w:eastAsia="en-AU"/>
        </w:rPr>
        <w:t xml:space="preserve"> film</w:t>
      </w:r>
      <w:r w:rsidR="009B6281">
        <w:rPr>
          <w:rFonts w:eastAsia="Times New Roman"/>
          <w:lang w:eastAsia="en-AU"/>
        </w:rPr>
        <w:t xml:space="preserve"> (</w:t>
      </w:r>
      <w:r w:rsidR="009B6281">
        <w:rPr>
          <w:rFonts w:eastAsia="Times New Roman"/>
          <w:lang w:eastAsia="en-AU"/>
        </w:rPr>
        <w:fldChar w:fldCharType="begin"/>
      </w:r>
      <w:r w:rsidR="009B6281">
        <w:rPr>
          <w:rFonts w:eastAsia="Times New Roman"/>
          <w:lang w:eastAsia="en-AU"/>
        </w:rPr>
        <w:instrText xml:space="preserve"> REF _Ref389573118 \h  \* MERGEFORMAT </w:instrText>
      </w:r>
      <w:r w:rsidR="009B6281">
        <w:rPr>
          <w:rFonts w:eastAsia="Times New Roman"/>
          <w:lang w:eastAsia="en-AU"/>
        </w:rPr>
      </w:r>
      <w:r w:rsidR="009B6281">
        <w:rPr>
          <w:rFonts w:eastAsia="Times New Roman"/>
          <w:lang w:eastAsia="en-AU"/>
        </w:rPr>
        <w:fldChar w:fldCharType="separate"/>
      </w:r>
      <w:r w:rsidR="00F405FD">
        <w:t xml:space="preserve">Figure </w:t>
      </w:r>
      <w:r w:rsidR="00F405FD">
        <w:rPr>
          <w:noProof/>
        </w:rPr>
        <w:t>1</w:t>
      </w:r>
      <w:r w:rsidR="009B6281">
        <w:rPr>
          <w:rFonts w:eastAsia="Times New Roman"/>
          <w:lang w:eastAsia="en-AU"/>
        </w:rPr>
        <w:fldChar w:fldCharType="end"/>
      </w:r>
      <w:r w:rsidR="009B6281">
        <w:rPr>
          <w:rFonts w:eastAsia="Times New Roman"/>
          <w:lang w:eastAsia="en-AU"/>
        </w:rPr>
        <w:t xml:space="preserve">). </w:t>
      </w:r>
    </w:p>
    <w:p w14:paraId="5BC59325" w14:textId="77777777" w:rsidR="009B2AB7" w:rsidRDefault="009B2AB7" w:rsidP="00F5052B">
      <w:pPr>
        <w:keepNext/>
        <w:jc w:val="center"/>
      </w:pPr>
      <w:r>
        <w:rPr>
          <w:noProof/>
          <w:lang w:eastAsia="en-AU"/>
        </w:rPr>
        <w:drawing>
          <wp:inline distT="0" distB="0" distL="0" distR="0" wp14:anchorId="0930532C" wp14:editId="1DF36606">
            <wp:extent cx="3935896" cy="2141937"/>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D - 02.png"/>
                    <pic:cNvPicPr/>
                  </pic:nvPicPr>
                  <pic:blipFill>
                    <a:blip r:embed="rId13">
                      <a:extLst>
                        <a:ext uri="{28A0092B-C50C-407E-A947-70E740481C1C}">
                          <a14:useLocalDpi xmlns:a14="http://schemas.microsoft.com/office/drawing/2010/main" val="0"/>
                        </a:ext>
                      </a:extLst>
                    </a:blip>
                    <a:stretch>
                      <a:fillRect/>
                    </a:stretch>
                  </pic:blipFill>
                  <pic:spPr>
                    <a:xfrm>
                      <a:off x="0" y="0"/>
                      <a:ext cx="3956421" cy="2153107"/>
                    </a:xfrm>
                    <a:prstGeom prst="rect">
                      <a:avLst/>
                    </a:prstGeom>
                  </pic:spPr>
                </pic:pic>
              </a:graphicData>
            </a:graphic>
          </wp:inline>
        </w:drawing>
      </w:r>
    </w:p>
    <w:p w14:paraId="45AAE54E" w14:textId="74BE40D9" w:rsidR="009B2AB7" w:rsidRPr="00120239" w:rsidRDefault="009B2AB7" w:rsidP="00F5052B">
      <w:pPr>
        <w:pStyle w:val="Caption"/>
        <w:jc w:val="both"/>
        <w:rPr>
          <w:rFonts w:eastAsia="Times New Roman"/>
          <w:lang w:eastAsia="en-AU"/>
        </w:rPr>
      </w:pPr>
      <w:bookmarkStart w:id="41" w:name="_Ref389573118"/>
      <w:bookmarkStart w:id="42" w:name="_Toc391910551"/>
      <w:r>
        <w:t xml:space="preserve">Figure </w:t>
      </w:r>
      <w:r w:rsidR="00CA6EB8">
        <w:fldChar w:fldCharType="begin"/>
      </w:r>
      <w:r w:rsidR="00CA6EB8">
        <w:instrText xml:space="preserve"> SEQ Figure \* ARABIC </w:instrText>
      </w:r>
      <w:r w:rsidR="00CA6EB8">
        <w:fldChar w:fldCharType="separate"/>
      </w:r>
      <w:r w:rsidR="00F405FD">
        <w:rPr>
          <w:noProof/>
        </w:rPr>
        <w:t>1</w:t>
      </w:r>
      <w:r w:rsidR="00CA6EB8">
        <w:rPr>
          <w:noProof/>
        </w:rPr>
        <w:fldChar w:fldCharType="end"/>
      </w:r>
      <w:bookmarkEnd w:id="41"/>
      <w:r>
        <w:t xml:space="preserve">: Schematic of a typical PLD setup showing the incoming laser beam inclined at an approximate 45° angle to the target, and the target and substrate parallel to each other. Adapted from </w:t>
      </w:r>
      <w:r>
        <w:fldChar w:fldCharType="begin"/>
      </w:r>
      <w:r w:rsidR="00707ED7">
        <w:instrText xml:space="preserve"> ADDIN EN.CITE &lt;EndNote&gt;&lt;Cite&gt;&lt;Author&gt;Krebs&lt;/Author&gt;&lt;Year&gt;1993&lt;/Year&gt;&lt;RecNum&gt;66&lt;/RecNum&gt;&lt;DisplayText&gt;[5]&lt;/DisplayText&gt;&lt;record&gt;&lt;rec-number&gt;66&lt;/rec-number&gt;&lt;foreign-keys&gt;&lt;key app="EN" db-id="pp9ztr5rp0w99besv0nvs2ti09e99ssw2r00" timestamp="1401767163"&gt;66&lt;/key&gt;&lt;/foreign-keys&gt;&lt;ref-type name="Journal Article"&gt;17&lt;/ref-type&gt;&lt;contributors&gt;&lt;authors&gt;&lt;author&gt;Krebs, Hans‐Ulrich&lt;/author&gt;&lt;author&gt;Bremert, Olaf&lt;/author&gt;&lt;/authors&gt;&lt;/contributors&gt;&lt;titles&gt;&lt;title&gt;Pulsed laser deposition of thin metallic alloys&lt;/title&gt;&lt;secondary-title&gt;Applied Physics Letters&lt;/secondary-title&gt;&lt;/titles&gt;&lt;periodical&gt;&lt;full-title&gt;Applied Physics Letters&lt;/full-title&gt;&lt;/periodical&gt;&lt;pages&gt;2341-2343&lt;/pages&gt;&lt;volume&gt;62&lt;/volume&gt;&lt;number&gt;19&lt;/number&gt;&lt;dates&gt;&lt;year&gt;1993&lt;/year&gt;&lt;/dates&gt;&lt;urls&gt;&lt;related-urls&gt;&lt;url&gt;http://scitation.aip.org/content/aip/journal/apl/62/19/10.1063/1.109412&lt;/url&gt;&lt;/related-urls&gt;&lt;/urls&gt;&lt;electronic-resource-num&gt;doi:http://dx.doi.org/10.1063/1.109412&lt;/electronic-resource-num&gt;&lt;/record&gt;&lt;/Cite&gt;&lt;/EndNote&gt;</w:instrText>
      </w:r>
      <w:r>
        <w:fldChar w:fldCharType="separate"/>
      </w:r>
      <w:r w:rsidR="00707ED7">
        <w:rPr>
          <w:noProof/>
        </w:rPr>
        <w:t>[5]</w:t>
      </w:r>
      <w:r>
        <w:fldChar w:fldCharType="end"/>
      </w:r>
      <w:r>
        <w:t>.</w:t>
      </w:r>
      <w:bookmarkEnd w:id="42"/>
    </w:p>
    <w:p w14:paraId="1D87D9C9" w14:textId="374BF2F0" w:rsidR="00E86408" w:rsidRDefault="009D5449" w:rsidP="00F5052B">
      <w:pPr>
        <w:jc w:val="both"/>
        <w:rPr>
          <w:rFonts w:eastAsia="Times New Roman"/>
          <w:lang w:eastAsia="en-AU"/>
        </w:rPr>
      </w:pPr>
      <w:r>
        <w:rPr>
          <w:rFonts w:eastAsia="Times New Roman"/>
          <w:lang w:eastAsia="en-AU"/>
        </w:rPr>
        <w:t xml:space="preserve">The key advantage of PLD is it is able to deposit films of the same stoichiometric ratio as </w:t>
      </w:r>
      <w:r w:rsidR="00CC4C84">
        <w:rPr>
          <w:rFonts w:eastAsia="Times New Roman"/>
          <w:lang w:eastAsia="en-AU"/>
        </w:rPr>
        <w:t>its</w:t>
      </w:r>
      <w:r>
        <w:rPr>
          <w:rFonts w:eastAsia="Times New Roman"/>
          <w:lang w:eastAsia="en-AU"/>
        </w:rPr>
        <w:t xml:space="preserve"> target</w:t>
      </w:r>
      <w:r w:rsidR="00CC4C84">
        <w:rPr>
          <w:rFonts w:eastAsia="Times New Roman"/>
          <w:lang w:eastAsia="en-AU"/>
        </w:rPr>
        <w:t>s</w:t>
      </w:r>
      <w:r w:rsidR="00991CEB">
        <w:rPr>
          <w:rFonts w:eastAsia="Times New Roman"/>
          <w:lang w:eastAsia="en-AU"/>
        </w:rPr>
        <w:t xml:space="preserve"> </w:t>
      </w:r>
      <w:r w:rsidR="00991CEB">
        <w:rPr>
          <w:rFonts w:eastAsia="Times New Roman"/>
          <w:lang w:eastAsia="en-AU"/>
        </w:rPr>
        <w:fldChar w:fldCharType="begin"/>
      </w:r>
      <w:r w:rsidR="005701CD">
        <w:rPr>
          <w:rFonts w:eastAsia="Times New Roman"/>
          <w:lang w:eastAsia="en-AU"/>
        </w:rPr>
        <w:instrText xml:space="preserve"> ADDIN EN.CITE &lt;EndNote&gt;&lt;Cite&gt;&lt;Author&gt;Dijkkamp&lt;/Author&gt;&lt;Year&gt;1987&lt;/Year&gt;&lt;RecNum&gt;94&lt;/RecNum&gt;&lt;DisplayText&gt;[6, 7]&lt;/DisplayText&gt;&lt;record&gt;&lt;rec-number&gt;94&lt;/rec-number&gt;&lt;foreign-keys&gt;&lt;key app="EN" db-id="pp9ztr5rp0w99besv0nvs2ti09e99ssw2r00" timestamp="1403673045"&gt;94&lt;/key&gt;&lt;/foreign-keys&gt;&lt;ref-type name="Journal Article"&gt;17&lt;/ref-type&gt;&lt;contributors&gt;&lt;authors&gt;&lt;author&gt;Dijkkamp, D&lt;/author&gt;&lt;author&gt;Venkatesan, T&lt;/author&gt;&lt;author&gt;Wu, XD&lt;/author&gt;&lt;author&gt;Shaheen, SA&lt;/author&gt;&lt;author&gt;Jisrawi, N&lt;/author&gt;&lt;author&gt;Min‐Lee, YH&lt;/author&gt;&lt;author&gt;McLean, WL&lt;/author&gt;&lt;author&gt;Croft, M&lt;/author&gt;&lt;/authors&gt;&lt;/contributors&gt;&lt;titles&gt;&lt;title&gt;Preparation of Y‐Ba‐Cu oxide superconductor thin films using pulsed laser evaporation from high Tc bulk material&lt;/title&gt;&lt;secondary-title&gt;Applied Physics Letters&lt;/secondary-title&gt;&lt;/titles&gt;&lt;periodical&gt;&lt;full-title&gt;Applied Physics Letters&lt;/full-title&gt;&lt;/periodical&gt;&lt;pages&gt;619-621&lt;/pages&gt;&lt;volume&gt;51&lt;/volume&gt;&lt;number&gt;8&lt;/number&gt;&lt;dates&gt;&lt;year&gt;1987&lt;/year&gt;&lt;/dates&gt;&lt;isbn&gt;0003-6951&lt;/isbn&gt;&lt;urls&gt;&lt;/urls&gt;&lt;/record&gt;&lt;/Cite&gt;&lt;Cite&gt;&lt;Author&gt;Heitz&lt;/Author&gt;&lt;Year&gt;1990&lt;/Year&gt;&lt;RecNum&gt;93&lt;/RecNum&gt;&lt;record&gt;&lt;rec-number&gt;93&lt;/rec-number&gt;&lt;foreign-keys&gt;&lt;key app="EN" db-id="pp9ztr5rp0w99besv0nvs2ti09e99ssw2r00" timestamp="1403672824"&gt;93&lt;/key&gt;&lt;/foreign-keys&gt;&lt;ref-type name="Journal Article"&gt;17&lt;/ref-type&gt;&lt;contributors&gt;&lt;authors&gt;&lt;author&gt;Heitz, J&lt;/author&gt;&lt;author&gt;Wang, XZ&lt;/author&gt;&lt;author&gt;Schwab, P&lt;/author&gt;&lt;author&gt;Bäuerle, D&lt;/author&gt;&lt;author&gt;Schultz, L&lt;/author&gt;&lt;/authors&gt;&lt;/contributors&gt;&lt;titles&gt;&lt;title&gt;KrF laser‐induced ablation and patterning of Y–Ba–Cu–O films&lt;/title&gt;&lt;secondary-title&gt;Journal of Applied Physics&lt;/secondary-title&gt;&lt;/titles&gt;&lt;periodical&gt;&lt;full-title&gt;Journal of Applied Physics&lt;/full-title&gt;&lt;/periodical&gt;&lt;pages&gt;2512-2514&lt;/pages&gt;&lt;volume&gt;68&lt;/volume&gt;&lt;number&gt;5&lt;/number&gt;&lt;dates&gt;&lt;year&gt;1990&lt;/year&gt;&lt;/dates&gt;&lt;isbn&gt;0021-8979&lt;/isbn&gt;&lt;urls&gt;&lt;/urls&gt;&lt;/record&gt;&lt;/Cite&gt;&lt;/EndNote&gt;</w:instrText>
      </w:r>
      <w:r w:rsidR="00991CEB">
        <w:rPr>
          <w:rFonts w:eastAsia="Times New Roman"/>
          <w:lang w:eastAsia="en-AU"/>
        </w:rPr>
        <w:fldChar w:fldCharType="separate"/>
      </w:r>
      <w:r w:rsidR="005701CD">
        <w:rPr>
          <w:rFonts w:eastAsia="Times New Roman"/>
          <w:noProof/>
          <w:lang w:eastAsia="en-AU"/>
        </w:rPr>
        <w:t>[6, 7]</w:t>
      </w:r>
      <w:r w:rsidR="00991CEB">
        <w:rPr>
          <w:rFonts w:eastAsia="Times New Roman"/>
          <w:lang w:eastAsia="en-AU"/>
        </w:rPr>
        <w:fldChar w:fldCharType="end"/>
      </w:r>
      <w:r>
        <w:rPr>
          <w:rFonts w:eastAsia="Times New Roman"/>
          <w:lang w:eastAsia="en-AU"/>
        </w:rPr>
        <w:t>. This is significant because it means deposited films have the same elemental composition as the</w:t>
      </w:r>
      <w:r w:rsidR="00CC4C84">
        <w:rPr>
          <w:rFonts w:eastAsia="Times New Roman"/>
          <w:lang w:eastAsia="en-AU"/>
        </w:rPr>
        <w:t>ir</w:t>
      </w:r>
      <w:r>
        <w:rPr>
          <w:rFonts w:eastAsia="Times New Roman"/>
          <w:lang w:eastAsia="en-AU"/>
        </w:rPr>
        <w:t xml:space="preserve"> target material. </w:t>
      </w:r>
      <w:r w:rsidR="00E86408">
        <w:rPr>
          <w:rFonts w:eastAsia="Times New Roman"/>
          <w:lang w:eastAsia="en-AU"/>
        </w:rPr>
        <w:t xml:space="preserve">As the compositions of BMGs are generally carefully chosen this is practically useful as it streamlines achieving the desired TFMG compositions. </w:t>
      </w:r>
    </w:p>
    <w:p w14:paraId="482BCCA2" w14:textId="69550968" w:rsidR="009B2AB7" w:rsidRDefault="009B2AB7" w:rsidP="00F5052B">
      <w:pPr>
        <w:jc w:val="both"/>
        <w:rPr>
          <w:rFonts w:eastAsia="Times New Roman"/>
          <w:lang w:eastAsia="en-AU"/>
        </w:rPr>
      </w:pPr>
      <w:r>
        <w:rPr>
          <w:rFonts w:eastAsia="Times New Roman"/>
          <w:lang w:eastAsia="en-AU"/>
        </w:rPr>
        <w:t xml:space="preserve">The work of </w:t>
      </w:r>
      <w:r>
        <w:rPr>
          <w:rFonts w:eastAsia="Times New Roman"/>
          <w:lang w:eastAsia="en-AU"/>
        </w:rPr>
        <w:fldChar w:fldCharType="begin"/>
      </w:r>
      <w:r w:rsidR="005701CD">
        <w:rPr>
          <w:rFonts w:eastAsia="Times New Roman"/>
          <w:lang w:eastAsia="en-AU"/>
        </w:rPr>
        <w:instrText xml:space="preserve"> ADDIN EN.CITE &lt;EndNote&gt;&lt;Cite AuthorYear="1"&gt;&lt;Author&gt;Cao&lt;/Author&gt;&lt;Year&gt;2013&lt;/Year&gt;&lt;RecNum&gt;54&lt;/RecNum&gt;&lt;DisplayText&gt;Cao [8]&lt;/DisplayText&gt;&lt;record&gt;&lt;rec-number&gt;54&lt;/rec-number&gt;&lt;foreign-keys&gt;&lt;key app="EN" db-id="pp9ztr5rp0w99besv0nvs2ti09e99ssw2r00" timestamp="1399941201"&gt;54&lt;/key&gt;&lt;/foreign-keys&gt;&lt;ref-type name="Generic"&gt;13&lt;/ref-type&gt;&lt;contributors&gt;&lt;authors&gt;&lt;author&gt;Cao, Jake Diablo &lt;/author&gt;&lt;/authors&gt;&lt;secondary-authors&gt;&lt;author&gt;Ferry, Michael&lt;/author&gt;&lt;author&gt;Laws, Kevin&lt;/author&gt;&lt;/secondary-authors&gt;&lt;/contributors&gt;&lt;titles&gt;&lt;title&gt;Processing and properties of biocompatible metallic glasses&lt;/title&gt;&lt;/titles&gt;&lt;keywords&gt;&lt;keyword&gt;metallic glass&lt;/keyword&gt;&lt;keyword&gt;biomaterial&lt;/keyword&gt;&lt;/keywords&gt;&lt;dates&gt;&lt;year&gt;2013&lt;/year&gt;&lt;/dates&gt;&lt;publisher&gt;Thesis (Ph.D) - University of New South Wales - Australia&lt;/publisher&gt;&lt;urls&gt;&lt;/urls&gt;&lt;/record&gt;&lt;/Cite&gt;&lt;/EndNote&gt;</w:instrText>
      </w:r>
      <w:r>
        <w:rPr>
          <w:rFonts w:eastAsia="Times New Roman"/>
          <w:lang w:eastAsia="en-AU"/>
        </w:rPr>
        <w:fldChar w:fldCharType="separate"/>
      </w:r>
      <w:r w:rsidR="005701CD">
        <w:rPr>
          <w:rFonts w:eastAsia="Times New Roman"/>
          <w:noProof/>
          <w:lang w:eastAsia="en-AU"/>
        </w:rPr>
        <w:t>Cao [8]</w:t>
      </w:r>
      <w:r>
        <w:rPr>
          <w:rFonts w:eastAsia="Times New Roman"/>
          <w:lang w:eastAsia="en-AU"/>
        </w:rPr>
        <w:fldChar w:fldCharType="end"/>
      </w:r>
      <w:r>
        <w:rPr>
          <w:rFonts w:eastAsia="Times New Roman"/>
          <w:lang w:eastAsia="en-AU"/>
        </w:rPr>
        <w:t xml:space="preserve"> has identified potential problems in PLD deposition of TFMGs with achieving quality surface finishes and recrystallization of amorphous </w:t>
      </w:r>
      <w:r w:rsidRPr="003830E0">
        <w:rPr>
          <w:rFonts w:eastAsia="Times New Roman"/>
          <w:lang w:eastAsia="en-AU"/>
        </w:rPr>
        <w:t>targets</w:t>
      </w:r>
      <w:r>
        <w:rPr>
          <w:rFonts w:eastAsia="Times New Roman"/>
          <w:lang w:eastAsia="en-AU"/>
        </w:rPr>
        <w:t>. It appears the deposition times of the PLD allow for sufficient heat to be applied to amorphous targets to cause partial crystallisation (</w:t>
      </w:r>
      <w:r>
        <w:rPr>
          <w:rFonts w:eastAsia="Times New Roman"/>
          <w:lang w:eastAsia="en-AU"/>
        </w:rPr>
        <w:fldChar w:fldCharType="begin"/>
      </w:r>
      <w:r>
        <w:rPr>
          <w:rFonts w:eastAsia="Times New Roman"/>
          <w:lang w:eastAsia="en-AU"/>
        </w:rPr>
        <w:instrText xml:space="preserve"> REF _Ref389554898 \h </w:instrText>
      </w:r>
      <w:r w:rsidR="00F5052B">
        <w:rPr>
          <w:rFonts w:eastAsia="Times New Roman"/>
          <w:lang w:eastAsia="en-AU"/>
        </w:rPr>
        <w:instrText xml:space="preserve"> \* MERGEFORMAT </w:instrText>
      </w:r>
      <w:r>
        <w:rPr>
          <w:rFonts w:eastAsia="Times New Roman"/>
          <w:lang w:eastAsia="en-AU"/>
        </w:rPr>
      </w:r>
      <w:r>
        <w:rPr>
          <w:rFonts w:eastAsia="Times New Roman"/>
          <w:lang w:eastAsia="en-AU"/>
        </w:rPr>
        <w:fldChar w:fldCharType="separate"/>
      </w:r>
      <w:r w:rsidR="00F405FD">
        <w:t xml:space="preserve">Figure </w:t>
      </w:r>
      <w:r w:rsidR="00F405FD">
        <w:rPr>
          <w:noProof/>
        </w:rPr>
        <w:t>2</w:t>
      </w:r>
      <w:r>
        <w:rPr>
          <w:rFonts w:eastAsia="Times New Roman"/>
          <w:lang w:eastAsia="en-AU"/>
        </w:rPr>
        <w:fldChar w:fldCharType="end"/>
      </w:r>
      <w:r>
        <w:rPr>
          <w:rFonts w:eastAsia="Times New Roman"/>
          <w:lang w:eastAsia="en-AU"/>
        </w:rPr>
        <w:t xml:space="preserve">), while still achieving amorphous TFMGs depositions onto the examined crystalline zirconium substrates. As PLD is a by definition a thermal deposition process preventing this heat from entering the targets could be difficult. And it remains to be examined if this excess heat could affect the substrates; ie recrystallization of amorphous BMG, polycaprolactone (PCL) scaffolds strength, thermal breakdown of the scaffold payloads, etc. Naturally this heat is a moot point when examining standalone TFMGs as these specimens are separated from their substrate after deposition. </w:t>
      </w:r>
    </w:p>
    <w:p w14:paraId="535640E3" w14:textId="77777777" w:rsidR="009B2AB7" w:rsidRDefault="009B2AB7" w:rsidP="00F5052B">
      <w:pPr>
        <w:keepNext/>
        <w:spacing w:after="0" w:line="240" w:lineRule="auto"/>
        <w:jc w:val="center"/>
      </w:pPr>
      <w:r w:rsidRPr="000A37BE">
        <w:rPr>
          <w:noProof/>
          <w:lang w:eastAsia="en-AU"/>
        </w:rPr>
        <w:lastRenderedPageBreak/>
        <w:drawing>
          <wp:inline distT="0" distB="0" distL="0" distR="0" wp14:anchorId="1D9DC002" wp14:editId="47DBDFAC">
            <wp:extent cx="3935896" cy="276466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38200" cy="2766280"/>
                    </a:xfrm>
                    <a:prstGeom prst="rect">
                      <a:avLst/>
                    </a:prstGeom>
                    <a:noFill/>
                    <a:ln>
                      <a:noFill/>
                    </a:ln>
                  </pic:spPr>
                </pic:pic>
              </a:graphicData>
            </a:graphic>
          </wp:inline>
        </w:drawing>
      </w:r>
      <w:r>
        <w:br w:type="textWrapping" w:clear="all"/>
      </w:r>
    </w:p>
    <w:p w14:paraId="2F041CBB" w14:textId="64EC1C61" w:rsidR="009B2AB7" w:rsidRPr="000A37BE" w:rsidRDefault="009B2AB7" w:rsidP="00F5052B">
      <w:pPr>
        <w:pStyle w:val="Caption"/>
        <w:jc w:val="both"/>
        <w:rPr>
          <w:rFonts w:ascii="Calibri" w:eastAsia="Times New Roman" w:hAnsi="Calibri" w:cs="Times New Roman"/>
          <w:color w:val="000000"/>
          <w:lang w:eastAsia="en-AU"/>
        </w:rPr>
      </w:pPr>
      <w:bookmarkStart w:id="43" w:name="_Ref389554898"/>
      <w:bookmarkStart w:id="44" w:name="_Toc391910552"/>
      <w:r>
        <w:t xml:space="preserve">Figure </w:t>
      </w:r>
      <w:r w:rsidR="00CA6EB8">
        <w:fldChar w:fldCharType="begin"/>
      </w:r>
      <w:r w:rsidR="00CA6EB8">
        <w:instrText xml:space="preserve"> SEQ Figure \* ARABIC </w:instrText>
      </w:r>
      <w:r w:rsidR="00CA6EB8">
        <w:fldChar w:fldCharType="separate"/>
      </w:r>
      <w:r w:rsidR="00F405FD">
        <w:rPr>
          <w:noProof/>
        </w:rPr>
        <w:t>2</w:t>
      </w:r>
      <w:r w:rsidR="00CA6EB8">
        <w:rPr>
          <w:noProof/>
        </w:rPr>
        <w:fldChar w:fldCharType="end"/>
      </w:r>
      <w:bookmarkEnd w:id="43"/>
      <w:r>
        <w:t xml:space="preserve">: Amorphous target XRD scan before (black curve) and after (red curve) PLD showing the shift from characteristic amorphous structure to crystalline </w:t>
      </w:r>
      <w:r>
        <w:fldChar w:fldCharType="begin"/>
      </w:r>
      <w:r w:rsidR="005701CD">
        <w:instrText xml:space="preserve"> ADDIN EN.CITE &lt;EndNote&gt;&lt;Cite&gt;&lt;Author&gt;Cao&lt;/Author&gt;&lt;Year&gt;2013&lt;/Year&gt;&lt;RecNum&gt;54&lt;/RecNum&gt;&lt;DisplayText&gt;[8]&lt;/DisplayText&gt;&lt;record&gt;&lt;rec-number&gt;54&lt;/rec-number&gt;&lt;foreign-keys&gt;&lt;key app="EN" db-id="pp9ztr5rp0w99besv0nvs2ti09e99ssw2r00" timestamp="1399941201"&gt;54&lt;/key&gt;&lt;/foreign-keys&gt;&lt;ref-type name="Generic"&gt;13&lt;/ref-type&gt;&lt;contributors&gt;&lt;authors&gt;&lt;author&gt;Cao, Jake Diablo &lt;/author&gt;&lt;/authors&gt;&lt;secondary-authors&gt;&lt;author&gt;Ferry, Michael&lt;/author&gt;&lt;author&gt;Laws, Kevin&lt;/author&gt;&lt;/secondary-authors&gt;&lt;/contributors&gt;&lt;titles&gt;&lt;title&gt;Processing and properties of biocompatible metallic glasses&lt;/title&gt;&lt;/titles&gt;&lt;keywords&gt;&lt;keyword&gt;metallic glass&lt;/keyword&gt;&lt;keyword&gt;biomaterial&lt;/keyword&gt;&lt;/keywords&gt;&lt;dates&gt;&lt;year&gt;2013&lt;/year&gt;&lt;/dates&gt;&lt;publisher&gt;Thesis (Ph.D) - University of New South Wales - Australia&lt;/publisher&gt;&lt;urls&gt;&lt;/urls&gt;&lt;/record&gt;&lt;/Cite&gt;&lt;/EndNote&gt;</w:instrText>
      </w:r>
      <w:r>
        <w:fldChar w:fldCharType="separate"/>
      </w:r>
      <w:r w:rsidR="005701CD">
        <w:rPr>
          <w:noProof/>
        </w:rPr>
        <w:t>[8]</w:t>
      </w:r>
      <w:r>
        <w:fldChar w:fldCharType="end"/>
      </w:r>
      <w:r>
        <w:t>.</w:t>
      </w:r>
      <w:bookmarkEnd w:id="44"/>
    </w:p>
    <w:p w14:paraId="4BCF0AB9" w14:textId="052CDEED" w:rsidR="009B2AB7" w:rsidRPr="00120239" w:rsidRDefault="009B2AB7" w:rsidP="00F5052B">
      <w:pPr>
        <w:jc w:val="both"/>
        <w:rPr>
          <w:rFonts w:eastAsia="Times New Roman"/>
          <w:lang w:eastAsia="en-AU"/>
        </w:rPr>
      </w:pPr>
      <w:r w:rsidRPr="00D647C6">
        <w:rPr>
          <w:rFonts w:eastAsia="Times New Roman"/>
          <w:lang w:eastAsia="en-AU"/>
        </w:rPr>
        <w:t xml:space="preserve">PLD TFMG surface finish droplet defects have been observed by </w:t>
      </w:r>
      <w:r w:rsidRPr="00D647C6">
        <w:rPr>
          <w:rFonts w:eastAsia="Times New Roman"/>
          <w:lang w:eastAsia="en-AU"/>
        </w:rPr>
        <w:fldChar w:fldCharType="begin"/>
      </w:r>
      <w:r w:rsidR="00707ED7">
        <w:rPr>
          <w:rFonts w:eastAsia="Times New Roman"/>
          <w:lang w:eastAsia="en-AU"/>
        </w:rPr>
        <w:instrText xml:space="preserve"> ADDIN EN.CITE &lt;EndNote&gt;&lt;Cite AuthorYear="1"&gt;&lt;Author&gt;Krebs&lt;/Author&gt;&lt;Year&gt;1993&lt;/Year&gt;&lt;RecNum&gt;66&lt;/RecNum&gt;&lt;DisplayText&gt;Krebs and Bremert [5]&lt;/DisplayText&gt;&lt;record&gt;&lt;rec-number&gt;66&lt;/rec-number&gt;&lt;foreign-keys&gt;&lt;key app="EN" db-id="pp9ztr5rp0w99besv0nvs2ti09e99ssw2r00" timestamp="1401767163"&gt;66&lt;/key&gt;&lt;/foreign-keys&gt;&lt;ref-type name="Journal Article"&gt;17&lt;/ref-type&gt;&lt;contributors&gt;&lt;authors&gt;&lt;author&gt;Krebs, Hans‐Ulrich&lt;/author&gt;&lt;author&gt;Bremert, Olaf&lt;/author&gt;&lt;/authors&gt;&lt;/contributors&gt;&lt;titles&gt;&lt;title&gt;Pulsed laser deposition of thin metallic alloys&lt;/title&gt;&lt;secondary-title&gt;Applied Physics Letters&lt;/secondary-title&gt;&lt;/titles&gt;&lt;periodical&gt;&lt;full-title&gt;Applied Physics Letters&lt;/full-title&gt;&lt;/periodical&gt;&lt;pages&gt;2341-2343&lt;/pages&gt;&lt;volume&gt;62&lt;/volume&gt;&lt;number&gt;19&lt;/number&gt;&lt;dates&gt;&lt;year&gt;1993&lt;/year&gt;&lt;/dates&gt;&lt;urls&gt;&lt;related-urls&gt;&lt;url&gt;http://scitation.aip.org/content/aip/journal/apl/62/19/10.1063/1.109412&lt;/url&gt;&lt;/related-urls&gt;&lt;/urls&gt;&lt;electronic-resource-num&gt;doi:http://dx.doi.org/10.1063/1.109412&lt;/electronic-resource-num&gt;&lt;/record&gt;&lt;/Cite&gt;&lt;/EndNote&gt;</w:instrText>
      </w:r>
      <w:r w:rsidRPr="00D647C6">
        <w:rPr>
          <w:rFonts w:eastAsia="Times New Roman"/>
          <w:lang w:eastAsia="en-AU"/>
        </w:rPr>
        <w:fldChar w:fldCharType="separate"/>
      </w:r>
      <w:r w:rsidR="00707ED7">
        <w:rPr>
          <w:rFonts w:eastAsia="Times New Roman"/>
          <w:noProof/>
          <w:lang w:eastAsia="en-AU"/>
        </w:rPr>
        <w:t>Krebs and Bremert [5]</w:t>
      </w:r>
      <w:r w:rsidRPr="00D647C6">
        <w:rPr>
          <w:rFonts w:eastAsia="Times New Roman"/>
          <w:lang w:eastAsia="en-AU"/>
        </w:rPr>
        <w:fldChar w:fldCharType="end"/>
      </w:r>
      <w:r>
        <w:rPr>
          <w:rFonts w:eastAsia="Times New Roman"/>
          <w:lang w:eastAsia="en-AU"/>
        </w:rPr>
        <w:t xml:space="preserve"> and later </w:t>
      </w:r>
      <w:r w:rsidRPr="00D647C6">
        <w:rPr>
          <w:rFonts w:eastAsia="Times New Roman"/>
          <w:lang w:eastAsia="en-AU"/>
        </w:rPr>
        <w:fldChar w:fldCharType="begin"/>
      </w:r>
      <w:r w:rsidR="005701CD">
        <w:rPr>
          <w:rFonts w:eastAsia="Times New Roman"/>
          <w:lang w:eastAsia="en-AU"/>
        </w:rPr>
        <w:instrText xml:space="preserve"> ADDIN EN.CITE &lt;EndNote&gt;&lt;Cite AuthorYear="1"&gt;&lt;Author&gt;Cao&lt;/Author&gt;&lt;Year&gt;2013&lt;/Year&gt;&lt;RecNum&gt;54&lt;/RecNum&gt;&lt;DisplayText&gt;Cao [8]&lt;/DisplayText&gt;&lt;record&gt;&lt;rec-number&gt;54&lt;/rec-number&gt;&lt;foreign-keys&gt;&lt;key app="EN" db-id="pp9ztr5rp0w99besv0nvs2ti09e99ssw2r00" timestamp="1399941201"&gt;54&lt;/key&gt;&lt;/foreign-keys&gt;&lt;ref-type name="Generic"&gt;13&lt;/ref-type&gt;&lt;contributors&gt;&lt;authors&gt;&lt;author&gt;Cao, Jake Diablo &lt;/author&gt;&lt;/authors&gt;&lt;secondary-authors&gt;&lt;author&gt;Ferry, Michael&lt;/author&gt;&lt;author&gt;Laws, Kevin&lt;/author&gt;&lt;/secondary-authors&gt;&lt;/contributors&gt;&lt;titles&gt;&lt;title&gt;Processing and properties of biocompatible metallic glasses&lt;/title&gt;&lt;/titles&gt;&lt;keywords&gt;&lt;keyword&gt;metallic glass&lt;/keyword&gt;&lt;keyword&gt;biomaterial&lt;/keyword&gt;&lt;/keywords&gt;&lt;dates&gt;&lt;year&gt;2013&lt;/year&gt;&lt;/dates&gt;&lt;publisher&gt;Thesis (Ph.D) - University of New South Wales - Australia&lt;/publisher&gt;&lt;urls&gt;&lt;/urls&gt;&lt;/record&gt;&lt;/Cite&gt;&lt;/EndNote&gt;</w:instrText>
      </w:r>
      <w:r w:rsidRPr="00D647C6">
        <w:rPr>
          <w:rFonts w:eastAsia="Times New Roman"/>
          <w:lang w:eastAsia="en-AU"/>
        </w:rPr>
        <w:fldChar w:fldCharType="separate"/>
      </w:r>
      <w:r w:rsidR="005701CD">
        <w:rPr>
          <w:rFonts w:eastAsia="Times New Roman"/>
          <w:noProof/>
          <w:lang w:eastAsia="en-AU"/>
        </w:rPr>
        <w:t>Cao [8]</w:t>
      </w:r>
      <w:r w:rsidRPr="00D647C6">
        <w:rPr>
          <w:rFonts w:eastAsia="Times New Roman"/>
          <w:lang w:eastAsia="en-AU"/>
        </w:rPr>
        <w:fldChar w:fldCharType="end"/>
      </w:r>
      <w:r>
        <w:rPr>
          <w:rFonts w:eastAsia="Times New Roman"/>
          <w:lang w:eastAsia="en-AU"/>
        </w:rPr>
        <w:t xml:space="preserve">. </w:t>
      </w:r>
      <w:r w:rsidRPr="00D647C6">
        <w:rPr>
          <w:rFonts w:eastAsia="Times New Roman"/>
          <w:lang w:eastAsia="en-AU"/>
        </w:rPr>
        <w:t xml:space="preserve">It </w:t>
      </w:r>
      <w:r>
        <w:rPr>
          <w:rFonts w:eastAsia="Times New Roman"/>
          <w:lang w:eastAsia="en-AU"/>
        </w:rPr>
        <w:t xml:space="preserve">is suggested these defaults are intrinsic to the setup configuration and cannot be eliminated by refining the parameters. It is further proposed it </w:t>
      </w:r>
      <w:r w:rsidRPr="00D647C6">
        <w:rPr>
          <w:rFonts w:eastAsia="Times New Roman"/>
          <w:lang w:eastAsia="en-AU"/>
        </w:rPr>
        <w:t xml:space="preserve">may be possible to achieve higher quality surface finishes </w:t>
      </w:r>
      <w:r>
        <w:rPr>
          <w:rFonts w:eastAsia="Times New Roman"/>
          <w:lang w:eastAsia="en-AU"/>
        </w:rPr>
        <w:t xml:space="preserve">with setup modifications such as </w:t>
      </w:r>
      <w:r w:rsidRPr="00D647C6">
        <w:rPr>
          <w:rFonts w:eastAsia="Times New Roman"/>
          <w:lang w:eastAsia="en-AU"/>
        </w:rPr>
        <w:t xml:space="preserve">the addition of </w:t>
      </w:r>
      <w:r>
        <w:rPr>
          <w:rFonts w:eastAsia="Times New Roman"/>
          <w:lang w:eastAsia="en-AU"/>
        </w:rPr>
        <w:t>a mechanical velocity filter</w:t>
      </w:r>
      <w:r w:rsidRPr="00D647C6">
        <w:rPr>
          <w:rFonts w:eastAsia="Times New Roman"/>
          <w:lang w:eastAsia="en-AU"/>
        </w:rPr>
        <w:t xml:space="preserve"> to remove slower</w:t>
      </w:r>
      <w:r>
        <w:rPr>
          <w:rFonts w:eastAsia="Times New Roman"/>
          <w:lang w:eastAsia="en-AU"/>
        </w:rPr>
        <w:t>, droplet depositing prone</w:t>
      </w:r>
      <w:r w:rsidRPr="00D647C6">
        <w:rPr>
          <w:rFonts w:eastAsia="Times New Roman"/>
          <w:lang w:eastAsia="en-AU"/>
        </w:rPr>
        <w:t xml:space="preserve"> p</w:t>
      </w:r>
      <w:r>
        <w:rPr>
          <w:rFonts w:eastAsia="Times New Roman"/>
          <w:lang w:eastAsia="en-AU"/>
        </w:rPr>
        <w:t>articles from the plasma plume.</w:t>
      </w:r>
      <w:r w:rsidRPr="00D647C6">
        <w:rPr>
          <w:rFonts w:eastAsia="Times New Roman"/>
          <w:lang w:eastAsia="en-AU"/>
        </w:rPr>
        <w:t xml:space="preserve"> </w:t>
      </w:r>
      <w:r>
        <w:rPr>
          <w:rFonts w:eastAsia="Times New Roman"/>
          <w:lang w:eastAsia="en-AU"/>
        </w:rPr>
        <w:t xml:space="preserve">Another option is </w:t>
      </w:r>
      <w:r w:rsidRPr="00D647C6">
        <w:rPr>
          <w:rFonts w:eastAsia="Times New Roman"/>
          <w:lang w:eastAsia="en-AU"/>
        </w:rPr>
        <w:t>dual-beam ablation geometry</w:t>
      </w:r>
      <w:r>
        <w:rPr>
          <w:rFonts w:eastAsia="Times New Roman"/>
          <w:lang w:eastAsia="en-AU"/>
        </w:rPr>
        <w:t xml:space="preserve"> which utilized two colliding laser ablation to redirect the coating to a substrate outside the direct path of both plumes preventing heavier droplet depositing prone</w:t>
      </w:r>
      <w:r w:rsidRPr="00D647C6">
        <w:rPr>
          <w:rFonts w:eastAsia="Times New Roman"/>
          <w:lang w:eastAsia="en-AU"/>
        </w:rPr>
        <w:t xml:space="preserve"> p</w:t>
      </w:r>
      <w:r>
        <w:rPr>
          <w:rFonts w:eastAsia="Times New Roman"/>
          <w:lang w:eastAsia="en-AU"/>
        </w:rPr>
        <w:t xml:space="preserve">articles from reaching the substrate. Notes both of these </w:t>
      </w:r>
      <w:r w:rsidRPr="00C55744">
        <w:rPr>
          <w:rFonts w:eastAsia="Times New Roman"/>
          <w:lang w:eastAsia="en-AU"/>
        </w:rPr>
        <w:t xml:space="preserve">methodologies </w:t>
      </w:r>
      <w:r>
        <w:rPr>
          <w:rFonts w:eastAsia="Times New Roman"/>
          <w:lang w:eastAsia="en-AU"/>
        </w:rPr>
        <w:t>reduce the deposition rate and it remains to be seen if these changes are practical to implicate</w:t>
      </w:r>
      <w:r w:rsidR="006633CD">
        <w:rPr>
          <w:rFonts w:eastAsia="Times New Roman"/>
          <w:lang w:eastAsia="en-AU"/>
        </w:rPr>
        <w:t xml:space="preserve"> at UNSW</w:t>
      </w:r>
      <w:r w:rsidR="00E309EC">
        <w:rPr>
          <w:rFonts w:eastAsia="Times New Roman"/>
          <w:lang w:eastAsia="en-AU"/>
        </w:rPr>
        <w:t>.</w:t>
      </w:r>
    </w:p>
    <w:p w14:paraId="60DB3E69" w14:textId="77777777" w:rsidR="009B2AB7" w:rsidRDefault="009B2AB7" w:rsidP="00F5052B">
      <w:pPr>
        <w:pStyle w:val="Heading4"/>
        <w:jc w:val="both"/>
      </w:pPr>
      <w:bookmarkStart w:id="45" w:name="_Toc391910533"/>
      <w:r>
        <w:t>Sputtering Deposition</w:t>
      </w:r>
      <w:bookmarkEnd w:id="45"/>
    </w:p>
    <w:p w14:paraId="55F62EDD" w14:textId="77777777" w:rsidR="009B2AB7" w:rsidRDefault="009B2AB7" w:rsidP="00F5052B">
      <w:pPr>
        <w:jc w:val="both"/>
        <w:rPr>
          <w:rFonts w:eastAsia="Times New Roman"/>
          <w:lang w:eastAsia="en-AU"/>
        </w:rPr>
      </w:pPr>
      <w:r>
        <w:rPr>
          <w:rFonts w:eastAsia="Times New Roman"/>
          <w:lang w:eastAsia="en-AU"/>
        </w:rPr>
        <w:t xml:space="preserve">Sputtering deposition is similar to PLD in that it coats a substrate with material transferred from a target, the essential difference being that it utilises the momentum of colliding ions, instead of lasers, to accomplish the transfer. </w:t>
      </w:r>
    </w:p>
    <w:p w14:paraId="6070C3A0" w14:textId="77777777" w:rsidR="009B2AB7" w:rsidRPr="00FE4711" w:rsidRDefault="009B2AB7" w:rsidP="00F5052B">
      <w:pPr>
        <w:pStyle w:val="Heading5"/>
        <w:jc w:val="both"/>
        <w:rPr>
          <w:rFonts w:eastAsia="Times New Roman"/>
          <w:lang w:eastAsia="en-AU"/>
        </w:rPr>
      </w:pPr>
      <w:bookmarkStart w:id="46" w:name="_Toc391910534"/>
      <w:r w:rsidRPr="00120239">
        <w:rPr>
          <w:rFonts w:eastAsia="Times New Roman"/>
          <w:lang w:eastAsia="en-AU"/>
        </w:rPr>
        <w:t>Direct Current (DC) Sputtering</w:t>
      </w:r>
      <w:bookmarkEnd w:id="46"/>
    </w:p>
    <w:p w14:paraId="610DCE2E" w14:textId="15F363F7" w:rsidR="009B2AB7" w:rsidRDefault="009B2AB7" w:rsidP="00F5052B">
      <w:pPr>
        <w:jc w:val="both"/>
        <w:rPr>
          <w:rFonts w:eastAsia="Times New Roman"/>
          <w:lang w:eastAsia="en-AU"/>
        </w:rPr>
      </w:pPr>
      <w:r>
        <w:rPr>
          <w:rFonts w:eastAsia="Times New Roman"/>
          <w:lang w:eastAsia="en-AU"/>
        </w:rPr>
        <w:t xml:space="preserve">Direct Current (DC) sputtering applies a high-voltage to create a circuit between the target and substrate, forming a negative (cathode) and positive (anode) electrode respectively. The high-voltage field generated within the chamber ionises the low pressure inert working gas, generally Argon, causing the now positive ions to be attracted to the negative target. The charged ions collide with the target and dislodge </w:t>
      </w:r>
      <w:commentRangeStart w:id="47"/>
      <w:r>
        <w:rPr>
          <w:rFonts w:eastAsia="Times New Roman"/>
          <w:lang w:eastAsia="en-AU"/>
        </w:rPr>
        <w:t>atoms</w:t>
      </w:r>
      <w:r w:rsidR="00DE130A">
        <w:rPr>
          <w:rFonts w:eastAsia="Times New Roman"/>
          <w:lang w:eastAsia="en-AU"/>
        </w:rPr>
        <w:t xml:space="preserve"> </w:t>
      </w:r>
      <w:commentRangeStart w:id="48"/>
      <w:r w:rsidR="00DE130A">
        <w:rPr>
          <w:rFonts w:eastAsia="Times New Roman"/>
          <w:lang w:eastAsia="en-AU"/>
        </w:rPr>
        <w:t>as a plasma</w:t>
      </w:r>
      <w:r>
        <w:rPr>
          <w:rFonts w:eastAsia="Times New Roman"/>
          <w:lang w:eastAsia="en-AU"/>
        </w:rPr>
        <w:t xml:space="preserve"> </w:t>
      </w:r>
      <w:commentRangeEnd w:id="47"/>
      <w:r>
        <w:rPr>
          <w:rStyle w:val="CommentReference"/>
        </w:rPr>
        <w:commentReference w:id="47"/>
      </w:r>
      <w:commentRangeEnd w:id="48"/>
      <w:r w:rsidR="00DE130A">
        <w:rPr>
          <w:rStyle w:val="CommentReference"/>
        </w:rPr>
        <w:commentReference w:id="48"/>
      </w:r>
      <w:r>
        <w:rPr>
          <w:rFonts w:eastAsia="Times New Roman"/>
          <w:lang w:eastAsia="en-AU"/>
        </w:rPr>
        <w:t>from its surface, which are expelled in all directions. A portion of these free atoms come in contact with the substrate surface and are deposited as the coating (</w:t>
      </w:r>
      <w:r w:rsidR="003F5E59">
        <w:rPr>
          <w:rFonts w:eastAsia="Times New Roman"/>
          <w:lang w:eastAsia="en-AU"/>
        </w:rPr>
        <w:fldChar w:fldCharType="begin"/>
      </w:r>
      <w:r w:rsidR="003F5E59">
        <w:rPr>
          <w:rFonts w:eastAsia="Times New Roman"/>
          <w:lang w:eastAsia="en-AU"/>
        </w:rPr>
        <w:instrText xml:space="preserve"> REF _Ref390874095 \h </w:instrText>
      </w:r>
      <w:r w:rsidR="003F5E59">
        <w:rPr>
          <w:rFonts w:eastAsia="Times New Roman"/>
          <w:lang w:eastAsia="en-AU"/>
        </w:rPr>
      </w:r>
      <w:r w:rsidR="003F5E59">
        <w:rPr>
          <w:rFonts w:eastAsia="Times New Roman"/>
          <w:lang w:eastAsia="en-AU"/>
        </w:rPr>
        <w:fldChar w:fldCharType="separate"/>
      </w:r>
      <w:r w:rsidR="00F405FD">
        <w:t xml:space="preserve">Figure </w:t>
      </w:r>
      <w:r w:rsidR="00F405FD">
        <w:rPr>
          <w:noProof/>
        </w:rPr>
        <w:t>3</w:t>
      </w:r>
      <w:r w:rsidR="003F5E59">
        <w:rPr>
          <w:rFonts w:eastAsia="Times New Roman"/>
          <w:lang w:eastAsia="en-AU"/>
        </w:rPr>
        <w:fldChar w:fldCharType="end"/>
      </w:r>
      <w:r>
        <w:rPr>
          <w:rFonts w:eastAsia="Times New Roman"/>
          <w:lang w:eastAsia="en-AU"/>
        </w:rPr>
        <w:t>).</w:t>
      </w:r>
    </w:p>
    <w:p w14:paraId="69AB9A9E" w14:textId="77777777" w:rsidR="009B2AB7" w:rsidRDefault="009B2AB7" w:rsidP="00F5052B">
      <w:pPr>
        <w:keepNext/>
        <w:jc w:val="center"/>
      </w:pPr>
      <w:r>
        <w:rPr>
          <w:noProof/>
          <w:lang w:eastAsia="en-AU"/>
        </w:rPr>
        <w:lastRenderedPageBreak/>
        <w:drawing>
          <wp:inline distT="0" distB="0" distL="0" distR="0" wp14:anchorId="5920A63F" wp14:editId="549693C8">
            <wp:extent cx="3502759" cy="27051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uttering - 02.png"/>
                    <pic:cNvPicPr/>
                  </pic:nvPicPr>
                  <pic:blipFill>
                    <a:blip r:embed="rId15">
                      <a:extLst>
                        <a:ext uri="{28A0092B-C50C-407E-A947-70E740481C1C}">
                          <a14:useLocalDpi xmlns:a14="http://schemas.microsoft.com/office/drawing/2010/main" val="0"/>
                        </a:ext>
                      </a:extLst>
                    </a:blip>
                    <a:stretch>
                      <a:fillRect/>
                    </a:stretch>
                  </pic:blipFill>
                  <pic:spPr>
                    <a:xfrm>
                      <a:off x="0" y="0"/>
                      <a:ext cx="3516792" cy="2715938"/>
                    </a:xfrm>
                    <a:prstGeom prst="rect">
                      <a:avLst/>
                    </a:prstGeom>
                  </pic:spPr>
                </pic:pic>
              </a:graphicData>
            </a:graphic>
          </wp:inline>
        </w:drawing>
      </w:r>
    </w:p>
    <w:p w14:paraId="77578C6B" w14:textId="43AC9055" w:rsidR="009B2AB7" w:rsidRDefault="009B2AB7" w:rsidP="00F5052B">
      <w:pPr>
        <w:pStyle w:val="Caption"/>
        <w:jc w:val="both"/>
        <w:rPr>
          <w:rFonts w:eastAsia="Times New Roman"/>
          <w:lang w:eastAsia="en-AU"/>
        </w:rPr>
      </w:pPr>
      <w:bookmarkStart w:id="49" w:name="_Ref390874095"/>
      <w:bookmarkStart w:id="50" w:name="_Toc391910553"/>
      <w:r>
        <w:t xml:space="preserve">Figure </w:t>
      </w:r>
      <w:r w:rsidR="00CA6EB8">
        <w:fldChar w:fldCharType="begin"/>
      </w:r>
      <w:r w:rsidR="00CA6EB8">
        <w:instrText xml:space="preserve"> SEQ Figure \* ARABIC </w:instrText>
      </w:r>
      <w:r w:rsidR="00CA6EB8">
        <w:fldChar w:fldCharType="separate"/>
      </w:r>
      <w:r w:rsidR="00F405FD">
        <w:rPr>
          <w:noProof/>
        </w:rPr>
        <w:t>3</w:t>
      </w:r>
      <w:r w:rsidR="00CA6EB8">
        <w:rPr>
          <w:noProof/>
        </w:rPr>
        <w:fldChar w:fldCharType="end"/>
      </w:r>
      <w:bookmarkEnd w:id="49"/>
      <w:r>
        <w:t xml:space="preserve">: Schematic of a typical DC sputtering setup with an Ar working gas. The high-voltage field generates and propels Ar+ ions toward the negative target of material “M.” Dislodged “M” atoms are hurled in all directions with some being deposited on the positive substrate. Adapted from </w:t>
      </w:r>
      <w:r>
        <w:fldChar w:fldCharType="begin"/>
      </w:r>
      <w:r w:rsidR="005701CD">
        <w:instrText xml:space="preserve"> ADDIN EN.CITE &lt;EndNote&gt;&lt;Cite&gt;&lt;Author&gt;Brown&lt;/Author&gt;&lt;Year&gt;2014&lt;/Year&gt;&lt;RecNum&gt;72&lt;/RecNum&gt;&lt;DisplayText&gt;[9]&lt;/DisplayText&gt;&lt;record&gt;&lt;rec-number&gt;72&lt;/rec-number&gt;&lt;foreign-keys&gt;&lt;key app="EN" db-id="pp9ztr5rp0w99besv0nvs2ti09e99ssw2r00" timestamp="1402452000"&gt;72&lt;/key&gt;&lt;/foreign-keys&gt;&lt;ref-type name="Book"&gt;6&lt;/ref-type&gt;&lt;contributors&gt;&lt;authors&gt;&lt;author&gt;Brown, T.E.&lt;/author&gt;&lt;author&gt;Brown, T.L.&lt;/author&gt;&lt;author&gt;LeMay, H.E.H.&lt;/author&gt;&lt;author&gt;Bursten, B.E.&lt;/author&gt;&lt;author&gt;Murphy, C.&lt;/author&gt;&lt;author&gt;Woodward, P.&lt;/author&gt;&lt;/authors&gt;&lt;/contributors&gt;&lt;titles&gt;&lt;title&gt;Chemistry: The Central Science&lt;/title&gt;&lt;/titles&gt;&lt;dates&gt;&lt;year&gt;2014&lt;/year&gt;&lt;/dates&gt;&lt;publisher&gt;Pearson Education&lt;/publisher&gt;&lt;isbn&gt;9780321910417&lt;/isbn&gt;&lt;urls&gt;&lt;related-urls&gt;&lt;url&gt;http://books.google.com.au/books?id=fhzpngEACAAJ&lt;/url&gt;&lt;url&gt;http://wps.prenhall.com/wps/media/objects/3312/3391650/blb1205.html&lt;/url&gt;&lt;/related-urls&gt;&lt;/urls&gt;&lt;/record&gt;&lt;/Cite&gt;&lt;/EndNote&gt;</w:instrText>
      </w:r>
      <w:r>
        <w:fldChar w:fldCharType="separate"/>
      </w:r>
      <w:r w:rsidR="005701CD">
        <w:rPr>
          <w:noProof/>
        </w:rPr>
        <w:t>[9]</w:t>
      </w:r>
      <w:r>
        <w:fldChar w:fldCharType="end"/>
      </w:r>
      <w:r>
        <w:t>.</w:t>
      </w:r>
      <w:bookmarkEnd w:id="50"/>
    </w:p>
    <w:p w14:paraId="74B2C9B9" w14:textId="2096B73C" w:rsidR="009B2AB7" w:rsidRDefault="009B2AB7" w:rsidP="00F5052B">
      <w:pPr>
        <w:jc w:val="both"/>
        <w:rPr>
          <w:rFonts w:eastAsia="Times New Roman"/>
          <w:lang w:eastAsia="en-AU"/>
        </w:rPr>
      </w:pPr>
      <w:r>
        <w:rPr>
          <w:rFonts w:eastAsia="Times New Roman"/>
          <w:lang w:eastAsia="en-AU"/>
        </w:rPr>
        <w:t xml:space="preserve">The key advantage of DC sputtering when working with amorphous materials is it able to accommodate </w:t>
      </w:r>
      <w:r w:rsidRPr="00120239">
        <w:rPr>
          <w:rFonts w:eastAsia="Times New Roman"/>
          <w:lang w:eastAsia="en-AU"/>
        </w:rPr>
        <w:t xml:space="preserve">low working </w:t>
      </w:r>
      <w:r>
        <w:rPr>
          <w:rFonts w:eastAsia="Times New Roman"/>
          <w:lang w:eastAsia="en-AU"/>
        </w:rPr>
        <w:t xml:space="preserve">temperatures </w:t>
      </w:r>
      <w:r w:rsidRPr="00120239">
        <w:rPr>
          <w:rFonts w:eastAsia="Times New Roman"/>
          <w:lang w:eastAsia="en-AU"/>
        </w:rPr>
        <w:t xml:space="preserve">as </w:t>
      </w:r>
      <w:r>
        <w:rPr>
          <w:rFonts w:eastAsia="Times New Roman"/>
          <w:lang w:eastAsia="en-AU"/>
        </w:rPr>
        <w:t xml:space="preserve">the </w:t>
      </w:r>
      <w:r w:rsidRPr="00120239">
        <w:rPr>
          <w:rFonts w:eastAsia="Times New Roman"/>
          <w:lang w:eastAsia="en-AU"/>
        </w:rPr>
        <w:t xml:space="preserve">mechanical mechanism avoids </w:t>
      </w:r>
      <w:r>
        <w:rPr>
          <w:rFonts w:eastAsia="Times New Roman"/>
          <w:lang w:eastAsia="en-AU"/>
        </w:rPr>
        <w:t xml:space="preserve">adding </w:t>
      </w:r>
      <w:r w:rsidRPr="00120239">
        <w:rPr>
          <w:rFonts w:eastAsia="Times New Roman"/>
          <w:lang w:eastAsia="en-AU"/>
        </w:rPr>
        <w:t xml:space="preserve">unnecessary </w:t>
      </w:r>
      <w:r>
        <w:rPr>
          <w:rFonts w:eastAsia="Times New Roman"/>
          <w:lang w:eastAsia="en-AU"/>
        </w:rPr>
        <w:t xml:space="preserve">heat to targets and substrates. Additionally, while Ar is a </w:t>
      </w:r>
      <w:r w:rsidRPr="00B15494">
        <w:rPr>
          <w:rFonts w:eastAsia="Times New Roman"/>
          <w:lang w:eastAsia="en-AU"/>
        </w:rPr>
        <w:t xml:space="preserve">convenient </w:t>
      </w:r>
      <w:r>
        <w:rPr>
          <w:rFonts w:eastAsia="Times New Roman"/>
          <w:lang w:eastAsia="en-AU"/>
        </w:rPr>
        <w:t>working gas, greater</w:t>
      </w:r>
      <w:r w:rsidRPr="003A4D0F">
        <w:rPr>
          <w:rFonts w:eastAsia="Times New Roman"/>
          <w:lang w:eastAsia="en-AU"/>
        </w:rPr>
        <w:t xml:space="preserve"> </w:t>
      </w:r>
      <w:r>
        <w:rPr>
          <w:rFonts w:eastAsia="Times New Roman"/>
          <w:lang w:eastAsia="en-AU"/>
        </w:rPr>
        <w:t>deposition efficiency can be achieved when coating with lighter or heav</w:t>
      </w:r>
      <w:r w:rsidR="00CE4046">
        <w:rPr>
          <w:rFonts w:eastAsia="Times New Roman"/>
          <w:lang w:eastAsia="en-AU"/>
        </w:rPr>
        <w:t>i</w:t>
      </w:r>
      <w:r>
        <w:rPr>
          <w:rFonts w:eastAsia="Times New Roman"/>
          <w:lang w:eastAsia="en-AU"/>
        </w:rPr>
        <w:t>er elements by working with lighter or heav</w:t>
      </w:r>
      <w:r w:rsidR="00CE4046">
        <w:rPr>
          <w:rFonts w:eastAsia="Times New Roman"/>
          <w:lang w:eastAsia="en-AU"/>
        </w:rPr>
        <w:t>i</w:t>
      </w:r>
      <w:r>
        <w:rPr>
          <w:rFonts w:eastAsia="Times New Roman"/>
          <w:lang w:eastAsia="en-AU"/>
        </w:rPr>
        <w:t xml:space="preserve">er inert gases, respectively. These characteristics help make it possible to deposit most BMGs via DC sputtering. </w:t>
      </w:r>
      <w:r w:rsidRPr="00120239">
        <w:rPr>
          <w:rFonts w:eastAsia="Times New Roman"/>
          <w:lang w:eastAsia="en-AU"/>
        </w:rPr>
        <w:t xml:space="preserve"> </w:t>
      </w:r>
    </w:p>
    <w:p w14:paraId="09F1AAEE" w14:textId="77777777" w:rsidR="009B2AB7" w:rsidRPr="00120239" w:rsidRDefault="009B2AB7" w:rsidP="00F5052B">
      <w:pPr>
        <w:pStyle w:val="Heading5"/>
        <w:jc w:val="both"/>
        <w:rPr>
          <w:rFonts w:eastAsia="Times New Roman"/>
          <w:lang w:eastAsia="en-AU"/>
        </w:rPr>
      </w:pPr>
      <w:bookmarkStart w:id="51" w:name="_Toc391910535"/>
      <w:r w:rsidRPr="00120239">
        <w:rPr>
          <w:rFonts w:eastAsia="Times New Roman"/>
          <w:lang w:eastAsia="en-AU"/>
        </w:rPr>
        <w:t>Magnetron Sputtering</w:t>
      </w:r>
      <w:bookmarkEnd w:id="51"/>
    </w:p>
    <w:p w14:paraId="17373585" w14:textId="77777777" w:rsidR="009B2AB7" w:rsidRDefault="009B2AB7" w:rsidP="00F5052B">
      <w:pPr>
        <w:jc w:val="both"/>
      </w:pPr>
      <w:r>
        <w:t xml:space="preserve">Magnetron sputtering is a variant of DC sputtering which improves ionisation efficiency by applying a magnetic field to trap the charged Ar+ ions near the target surface. This variant has proven popular in recent studies and all further mention of sputtering shall be magnetron sputtering, unless otherwise noted. </w:t>
      </w:r>
    </w:p>
    <w:p w14:paraId="3C0CE69D" w14:textId="51A91175" w:rsidR="009B2AB7" w:rsidRPr="00DF1FE4" w:rsidRDefault="009B2AB7" w:rsidP="00F5052B">
      <w:pPr>
        <w:jc w:val="both"/>
        <w:rPr>
          <w:highlight w:val="yellow"/>
        </w:rPr>
      </w:pPr>
      <w:r>
        <w:rPr>
          <w:rFonts w:eastAsia="Times New Roman"/>
          <w:lang w:eastAsia="en-AU"/>
        </w:rPr>
        <w:t xml:space="preserve">While the momentum exchange mechanism of sputtering allows for the use of amorphous targets when depositing TFMG (ie excess heat is not added to the system) it has been found the use of crystalline targets results in no appreciable difference in the quality, composition, and structure of the substrate coating </w:t>
      </w:r>
      <w:commentRangeStart w:id="52"/>
      <w:r w:rsidRPr="00DF1FE4">
        <w:rPr>
          <w:rFonts w:eastAsia="Times New Roman"/>
          <w:lang w:eastAsia="en-AU"/>
        </w:rPr>
        <w:fldChar w:fldCharType="begin"/>
      </w:r>
      <w:r w:rsidR="00707ED7">
        <w:rPr>
          <w:rFonts w:eastAsia="Times New Roman"/>
          <w:lang w:eastAsia="en-AU"/>
        </w:rPr>
        <w:instrText xml:space="preserve"> ADDIN EN.CITE &lt;EndNote&gt;&lt;Cite&gt;&lt;Author&gt;Liu&lt;/Author&gt;&lt;Year&gt;2012&lt;/Year&gt;&lt;RecNum&gt;16&lt;/RecNum&gt;&lt;DisplayText&gt;[2]&lt;/DisplayText&gt;&lt;record&gt;&lt;rec-number&gt;16&lt;/rec-number&gt;&lt;foreign-keys&gt;&lt;key app="EN" db-id="pp9ztr5rp0w99besv0nvs2ti09e99ssw2r00" timestamp="1398816375"&gt;16&lt;/key&gt;&lt;/foreign-keys&gt;&lt;ref-type name="Journal Article"&gt;17&lt;/ref-type&gt;&lt;contributors&gt;&lt;authors&gt;&lt;author&gt;Liu, Y. H.&lt;/author&gt;&lt;author&gt;Fujita, T.&lt;/author&gt;&lt;author&gt;Hirata, A.&lt;/author&gt;&lt;author&gt;Li, S.&lt;/author&gt;&lt;author&gt;Liu, H. W.&lt;/author&gt;&lt;author&gt;Zhang, W.&lt;/author&gt;&lt;author&gt;Inoue, A.&lt;/author&gt;&lt;author&gt;Chen, M. W.&lt;/author&gt;&lt;/authors&gt;&lt;/contributors&gt;&lt;titles&gt;&lt;title&gt;Deposition of multicomponent metallic glass films by single-target magnetron sputtering&lt;/title&gt;&lt;secondary-title&gt;Intermetallics&lt;/secondary-title&gt;&lt;/titles&gt;&lt;periodical&gt;&lt;full-title&gt;Intermetallics&lt;/full-title&gt;&lt;/periodical&gt;&lt;pages&gt;105-114&lt;/pages&gt;&lt;volume&gt;21&lt;/volume&gt;&lt;number&gt;1&lt;/number&gt;&lt;keywords&gt;&lt;keyword&gt;B. Glasses, metallic&lt;/keyword&gt;&lt;keyword&gt;C. Thin films&lt;/keyword&gt;&lt;keyword&gt;C. Vapour deposition (physical and chemical)&lt;/keyword&gt;&lt;keyword&gt;F. Microscopy, various&lt;/keyword&gt;&lt;/keywords&gt;&lt;dates&gt;&lt;year&gt;2012&lt;/year&gt;&lt;pub-dates&gt;&lt;date&gt;2//&lt;/date&gt;&lt;/pub-dates&gt;&lt;/dates&gt;&lt;isbn&gt;0966-9795&lt;/isbn&gt;&lt;urls&gt;&lt;related-urls&gt;&lt;url&gt;http://www.sciencedirect.com/science/article/pii/S0966979511003219&lt;/url&gt;&lt;/related-urls&gt;&lt;/urls&gt;&lt;electronic-resource-num&gt;http://dx.doi.org/10.1016/j.intermet.2011.10.007&lt;/electronic-resource-num&gt;&lt;/record&gt;&lt;/Cite&gt;&lt;/EndNote&gt;</w:instrText>
      </w:r>
      <w:r w:rsidRPr="00DF1FE4">
        <w:rPr>
          <w:rFonts w:eastAsia="Times New Roman"/>
          <w:lang w:eastAsia="en-AU"/>
        </w:rPr>
        <w:fldChar w:fldCharType="separate"/>
      </w:r>
      <w:r w:rsidR="00707ED7">
        <w:rPr>
          <w:rFonts w:eastAsia="Times New Roman"/>
          <w:noProof/>
          <w:lang w:eastAsia="en-AU"/>
        </w:rPr>
        <w:t>[2]</w:t>
      </w:r>
      <w:r w:rsidRPr="00DF1FE4">
        <w:rPr>
          <w:rFonts w:eastAsia="Times New Roman"/>
          <w:lang w:eastAsia="en-AU"/>
        </w:rPr>
        <w:fldChar w:fldCharType="end"/>
      </w:r>
      <w:commentRangeEnd w:id="52"/>
      <w:r w:rsidR="00061612">
        <w:rPr>
          <w:rStyle w:val="CommentReference"/>
        </w:rPr>
        <w:commentReference w:id="52"/>
      </w:r>
      <w:r w:rsidRPr="00DF1FE4">
        <w:rPr>
          <w:rFonts w:eastAsia="Times New Roman"/>
          <w:lang w:eastAsia="en-AU"/>
        </w:rPr>
        <w:t>.</w:t>
      </w:r>
      <w:r w:rsidRPr="00DF1FE4">
        <w:t xml:space="preserve"> Instead</w:t>
      </w:r>
      <w:r w:rsidRPr="0007513C">
        <w:t xml:space="preserve">, as shown by </w:t>
      </w:r>
      <w:r w:rsidRPr="0007513C">
        <w:fldChar w:fldCharType="begin"/>
      </w:r>
      <w:r w:rsidR="00707ED7">
        <w:instrText xml:space="preserve"> ADDIN EN.CITE &lt;EndNote&gt;&lt;Cite AuthorYear="1"&gt;&lt;Author&gt;Liu&lt;/Author&gt;&lt;Year&gt;2012&lt;/Year&gt;&lt;RecNum&gt;16&lt;/RecNum&gt;&lt;DisplayText&gt;Liu, et al. [2]&lt;/DisplayText&gt;&lt;record&gt;&lt;rec-number&gt;16&lt;/rec-number&gt;&lt;foreign-keys&gt;&lt;key app="EN" db-id="pp9ztr5rp0w99besv0nvs2ti09e99ssw2r00" timestamp="1398816375"&gt;16&lt;/key&gt;&lt;/foreign-keys&gt;&lt;ref-type name="Journal Article"&gt;17&lt;/ref-type&gt;&lt;contributors&gt;&lt;authors&gt;&lt;author&gt;Liu, Y. H.&lt;/author&gt;&lt;author&gt;Fujita, T.&lt;/author&gt;&lt;author&gt;Hirata, A.&lt;/author&gt;&lt;author&gt;Li, S.&lt;/author&gt;&lt;author&gt;Liu, H. W.&lt;/author&gt;&lt;author&gt;Zhang, W.&lt;/author&gt;&lt;author&gt;Inoue, A.&lt;/author&gt;&lt;author&gt;Chen, M. W.&lt;/author&gt;&lt;/authors&gt;&lt;/contributors&gt;&lt;titles&gt;&lt;title&gt;Deposition of multicomponent metallic glass films by single-target magnetron sputtering&lt;/title&gt;&lt;secondary-title&gt;Intermetallics&lt;/secondary-title&gt;&lt;/titles&gt;&lt;periodical&gt;&lt;full-title&gt;Intermetallics&lt;/full-title&gt;&lt;/periodical&gt;&lt;pages&gt;105-114&lt;/pages&gt;&lt;volume&gt;21&lt;/volume&gt;&lt;number&gt;1&lt;/number&gt;&lt;keywords&gt;&lt;keyword&gt;B. Glasses, metallic&lt;/keyword&gt;&lt;keyword&gt;C. Thin films&lt;/keyword&gt;&lt;keyword&gt;C. Vapour deposition (physical and chemical)&lt;/keyword&gt;&lt;keyword&gt;F. Microscopy, various&lt;/keyword&gt;&lt;/keywords&gt;&lt;dates&gt;&lt;year&gt;2012&lt;/year&gt;&lt;pub-dates&gt;&lt;date&gt;2//&lt;/date&gt;&lt;/pub-dates&gt;&lt;/dates&gt;&lt;isbn&gt;0966-9795&lt;/isbn&gt;&lt;urls&gt;&lt;related-urls&gt;&lt;url&gt;http://www.sciencedirect.com/science/article/pii/S0966979511003219&lt;/url&gt;&lt;/related-urls&gt;&lt;/urls&gt;&lt;electronic-resource-num&gt;http://dx.doi.org/10.1016/j.intermet.2011.10.007&lt;/electronic-resource-num&gt;&lt;/record&gt;&lt;/Cite&gt;&lt;/EndNote&gt;</w:instrText>
      </w:r>
      <w:r w:rsidRPr="0007513C">
        <w:fldChar w:fldCharType="separate"/>
      </w:r>
      <w:r w:rsidR="00707ED7">
        <w:rPr>
          <w:noProof/>
        </w:rPr>
        <w:t>Liu, et al. [2]</w:t>
      </w:r>
      <w:r w:rsidRPr="0007513C">
        <w:fldChar w:fldCharType="end"/>
      </w:r>
      <w:r>
        <w:t xml:space="preserve"> work on the Zr</w:t>
      </w:r>
      <w:r w:rsidRPr="00F66823">
        <w:rPr>
          <w:vertAlign w:val="subscript"/>
        </w:rPr>
        <w:t>55</w:t>
      </w:r>
      <w:r>
        <w:t>Cu</w:t>
      </w:r>
      <w:r w:rsidRPr="00F66823">
        <w:rPr>
          <w:vertAlign w:val="subscript"/>
        </w:rPr>
        <w:t>30</w:t>
      </w:r>
      <w:r>
        <w:t>Ni</w:t>
      </w:r>
      <w:r w:rsidRPr="00F66823">
        <w:rPr>
          <w:vertAlign w:val="subscript"/>
        </w:rPr>
        <w:t>5</w:t>
      </w:r>
      <w:r>
        <w:t>Al</w:t>
      </w:r>
      <w:r w:rsidRPr="00F66823">
        <w:rPr>
          <w:vertAlign w:val="subscript"/>
        </w:rPr>
        <w:t>10</w:t>
      </w:r>
      <w:r>
        <w:t xml:space="preserve"> system</w:t>
      </w:r>
      <w:r w:rsidRPr="0007513C">
        <w:t xml:space="preserve">, the coating quality and production of </w:t>
      </w:r>
      <w:r>
        <w:t>TFMG</w:t>
      </w:r>
      <w:r w:rsidRPr="0007513C">
        <w:t xml:space="preserve"> is primarily controlled by the Ar pressure and sputtering power parameters. </w:t>
      </w:r>
      <w:r>
        <w:rPr>
          <w:rFonts w:eastAsia="Times New Roman"/>
          <w:lang w:eastAsia="en-AU"/>
        </w:rPr>
        <w:t xml:space="preserve">This has implication for practical application production runs as crystalline targets are easier and cheaper to produce than amorphous ones. </w:t>
      </w:r>
    </w:p>
    <w:p w14:paraId="55F7F0D2" w14:textId="0E4C21CA" w:rsidR="009B2AB7" w:rsidRDefault="009B2AB7" w:rsidP="00F5052B">
      <w:pPr>
        <w:jc w:val="both"/>
        <w:rPr>
          <w:rFonts w:eastAsia="Times New Roman"/>
          <w:lang w:eastAsia="en-AU"/>
        </w:rPr>
      </w:pPr>
      <w:r>
        <w:rPr>
          <w:rFonts w:eastAsia="Times New Roman"/>
          <w:lang w:eastAsia="en-AU"/>
        </w:rPr>
        <w:t xml:space="preserve">When depositing TFMGs is has been observed the deposition rate is proportional to the sputtering power, and that higher rates result in smoother film surfaces </w:t>
      </w:r>
      <w:r>
        <w:rPr>
          <w:rFonts w:eastAsia="Times New Roman"/>
          <w:lang w:eastAsia="en-AU"/>
        </w:rPr>
        <w:fldChar w:fldCharType="begin">
          <w:fldData xml:space="preserve">PEVuZE5vdGU+PENpdGU+PEF1dGhvcj5MaXU8L0F1dGhvcj48WWVhcj4yMDEyPC9ZZWFyPjxSZWNO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</w:fldData>
        </w:fldChar>
      </w:r>
      <w:r w:rsidR="005701CD">
        <w:rPr>
          <w:rFonts w:eastAsia="Times New Roman"/>
          <w:lang w:eastAsia="en-AU"/>
        </w:rPr>
        <w:instrText xml:space="preserve"> ADDIN EN.CITE </w:instrText>
      </w:r>
      <w:r w:rsidR="005701CD">
        <w:rPr>
          <w:rFonts w:eastAsia="Times New Roman"/>
          <w:lang w:eastAsia="en-AU"/>
        </w:rPr>
        <w:fldChar w:fldCharType="begin">
          <w:fldData xml:space="preserve">PEVuZE5vdGU+PENpdGU+PEF1dGhvcj5MaXU8L0F1dGhvcj48WWVhcj4yMDEyPC9ZZWFyPjxSZWNO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</w:fldData>
        </w:fldChar>
      </w:r>
      <w:r w:rsidR="005701CD">
        <w:rPr>
          <w:rFonts w:eastAsia="Times New Roman"/>
          <w:lang w:eastAsia="en-AU"/>
        </w:rPr>
        <w:instrText xml:space="preserve"> ADDIN EN.CITE.DATA </w:instrText>
      </w:r>
      <w:r w:rsidR="005701CD">
        <w:rPr>
          <w:rFonts w:eastAsia="Times New Roman"/>
          <w:lang w:eastAsia="en-AU"/>
        </w:rPr>
      </w:r>
      <w:r w:rsidR="005701CD">
        <w:rPr>
          <w:rFonts w:eastAsia="Times New Roman"/>
          <w:lang w:eastAsia="en-AU"/>
        </w:rPr>
        <w:fldChar w:fldCharType="end"/>
      </w:r>
      <w:r>
        <w:rPr>
          <w:rFonts w:eastAsia="Times New Roman"/>
          <w:lang w:eastAsia="en-AU"/>
        </w:rPr>
      </w:r>
      <w:r>
        <w:rPr>
          <w:rFonts w:eastAsia="Times New Roman"/>
          <w:lang w:eastAsia="en-AU"/>
        </w:rPr>
        <w:fldChar w:fldCharType="separate"/>
      </w:r>
      <w:r w:rsidR="005701CD">
        <w:rPr>
          <w:rFonts w:eastAsia="Times New Roman"/>
          <w:noProof/>
          <w:lang w:eastAsia="en-AU"/>
        </w:rPr>
        <w:t>[2, 8]</w:t>
      </w:r>
      <w:r>
        <w:rPr>
          <w:rFonts w:eastAsia="Times New Roman"/>
          <w:lang w:eastAsia="en-AU"/>
        </w:rPr>
        <w:fldChar w:fldCharType="end"/>
      </w:r>
      <w:r>
        <w:rPr>
          <w:rFonts w:eastAsia="Times New Roman"/>
          <w:lang w:eastAsia="en-AU"/>
        </w:rPr>
        <w:t xml:space="preserve">. </w:t>
      </w:r>
      <w:r w:rsidR="004432E9">
        <w:rPr>
          <w:rFonts w:eastAsia="Times New Roman"/>
          <w:lang w:eastAsia="en-AU"/>
        </w:rPr>
        <w:t>Additionally</w:t>
      </w:r>
      <w:r>
        <w:rPr>
          <w:rFonts w:eastAsia="Times New Roman"/>
          <w:lang w:eastAsia="en-AU"/>
        </w:rPr>
        <w:t xml:space="preserve">, </w:t>
      </w:r>
      <w:r>
        <w:rPr>
          <w:rFonts w:eastAsia="Times New Roman"/>
          <w:lang w:eastAsia="en-AU"/>
        </w:rPr>
        <w:fldChar w:fldCharType="begin"/>
      </w:r>
      <w:r w:rsidR="00707ED7">
        <w:rPr>
          <w:rFonts w:eastAsia="Times New Roman"/>
          <w:lang w:eastAsia="en-AU"/>
        </w:rPr>
        <w:instrText xml:space="preserve"> ADDIN EN.CITE &lt;EndNote&gt;&lt;Cite AuthorYear="1"&gt;&lt;Author&gt;Liu&lt;/Author&gt;&lt;Year&gt;2012&lt;/Year&gt;&lt;RecNum&gt;16&lt;/RecNum&gt;&lt;DisplayText&gt;Liu, et al. [2]&lt;/DisplayText&gt;&lt;record&gt;&lt;rec-number&gt;16&lt;/rec-number&gt;&lt;foreign-keys&gt;&lt;key app="EN" db-id="pp9ztr5rp0w99besv0nvs2ti09e99ssw2r00" timestamp="1398816375"&gt;16&lt;/key&gt;&lt;/foreign-keys&gt;&lt;ref-type name="Journal Article"&gt;17&lt;/ref-type&gt;&lt;contributors&gt;&lt;authors&gt;&lt;author&gt;Liu, Y. H.&lt;/author&gt;&lt;author&gt;Fujita, T.&lt;/author&gt;&lt;author&gt;Hirata, A.&lt;/author&gt;&lt;author&gt;Li, S.&lt;/author&gt;&lt;author&gt;Liu, H. W.&lt;/author&gt;&lt;author&gt;Zhang, W.&lt;/author&gt;&lt;author&gt;Inoue, A.&lt;/author&gt;&lt;author&gt;Chen, M. W.&lt;/author&gt;&lt;/authors&gt;&lt;/contributors&gt;&lt;titles&gt;&lt;title&gt;Deposition of multicomponent metallic glass films by single-target magnetron sputtering&lt;/title&gt;&lt;secondary-title&gt;Intermetallics&lt;/secondary-title&gt;&lt;/titles&gt;&lt;periodical&gt;&lt;full-title&gt;Intermetallics&lt;/full-title&gt;&lt;/periodical&gt;&lt;pages&gt;105-114&lt;/pages&gt;&lt;volume&gt;21&lt;/volume&gt;&lt;number&gt;1&lt;/number&gt;&lt;keywords&gt;&lt;keyword&gt;B. Glasses, metallic&lt;/keyword&gt;&lt;keyword&gt;C. Thin films&lt;/keyword&gt;&lt;keyword&gt;C. Vapour deposition (physical and chemical)&lt;/keyword&gt;&lt;keyword&gt;F. Microscopy, various&lt;/keyword&gt;&lt;/keywords&gt;&lt;dates&gt;&lt;year&gt;2012&lt;/year&gt;&lt;pub-dates&gt;&lt;date&gt;2//&lt;/date&gt;&lt;/pub-dates&gt;&lt;/dates&gt;&lt;isbn&gt;0966-9795&lt;/isbn&gt;&lt;urls&gt;&lt;related-urls&gt;&lt;url&gt;http://www.sciencedirect.com/science/article/pii/S0966979511003219&lt;/url&gt;&lt;/related-urls&gt;&lt;/urls&gt;&lt;electronic-resource-num&gt;http://dx.doi.org/10.1016/j.intermet.2011.10.007&lt;/electronic-resource-num&gt;&lt;/record&gt;&lt;/Cite&gt;&lt;/EndNote&gt;</w:instrText>
      </w:r>
      <w:r>
        <w:rPr>
          <w:rFonts w:eastAsia="Times New Roman"/>
          <w:lang w:eastAsia="en-AU"/>
        </w:rPr>
        <w:fldChar w:fldCharType="separate"/>
      </w:r>
      <w:r w:rsidR="00707ED7">
        <w:rPr>
          <w:rFonts w:eastAsia="Times New Roman"/>
          <w:noProof/>
          <w:lang w:eastAsia="en-AU"/>
        </w:rPr>
        <w:t>Liu, et al. [2]</w:t>
      </w:r>
      <w:r>
        <w:rPr>
          <w:rFonts w:eastAsia="Times New Roman"/>
          <w:lang w:eastAsia="en-AU"/>
        </w:rPr>
        <w:fldChar w:fldCharType="end"/>
      </w:r>
      <w:r>
        <w:rPr>
          <w:rFonts w:eastAsia="Times New Roman"/>
          <w:lang w:eastAsia="en-AU"/>
        </w:rPr>
        <w:t xml:space="preserve"> have found a dynamic smoothing effect occurs making it possible to produce atomically flat TFMGs with low Ar pressure and high sputtering power. </w:t>
      </w:r>
    </w:p>
    <w:p w14:paraId="2D213BE8" w14:textId="30CF89B6" w:rsidR="009B2AB7" w:rsidRDefault="009B2AB7" w:rsidP="00F5052B">
      <w:pPr>
        <w:jc w:val="both"/>
        <w:rPr>
          <w:rFonts w:eastAsia="Times New Roman"/>
          <w:lang w:eastAsia="en-AU"/>
        </w:rPr>
      </w:pPr>
      <w:r>
        <w:rPr>
          <w:rFonts w:eastAsia="Times New Roman"/>
          <w:lang w:eastAsia="en-AU"/>
        </w:rPr>
        <w:t>One of the core challenges with single target magnetron sputtering is it c</w:t>
      </w:r>
      <w:r w:rsidRPr="00120239">
        <w:rPr>
          <w:rFonts w:eastAsia="Times New Roman"/>
          <w:lang w:eastAsia="en-AU"/>
        </w:rPr>
        <w:t xml:space="preserve">an be difficult to </w:t>
      </w:r>
      <w:r>
        <w:rPr>
          <w:rFonts w:eastAsia="Times New Roman"/>
          <w:lang w:eastAsia="en-AU"/>
        </w:rPr>
        <w:t xml:space="preserve">achieve the same composition as the target alloy when depositing </w:t>
      </w:r>
      <w:r w:rsidRPr="00120239">
        <w:rPr>
          <w:rFonts w:eastAsia="Times New Roman"/>
          <w:lang w:eastAsia="en-AU"/>
        </w:rPr>
        <w:t xml:space="preserve">multi-component </w:t>
      </w:r>
      <w:r>
        <w:rPr>
          <w:rFonts w:eastAsia="Times New Roman"/>
          <w:lang w:eastAsia="en-AU"/>
        </w:rPr>
        <w:t xml:space="preserve">TFMGs </w:t>
      </w:r>
      <w:r>
        <w:rPr>
          <w:rFonts w:eastAsia="Times New Roman"/>
          <w:lang w:eastAsia="en-AU"/>
        </w:rPr>
        <w:fldChar w:fldCharType="begin">
          <w:fldData xml:space="preserve">PEVuZE5vdGU+PENpdGU+PEF1dGhvcj5MaXU8L0F1dGhvcj48WWVhcj4yMDEyPC9ZZWFyPjxSZWNO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</w:fldData>
        </w:fldChar>
      </w:r>
      <w:r w:rsidR="005701CD">
        <w:rPr>
          <w:rFonts w:eastAsia="Times New Roman"/>
          <w:lang w:eastAsia="en-AU"/>
        </w:rPr>
        <w:instrText xml:space="preserve"> ADDIN EN.CITE </w:instrText>
      </w:r>
      <w:r w:rsidR="005701CD">
        <w:rPr>
          <w:rFonts w:eastAsia="Times New Roman"/>
          <w:lang w:eastAsia="en-AU"/>
        </w:rPr>
        <w:fldChar w:fldCharType="begin">
          <w:fldData xml:space="preserve">PEVuZE5vdGU+PENpdGU+PEF1dGhvcj5MaXU8L0F1dGhvcj48WWVhcj4yMDEyPC9ZZWFyPjxSZWNO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</w:fldData>
        </w:fldChar>
      </w:r>
      <w:r w:rsidR="005701CD">
        <w:rPr>
          <w:rFonts w:eastAsia="Times New Roman"/>
          <w:lang w:eastAsia="en-AU"/>
        </w:rPr>
        <w:instrText xml:space="preserve"> ADDIN EN.CITE.DATA </w:instrText>
      </w:r>
      <w:r w:rsidR="005701CD">
        <w:rPr>
          <w:rFonts w:eastAsia="Times New Roman"/>
          <w:lang w:eastAsia="en-AU"/>
        </w:rPr>
      </w:r>
      <w:r w:rsidR="005701CD">
        <w:rPr>
          <w:rFonts w:eastAsia="Times New Roman"/>
          <w:lang w:eastAsia="en-AU"/>
        </w:rPr>
        <w:fldChar w:fldCharType="end"/>
      </w:r>
      <w:r>
        <w:rPr>
          <w:rFonts w:eastAsia="Times New Roman"/>
          <w:lang w:eastAsia="en-AU"/>
        </w:rPr>
      </w:r>
      <w:r>
        <w:rPr>
          <w:rFonts w:eastAsia="Times New Roman"/>
          <w:lang w:eastAsia="en-AU"/>
        </w:rPr>
        <w:fldChar w:fldCharType="separate"/>
      </w:r>
      <w:r w:rsidR="005701CD">
        <w:rPr>
          <w:rFonts w:eastAsia="Times New Roman"/>
          <w:noProof/>
          <w:lang w:eastAsia="en-AU"/>
        </w:rPr>
        <w:t>[2, 8, 10]</w:t>
      </w:r>
      <w:r>
        <w:rPr>
          <w:rFonts w:eastAsia="Times New Roman"/>
          <w:lang w:eastAsia="en-AU"/>
        </w:rPr>
        <w:fldChar w:fldCharType="end"/>
      </w:r>
      <w:r w:rsidRPr="00120239">
        <w:rPr>
          <w:rFonts w:eastAsia="Times New Roman"/>
          <w:lang w:eastAsia="en-AU"/>
        </w:rPr>
        <w:t xml:space="preserve">. </w:t>
      </w:r>
      <w:r>
        <w:rPr>
          <w:rFonts w:eastAsia="Times New Roman"/>
          <w:lang w:eastAsia="en-AU"/>
        </w:rPr>
        <w:t>This can occur because of the different sputtering yield of composition target elements when subjected to ion bombardment. It is possible to remedy the situation through the use of multiple pure element targets, called combination deposition</w:t>
      </w:r>
      <w:r w:rsidR="00E247A8">
        <w:rPr>
          <w:rFonts w:eastAsia="Times New Roman"/>
          <w:lang w:eastAsia="en-AU"/>
        </w:rPr>
        <w:t xml:space="preserve"> </w:t>
      </w:r>
      <w:commentRangeStart w:id="53"/>
      <w:r w:rsidR="00E247A8">
        <w:rPr>
          <w:rFonts w:eastAsia="Times New Roman"/>
          <w:lang w:eastAsia="en-AU"/>
        </w:rPr>
        <w:fldChar w:fldCharType="begin">
          <w:fldData xml:space="preserve">PEVuZE5vdGU+PENpdGU+PEF1dGhvcj5EZW5nPC9BdXRob3I+PFllYXI+MjAwNzwvWWVhcj48UmVj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</w:fldData>
        </w:fldChar>
      </w:r>
      <w:r w:rsidR="00E247A8">
        <w:rPr>
          <w:rFonts w:eastAsia="Times New Roman"/>
          <w:lang w:eastAsia="en-AU"/>
        </w:rPr>
        <w:instrText xml:space="preserve"> ADDIN EN.CITE </w:instrText>
      </w:r>
      <w:r w:rsidR="00E247A8">
        <w:rPr>
          <w:rFonts w:eastAsia="Times New Roman"/>
          <w:lang w:eastAsia="en-AU"/>
        </w:rPr>
        <w:fldChar w:fldCharType="begin">
          <w:fldData xml:space="preserve">PEVuZE5vdGU+PENpdGU+PEF1dGhvcj5EZW5nPC9BdXRob3I+PFllYXI+MjAwNzwvWWVhcj48UmVj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</w:fldData>
        </w:fldChar>
      </w:r>
      <w:r w:rsidR="00E247A8">
        <w:rPr>
          <w:rFonts w:eastAsia="Times New Roman"/>
          <w:lang w:eastAsia="en-AU"/>
        </w:rPr>
        <w:instrText xml:space="preserve"> ADDIN EN.CITE.DATA </w:instrText>
      </w:r>
      <w:r w:rsidR="00E247A8">
        <w:rPr>
          <w:rFonts w:eastAsia="Times New Roman"/>
          <w:lang w:eastAsia="en-AU"/>
        </w:rPr>
      </w:r>
      <w:r w:rsidR="00E247A8">
        <w:rPr>
          <w:rFonts w:eastAsia="Times New Roman"/>
          <w:lang w:eastAsia="en-AU"/>
        </w:rPr>
        <w:fldChar w:fldCharType="end"/>
      </w:r>
      <w:r w:rsidR="00E247A8">
        <w:rPr>
          <w:rFonts w:eastAsia="Times New Roman"/>
          <w:lang w:eastAsia="en-AU"/>
        </w:rPr>
      </w:r>
      <w:r w:rsidR="00E247A8">
        <w:rPr>
          <w:rFonts w:eastAsia="Times New Roman"/>
          <w:lang w:eastAsia="en-AU"/>
        </w:rPr>
        <w:fldChar w:fldCharType="separate"/>
      </w:r>
      <w:r w:rsidR="00E247A8">
        <w:rPr>
          <w:rFonts w:eastAsia="Times New Roman"/>
          <w:noProof/>
          <w:lang w:eastAsia="en-AU"/>
        </w:rPr>
        <w:t>[11-13]</w:t>
      </w:r>
      <w:r w:rsidR="00E247A8">
        <w:rPr>
          <w:rFonts w:eastAsia="Times New Roman"/>
          <w:lang w:eastAsia="en-AU"/>
        </w:rPr>
        <w:fldChar w:fldCharType="end"/>
      </w:r>
      <w:commentRangeEnd w:id="53"/>
      <w:r w:rsidR="007C119D">
        <w:rPr>
          <w:rStyle w:val="CommentReference"/>
        </w:rPr>
        <w:commentReference w:id="53"/>
      </w:r>
      <w:r>
        <w:rPr>
          <w:rFonts w:eastAsia="Times New Roman"/>
          <w:lang w:eastAsia="en-AU"/>
        </w:rPr>
        <w:t xml:space="preserve">, but as shown by </w:t>
      </w:r>
      <w:r>
        <w:rPr>
          <w:rFonts w:eastAsia="Times New Roman"/>
          <w:lang w:eastAsia="en-AU"/>
        </w:rPr>
        <w:fldChar w:fldCharType="begin"/>
      </w:r>
      <w:r w:rsidR="00707ED7">
        <w:rPr>
          <w:rFonts w:eastAsia="Times New Roman"/>
          <w:lang w:eastAsia="en-AU"/>
        </w:rPr>
        <w:instrText xml:space="preserve"> ADDIN EN.CITE &lt;EndNote&gt;&lt;Cite AuthorYear="1"&gt;&lt;Author&gt;Liu&lt;/Author&gt;&lt;Year&gt;2012&lt;/Year&gt;&lt;RecNum&gt;16&lt;/RecNum&gt;&lt;DisplayText&gt;Liu, et al. [2]&lt;/DisplayText&gt;&lt;record&gt;&lt;rec-number&gt;16&lt;/rec-number&gt;&lt;foreign-keys&gt;&lt;key app="EN" db-id="pp9ztr5rp0w99besv0nvs2ti09e99ssw2r00" timestamp="1398816375"&gt;16&lt;/key&gt;&lt;/foreign-keys&gt;&lt;ref-type name="Journal Article"&gt;17&lt;/ref-type&gt;&lt;contributors&gt;&lt;authors&gt;&lt;author&gt;Liu, Y. H.&lt;/author&gt;&lt;author&gt;Fujita, T.&lt;/author&gt;&lt;author&gt;Hirata, A.&lt;/author&gt;&lt;author&gt;Li, S.&lt;/author&gt;&lt;author&gt;Liu, H. W.&lt;/author&gt;&lt;author&gt;Zhang, W.&lt;/author&gt;&lt;author&gt;Inoue, A.&lt;/author&gt;&lt;author&gt;Chen, M. W.&lt;/author&gt;&lt;/authors&gt;&lt;/contributors&gt;&lt;titles&gt;&lt;title&gt;Deposition of multicomponent metallic glass films by single-target magnetron sputtering&lt;/title&gt;&lt;secondary-title&gt;Intermetallics&lt;/secondary-title&gt;&lt;/titles&gt;&lt;periodical&gt;&lt;full-title&gt;Intermetallics&lt;/full-title&gt;&lt;/periodical&gt;&lt;pages&gt;105-114&lt;/pages&gt;&lt;volume&gt;21&lt;/volume&gt;&lt;number&gt;1&lt;/number&gt;&lt;keywords&gt;&lt;keyword&gt;B. Glasses, metallic&lt;/keyword&gt;&lt;keyword&gt;C. Thin films&lt;/keyword&gt;&lt;keyword&gt;C. Vapour deposition (physical and chemical)&lt;/keyword&gt;&lt;keyword&gt;F. Microscopy, various&lt;/keyword&gt;&lt;/keywords&gt;&lt;dates&gt;&lt;year&gt;2012&lt;/year&gt;&lt;pub-dates&gt;&lt;date&gt;2//&lt;/date&gt;&lt;/pub-dates&gt;&lt;/dates&gt;&lt;isbn&gt;0966-9795&lt;/isbn&gt;&lt;urls&gt;&lt;related-urls&gt;&lt;url&gt;http://www.sciencedirect.com/science/article/pii/S0966979511003219&lt;/url&gt;&lt;/related-urls&gt;&lt;/urls&gt;&lt;electronic-resource-num&gt;http://dx.doi.org/10.1016/j.intermet.2011.10.007&lt;/electronic-resource-num&gt;&lt;/record&gt;&lt;/Cite&gt;&lt;/EndNote&gt;</w:instrText>
      </w:r>
      <w:r>
        <w:rPr>
          <w:rFonts w:eastAsia="Times New Roman"/>
          <w:lang w:eastAsia="en-AU"/>
        </w:rPr>
        <w:fldChar w:fldCharType="separate"/>
      </w:r>
      <w:r w:rsidR="00707ED7">
        <w:rPr>
          <w:rFonts w:eastAsia="Times New Roman"/>
          <w:noProof/>
          <w:lang w:eastAsia="en-AU"/>
        </w:rPr>
        <w:t>Liu, et al. [2]</w:t>
      </w:r>
      <w:r>
        <w:rPr>
          <w:rFonts w:eastAsia="Times New Roman"/>
          <w:lang w:eastAsia="en-AU"/>
        </w:rPr>
        <w:fldChar w:fldCharType="end"/>
      </w:r>
      <w:r>
        <w:rPr>
          <w:rFonts w:eastAsia="Times New Roman"/>
          <w:lang w:eastAsia="en-AU"/>
        </w:rPr>
        <w:t xml:space="preserve"> this method may not be </w:t>
      </w:r>
      <w:r>
        <w:rPr>
          <w:rFonts w:eastAsia="Times New Roman"/>
          <w:lang w:eastAsia="en-AU"/>
        </w:rPr>
        <w:lastRenderedPageBreak/>
        <w:t xml:space="preserve">necessary. </w:t>
      </w:r>
      <w:r>
        <w:rPr>
          <w:rFonts w:eastAsia="Times New Roman"/>
          <w:lang w:eastAsia="en-AU"/>
        </w:rPr>
        <w:fldChar w:fldCharType="begin"/>
      </w:r>
      <w:r w:rsidR="00707ED7">
        <w:rPr>
          <w:rFonts w:eastAsia="Times New Roman"/>
          <w:lang w:eastAsia="en-AU"/>
        </w:rPr>
        <w:instrText xml:space="preserve"> ADDIN EN.CITE &lt;EndNote&gt;&lt;Cite AuthorYear="1"&gt;&lt;Author&gt;Liu&lt;/Author&gt;&lt;Year&gt;2012&lt;/Year&gt;&lt;RecNum&gt;16&lt;/RecNum&gt;&lt;DisplayText&gt;Liu, et al. [2]&lt;/DisplayText&gt;&lt;record&gt;&lt;rec-number&gt;16&lt;/rec-number&gt;&lt;foreign-keys&gt;&lt;key app="EN" db-id="pp9ztr5rp0w99besv0nvs2ti09e99ssw2r00" timestamp="1398816375"&gt;16&lt;/key&gt;&lt;/foreign-keys&gt;&lt;ref-type name="Journal Article"&gt;17&lt;/ref-type&gt;&lt;contributors&gt;&lt;authors&gt;&lt;author&gt;Liu, Y. H.&lt;/author&gt;&lt;author&gt;Fujita, T.&lt;/author&gt;&lt;author&gt;Hirata, A.&lt;/author&gt;&lt;author&gt;Li, S.&lt;/author&gt;&lt;author&gt;Liu, H. W.&lt;/author&gt;&lt;author&gt;Zhang, W.&lt;/author&gt;&lt;author&gt;Inoue, A.&lt;/author&gt;&lt;author&gt;Chen, M. W.&lt;/author&gt;&lt;/authors&gt;&lt;/contributors&gt;&lt;titles&gt;&lt;title&gt;Deposition of multicomponent metallic glass films by single-target magnetron sputtering&lt;/title&gt;&lt;secondary-title&gt;Intermetallics&lt;/secondary-title&gt;&lt;/titles&gt;&lt;periodical&gt;&lt;full-title&gt;Intermetallics&lt;/full-title&gt;&lt;/periodical&gt;&lt;pages&gt;105-114&lt;/pages&gt;&lt;volume&gt;21&lt;/volume&gt;&lt;number&gt;1&lt;/number&gt;&lt;keywords&gt;&lt;keyword&gt;B. Glasses, metallic&lt;/keyword&gt;&lt;keyword&gt;C. Thin films&lt;/keyword&gt;&lt;keyword&gt;C. Vapour deposition (physical and chemical)&lt;/keyword&gt;&lt;keyword&gt;F. Microscopy, various&lt;/keyword&gt;&lt;/keywords&gt;&lt;dates&gt;&lt;year&gt;2012&lt;/year&gt;&lt;pub-dates&gt;&lt;date&gt;2//&lt;/date&gt;&lt;/pub-dates&gt;&lt;/dates&gt;&lt;isbn&gt;0966-9795&lt;/isbn&gt;&lt;urls&gt;&lt;related-urls&gt;&lt;url&gt;http://www.sciencedirect.com/science/article/pii/S0966979511003219&lt;/url&gt;&lt;/related-urls&gt;&lt;/urls&gt;&lt;electronic-resource-num&gt;http://dx.doi.org/10.1016/j.intermet.2011.10.007&lt;/electronic-resource-num&gt;&lt;/record&gt;&lt;/Cite&gt;&lt;/EndNote&gt;</w:instrText>
      </w:r>
      <w:r>
        <w:rPr>
          <w:rFonts w:eastAsia="Times New Roman"/>
          <w:lang w:eastAsia="en-AU"/>
        </w:rPr>
        <w:fldChar w:fldCharType="separate"/>
      </w:r>
      <w:r w:rsidR="00707ED7">
        <w:rPr>
          <w:rFonts w:eastAsia="Times New Roman"/>
          <w:noProof/>
          <w:lang w:eastAsia="en-AU"/>
        </w:rPr>
        <w:t>Liu, et al. [2]</w:t>
      </w:r>
      <w:r>
        <w:rPr>
          <w:rFonts w:eastAsia="Times New Roman"/>
          <w:lang w:eastAsia="en-AU"/>
        </w:rPr>
        <w:fldChar w:fldCharType="end"/>
      </w:r>
      <w:r>
        <w:rPr>
          <w:rFonts w:eastAsia="Times New Roman"/>
          <w:lang w:eastAsia="en-AU"/>
        </w:rPr>
        <w:t xml:space="preserve"> found it possible to deposit TFMGs with the same composition as their </w:t>
      </w:r>
      <w:r>
        <w:t>Zr</w:t>
      </w:r>
      <w:r w:rsidRPr="00F66823">
        <w:rPr>
          <w:vertAlign w:val="subscript"/>
        </w:rPr>
        <w:t>55</w:t>
      </w:r>
      <w:r>
        <w:t>Cu</w:t>
      </w:r>
      <w:r w:rsidRPr="00F66823">
        <w:rPr>
          <w:vertAlign w:val="subscript"/>
        </w:rPr>
        <w:t>30</w:t>
      </w:r>
      <w:r>
        <w:t>Ni</w:t>
      </w:r>
      <w:r w:rsidRPr="00F66823">
        <w:rPr>
          <w:vertAlign w:val="subscript"/>
        </w:rPr>
        <w:t>5</w:t>
      </w:r>
      <w:r>
        <w:t>Al</w:t>
      </w:r>
      <w:r w:rsidRPr="00F66823">
        <w:rPr>
          <w:vertAlign w:val="subscript"/>
        </w:rPr>
        <w:t>10</w:t>
      </w:r>
      <w:r>
        <w:rPr>
          <w:rFonts w:eastAsia="Times New Roman"/>
          <w:lang w:eastAsia="en-AU"/>
        </w:rPr>
        <w:t xml:space="preserve"> target by refining the </w:t>
      </w:r>
      <w:r w:rsidRPr="0007513C">
        <w:t>Ar pressure and sputtering power parameters</w:t>
      </w:r>
      <w:r>
        <w:t xml:space="preserve">. As this solution requires only a single target and no modifications to the sputtering set up it seems reasonable to examine it first with Mg </w:t>
      </w:r>
      <w:r w:rsidR="00D932A3">
        <w:t xml:space="preserve">based </w:t>
      </w:r>
      <w:r>
        <w:t xml:space="preserve">systems.   </w:t>
      </w:r>
    </w:p>
    <w:p w14:paraId="6A082DBC" w14:textId="5005B3D9" w:rsidR="009B2AB7" w:rsidRDefault="009B2AB7" w:rsidP="00F5052B">
      <w:pPr>
        <w:jc w:val="both"/>
        <w:rPr>
          <w:rFonts w:eastAsia="Times New Roman"/>
          <w:lang w:eastAsia="en-AU"/>
        </w:rPr>
      </w:pPr>
      <w:commentRangeStart w:id="54"/>
      <w:r>
        <w:rPr>
          <w:rFonts w:eastAsia="Times New Roman"/>
          <w:lang w:eastAsia="en-AU"/>
        </w:rPr>
        <w:t xml:space="preserve">Giving sputtering a number of advantages over PLD; non-thermal process, lower vacuum pressure, faster deposition rates, and smoother films. </w:t>
      </w:r>
      <w:commentRangeEnd w:id="54"/>
      <w:r w:rsidR="00172CA4">
        <w:rPr>
          <w:rStyle w:val="CommentReference"/>
        </w:rPr>
        <w:commentReference w:id="54"/>
      </w:r>
    </w:p>
    <w:p w14:paraId="6B1FEA95" w14:textId="77777777" w:rsidR="008E6675" w:rsidRDefault="008E6675" w:rsidP="008E6675">
      <w:pPr>
        <w:pStyle w:val="Heading3"/>
        <w:jc w:val="both"/>
      </w:pPr>
      <w:bookmarkStart w:id="55" w:name="_Toc391910536"/>
      <w:r>
        <w:t>Thin Film Properties</w:t>
      </w:r>
      <w:bookmarkEnd w:id="55"/>
    </w:p>
    <w:p w14:paraId="4277397C" w14:textId="59416644" w:rsidR="008E6675" w:rsidRPr="004E0F86" w:rsidRDefault="008E6675" w:rsidP="008E6675">
      <w:pPr>
        <w:jc w:val="both"/>
      </w:pPr>
      <w:r>
        <w:t xml:space="preserve">Thin films have been shown to increase a BMGs bending ductility </w:t>
      </w:r>
      <w:r>
        <w:fldChar w:fldCharType="begin"/>
      </w:r>
      <w:r>
        <w:instrText xml:space="preserve"> ADDIN EN.CITE &lt;EndNote&gt;&lt;Cite&gt;&lt;Author&gt;Chu&lt;/Author&gt;&lt;Year&gt;2012&lt;/Year&gt;&lt;RecNum&gt;14&lt;/RecNum&gt;&lt;DisplayText&gt;[14]&lt;/DisplayText&gt;&lt;record&gt;&lt;rec-number&gt;14&lt;/rec-number&gt;&lt;foreign-keys&gt;&lt;key app="EN" db-id="pp9ztr5rp0w99besv0nvs2ti09e99ssw2r00" timestamp="1398816252"&gt;14&lt;/key&gt;&lt;/foreign-keys&gt;&lt;ref-type name="Journal Article"&gt;17&lt;/ref-type&gt;&lt;contributors&gt;&lt;authors&gt;&lt;author&gt;Chu, Jinn P.&lt;/author&gt;&lt;author&gt;Greene, J. E.&lt;/author&gt;&lt;author&gt;Jang, Jason S. C.&lt;/author&gt;&lt;author&gt;Huang, J. C.&lt;/author&gt;&lt;author&gt;Shen, Yu-Lin&lt;/author&gt;&lt;author&gt;Liaw, Peter K.&lt;/author&gt;&lt;author&gt;Yokoyama, Yoshihiko&lt;/author&gt;&lt;author&gt;Inoue, Akihisa&lt;/author&gt;&lt;author&gt;Nieh, T. G.&lt;/author&gt;&lt;/authors&gt;&lt;/contributors&gt;&lt;titles&gt;&lt;title&gt;Bendable bulk metallic glass: Effects of a thin, adhesive, strong, and ductile coating&lt;/title&gt;&lt;secondary-title&gt;Acta Materialia&lt;/secondary-title&gt;&lt;/titles&gt;&lt;periodical&gt;&lt;full-title&gt;Acta Materialia&lt;/full-title&gt;&lt;/periodical&gt;&lt;pages&gt;3226-3238&lt;/pages&gt;&lt;volume&gt;60&lt;/volume&gt;&lt;number&gt;6–7&lt;/number&gt;&lt;keywords&gt;&lt;keyword&gt;Metallic glasses&lt;/keyword&gt;&lt;keyword&gt;Bending test&lt;/keyword&gt;&lt;keyword&gt;Coating&lt;/keyword&gt;&lt;keyword&gt;Shear bands&lt;/keyword&gt;&lt;/keywords&gt;&lt;dates&gt;&lt;year&gt;2012&lt;/year&gt;&lt;pub-dates&gt;&lt;date&gt;4//&lt;/date&gt;&lt;/pub-dates&gt;&lt;/dates&gt;&lt;isbn&gt;1359-6454&lt;/isbn&gt;&lt;urls&gt;&lt;related-urls&gt;&lt;url&gt;http://www.sciencedirect.com/science/article/pii/S1359645412001450&lt;/url&gt;&lt;/related-urls&gt;&lt;/urls&gt;&lt;electronic-resource-num&gt;http://dx.doi.org/10.1016/j.actamat.2012.02.037&lt;/electronic-resource-num&gt;&lt;/record&gt;&lt;/Cite&gt;&lt;/EndNote&gt;</w:instrText>
      </w:r>
      <w:r>
        <w:fldChar w:fldCharType="separate"/>
      </w:r>
      <w:r>
        <w:rPr>
          <w:noProof/>
        </w:rPr>
        <w:t>[14]</w:t>
      </w:r>
      <w:r>
        <w:fldChar w:fldCharType="end"/>
      </w:r>
      <w:r>
        <w:t>.</w:t>
      </w:r>
    </w:p>
    <w:p w14:paraId="5ACF9672" w14:textId="581265C3" w:rsidR="008E6675" w:rsidRDefault="008E6675" w:rsidP="001866FE">
      <w:pPr>
        <w:pStyle w:val="Heading3"/>
      </w:pPr>
      <w:bookmarkStart w:id="56" w:name="_Toc391910537"/>
      <w:r>
        <w:t>Thin Film Adhesion</w:t>
      </w:r>
      <w:bookmarkEnd w:id="56"/>
    </w:p>
    <w:p w14:paraId="68CB8920" w14:textId="5A01114C" w:rsidR="008E6675" w:rsidRDefault="008E6675" w:rsidP="008E6675">
      <w:pPr>
        <w:jc w:val="both"/>
      </w:pPr>
      <w:r>
        <w:t xml:space="preserve">The adhesion of films is readily tested via scat methods </w:t>
      </w:r>
      <w:r>
        <w:fldChar w:fldCharType="begin">
          <w:fldData xml:space="preserve">PEVuZE5vdGU+PENpdGU+PEF1dGhvcj5CdWxsPC9BdXRob3I+PFllYXI+MTk5NjwvWWVhcj48UmVj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</w:fldData>
        </w:fldChar>
      </w:r>
      <w:r>
        <w:instrText xml:space="preserve"> ADDIN EN.CITE </w:instrText>
      </w:r>
      <w:r>
        <w:fldChar w:fldCharType="begin">
          <w:fldData xml:space="preserve">PEVuZE5vdGU+PENpdGU+PEF1dGhvcj5CdWxsPC9BdXRob3I+PFllYXI+MTk5NjwvWWVhcj48UmVj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</w:fldData>
        </w:fldChar>
      </w:r>
      <w:r>
        <w:instrText xml:space="preserve"> ADDIN EN.CITE.DATA </w:instrText>
      </w:r>
      <w:r>
        <w:fldChar w:fldCharType="end"/>
      </w:r>
      <w:r>
        <w:fldChar w:fldCharType="separate"/>
      </w:r>
      <w:r>
        <w:rPr>
          <w:noProof/>
        </w:rPr>
        <w:t>[15-18]</w:t>
      </w:r>
      <w:r>
        <w:fldChar w:fldCharType="end"/>
      </w:r>
      <w:r>
        <w:t>.</w:t>
      </w:r>
    </w:p>
    <w:p w14:paraId="4F727E63" w14:textId="4D2CC29D" w:rsidR="00AB4811" w:rsidRDefault="00AB4811" w:rsidP="00F5052B">
      <w:pPr>
        <w:pStyle w:val="Heading3"/>
        <w:jc w:val="both"/>
      </w:pPr>
      <w:bookmarkStart w:id="57" w:name="_Toc386545848"/>
      <w:bookmarkStart w:id="58" w:name="_Toc391910538"/>
      <w:commentRangeStart w:id="59"/>
      <w:r>
        <w:t>Ultrastable M</w:t>
      </w:r>
      <w:r w:rsidR="009B2AB7">
        <w:t xml:space="preserve">etallic </w:t>
      </w:r>
      <w:r>
        <w:t>G</w:t>
      </w:r>
      <w:r w:rsidR="009B2AB7">
        <w:t>las</w:t>
      </w:r>
      <w:r>
        <w:t>s</w:t>
      </w:r>
      <w:bookmarkEnd w:id="57"/>
      <w:r w:rsidR="00456FD4">
        <w:t xml:space="preserve"> (SMG)</w:t>
      </w:r>
      <w:commentRangeEnd w:id="59"/>
      <w:r w:rsidR="00DB6016">
        <w:rPr>
          <w:rStyle w:val="CommentReference"/>
          <w:rFonts w:asciiTheme="minorHAnsi" w:eastAsiaTheme="minorEastAsia" w:hAnsiTheme="minorHAnsi" w:cstheme="minorBidi"/>
          <w:b w:val="0"/>
          <w:bCs w:val="0"/>
          <w:color w:val="auto"/>
        </w:rPr>
        <w:commentReference w:id="59"/>
      </w:r>
      <w:bookmarkEnd w:id="58"/>
    </w:p>
    <w:p w14:paraId="59928A5B" w14:textId="5EDB0B02" w:rsidR="00905DB2" w:rsidRDefault="00CA3086" w:rsidP="00905DB2">
      <w:pPr>
        <w:jc w:val="both"/>
      </w:pPr>
      <w:r>
        <w:t>Ultrastable glasses</w:t>
      </w:r>
      <w:r w:rsidR="009E1CE0">
        <w:t xml:space="preserve"> (U</w:t>
      </w:r>
      <w:r w:rsidR="00EA6AFA">
        <w:t>S</w:t>
      </w:r>
      <w:r w:rsidR="009E1CE0">
        <w:t>Gs)</w:t>
      </w:r>
      <w:r>
        <w:t xml:space="preserve"> are </w:t>
      </w:r>
      <w:r w:rsidR="006C2035">
        <w:t xml:space="preserve">amorphous films </w:t>
      </w:r>
      <w:r w:rsidR="00B514C5">
        <w:t xml:space="preserve">in a low energy state </w:t>
      </w:r>
      <w:r w:rsidR="00442406">
        <w:t xml:space="preserve">produced via </w:t>
      </w:r>
      <w:r w:rsidR="00776C56">
        <w:t>VD</w:t>
      </w:r>
      <w:r>
        <w:t xml:space="preserve"> </w:t>
      </w:r>
      <w:r w:rsidR="006C2035">
        <w:t xml:space="preserve">techniques </w:t>
      </w:r>
      <w:r w:rsidR="006B207B">
        <w:t xml:space="preserve">and </w:t>
      </w:r>
      <w:r>
        <w:t>generally characterised by their high thermodynamic and kin</w:t>
      </w:r>
      <w:r w:rsidR="006C2035">
        <w:t>etic stabilities,</w:t>
      </w:r>
      <w:r w:rsidR="009A4BC8">
        <w:t xml:space="preserve"> densities, </w:t>
      </w:r>
      <w:r w:rsidR="006C2035">
        <w:t xml:space="preserve">elastic moduli, and always by </w:t>
      </w:r>
      <w:r w:rsidR="009A4BC8">
        <w:t>an</w:t>
      </w:r>
      <w:r>
        <w:t xml:space="preserve"> enhanced glass transition temperature</w:t>
      </w:r>
      <w:r w:rsidR="00B96A07">
        <w:t xml:space="preserve">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g</m:t>
            </m:r>
          </m:sub>
        </m:sSub>
      </m:oMath>
      <w:r w:rsidR="00B96A07">
        <w:t>)</w:t>
      </w:r>
      <w:r>
        <w:t xml:space="preserve">. </w:t>
      </w:r>
      <w:r w:rsidR="00905DB2">
        <w:t xml:space="preserve">The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g</m:t>
            </m:r>
          </m:sub>
        </m:sSub>
      </m:oMath>
      <w:r w:rsidR="00905DB2">
        <w:t xml:space="preserve"> </w:t>
      </w:r>
      <w:r w:rsidR="00905DB2" w:rsidRPr="00AC3A0E">
        <w:t>phenomenon</w:t>
      </w:r>
      <w:r w:rsidR="00905DB2">
        <w:t xml:space="preserve"> is their defining</w:t>
      </w:r>
      <w:r w:rsidR="002C7AA8">
        <w:t xml:space="preserve"> characteristic as it suggest</w:t>
      </w:r>
      <w:r w:rsidR="00905DB2">
        <w:t xml:space="preserve"> the high kinetic stability because of the higher temperatures required to dislodge their atoms from the glassy configuration </w:t>
      </w:r>
      <w:r w:rsidR="00905DB2">
        <w:fldChar w:fldCharType="begin"/>
      </w:r>
      <w:r w:rsidR="008E6675">
        <w:instrText xml:space="preserve"> ADDIN EN.CITE &lt;EndNote&gt;&lt;Cite&gt;&lt;Author&gt;Swallen&lt;/Author&gt;&lt;Year&gt;2007&lt;/Year&gt;&lt;RecNum&gt;32&lt;/RecNum&gt;&lt;DisplayText&gt;[19, 20]&lt;/DisplayText&gt;&lt;record&gt;&lt;rec-number&gt;32&lt;/rec-number&gt;&lt;foreign-keys&gt;&lt;key app="EN" db-id="pp9ztr5rp0w99besv0nvs2ti09e99ssw2r00" timestamp="1399868132"&gt;32&lt;/key&gt;&lt;/foreign-keys&gt;&lt;ref-type name="Journal Article"&gt;17&lt;/ref-type&gt;&lt;contributors&gt;&lt;authors&gt;&lt;author&gt;Swallen, Stephen F&lt;/author&gt;&lt;author&gt;Kearns, Kenneth L&lt;/author&gt;&lt;author&gt;Mapes, Marie K&lt;/author&gt;&lt;author&gt;Kim, Yong Seol&lt;/author&gt;&lt;author&gt;McMahon, Robert J&lt;/author&gt;&lt;author&gt;Ediger, Mark D&lt;/author&gt;&lt;author&gt;Wu, Tian&lt;/author&gt;&lt;author&gt;Yu, Lian&lt;/author&gt;&lt;author&gt;Satija, Sushil&lt;/author&gt;&lt;/authors&gt;&lt;/contributors&gt;&lt;titles&gt;&lt;title&gt;Organic glasses with exceptional thermodynamic and kinetic stability&lt;/title&gt;&lt;secondary-title&gt;Science&lt;/secondary-title&gt;&lt;/titles&gt;&lt;periodical&gt;&lt;full-title&gt;Science&lt;/full-title&gt;&lt;/periodical&gt;&lt;pages&gt;353-356&lt;/pages&gt;&lt;volume&gt;315&lt;/volume&gt;&lt;number&gt;5810&lt;/number&gt;&lt;dates&gt;&lt;year&gt;2007&lt;/year&gt;&lt;/dates&gt;&lt;isbn&gt;0036-8075&lt;/isbn&gt;&lt;urls&gt;&lt;/urls&gt;&lt;/record&gt;&lt;/Cite&gt;&lt;Cite&gt;&lt;Author&gt;Dawson&lt;/Author&gt;&lt;Year&gt;2011&lt;/Year&gt;&lt;RecNum&gt;87&lt;/RecNum&gt;&lt;record&gt;&lt;rec-number&gt;87&lt;/rec-number&gt;&lt;foreign-keys&gt;&lt;key app="EN" db-id="pp9ztr5rp0w99besv0nvs2ti09e99ssw2r00" timestamp="1403133836"&gt;87&lt;/key&gt;&lt;/foreign-keys&gt;&lt;ref-type name="Journal Article"&gt;17&lt;/ref-type&gt;&lt;contributors&gt;&lt;authors&gt;&lt;author&gt;Dawson, Kevin&lt;/author&gt;&lt;author&gt;Zhu, Lei&lt;/author&gt;&lt;author&gt;Kopff, Laura A&lt;/author&gt;&lt;author&gt;McMahon, Robert J&lt;/author&gt;&lt;author&gt;Yu, Lian&lt;/author&gt;&lt;author&gt;Ediger, MD&lt;/author&gt;&lt;/authors&gt;&lt;/contributors&gt;&lt;titles&gt;&lt;title&gt;Highly stable vapor-deposited glasses of four tris-naphthylbenzene isomers&lt;/title&gt;&lt;secondary-title&gt;The Journal of Physical Chemistry Letters&lt;/secondary-title&gt;&lt;/titles&gt;&lt;periodical&gt;&lt;full-title&gt;The Journal of Physical Chemistry Letters&lt;/full-title&gt;&lt;/periodical&gt;&lt;pages&gt;2683-2687&lt;/pages&gt;&lt;volume&gt;2&lt;/volume&gt;&lt;number&gt;21&lt;/number&gt;&lt;dates&gt;&lt;year&gt;2011&lt;/year&gt;&lt;/dates&gt;&lt;isbn&gt;1948-7185&lt;/isbn&gt;&lt;urls&gt;&lt;/urls&gt;&lt;/record&gt;&lt;/Cite&gt;&lt;/EndNote&gt;</w:instrText>
      </w:r>
      <w:r w:rsidR="00905DB2">
        <w:fldChar w:fldCharType="separate"/>
      </w:r>
      <w:r w:rsidR="008E6675">
        <w:rPr>
          <w:noProof/>
        </w:rPr>
        <w:t>[19, 20]</w:t>
      </w:r>
      <w:r w:rsidR="00905DB2">
        <w:fldChar w:fldCharType="end"/>
      </w:r>
      <w:r w:rsidR="00905DB2">
        <w:t>. This naturally extends to give USGs higher service temperatures, and hence higher melting temperatures relative to their traditional non-stable counterparts.</w:t>
      </w:r>
    </w:p>
    <w:p w14:paraId="69AFADF1" w14:textId="20B53771" w:rsidR="001B4B99" w:rsidRDefault="001B4B99" w:rsidP="001B4B99">
      <w:pPr>
        <w:pStyle w:val="Heading4"/>
      </w:pPr>
      <w:bookmarkStart w:id="60" w:name="_Ref391633440"/>
      <w:bookmarkStart w:id="61" w:name="_Ref391633445"/>
      <w:bookmarkStart w:id="62" w:name="_Toc391910539"/>
      <w:r>
        <w:t>SMG Production</w:t>
      </w:r>
      <w:bookmarkEnd w:id="60"/>
      <w:bookmarkEnd w:id="61"/>
      <w:bookmarkEnd w:id="62"/>
    </w:p>
    <w:p w14:paraId="7FED47A8" w14:textId="35DDBC16" w:rsidR="00630931" w:rsidRDefault="00630931" w:rsidP="00630931">
      <w:pPr>
        <w:jc w:val="both"/>
      </w:pPr>
      <w:r>
        <w:t xml:space="preserve">To date the only developed USGs are of organic glasses, molecular and polymer, with very few attempts being made to produce ultrastable metallic glasses (SMGs) </w:t>
      </w:r>
      <w:r>
        <w:fldChar w:fldCharType="begin"/>
      </w:r>
      <w:r>
        <w:instrText xml:space="preserve"> ADDIN EN.CITE &lt;EndNote&gt;&lt;Cite&gt;&lt;Author&gt;Yu&lt;/Author&gt;&lt;Year&gt;2013&lt;/Year&gt;&lt;RecNum&gt;17&lt;/RecNum&gt;&lt;DisplayText&gt;[1]&lt;/DisplayText&gt;&lt;record&gt;&lt;rec-number&gt;17&lt;/rec-number&gt;&lt;foreign-keys&gt;&lt;key app="EN" db-id="pp9ztr5rp0w99besv0nvs2ti09e99ssw2r00" timestamp="1399252331"&gt;17&lt;/key&gt;&lt;/foreign-keys&gt;&lt;ref-type name="Journal Article"&gt;17&lt;/ref-type&gt;&lt;contributors&gt;&lt;authors&gt;&lt;author&gt;Yu, Hai-Bin&lt;/author&gt;&lt;author&gt;Luo, Yuansu&lt;/author&gt;&lt;author&gt;Samwer, Konrad&lt;/author&gt;&lt;/authors&gt;&lt;/contributors&gt;&lt;titles&gt;&lt;title&gt;Ultrastable Metallic Glass&lt;/title&gt;&lt;secondary-title&gt;Advanced Materials&lt;/secondary-title&gt;&lt;/titles&gt;&lt;periodical&gt;&lt;full-title&gt;Advanced Materials&lt;/full-title&gt;&lt;/periodical&gt;&lt;pages&gt;5904-5908&lt;/pages&gt;&lt;volume&gt;25&lt;/volume&gt;&lt;number&gt;41&lt;/number&gt;&lt;keywords&gt;&lt;keyword&gt;metallic glass&lt;/keyword&gt;&lt;keyword&gt;stability&lt;/keyword&gt;&lt;keyword&gt;fragility&lt;/keyword&gt;&lt;keyword&gt;potential energy landscape&lt;/keyword&gt;&lt;/keywords&gt;&lt;dates&gt;&lt;year&gt;2013&lt;/year&gt;&lt;/dates&gt;&lt;isbn&gt;1521-4095&lt;/isbn&gt;&lt;urls&gt;&lt;related-urls&gt;&lt;url&gt;http://dx.doi.org/10.1002/adma.201302700&lt;/url&gt;&lt;/related-urls&gt;&lt;/urls&gt;&lt;electronic-resource-num&gt;10.1002/adma.201302700&lt;/electronic-resource-num&gt;&lt;/record&gt;&lt;/Cite&gt;&lt;/EndNote&gt;</w:instrText>
      </w:r>
      <w:r>
        <w:fldChar w:fldCharType="separate"/>
      </w:r>
      <w:r>
        <w:rPr>
          <w:noProof/>
        </w:rPr>
        <w:t>[1]</w:t>
      </w:r>
      <w:r>
        <w:fldChar w:fldCharType="end"/>
      </w:r>
      <w:r>
        <w:t xml:space="preserve">. Part of the reason for this is it unclear if the more simple atomic structures of metallic alloys, relativity to molecular and polymer glasses, are suitable to form USGs </w:t>
      </w:r>
      <w:r>
        <w:fldChar w:fldCharType="begin"/>
      </w:r>
      <w:r>
        <w:instrText xml:space="preserve"> ADDIN EN.CITE &lt;EndNote&gt;&lt;Cite&gt;&lt;Author&gt;Yu&lt;/Author&gt;&lt;Year&gt;2013&lt;/Year&gt;&lt;RecNum&gt;17&lt;/RecNum&gt;&lt;DisplayText&gt;[1]&lt;/DisplayText&gt;&lt;record&gt;&lt;rec-number&gt;17&lt;/rec-number&gt;&lt;foreign-keys&gt;&lt;key app="EN" db-id="pp9ztr5rp0w99besv0nvs2ti09e99ssw2r00" timestamp="1399252331"&gt;17&lt;/key&gt;&lt;/foreign-keys&gt;&lt;ref-type name="Journal Article"&gt;17&lt;/ref-type&gt;&lt;contributors&gt;&lt;authors&gt;&lt;author&gt;Yu, Hai-Bin&lt;/author&gt;&lt;author&gt;Luo, Yuansu&lt;/author&gt;&lt;author&gt;Samwer, Konrad&lt;/author&gt;&lt;/authors&gt;&lt;/contributors&gt;&lt;titles&gt;&lt;title&gt;Ultrastable Metallic Glass&lt;/title&gt;&lt;secondary-title&gt;Advanced Materials&lt;/secondary-title&gt;&lt;/titles&gt;&lt;periodical&gt;&lt;full-title&gt;Advanced Materials&lt;/full-title&gt;&lt;/periodical&gt;&lt;pages&gt;5904-5908&lt;/pages&gt;&lt;volume&gt;25&lt;/volume&gt;&lt;number&gt;41&lt;/number&gt;&lt;keywords&gt;&lt;keyword&gt;metallic glass&lt;/keyword&gt;&lt;keyword&gt;stability&lt;/keyword&gt;&lt;keyword&gt;fragility&lt;/keyword&gt;&lt;keyword&gt;potential energy landscape&lt;/keyword&gt;&lt;/keywords&gt;&lt;dates&gt;&lt;year&gt;2013&lt;/year&gt;&lt;/dates&gt;&lt;isbn&gt;1521-4095&lt;/isbn&gt;&lt;urls&gt;&lt;related-urls&gt;&lt;url&gt;http://dx.doi.org/10.1002/adma.201302700&lt;/url&gt;&lt;/related-urls&gt;&lt;/urls&gt;&lt;electronic-resource-num&gt;10.1002/adma.201302700&lt;/electronic-resource-num&gt;&lt;/record&gt;&lt;/Cite&gt;&lt;/EndNote&gt;</w:instrText>
      </w:r>
      <w:r>
        <w:fldChar w:fldCharType="separate"/>
      </w:r>
      <w:r>
        <w:rPr>
          <w:noProof/>
        </w:rPr>
        <w:t>[1]</w:t>
      </w:r>
      <w:r>
        <w:fldChar w:fldCharType="end"/>
      </w:r>
      <w:r>
        <w:t xml:space="preserve">. </w:t>
      </w:r>
      <w:r w:rsidR="00461F9F">
        <w:t>Nevertheless</w:t>
      </w:r>
      <w:r>
        <w:t xml:space="preserve"> the work of </w:t>
      </w:r>
      <w:r>
        <w:fldChar w:fldCharType="begin"/>
      </w:r>
      <w:r>
        <w:instrText xml:space="preserve"> ADDIN EN.CITE &lt;EndNote&gt;&lt;Cite AuthorYear="1"&gt;&lt;Author&gt;Yu&lt;/Author&gt;&lt;Year&gt;2013&lt;/Year&gt;&lt;RecNum&gt;17&lt;/RecNum&gt;&lt;DisplayText&gt;Yu, et al. [1]&lt;/DisplayText&gt;&lt;record&gt;&lt;rec-number&gt;17&lt;/rec-number&gt;&lt;foreign-keys&gt;&lt;key app="EN" db-id="pp9ztr5rp0w99besv0nvs2ti09e99ssw2r00" timestamp="1399252331"&gt;17&lt;/key&gt;&lt;/foreign-keys&gt;&lt;ref-type name="Journal Article"&gt;17&lt;/ref-type&gt;&lt;contributors&gt;&lt;authors&gt;&lt;author&gt;Yu, Hai-Bin&lt;/author&gt;&lt;author&gt;Luo, Yuansu&lt;/author&gt;&lt;author&gt;Samwer, Konrad&lt;/author&gt;&lt;/authors&gt;&lt;/contributors&gt;&lt;titles&gt;&lt;title&gt;Ultrastable Metallic Glass&lt;/title&gt;&lt;secondary-title&gt;Advanced Materials&lt;/secondary-title&gt;&lt;/titles&gt;&lt;periodical&gt;&lt;full-title&gt;Advanced Materials&lt;/full-title&gt;&lt;/periodical&gt;&lt;pages&gt;5904-5908&lt;/pages&gt;&lt;volume&gt;25&lt;/volume&gt;&lt;number&gt;41&lt;/number&gt;&lt;keywords&gt;&lt;keyword&gt;metallic glass&lt;/keyword&gt;&lt;keyword&gt;stability&lt;/keyword&gt;&lt;keyword&gt;fragility&lt;/keyword&gt;&lt;keyword&gt;potential energy landscape&lt;/keyword&gt;&lt;/keywords&gt;&lt;dates&gt;&lt;year&gt;2013&lt;/year&gt;&lt;/dates&gt;&lt;isbn&gt;1521-4095&lt;/isbn&gt;&lt;urls&gt;&lt;related-urls&gt;&lt;url&gt;http://dx.doi.org/10.1002/adma.201302700&lt;/url&gt;&lt;/related-urls&gt;&lt;/urls&gt;&lt;electronic-resource-num&gt;10.1002/adma.201302700&lt;/electronic-resource-num&gt;&lt;/record&gt;&lt;/Cite&gt;&lt;/EndNote&gt;</w:instrText>
      </w:r>
      <w:r>
        <w:fldChar w:fldCharType="separate"/>
      </w:r>
      <w:r>
        <w:rPr>
          <w:noProof/>
        </w:rPr>
        <w:t>Yu, et al. [1]</w:t>
      </w:r>
      <w:r>
        <w:fldChar w:fldCharType="end"/>
      </w:r>
      <w:r>
        <w:t xml:space="preserve"> on Zr</w:t>
      </w:r>
      <w:r w:rsidRPr="001A0A42">
        <w:rPr>
          <w:vertAlign w:val="subscript"/>
        </w:rPr>
        <w:t>65</w:t>
      </w:r>
      <w:r>
        <w:t>Cu</w:t>
      </w:r>
      <w:r>
        <w:rPr>
          <w:vertAlign w:val="subscript"/>
        </w:rPr>
        <w:t>27.5</w:t>
      </w:r>
      <w:r>
        <w:t>Al</w:t>
      </w:r>
      <w:r>
        <w:rPr>
          <w:vertAlign w:val="subscript"/>
        </w:rPr>
        <w:t>7.5</w:t>
      </w:r>
      <w:r>
        <w:t xml:space="preserve"> has helped to established initial understanding of </w:t>
      </w:r>
      <w:r w:rsidR="006E5758">
        <w:t xml:space="preserve">what appears to be </w:t>
      </w:r>
      <w:r>
        <w:t>SMGs</w:t>
      </w:r>
      <w:r w:rsidR="006E5758">
        <w:t>,</w:t>
      </w:r>
      <w:r>
        <w:t xml:space="preserve"> though it remains to be seen if the established trends extend to other metallic systems. </w:t>
      </w:r>
    </w:p>
    <w:p w14:paraId="6378BBF2" w14:textId="287B99EB" w:rsidR="00C033DF" w:rsidRDefault="006E5758" w:rsidP="00C033DF">
      <w:r>
        <w:t>P</w:t>
      </w:r>
      <w:r w:rsidR="00461F9F">
        <w:t>roduction</w:t>
      </w:r>
      <w:r w:rsidR="002A47F1">
        <w:t xml:space="preserve"> of</w:t>
      </w:r>
      <w:r w:rsidR="00461F9F">
        <w:t xml:space="preserve"> </w:t>
      </w:r>
      <w:r w:rsidR="00630931">
        <w:t xml:space="preserve">USGs </w:t>
      </w:r>
      <w:r w:rsidR="003D193C">
        <w:t xml:space="preserve">is via </w:t>
      </w:r>
      <w:r w:rsidR="00461F9F">
        <w:t>VD techniques on</w:t>
      </w:r>
      <w:r>
        <w:t>to</w:t>
      </w:r>
      <w:r w:rsidR="00461F9F">
        <w:t xml:space="preserve"> a substrate at an elevated temperature. The initial work on USGs has </w:t>
      </w:r>
      <w:r w:rsidR="00630931">
        <w:t>shown the more complicated the deposition material</w:t>
      </w:r>
      <w:r w:rsidR="00461F9F">
        <w:t>’s</w:t>
      </w:r>
      <w:r w:rsidR="00630931">
        <w:t xml:space="preserve"> </w:t>
      </w:r>
      <w:r w:rsidR="002A47F1">
        <w:t xml:space="preserve">atomic </w:t>
      </w:r>
      <w:r w:rsidR="00630931">
        <w:t>structure the higher the substrate temperature</w:t>
      </w:r>
      <w:r w:rsidR="00DA38FA">
        <w:t xml:space="preserve"> (</w:t>
      </w:r>
      <m:oMath>
        <m:sSub>
          <m:sSubPr>
            <m:ctrlPr>
              <w:rPr>
                <w:rFonts w:ascii="Cambria Math" w:hAnsi="Cambria Math"/>
                <w:i/>
              </w:rPr>
            </m:ctrlPr>
          </m:sSubPr>
          <m:e>
            <m:r>
              <w:rPr>
                <w:rFonts w:ascii="Cambria Math" w:hAnsi="Cambria Math"/>
              </w:rPr>
              <m:t>T</m:t>
            </m:r>
          </m:e>
          <m:sub>
            <m:r>
              <w:rPr>
                <w:rFonts w:ascii="Cambria Math" w:hAnsi="Cambria Math"/>
              </w:rPr>
              <m:t>sub</m:t>
            </m:r>
          </m:sub>
        </m:sSub>
      </m:oMath>
      <w:r w:rsidR="002A47F1">
        <w:t>)</w:t>
      </w:r>
      <w:r w:rsidR="00630931">
        <w:t xml:space="preserve"> </w:t>
      </w:r>
      <w:r w:rsidR="00DA38FA">
        <w:t>needs to be</w:t>
      </w:r>
      <w:r w:rsidR="00461F9F">
        <w:t xml:space="preserve"> </w:t>
      </w:r>
      <w:r w:rsidR="00461F9F">
        <w:fldChar w:fldCharType="begin"/>
      </w:r>
      <w:r w:rsidR="00461F9F">
        <w:instrText xml:space="preserve"> ADDIN EN.CITE &lt;EndNote&gt;&lt;Cite&gt;&lt;Author&gt;Yu&lt;/Author&gt;&lt;Year&gt;2013&lt;/Year&gt;&lt;RecNum&gt;17&lt;/RecNum&gt;&lt;DisplayText&gt;[1]&lt;/DisplayText&gt;&lt;record&gt;&lt;rec-number&gt;17&lt;/rec-number&gt;&lt;foreign-keys&gt;&lt;key app="EN" db-id="pp9ztr5rp0w99besv0nvs2ti09e99ssw2r00" timestamp="1399252331"&gt;17&lt;/key&gt;&lt;/foreign-keys&gt;&lt;ref-type name="Journal Article"&gt;17&lt;/ref-type&gt;&lt;contributors&gt;&lt;authors&gt;&lt;author&gt;Yu, Hai-Bin&lt;/author&gt;&lt;author&gt;Luo, Yuansu&lt;/author&gt;&lt;author&gt;Samwer, Konrad&lt;/author&gt;&lt;/authors&gt;&lt;/contributors&gt;&lt;titles&gt;&lt;title&gt;Ultrastable Metallic Glass&lt;/title&gt;&lt;secondary-title&gt;Advanced Materials&lt;/secondary-title&gt;&lt;/titles&gt;&lt;periodical&gt;&lt;full-title&gt;Advanced Materials&lt;/full-title&gt;&lt;/periodical&gt;&lt;pages&gt;5904-5908&lt;/pages&gt;&lt;volume&gt;25&lt;/volume&gt;&lt;number&gt;41&lt;/number&gt;&lt;keywords&gt;&lt;keyword&gt;metallic glass&lt;/keyword&gt;&lt;keyword&gt;stability&lt;/keyword&gt;&lt;keyword&gt;fragility&lt;/keyword&gt;&lt;keyword&gt;potential energy landscape&lt;/keyword&gt;&lt;/keywords&gt;&lt;dates&gt;&lt;year&gt;2013&lt;/year&gt;&lt;/dates&gt;&lt;isbn&gt;1521-4095&lt;/isbn&gt;&lt;urls&gt;&lt;related-urls&gt;&lt;url&gt;http://dx.doi.org/10.1002/adma.201302700&lt;/url&gt;&lt;/related-urls&gt;&lt;/urls&gt;&lt;electronic-resource-num&gt;10.1002/adma.201302700&lt;/electronic-resource-num&gt;&lt;/record&gt;&lt;/Cite&gt;&lt;/EndNote&gt;</w:instrText>
      </w:r>
      <w:r w:rsidR="00461F9F">
        <w:fldChar w:fldCharType="separate"/>
      </w:r>
      <w:r w:rsidR="00461F9F">
        <w:rPr>
          <w:noProof/>
        </w:rPr>
        <w:t>[1]</w:t>
      </w:r>
      <w:r w:rsidR="00461F9F">
        <w:fldChar w:fldCharType="end"/>
      </w:r>
      <w:r w:rsidR="00630931">
        <w:t xml:space="preserve">. Thus </w:t>
      </w:r>
      <w:r w:rsidR="00E02540">
        <w:t xml:space="preserve">while </w:t>
      </w:r>
      <w:r w:rsidR="00630931">
        <w:t xml:space="preserve">the ideal </w:t>
      </w:r>
      <m:oMath>
        <m:sSub>
          <m:sSubPr>
            <m:ctrlPr>
              <w:rPr>
                <w:rFonts w:ascii="Cambria Math" w:hAnsi="Cambria Math"/>
                <w:i/>
              </w:rPr>
            </m:ctrlPr>
          </m:sSubPr>
          <m:e>
            <m:r>
              <w:rPr>
                <w:rFonts w:ascii="Cambria Math" w:hAnsi="Cambria Math"/>
              </w:rPr>
              <m:t>T</m:t>
            </m:r>
          </m:e>
          <m:sub>
            <m:r>
              <w:rPr>
                <w:rFonts w:ascii="Cambria Math" w:hAnsi="Cambria Math"/>
              </w:rPr>
              <m:t>sub</m:t>
            </m:r>
          </m:sub>
        </m:sSub>
      </m:oMath>
      <w:r w:rsidR="002A47F1">
        <w:t xml:space="preserve"> </w:t>
      </w:r>
      <w:r w:rsidR="00630931">
        <w:t xml:space="preserve">for a </w:t>
      </w:r>
      <w:r w:rsidR="00B5109C">
        <w:t>MG</w:t>
      </w:r>
      <w:r w:rsidR="00630931">
        <w:t xml:space="preserve"> is 0.7 –</w:t>
      </w:r>
      <w:r w:rsidR="00B5109C">
        <w:t xml:space="preserve"> 0.8 </w:t>
      </w:r>
      <m:oMath>
        <m:sSub>
          <m:sSubPr>
            <m:ctrlPr>
              <w:rPr>
                <w:rFonts w:ascii="Cambria Math" w:hAnsi="Cambria Math"/>
                <w:i/>
              </w:rPr>
            </m:ctrlPr>
          </m:sSubPr>
          <m:e>
            <m:r>
              <w:rPr>
                <w:rFonts w:ascii="Cambria Math" w:hAnsi="Cambria Math"/>
              </w:rPr>
              <m:t>T</m:t>
            </m:r>
          </m:e>
          <m:sub>
            <m:r>
              <w:rPr>
                <w:rFonts w:ascii="Cambria Math" w:hAnsi="Cambria Math"/>
              </w:rPr>
              <m:t>g</m:t>
            </m:r>
          </m:sub>
        </m:sSub>
      </m:oMath>
      <w:r w:rsidR="00630931">
        <w:t xml:space="preserve">, </w:t>
      </w:r>
      <w:r w:rsidR="00E02540">
        <w:t xml:space="preserve">it </w:t>
      </w:r>
      <w:r w:rsidR="00630931">
        <w:t xml:space="preserve">is </w:t>
      </w:r>
      <w:r w:rsidR="002A47F1">
        <w:t xml:space="preserve">0.75 – </w:t>
      </w:r>
      <w:r w:rsidR="00630931">
        <w:t xml:space="preserve">0.85 </w:t>
      </w:r>
      <m:oMath>
        <m:sSub>
          <m:sSubPr>
            <m:ctrlPr>
              <w:rPr>
                <w:rFonts w:ascii="Cambria Math" w:hAnsi="Cambria Math"/>
                <w:i/>
              </w:rPr>
            </m:ctrlPr>
          </m:sSubPr>
          <m:e>
            <m:r>
              <w:rPr>
                <w:rFonts w:ascii="Cambria Math" w:hAnsi="Cambria Math"/>
              </w:rPr>
              <m:t>T</m:t>
            </m:r>
          </m:e>
          <m:sub>
            <m:r>
              <w:rPr>
                <w:rFonts w:ascii="Cambria Math" w:hAnsi="Cambria Math"/>
              </w:rPr>
              <m:t>g</m:t>
            </m:r>
          </m:sub>
        </m:sSub>
      </m:oMath>
      <w:r w:rsidR="00E02540">
        <w:t xml:space="preserve"> for the more complicated molecular glasses </w:t>
      </w:r>
      <w:r w:rsidR="00E02540">
        <w:fldChar w:fldCharType="begin">
          <w:fldData xml:space="preserve">PEVuZE5vdGU+PENpdGU+PEF1dGhvcj5EYXdzb248L0F1dGhvcj48WWVhcj4yMDExPC9ZZWFyPjxS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</w:fldData>
        </w:fldChar>
      </w:r>
      <w:r w:rsidR="008E6675">
        <w:instrText xml:space="preserve"> ADDIN EN.CITE </w:instrText>
      </w:r>
      <w:r w:rsidR="008E6675">
        <w:fldChar w:fldCharType="begin">
          <w:fldData xml:space="preserve">PEVuZE5vdGU+PENpdGU+PEF1dGhvcj5EYXdzb248L0F1dGhvcj48WWVhcj4yMDExPC9ZZWFyPjxS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</w:fldData>
        </w:fldChar>
      </w:r>
      <w:r w:rsidR="008E6675">
        <w:instrText xml:space="preserve"> ADDIN EN.CITE.DATA </w:instrText>
      </w:r>
      <w:r w:rsidR="008E6675">
        <w:fldChar w:fldCharType="end"/>
      </w:r>
      <w:r w:rsidR="00E02540">
        <w:fldChar w:fldCharType="separate"/>
      </w:r>
      <w:r w:rsidR="008E6675">
        <w:rPr>
          <w:noProof/>
        </w:rPr>
        <w:t>[1, 19-22]</w:t>
      </w:r>
      <w:r w:rsidR="00E02540">
        <w:fldChar w:fldCharType="end"/>
      </w:r>
      <w:r w:rsidR="00E02540">
        <w:t xml:space="preserve">. </w:t>
      </w:r>
      <w:r w:rsidR="00C033DF">
        <w:fldChar w:fldCharType="begin"/>
      </w:r>
      <w:r w:rsidR="00C033DF">
        <w:instrText xml:space="preserve"> ADDIN EN.CITE &lt;EndNote&gt;&lt;Cite AuthorYear="1"&gt;&lt;Author&gt;Yu&lt;/Author&gt;&lt;Year&gt;2013&lt;/Year&gt;&lt;RecNum&gt;17&lt;/RecNum&gt;&lt;DisplayText&gt;Yu, et al. [1]&lt;/DisplayText&gt;&lt;record&gt;&lt;rec-number&gt;17&lt;/rec-number&gt;&lt;foreign-keys&gt;&lt;key app="EN" db-id="pp9ztr5rp0w99besv0nvs2ti09e99ssw2r00" timestamp="1399252331"&gt;17&lt;/key&gt;&lt;/foreign-keys&gt;&lt;ref-type name="Journal Article"&gt;17&lt;/ref-type&gt;&lt;contributors&gt;&lt;authors&gt;&lt;author&gt;Yu, Hai-Bin&lt;/author&gt;&lt;author&gt;Luo, Yuansu&lt;/author&gt;&lt;author&gt;Samwer, Konrad&lt;/author&gt;&lt;/authors&gt;&lt;/contributors&gt;&lt;titles&gt;&lt;title&gt;Ultrastable Metallic Glass&lt;/title&gt;&lt;secondary-title&gt;Advanced Materials&lt;/secondary-title&gt;&lt;/titles&gt;&lt;periodical&gt;&lt;full-title&gt;Advanced Materials&lt;/full-title&gt;&lt;/periodical&gt;&lt;pages&gt;5904-5908&lt;/pages&gt;&lt;volume&gt;25&lt;/volume&gt;&lt;number&gt;41&lt;/number&gt;&lt;keywords&gt;&lt;keyword&gt;metallic glass&lt;/keyword&gt;&lt;keyword&gt;stability&lt;/keyword&gt;&lt;keyword&gt;fragility&lt;/keyword&gt;&lt;keyword&gt;potential energy landscape&lt;/keyword&gt;&lt;/keywords&gt;&lt;dates&gt;&lt;year&gt;2013&lt;/year&gt;&lt;/dates&gt;&lt;isbn&gt;1521-4095&lt;/isbn&gt;&lt;urls&gt;&lt;related-urls&gt;&lt;url&gt;http://dx.doi.org/10.1002/adma.201302700&lt;/url&gt;&lt;/related-urls&gt;&lt;/urls&gt;&lt;electronic-resource-num&gt;10.1002/adma.201302700&lt;/electronic-resource-num&gt;&lt;/record&gt;&lt;/Cite&gt;&lt;/EndNote&gt;</w:instrText>
      </w:r>
      <w:r w:rsidR="00C033DF">
        <w:fldChar w:fldCharType="separate"/>
      </w:r>
      <w:r w:rsidR="00C033DF">
        <w:rPr>
          <w:noProof/>
        </w:rPr>
        <w:t>Yu, et al. [1]</w:t>
      </w:r>
      <w:r w:rsidR="00C033DF">
        <w:fldChar w:fldCharType="end"/>
      </w:r>
      <w:r w:rsidR="00C033DF">
        <w:t xml:space="preserve"> go</w:t>
      </w:r>
      <w:r w:rsidR="00825141">
        <w:t>es</w:t>
      </w:r>
      <w:r w:rsidR="00C033DF">
        <w:t xml:space="preserve"> on to note while</w:t>
      </w:r>
      <w:r w:rsidR="005D1316">
        <w:t xml:space="preserve"> it appears more complicated atomic structures require higher temperatures to arrange into USG configurations no definite mechanism has been identified for why USGs have ideal ranges well below their </w:t>
      </w:r>
      <m:oMath>
        <m:sSub>
          <m:sSubPr>
            <m:ctrlPr>
              <w:rPr>
                <w:rFonts w:ascii="Cambria Math" w:hAnsi="Cambria Math"/>
                <w:i/>
              </w:rPr>
            </m:ctrlPr>
          </m:sSubPr>
          <m:e>
            <m:r>
              <w:rPr>
                <w:rFonts w:ascii="Cambria Math" w:hAnsi="Cambria Math"/>
              </w:rPr>
              <m:t>T</m:t>
            </m:r>
          </m:e>
          <m:sub>
            <m:r>
              <w:rPr>
                <w:rFonts w:ascii="Cambria Math" w:hAnsi="Cambria Math"/>
              </w:rPr>
              <m:t>g</m:t>
            </m:r>
          </m:sub>
        </m:sSub>
      </m:oMath>
      <w:r w:rsidR="000E2ECE">
        <w:t>,</w:t>
      </w:r>
      <w:r w:rsidR="00825141">
        <w:t xml:space="preserve"> as higher temperatures would allow for efficient rearrangement of </w:t>
      </w:r>
      <w:commentRangeStart w:id="63"/>
      <w:r w:rsidR="00825141">
        <w:t>atoms</w:t>
      </w:r>
      <w:commentRangeEnd w:id="63"/>
      <w:r w:rsidR="00D53AC4">
        <w:rPr>
          <w:rStyle w:val="CommentReference"/>
        </w:rPr>
        <w:commentReference w:id="63"/>
      </w:r>
      <w:r w:rsidR="00C033DF">
        <w:t xml:space="preserve">. </w:t>
      </w:r>
    </w:p>
    <w:p w14:paraId="29F38310" w14:textId="18681D1C" w:rsidR="00825141" w:rsidRDefault="00825141" w:rsidP="00825141">
      <w:pPr>
        <w:jc w:val="both"/>
      </w:pPr>
      <w:r>
        <w:t xml:space="preserve">The molecular relaxation kinetics of glasses are the reason VD techniques are required to produce the unique properties of USGs. This is easily demonstrated with organic glass where a reduction in cooling rate by a factor of 10 typically only decreases the </w:t>
      </w:r>
      <m:oMath>
        <m:sSub>
          <m:sSubPr>
            <m:ctrlPr>
              <w:rPr>
                <w:rFonts w:ascii="Cambria Math" w:hAnsi="Cambria Math"/>
                <w:i/>
              </w:rPr>
            </m:ctrlPr>
          </m:sSubPr>
          <m:e>
            <m:r>
              <w:rPr>
                <w:rFonts w:ascii="Cambria Math" w:hAnsi="Cambria Math"/>
              </w:rPr>
              <m:t>T</m:t>
            </m:r>
          </m:e>
          <m:sub>
            <m:r>
              <w:rPr>
                <w:rFonts w:ascii="Cambria Math" w:hAnsi="Cambria Math"/>
              </w:rPr>
              <m:t>g</m:t>
            </m:r>
          </m:sub>
        </m:sSub>
      </m:oMath>
      <w:r>
        <w:t xml:space="preserve"> by about 3 kelvin </w:t>
      </w:r>
      <w:commentRangeStart w:id="64"/>
      <w:r>
        <w:fldChar w:fldCharType="begin"/>
      </w:r>
      <w:r w:rsidR="008E6675">
        <w:instrText xml:space="preserve"> ADDIN EN.CITE &lt;EndNote&gt;&lt;Cite&gt;&lt;Author&gt;Dawson&lt;/Author&gt;&lt;Year&gt;2011&lt;/Year&gt;&lt;RecNum&gt;87&lt;/RecNum&gt;&lt;DisplayText&gt;[20]&lt;/DisplayText&gt;&lt;record&gt;&lt;rec-number&gt;87&lt;/rec-number&gt;&lt;foreign-keys&gt;&lt;key app="EN" db-id="pp9ztr5rp0w99besv0nvs2ti09e99ssw2r00" timestamp="1403133836"&gt;87&lt;/key&gt;&lt;/foreign-keys&gt;&lt;ref-type name="Journal Article"&gt;17&lt;/ref-type&gt;&lt;contributors&gt;&lt;authors&gt;&lt;author&gt;Dawson, Kevin&lt;/author&gt;&lt;author&gt;Zhu, Lei&lt;/author&gt;&lt;author&gt;Kopff, Laura A&lt;/author&gt;&lt;author&gt;McMahon, Robert J&lt;/author&gt;&lt;author&gt;Yu, Lian&lt;/author&gt;&lt;author&gt;Ediger, MD&lt;/author&gt;&lt;/authors&gt;&lt;/contributors&gt;&lt;titles&gt;&lt;title&gt;Highly stable vapor-deposited glasses of four tris-naphthylbenzene isomers&lt;/title&gt;&lt;secondary-title&gt;The Journal of Physical Chemistry Letters&lt;/secondary-title&gt;&lt;/titles&gt;&lt;periodical&gt;&lt;full-title&gt;The Journal of Physical Chemistry Letters&lt;/full-title&gt;&lt;/periodical&gt;&lt;pages&gt;2683-2687&lt;/pages&gt;&lt;volume&gt;2&lt;/volume&gt;&lt;number&gt;21&lt;/number&gt;&lt;dates&gt;&lt;year&gt;2011&lt;/year&gt;&lt;/dates&gt;&lt;isbn&gt;1948-7185&lt;/isbn&gt;&lt;urls&gt;&lt;/urls&gt;&lt;/record&gt;&lt;/Cite&gt;&lt;/EndNote&gt;</w:instrText>
      </w:r>
      <w:r>
        <w:fldChar w:fldCharType="separate"/>
      </w:r>
      <w:r w:rsidR="008E6675">
        <w:rPr>
          <w:noProof/>
        </w:rPr>
        <w:t>[20]</w:t>
      </w:r>
      <w:r>
        <w:fldChar w:fldCharType="end"/>
      </w:r>
      <w:commentRangeEnd w:id="64"/>
      <w:r>
        <w:rPr>
          <w:rStyle w:val="CommentReference"/>
        </w:rPr>
        <w:commentReference w:id="64"/>
      </w:r>
      <w:r>
        <w:t xml:space="preserve">. The results of the VD techniques cannot even be replicated with extensive artificial aging or annealing times below the </w:t>
      </w:r>
      <m:oMath>
        <m:sSub>
          <m:sSubPr>
            <m:ctrlPr>
              <w:rPr>
                <w:rFonts w:ascii="Cambria Math" w:hAnsi="Cambria Math"/>
                <w:i/>
              </w:rPr>
            </m:ctrlPr>
          </m:sSubPr>
          <m:e>
            <m:r>
              <w:rPr>
                <w:rFonts w:ascii="Cambria Math" w:hAnsi="Cambria Math"/>
              </w:rPr>
              <m:t>T</m:t>
            </m:r>
          </m:e>
          <m:sub>
            <m:r>
              <w:rPr>
                <w:rFonts w:ascii="Cambria Math" w:hAnsi="Cambria Math"/>
              </w:rPr>
              <m:t>g</m:t>
            </m:r>
          </m:sub>
        </m:sSub>
      </m:oMath>
      <w:r>
        <w:t xml:space="preserve">. For example </w:t>
      </w:r>
      <w:r>
        <w:fldChar w:fldCharType="begin"/>
      </w:r>
      <w:r w:rsidR="008E6675">
        <w:instrText xml:space="preserve"> ADDIN EN.CITE &lt;EndNote&gt;&lt;Cite AuthorYear="1"&gt;&lt;Author&gt;Swallen&lt;/Author&gt;&lt;Year&gt;2007&lt;/Year&gt;&lt;RecNum&gt;32&lt;/RecNum&gt;&lt;DisplayText&gt;Swallen, et al. [19]&lt;/DisplayText&gt;&lt;record&gt;&lt;rec-number&gt;32&lt;/rec-number&gt;&lt;foreign-keys&gt;&lt;key app="EN" db-id="pp9ztr5rp0w99besv0nvs2ti09e99ssw2r00" timestamp="1399868132"&gt;32&lt;/key&gt;&lt;/foreign-keys&gt;&lt;ref-type name="Journal Article"&gt;17&lt;/ref-type&gt;&lt;contributors&gt;&lt;authors&gt;&lt;author&gt;Swallen, Stephen F&lt;/author&gt;&lt;author&gt;Kearns, Kenneth L&lt;/author&gt;&lt;author&gt;Mapes, Marie K&lt;/author&gt;&lt;author&gt;Kim, Yong Seol&lt;/author&gt;&lt;author&gt;McMahon, Robert J&lt;/author&gt;&lt;author&gt;Ediger, Mark D&lt;/author&gt;&lt;author&gt;Wu, Tian&lt;/author&gt;&lt;author&gt;Yu, Lian&lt;/author&gt;&lt;author&gt;Satija, Sushil&lt;/author&gt;&lt;/authors&gt;&lt;/contributors&gt;&lt;titles&gt;&lt;title&gt;Organic glasses with exceptional thermodynamic and kinetic stability&lt;/title&gt;&lt;secondary-title&gt;Science&lt;/secondary-title&gt;&lt;/titles&gt;&lt;periodical&gt;&lt;full-title&gt;Science&lt;/full-title&gt;&lt;/periodical&gt;&lt;pages&gt;353-356&lt;/pages&gt;&lt;volume&gt;315&lt;/volume&gt;&lt;number&gt;5810&lt;/number&gt;&lt;dates&gt;&lt;year&gt;2007&lt;/year&gt;&lt;/dates&gt;&lt;isbn&gt;0036-8075&lt;/isbn&gt;&lt;urls&gt;&lt;/urls&gt;&lt;/record&gt;&lt;/Cite&gt;&lt;/EndNote&gt;</w:instrText>
      </w:r>
      <w:r>
        <w:fldChar w:fldCharType="separate"/>
      </w:r>
      <w:r w:rsidR="008E6675">
        <w:rPr>
          <w:noProof/>
        </w:rPr>
        <w:t>Swallen, et al. [19]</w:t>
      </w:r>
      <w:r>
        <w:fldChar w:fldCharType="end"/>
      </w:r>
      <w:r>
        <w:t xml:space="preserve"> found with organic glass the ultrastable effects could not be replicated even when annealed below their  </w:t>
      </w:r>
      <m:oMath>
        <m:sSub>
          <m:sSubPr>
            <m:ctrlPr>
              <w:rPr>
                <w:rFonts w:ascii="Cambria Math" w:hAnsi="Cambria Math"/>
                <w:i/>
              </w:rPr>
            </m:ctrlPr>
          </m:sSubPr>
          <m:e>
            <m:r>
              <w:rPr>
                <w:rFonts w:ascii="Cambria Math" w:hAnsi="Cambria Math"/>
              </w:rPr>
              <m:t>T</m:t>
            </m:r>
          </m:e>
          <m:sub>
            <m:r>
              <w:rPr>
                <w:rFonts w:ascii="Cambria Math" w:hAnsi="Cambria Math"/>
              </w:rPr>
              <m:t>g</m:t>
            </m:r>
          </m:sub>
        </m:sSub>
      </m:oMath>
      <w:r>
        <w:t xml:space="preserve"> for 6 months, and </w:t>
      </w:r>
      <w:r w:rsidR="0003644A">
        <w:t>when</w:t>
      </w:r>
      <w:r>
        <w:t xml:space="preserve"> working with </w:t>
      </w:r>
      <w:r>
        <w:fldChar w:fldCharType="begin"/>
      </w:r>
      <w:r w:rsidR="008E6675">
        <w:instrText xml:space="preserve"> ADDIN EN.CITE &lt;EndNote&gt;&lt;Cite AuthorYear="1"&gt;&lt;Author&gt;Kearns&lt;/Author&gt;&lt;Year&gt;2008&lt;/Year&gt;&lt;RecNum&gt;90&lt;/RecNum&gt;&lt;DisplayText&gt;Kearns, et al. [22]&lt;/DisplayText&gt;&lt;record&gt;&lt;rec-number&gt;90&lt;/rec-number&gt;&lt;foreign-keys&gt;&lt;key app="EN" db-id="pp9ztr5rp0w99besv0nvs2ti09e99ssw2r00" timestamp="1403659578"&gt;90&lt;/key&gt;&lt;/foreign-keys&gt;&lt;ref-type name="Journal Article"&gt;17&lt;/ref-type&gt;&lt;contributors&gt;&lt;authors&gt;&lt;author&gt;Kearns, Kenneth L&lt;/author&gt;&lt;author&gt;Swallen, Stephen F&lt;/author&gt;&lt;author&gt;Ediger, MD&lt;/author&gt;&lt;author&gt;Wu, Tian&lt;/author&gt;&lt;author&gt;Sun, Ye&lt;/author&gt;&lt;author&gt;Yu, Lian&lt;/author&gt;&lt;/authors&gt;&lt;/contributors&gt;&lt;titles&gt;&lt;title&gt;Hiking down the energy landscape: Progress toward the Kauzmann temperature via vapor deposition&lt;/title&gt;&lt;secondary-title&gt;The Journal of Physical Chemistry B&lt;/secondary-title&gt;&lt;/titles&gt;&lt;periodical&gt;&lt;full-title&gt;The Journal of Physical Chemistry B&lt;/full-title&gt;&lt;/periodical&gt;&lt;pages&gt;4934-4942&lt;/pages&gt;&lt;volume&gt;112&lt;/volume&gt;&lt;number&gt;16&lt;/number&gt;&lt;dates&gt;&lt;year&gt;2008&lt;/year&gt;&lt;/dates&gt;&lt;isbn&gt;1520-6106&lt;/isbn&gt;&lt;urls&gt;&lt;/urls&gt;&lt;/record&gt;&lt;/Cite&gt;&lt;/EndNote&gt;</w:instrText>
      </w:r>
      <w:r>
        <w:fldChar w:fldCharType="separate"/>
      </w:r>
      <w:r w:rsidR="008E6675">
        <w:rPr>
          <w:noProof/>
        </w:rPr>
        <w:t>Kearns, et al. [22]</w:t>
      </w:r>
      <w:r>
        <w:fldChar w:fldCharType="end"/>
      </w:r>
      <w:r>
        <w:t xml:space="preserve"> went on to show the theoretical annealing time required would be at least 1000 years. </w:t>
      </w:r>
    </w:p>
    <w:p w14:paraId="4E32A022" w14:textId="29CF25DB" w:rsidR="001B4B99" w:rsidRDefault="00C033DF" w:rsidP="00C033DF">
      <w:pPr>
        <w:pStyle w:val="Heading5"/>
      </w:pPr>
      <w:bookmarkStart w:id="65" w:name="_Toc391910540"/>
      <w:r>
        <w:lastRenderedPageBreak/>
        <w:t>Potential Production Issues</w:t>
      </w:r>
      <w:bookmarkEnd w:id="65"/>
    </w:p>
    <w:p w14:paraId="28A4A02A" w14:textId="26CAA751" w:rsidR="000A1DB0" w:rsidRDefault="00045215" w:rsidP="00A775ED">
      <w:r>
        <w:t>Investigation has found there may be issues with</w:t>
      </w:r>
      <w:r w:rsidR="00A775ED">
        <w:t xml:space="preserve"> the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sub</m:t>
            </m:r>
          </m:sub>
        </m:sSub>
      </m:oMath>
      <w:r>
        <w:t xml:space="preserve"> and </w:t>
      </w:r>
      <w:r w:rsidR="003C4A41">
        <w:t>PVD</w:t>
      </w:r>
      <w:r>
        <w:t xml:space="preserve"> deposition rates wh</w:t>
      </w:r>
      <w:r w:rsidR="00866078">
        <w:t xml:space="preserve">en producing SMGs. </w:t>
      </w:r>
      <w:r w:rsidR="00A775ED">
        <w:t xml:space="preserve">For example, while it has been demonstrated an elevated </w:t>
      </w:r>
      <m:oMath>
        <m:sSub>
          <m:sSubPr>
            <m:ctrlPr>
              <w:rPr>
                <w:rFonts w:ascii="Cambria Math" w:hAnsi="Cambria Math"/>
                <w:i/>
              </w:rPr>
            </m:ctrlPr>
          </m:sSubPr>
          <m:e>
            <m:r>
              <w:rPr>
                <w:rFonts w:ascii="Cambria Math" w:hAnsi="Cambria Math"/>
              </w:rPr>
              <m:t>T</m:t>
            </m:r>
          </m:e>
          <m:sub>
            <m:r>
              <w:rPr>
                <w:rFonts w:ascii="Cambria Math" w:hAnsi="Cambria Math"/>
              </w:rPr>
              <m:t>sub</m:t>
            </m:r>
          </m:sub>
        </m:sSub>
      </m:oMath>
      <w:r w:rsidR="00A775ED">
        <w:t xml:space="preserve"> in an inherent requirement to produce USGs</w:t>
      </w:r>
      <w:r w:rsidR="00D3289F">
        <w:t xml:space="preserve"> (see </w:t>
      </w:r>
      <w:r w:rsidR="00D3289F">
        <w:fldChar w:fldCharType="begin"/>
      </w:r>
      <w:r w:rsidR="00D3289F">
        <w:instrText xml:space="preserve"> REF _Ref391633440 \r \h </w:instrText>
      </w:r>
      <w:r w:rsidR="00D3289F">
        <w:fldChar w:fldCharType="separate"/>
      </w:r>
      <w:r w:rsidR="00F405FD">
        <w:t>3.2.4.1</w:t>
      </w:r>
      <w:r w:rsidR="00D3289F">
        <w:fldChar w:fldCharType="end"/>
      </w:r>
      <w:r w:rsidR="00D3289F">
        <w:t xml:space="preserve"> </w:t>
      </w:r>
      <w:r w:rsidR="00D3289F">
        <w:fldChar w:fldCharType="begin"/>
      </w:r>
      <w:r w:rsidR="00D3289F">
        <w:instrText xml:space="preserve"> REF _Ref391633445 \h </w:instrText>
      </w:r>
      <w:r w:rsidR="00D3289F">
        <w:fldChar w:fldCharType="separate"/>
      </w:r>
      <w:r w:rsidR="00F405FD">
        <w:t>SMG Production</w:t>
      </w:r>
      <w:r w:rsidR="00D3289F">
        <w:fldChar w:fldCharType="end"/>
      </w:r>
      <w:r w:rsidR="00D3289F">
        <w:t>)</w:t>
      </w:r>
      <w:r w:rsidR="00A775ED">
        <w:t xml:space="preserve">, </w:t>
      </w:r>
      <w:r w:rsidR="00A775ED">
        <w:fldChar w:fldCharType="begin"/>
      </w:r>
      <w:r w:rsidR="00A775ED">
        <w:instrText xml:space="preserve"> ADDIN EN.CITE &lt;EndNote&gt;&lt;Cite AuthorYear="1"&gt;&lt;Author&gt;Qin&lt;/Author&gt;&lt;Year&gt;2009&lt;/Year&gt;&lt;RecNum&gt;81&lt;/RecNum&gt;&lt;DisplayText&gt;Qin, et al. [12]&lt;/DisplayText&gt;&lt;record&gt;&lt;rec-number&gt;81&lt;/rec-number&gt;&lt;foreign-keys&gt;&lt;key app="EN" db-id="pp9ztr5rp0w99besv0nvs2ti09e99ssw2r00" timestamp="1402915714"&gt;81&lt;/key&gt;&lt;/foreign-keys&gt;&lt;ref-type name="Journal Article"&gt;17&lt;/ref-type&gt;&lt;contributors&gt;&lt;authors&gt;&lt;author&gt;Qin, Jing&lt;/author&gt;&lt;author&gt;Yong, Xu&lt;/author&gt;&lt;author&gt;Xin-Yu, Zhang&lt;/author&gt;&lt;author&gt;Gong, Li&lt;/author&gt;&lt;author&gt;Li-Xin, Li&lt;/author&gt;&lt;author&gt;Zhe, Xu&lt;/author&gt;&lt;author&gt;Ming-Zhen, Ma&lt;/author&gt;&lt;author&gt;Ri-Ping, Liu&lt;/author&gt;&lt;/authors&gt;&lt;/contributors&gt;&lt;titles&gt;&lt;title&gt;Zr-Cu amorphous films prepared by magnetron co-sputtering deposition of pure Zr and Cu&lt;/title&gt;&lt;secondary-title&gt;Chinese Physics Letters&lt;/secondary-title&gt;&lt;/titles&gt;&lt;periodical&gt;&lt;full-title&gt;Chinese Physics Letters&lt;/full-title&gt;&lt;/periodical&gt;&lt;pages&gt;086109&lt;/pages&gt;&lt;volume&gt;26&lt;/volume&gt;&lt;number&gt;8&lt;/number&gt;&lt;dates&gt;&lt;year&gt;2009&lt;/year&gt;&lt;/dates&gt;&lt;isbn&gt;0256-307X&lt;/isbn&gt;&lt;urls&gt;&lt;/urls&gt;&lt;/record&gt;&lt;/Cite&gt;&lt;/EndNote&gt;</w:instrText>
      </w:r>
      <w:r w:rsidR="00A775ED">
        <w:fldChar w:fldCharType="separate"/>
      </w:r>
      <w:r w:rsidR="00A775ED">
        <w:rPr>
          <w:noProof/>
        </w:rPr>
        <w:t>Qin, et al. [12]</w:t>
      </w:r>
      <w:r w:rsidR="00A775ED">
        <w:fldChar w:fldCharType="end"/>
      </w:r>
      <w:r w:rsidR="00A775ED">
        <w:t xml:space="preserve"> found when working with</w:t>
      </w:r>
      <w:r w:rsidR="00866078">
        <w:t xml:space="preserve"> the </w:t>
      </w:r>
      <w:r w:rsidR="00431158">
        <w:t xml:space="preserve">binary </w:t>
      </w:r>
      <w:r w:rsidR="00866078">
        <w:t>amorphous</w:t>
      </w:r>
      <w:r w:rsidR="00A775ED">
        <w:t xml:space="preserve"> Zr</w:t>
      </w:r>
      <w:r w:rsidR="00A775ED">
        <w:rPr>
          <w:vertAlign w:val="subscript"/>
        </w:rPr>
        <w:t>65</w:t>
      </w:r>
      <w:r w:rsidR="00A775ED">
        <w:t>Cu</w:t>
      </w:r>
      <w:r w:rsidR="00A775ED">
        <w:rPr>
          <w:vertAlign w:val="subscript"/>
        </w:rPr>
        <w:t>35</w:t>
      </w:r>
      <w:r w:rsidR="00A775ED">
        <w:t xml:space="preserve"> </w:t>
      </w:r>
      <w:r w:rsidR="00866078">
        <w:t>system</w:t>
      </w:r>
      <w:r w:rsidR="00A775ED">
        <w:t xml:space="preserve"> raising substrate</w:t>
      </w:r>
      <w:r w:rsidR="00866078">
        <w:t>s</w:t>
      </w:r>
      <w:r w:rsidR="00A775ED">
        <w:t xml:space="preserve"> to just room temperature could cause crystallization</w:t>
      </w:r>
      <w:r w:rsidR="00866078">
        <w:t xml:space="preserve"> of the films</w:t>
      </w:r>
      <w:r w:rsidR="00A775ED">
        <w:t>.</w:t>
      </w:r>
      <w:r w:rsidR="00866078">
        <w:t xml:space="preserve"> </w:t>
      </w:r>
      <w:commentRangeStart w:id="66"/>
      <w:r w:rsidR="00866078">
        <w:t xml:space="preserve">This </w:t>
      </w:r>
      <w:r w:rsidR="000A1DB0">
        <w:t>appears</w:t>
      </w:r>
      <w:r w:rsidR="00866078">
        <w:t xml:space="preserve"> concerning as the alloy constituents of this system are in</w:t>
      </w:r>
      <w:r w:rsidR="008A2EA1">
        <w:t xml:space="preserve"> </w:t>
      </w:r>
      <w:r w:rsidR="008A2EA1" w:rsidRPr="00866078">
        <w:t xml:space="preserve">comparable </w:t>
      </w:r>
      <w:r w:rsidR="008A2EA1">
        <w:t>amounts with</w:t>
      </w:r>
      <w:r w:rsidR="00866078">
        <w:t xml:space="preserve"> the </w:t>
      </w:r>
      <w:r w:rsidR="00866078">
        <w:fldChar w:fldCharType="begin"/>
      </w:r>
      <w:r w:rsidR="00866078">
        <w:instrText xml:space="preserve"> ADDIN EN.CITE &lt;EndNote&gt;&lt;Cite AuthorYear="1"&gt;&lt;Author&gt;Yu&lt;/Author&gt;&lt;Year&gt;2013&lt;/Year&gt;&lt;RecNum&gt;17&lt;/RecNum&gt;&lt;DisplayText&gt;Yu, et al. [1]&lt;/DisplayText&gt;&lt;record&gt;&lt;rec-number&gt;17&lt;/rec-number&gt;&lt;foreign-keys&gt;&lt;key app="EN" db-id="pp9ztr5rp0w99besv0nvs2ti09e99ssw2r00" timestamp="1399252331"&gt;17&lt;/key&gt;&lt;/foreign-keys&gt;&lt;ref-type name="Journal Article"&gt;17&lt;/ref-type&gt;&lt;contributors&gt;&lt;authors&gt;&lt;author&gt;Yu, Hai-Bin&lt;/author&gt;&lt;author&gt;Luo, Yuansu&lt;/author&gt;&lt;author&gt;Samwer, Konrad&lt;/author&gt;&lt;/authors&gt;&lt;/contributors&gt;&lt;titles&gt;&lt;title&gt;Ultrastable Metallic Glass&lt;/title&gt;&lt;secondary-title&gt;Advanced Materials&lt;/secondary-title&gt;&lt;/titles&gt;&lt;periodical&gt;&lt;full-title&gt;Advanced Materials&lt;/full-title&gt;&lt;/periodical&gt;&lt;pages&gt;5904-5908&lt;/pages&gt;&lt;volume&gt;25&lt;/volume&gt;&lt;number&gt;41&lt;/number&gt;&lt;keywords&gt;&lt;keyword&gt;metallic glass&lt;/keyword&gt;&lt;keyword&gt;stability&lt;/keyword&gt;&lt;keyword&gt;fragility&lt;/keyword&gt;&lt;keyword&gt;potential energy landscape&lt;/keyword&gt;&lt;/keywords&gt;&lt;dates&gt;&lt;year&gt;2013&lt;/year&gt;&lt;/dates&gt;&lt;isbn&gt;1521-4095&lt;/isbn&gt;&lt;urls&gt;&lt;related-urls&gt;&lt;url&gt;http://dx.doi.org/10.1002/adma.201302700&lt;/url&gt;&lt;/related-urls&gt;&lt;/urls&gt;&lt;electronic-resource-num&gt;10.1002/adma.201302700&lt;/electronic-resource-num&gt;&lt;/record&gt;&lt;/Cite&gt;&lt;/EndNote&gt;</w:instrText>
      </w:r>
      <w:r w:rsidR="00866078">
        <w:fldChar w:fldCharType="separate"/>
      </w:r>
      <w:r w:rsidR="00866078">
        <w:rPr>
          <w:noProof/>
        </w:rPr>
        <w:t>Yu, et al. [1]</w:t>
      </w:r>
      <w:r w:rsidR="00866078">
        <w:fldChar w:fldCharType="end"/>
      </w:r>
      <w:r w:rsidR="00A775ED">
        <w:t xml:space="preserve"> </w:t>
      </w:r>
      <w:r w:rsidR="00866078">
        <w:t>Zr</w:t>
      </w:r>
      <w:r w:rsidR="00866078" w:rsidRPr="001A0A42">
        <w:rPr>
          <w:vertAlign w:val="subscript"/>
        </w:rPr>
        <w:t>65</w:t>
      </w:r>
      <w:r w:rsidR="00866078">
        <w:t>Cu</w:t>
      </w:r>
      <w:r w:rsidR="00866078">
        <w:rPr>
          <w:vertAlign w:val="subscript"/>
        </w:rPr>
        <w:t>27.5</w:t>
      </w:r>
      <w:r w:rsidR="00866078">
        <w:t>Al</w:t>
      </w:r>
      <w:r w:rsidR="00866078">
        <w:rPr>
          <w:vertAlign w:val="subscript"/>
        </w:rPr>
        <w:t>7.5</w:t>
      </w:r>
      <w:r w:rsidR="00866078">
        <w:t xml:space="preserve"> </w:t>
      </w:r>
      <w:r w:rsidR="008A2EA1">
        <w:t>system</w:t>
      </w:r>
      <w:r w:rsidR="003C4A41">
        <w:t xml:space="preserve">. However this supports the </w:t>
      </w:r>
      <w:r w:rsidR="000A1DB0">
        <w:t>theory that simple atomic structures metallic alloys ma</w:t>
      </w:r>
      <w:r w:rsidR="003C4A41">
        <w:t xml:space="preserve">y not be suitable to form SMGs, and </w:t>
      </w:r>
      <w:r w:rsidR="008A2EA1">
        <w:t xml:space="preserve">it </w:t>
      </w:r>
      <w:r w:rsidR="00126651">
        <w:t xml:space="preserve">may </w:t>
      </w:r>
      <w:r w:rsidR="008A2EA1">
        <w:t>be</w:t>
      </w:r>
      <w:r w:rsidR="003C4A41">
        <w:t xml:space="preserve"> only more atomic</w:t>
      </w:r>
      <w:r w:rsidR="00126651">
        <w:t>ally</w:t>
      </w:r>
      <w:r w:rsidR="003C4A41">
        <w:t xml:space="preserve"> complicated MGs, such as ternary systems, </w:t>
      </w:r>
      <w:r w:rsidR="000A1DB0">
        <w:t xml:space="preserve">are suitable to </w:t>
      </w:r>
      <w:r w:rsidR="003C4A41">
        <w:t xml:space="preserve">form </w:t>
      </w:r>
      <w:r w:rsidR="000A1DB0">
        <w:t>SMGs</w:t>
      </w:r>
      <w:r w:rsidR="008040CB">
        <w:t xml:space="preserve"> </w:t>
      </w:r>
      <w:r w:rsidR="008040CB">
        <w:fldChar w:fldCharType="begin"/>
      </w:r>
      <w:r w:rsidR="008040CB">
        <w:instrText xml:space="preserve"> ADDIN EN.CITE &lt;EndNote&gt;&lt;Cite&gt;&lt;Author&gt;Yu&lt;/Author&gt;&lt;Year&gt;2013&lt;/Year&gt;&lt;RecNum&gt;17&lt;/RecNum&gt;&lt;DisplayText&gt;[1]&lt;/DisplayText&gt;&lt;record&gt;&lt;rec-number&gt;17&lt;/rec-number&gt;&lt;foreign-keys&gt;&lt;key app="EN" db-id="pp9ztr5rp0w99besv0nvs2ti09e99ssw2r00" timestamp="1399252331"&gt;17&lt;/key&gt;&lt;/foreign-keys&gt;&lt;ref-type name="Journal Article"&gt;17&lt;/ref-type&gt;&lt;contributors&gt;&lt;authors&gt;&lt;author&gt;Yu, Hai-Bin&lt;/author&gt;&lt;author&gt;Luo, Yuansu&lt;/author&gt;&lt;author&gt;Samwer, Konrad&lt;/author&gt;&lt;/authors&gt;&lt;/contributors&gt;&lt;titles&gt;&lt;title&gt;Ultrastable Metallic Glass&lt;/title&gt;&lt;secondary-title&gt;Advanced Materials&lt;/secondary-title&gt;&lt;/titles&gt;&lt;periodical&gt;&lt;full-title&gt;Advanced Materials&lt;/full-title&gt;&lt;/periodical&gt;&lt;pages&gt;5904-5908&lt;/pages&gt;&lt;volume&gt;25&lt;/volume&gt;&lt;number&gt;41&lt;/number&gt;&lt;keywords&gt;&lt;keyword&gt;metallic glass&lt;/keyword&gt;&lt;keyword&gt;stability&lt;/keyword&gt;&lt;keyword&gt;fragility&lt;/keyword&gt;&lt;keyword&gt;potential energy landscape&lt;/keyword&gt;&lt;/keywords&gt;&lt;dates&gt;&lt;year&gt;2013&lt;/year&gt;&lt;/dates&gt;&lt;isbn&gt;1521-4095&lt;/isbn&gt;&lt;urls&gt;&lt;related-urls&gt;&lt;url&gt;http://dx.doi.org/10.1002/adma.201302700&lt;/url&gt;&lt;/related-urls&gt;&lt;/urls&gt;&lt;electronic-resource-num&gt;10.1002/adma.201302700&lt;/electronic-resource-num&gt;&lt;/record&gt;&lt;/Cite&gt;&lt;/EndNote&gt;</w:instrText>
      </w:r>
      <w:r w:rsidR="008040CB">
        <w:fldChar w:fldCharType="separate"/>
      </w:r>
      <w:r w:rsidR="008040CB">
        <w:rPr>
          <w:noProof/>
        </w:rPr>
        <w:t>[1]</w:t>
      </w:r>
      <w:r w:rsidR="008040CB">
        <w:fldChar w:fldCharType="end"/>
      </w:r>
      <w:r w:rsidR="000A1DB0">
        <w:t xml:space="preserve">. </w:t>
      </w:r>
      <w:commentRangeEnd w:id="66"/>
      <w:r w:rsidR="008A2EA1">
        <w:rPr>
          <w:rStyle w:val="CommentReference"/>
        </w:rPr>
        <w:commentReference w:id="66"/>
      </w:r>
      <w:r w:rsidR="0035611E">
        <w:t xml:space="preserve">As this research will be working ternary Mg systems, it is believed they may be </w:t>
      </w:r>
      <w:r w:rsidR="00F60C92">
        <w:t xml:space="preserve">sufficiently </w:t>
      </w:r>
      <w:r w:rsidR="0035611E">
        <w:t xml:space="preserve">atomically complicated to form SMGs. </w:t>
      </w:r>
    </w:p>
    <w:p w14:paraId="526E9213" w14:textId="319EE7C0" w:rsidR="00065C74" w:rsidRDefault="00065C74" w:rsidP="00065C74">
      <w:r>
        <w:t xml:space="preserve">It is known from </w:t>
      </w:r>
      <w:r>
        <w:fldChar w:fldCharType="begin"/>
      </w:r>
      <w:r>
        <w:instrText xml:space="preserve"> ADDIN EN.CITE &lt;EndNote&gt;&lt;Cite AuthorYear="1"&gt;&lt;Author&gt;Liu&lt;/Author&gt;&lt;Year&gt;2012&lt;/Year&gt;&lt;RecNum&gt;16&lt;/RecNum&gt;&lt;DisplayText&gt;Liu, et al. [2]&lt;/DisplayText&gt;&lt;record&gt;&lt;rec-number&gt;16&lt;/rec-number&gt;&lt;foreign-keys&gt;&lt;key app="EN" db-id="pp9ztr5rp0w99besv0nvs2ti09e99ssw2r00" timestamp="1398816375"&gt;16&lt;/key&gt;&lt;/foreign-keys&gt;&lt;ref-type name="Journal Article"&gt;17&lt;/ref-type&gt;&lt;contributors&gt;&lt;authors&gt;&lt;author&gt;Liu, Y. H.&lt;/author&gt;&lt;author&gt;Fujita, T.&lt;/author&gt;&lt;author&gt;Hirata, A.&lt;/author&gt;&lt;author&gt;Li, S.&lt;/author&gt;&lt;author&gt;Liu, H. W.&lt;/author&gt;&lt;author&gt;Zhang, W.&lt;/author&gt;&lt;author&gt;Inoue, A.&lt;/author&gt;&lt;author&gt;Chen, M. W.&lt;/author&gt;&lt;/authors&gt;&lt;/contributors&gt;&lt;titles&gt;&lt;title&gt;Deposition of multicomponent metallic glass films by single-target magnetron sputtering&lt;/title&gt;&lt;secondary-title&gt;Intermetallics&lt;/secondary-title&gt;&lt;/titles&gt;&lt;periodical&gt;&lt;full-title&gt;Intermetallics&lt;/full-title&gt;&lt;/periodical&gt;&lt;pages&gt;105-114&lt;/pages&gt;&lt;volume&gt;21&lt;/volume&gt;&lt;number&gt;1&lt;/number&gt;&lt;keywords&gt;&lt;keyword&gt;B. Glasses, metallic&lt;/keyword&gt;&lt;keyword&gt;C. Thin films&lt;/keyword&gt;&lt;keyword&gt;C. Vapour deposition (physical and chemical)&lt;/keyword&gt;&lt;keyword&gt;F. Microscopy, various&lt;/keyword&gt;&lt;/keywords&gt;&lt;dates&gt;&lt;year&gt;2012&lt;/year&gt;&lt;pub-dates&gt;&lt;date&gt;2//&lt;/date&gt;&lt;/pub-dates&gt;&lt;/dates&gt;&lt;isbn&gt;0966-9795&lt;/isbn&gt;&lt;urls&gt;&lt;related-urls&gt;&lt;url&gt;http://www.sciencedirect.com/science/article/pii/S0966979511003219&lt;/url&gt;&lt;/related-urls&gt;&lt;/urls&gt;&lt;electronic-resource-num&gt;http://dx.doi.org/10.1016/j.intermet.2011.10.007&lt;/electronic-resource-num&gt;&lt;/record&gt;&lt;/Cite&gt;&lt;/EndNote&gt;</w:instrText>
      </w:r>
      <w:r>
        <w:fldChar w:fldCharType="separate"/>
      </w:r>
      <w:r>
        <w:rPr>
          <w:noProof/>
        </w:rPr>
        <w:t>Liu, et al. [2]</w:t>
      </w:r>
      <w:r>
        <w:fldChar w:fldCharType="end"/>
      </w:r>
      <w:r>
        <w:t xml:space="preserve"> and </w:t>
      </w:r>
      <w:r>
        <w:fldChar w:fldCharType="begin"/>
      </w:r>
      <w:r>
        <w:instrText xml:space="preserve"> ADDIN EN.CITE &lt;EndNote&gt;&lt;Cite AuthorYear="1"&gt;&lt;Author&gt;Cao&lt;/Author&gt;&lt;Year&gt;2013&lt;/Year&gt;&lt;RecNum&gt;54&lt;/RecNum&gt;&lt;DisplayText&gt;Cao [8]&lt;/DisplayText&gt;&lt;record&gt;&lt;rec-number&gt;54&lt;/rec-number&gt;&lt;foreign-keys&gt;&lt;key app="EN" db-id="pp9ztr5rp0w99besv0nvs2ti09e99ssw2r00" timestamp="1399941201"&gt;54&lt;/key&gt;&lt;/foreign-keys&gt;&lt;ref-type name="Generic"&gt;13&lt;/ref-type&gt;&lt;contributors&gt;&lt;authors&gt;&lt;author&gt;Cao, Jake Diablo &lt;/author&gt;&lt;/authors&gt;&lt;secondary-authors&gt;&lt;author&gt;Ferry, Michael&lt;/author&gt;&lt;author&gt;Laws, Kevin&lt;/author&gt;&lt;/secondary-authors&gt;&lt;/contributors&gt;&lt;titles&gt;&lt;title&gt;Processing and properties of biocompatible metallic glasses&lt;/title&gt;&lt;/titles&gt;&lt;keywords&gt;&lt;keyword&gt;metallic glass&lt;/keyword&gt;&lt;keyword&gt;biomaterial&lt;/keyword&gt;&lt;/keywords&gt;&lt;dates&gt;&lt;year&gt;2013&lt;/year&gt;&lt;/dates&gt;&lt;publisher&gt;Thesis (Ph.D) - University of New South Wales - Australia&lt;/publisher&gt;&lt;urls&gt;&lt;/urls&gt;&lt;/record&gt;&lt;/Cite&gt;&lt;/EndNote&gt;</w:instrText>
      </w:r>
      <w:r>
        <w:fldChar w:fldCharType="separate"/>
      </w:r>
      <w:r>
        <w:rPr>
          <w:noProof/>
        </w:rPr>
        <w:t>Cao [8]</w:t>
      </w:r>
      <w:r>
        <w:fldChar w:fldCharType="end"/>
      </w:r>
      <w:r>
        <w:t xml:space="preserve"> that higher deposition rates result in smoother TFMGs, </w:t>
      </w:r>
      <w:r w:rsidR="001576B7">
        <w:t>though</w:t>
      </w:r>
      <w:r>
        <w:t xml:space="preserve"> </w:t>
      </w:r>
      <w:r w:rsidR="006B207B">
        <w:fldChar w:fldCharType="begin"/>
      </w:r>
      <w:r w:rsidR="008E6675">
        <w:instrText xml:space="preserve"> ADDIN EN.CITE &lt;EndNote&gt;&lt;Cite AuthorYear="1"&gt;&lt;Author&gt;Kearns&lt;/Author&gt;&lt;Year&gt;2008&lt;/Year&gt;&lt;RecNum&gt;90&lt;/RecNum&gt;&lt;DisplayText&gt;Kearns, et al. [22]&lt;/DisplayText&gt;&lt;record&gt;&lt;rec-number&gt;90&lt;/rec-number&gt;&lt;foreign-keys&gt;&lt;key app="EN" db-id="pp9ztr5rp0w99besv0nvs2ti09e99ssw2r00" timestamp="1403659578"&gt;90&lt;/key&gt;&lt;/foreign-keys&gt;&lt;ref-type name="Journal Article"&gt;17&lt;/ref-type&gt;&lt;contributors&gt;&lt;authors&gt;&lt;author&gt;Kearns, Kenneth L&lt;/author&gt;&lt;author&gt;Swallen, Stephen F&lt;/author&gt;&lt;author&gt;Ediger, MD&lt;/author&gt;&lt;author&gt;Wu, Tian&lt;/author&gt;&lt;author&gt;Sun, Ye&lt;/author&gt;&lt;author&gt;Yu, Lian&lt;/author&gt;&lt;/authors&gt;&lt;/contributors&gt;&lt;titles&gt;&lt;title&gt;Hiking down the energy landscape: Progress toward the Kauzmann temperature via vapor deposition&lt;/title&gt;&lt;secondary-title&gt;The Journal of Physical Chemistry B&lt;/secondary-title&gt;&lt;/titles&gt;&lt;periodical&gt;&lt;full-title&gt;The Journal of Physical Chemistry B&lt;/full-title&gt;&lt;/periodical&gt;&lt;pages&gt;4934-4942&lt;/pages&gt;&lt;volume&gt;112&lt;/volume&gt;&lt;number&gt;16&lt;/number&gt;&lt;dates&gt;&lt;year&gt;2008&lt;/year&gt;&lt;/dates&gt;&lt;isbn&gt;1520-6106&lt;/isbn&gt;&lt;urls&gt;&lt;/urls&gt;&lt;/record&gt;&lt;/Cite&gt;&lt;/EndNote&gt;</w:instrText>
      </w:r>
      <w:r w:rsidR="006B207B">
        <w:fldChar w:fldCharType="separate"/>
      </w:r>
      <w:r w:rsidR="008E6675">
        <w:rPr>
          <w:noProof/>
        </w:rPr>
        <w:t>Kearns, et al. [22]</w:t>
      </w:r>
      <w:r w:rsidR="006B207B">
        <w:fldChar w:fldCharType="end"/>
      </w:r>
      <w:r w:rsidR="006B207B">
        <w:t xml:space="preserve"> </w:t>
      </w:r>
      <w:r>
        <w:t xml:space="preserve">work with molecular USGs have found lower deposition rates produce </w:t>
      </w:r>
      <w:r w:rsidR="002A175C">
        <w:t xml:space="preserve">more </w:t>
      </w:r>
      <w:r>
        <w:t>kinet</w:t>
      </w:r>
      <w:r w:rsidR="002A175C">
        <w:t xml:space="preserve">ically stable, </w:t>
      </w:r>
      <w:r>
        <w:t xml:space="preserve">lower </w:t>
      </w:r>
      <w:r w:rsidR="00DB6016">
        <w:t xml:space="preserve">enthalpy </w:t>
      </w:r>
      <w:r>
        <w:t xml:space="preserve"> glasses. </w:t>
      </w:r>
      <w:r w:rsidR="00B23330">
        <w:t>Interestingly</w:t>
      </w:r>
      <w:r w:rsidR="002A175C">
        <w:t xml:space="preserve"> when </w:t>
      </w:r>
      <w:r w:rsidR="00126651">
        <w:fldChar w:fldCharType="begin"/>
      </w:r>
      <w:r w:rsidR="00126651">
        <w:instrText xml:space="preserve"> ADDIN EN.CITE &lt;EndNote&gt;&lt;Cite AuthorYear="1"&gt;&lt;Author&gt;Yu&lt;/Author&gt;&lt;Year&gt;2013&lt;/Year&gt;&lt;RecNum&gt;17&lt;/RecNum&gt;&lt;DisplayText&gt;Yu, et al. [1]&lt;/DisplayText&gt;&lt;record&gt;&lt;rec-number&gt;17&lt;/rec-number&gt;&lt;foreign-keys&gt;&lt;key app="EN" db-id="pp9ztr5rp0w99besv0nvs2ti09e99ssw2r00" timestamp="1399252331"&gt;17&lt;/key&gt;&lt;/foreign-keys&gt;&lt;ref-type name="Journal Article"&gt;17&lt;/ref-type&gt;&lt;contributors&gt;&lt;authors&gt;&lt;author&gt;Yu, Hai-Bin&lt;/author&gt;&lt;author&gt;Luo, Yuansu&lt;/author&gt;&lt;author&gt;Samwer, Konrad&lt;/author&gt;&lt;/authors&gt;&lt;/contributors&gt;&lt;titles&gt;&lt;title&gt;Ultrastable Metallic Glass&lt;/title&gt;&lt;secondary-title&gt;Advanced Materials&lt;/secondary-title&gt;&lt;/titles&gt;&lt;periodical&gt;&lt;full-title&gt;Advanced Materials&lt;/full-title&gt;&lt;/periodical&gt;&lt;pages&gt;5904-5908&lt;/pages&gt;&lt;volume&gt;25&lt;/volume&gt;&lt;number&gt;41&lt;/number&gt;&lt;keywords&gt;&lt;keyword&gt;metallic glass&lt;/keyword&gt;&lt;keyword&gt;stability&lt;/keyword&gt;&lt;keyword&gt;fragility&lt;/keyword&gt;&lt;keyword&gt;potential energy landscape&lt;/keyword&gt;&lt;/keywords&gt;&lt;dates&gt;&lt;year&gt;2013&lt;/year&gt;&lt;/dates&gt;&lt;isbn&gt;1521-4095&lt;/isbn&gt;&lt;urls&gt;&lt;related-urls&gt;&lt;url&gt;http://dx.doi.org/10.1002/adma.201302700&lt;/url&gt;&lt;/related-urls&gt;&lt;/urls&gt;&lt;electronic-resource-num&gt;10.1002/adma.201302700&lt;/electronic-resource-num&gt;&lt;/record&gt;&lt;/Cite&gt;&lt;/EndNote&gt;</w:instrText>
      </w:r>
      <w:r w:rsidR="00126651">
        <w:fldChar w:fldCharType="separate"/>
      </w:r>
      <w:r w:rsidR="00126651">
        <w:rPr>
          <w:noProof/>
        </w:rPr>
        <w:t>Yu, et al. [1]</w:t>
      </w:r>
      <w:r w:rsidR="00126651">
        <w:fldChar w:fldCharType="end"/>
      </w:r>
      <w:r w:rsidR="00126651">
        <w:t xml:space="preserve"> </w:t>
      </w:r>
      <w:r w:rsidR="002A175C">
        <w:t xml:space="preserve">produced </w:t>
      </w:r>
      <w:r w:rsidR="00126651">
        <w:t>SMGs</w:t>
      </w:r>
      <w:r w:rsidR="002A175C">
        <w:t xml:space="preserve"> they</w:t>
      </w:r>
      <w:r w:rsidR="00126651">
        <w:t xml:space="preserve"> </w:t>
      </w:r>
      <w:r w:rsidR="002A175C">
        <w:t>possess</w:t>
      </w:r>
      <w:r w:rsidR="00126651">
        <w:t xml:space="preserve"> both high kinetic stability and high </w:t>
      </w:r>
      <w:r w:rsidR="00DB6016">
        <w:t xml:space="preserve">enthalpy </w:t>
      </w:r>
      <w:r w:rsidR="002A175C">
        <w:t xml:space="preserve"> (see </w:t>
      </w:r>
      <w:r w:rsidR="002A175C">
        <w:fldChar w:fldCharType="begin"/>
      </w:r>
      <w:r w:rsidR="002A175C">
        <w:instrText xml:space="preserve"> REF _Ref391643364 \r \h </w:instrText>
      </w:r>
      <w:r w:rsidR="002A175C">
        <w:fldChar w:fldCharType="separate"/>
      </w:r>
      <w:r w:rsidR="00F405FD">
        <w:t>3.2.4.2</w:t>
      </w:r>
      <w:r w:rsidR="002A175C">
        <w:fldChar w:fldCharType="end"/>
      </w:r>
      <w:r w:rsidR="002A175C">
        <w:t xml:space="preserve"> </w:t>
      </w:r>
      <w:r w:rsidR="002A175C">
        <w:fldChar w:fldCharType="begin"/>
      </w:r>
      <w:r w:rsidR="002A175C">
        <w:instrText xml:space="preserve"> REF _Ref391643367 \h </w:instrText>
      </w:r>
      <w:r w:rsidR="002A175C">
        <w:fldChar w:fldCharType="separate"/>
      </w:r>
      <w:r w:rsidR="00F405FD">
        <w:t>SMG Properties and Characteristics</w:t>
      </w:r>
      <w:r w:rsidR="002A175C">
        <w:fldChar w:fldCharType="end"/>
      </w:r>
      <w:r w:rsidR="002A175C">
        <w:t>)</w:t>
      </w:r>
      <w:r w:rsidR="00126651">
        <w:t>.</w:t>
      </w:r>
      <w:r w:rsidR="002A175C">
        <w:t xml:space="preserve"> As </w:t>
      </w:r>
      <w:r w:rsidR="002A175C">
        <w:fldChar w:fldCharType="begin"/>
      </w:r>
      <w:r w:rsidR="002A175C">
        <w:instrText xml:space="preserve"> ADDIN EN.CITE &lt;EndNote&gt;&lt;Cite AuthorYear="1"&gt;&lt;Author&gt;Yu&lt;/Author&gt;&lt;Year&gt;2013&lt;/Year&gt;&lt;RecNum&gt;17&lt;/RecNum&gt;&lt;DisplayText&gt;Yu, et al. [1]&lt;/DisplayText&gt;&lt;record&gt;&lt;rec-number&gt;17&lt;/rec-number&gt;&lt;foreign-keys&gt;&lt;key app="EN" db-id="pp9ztr5rp0w99besv0nvs2ti09e99ssw2r00" timestamp="1399252331"&gt;17&lt;/key&gt;&lt;/foreign-keys&gt;&lt;ref-type name="Journal Article"&gt;17&lt;/ref-type&gt;&lt;contributors&gt;&lt;authors&gt;&lt;author&gt;Yu, Hai-Bin&lt;/author&gt;&lt;author&gt;Luo, Yuansu&lt;/author&gt;&lt;author&gt;Samwer, Konrad&lt;/author&gt;&lt;/authors&gt;&lt;/contributors&gt;&lt;titles&gt;&lt;title&gt;Ultrastable Metallic Glass&lt;/title&gt;&lt;secondary-title&gt;Advanced Materials&lt;/secondary-title&gt;&lt;/titles&gt;&lt;periodical&gt;&lt;full-title&gt;Advanced Materials&lt;/full-title&gt;&lt;/periodical&gt;&lt;pages&gt;5904-5908&lt;/pages&gt;&lt;volume&gt;25&lt;/volume&gt;&lt;number&gt;41&lt;/number&gt;&lt;keywords&gt;&lt;keyword&gt;metallic glass&lt;/keyword&gt;&lt;keyword&gt;stability&lt;/keyword&gt;&lt;keyword&gt;fragility&lt;/keyword&gt;&lt;keyword&gt;potential energy landscape&lt;/keyword&gt;&lt;/keywords&gt;&lt;dates&gt;&lt;year&gt;2013&lt;/year&gt;&lt;/dates&gt;&lt;isbn&gt;1521-4095&lt;/isbn&gt;&lt;urls&gt;&lt;related-urls&gt;&lt;url&gt;http://dx.doi.org/10.1002/adma.201302700&lt;/url&gt;&lt;/related-urls&gt;&lt;/urls&gt;&lt;electronic-resource-num&gt;10.1002/adma.201302700&lt;/electronic-resource-num&gt;&lt;/record&gt;&lt;/Cite&gt;&lt;/EndNote&gt;</w:instrText>
      </w:r>
      <w:r w:rsidR="002A175C">
        <w:fldChar w:fldCharType="separate"/>
      </w:r>
      <w:r w:rsidR="002A175C">
        <w:rPr>
          <w:noProof/>
        </w:rPr>
        <w:t>Yu, et al. [1]</w:t>
      </w:r>
      <w:r w:rsidR="002A175C">
        <w:fldChar w:fldCharType="end"/>
      </w:r>
      <w:r w:rsidR="002A175C">
        <w:t xml:space="preserve"> did not examine deposition rate</w:t>
      </w:r>
      <w:r w:rsidR="001576B7">
        <w:t>s</w:t>
      </w:r>
      <w:r w:rsidR="002A175C">
        <w:t xml:space="preserve"> this </w:t>
      </w:r>
      <w:r w:rsidR="001576B7">
        <w:t xml:space="preserve">means it may be possible to produce lower </w:t>
      </w:r>
      <w:r w:rsidR="00DB6016">
        <w:t xml:space="preserve">enthalpy </w:t>
      </w:r>
      <w:r w:rsidR="001576B7">
        <w:t xml:space="preserve"> </w:t>
      </w:r>
      <w:r w:rsidR="002A175C">
        <w:t>SMGs with lower deposition rates</w:t>
      </w:r>
      <w:r w:rsidR="001576B7">
        <w:t xml:space="preserve">, although the films may become more rough. It is simply not know if the establish deposition rates of </w:t>
      </w:r>
      <w:commentRangeStart w:id="67"/>
      <w:r w:rsidR="001576B7">
        <w:t xml:space="preserve">TFMGs </w:t>
      </w:r>
      <w:commentRangeEnd w:id="67"/>
      <w:r w:rsidR="00CF3A24">
        <w:rPr>
          <w:rStyle w:val="CommentReference"/>
        </w:rPr>
        <w:commentReference w:id="67"/>
      </w:r>
      <w:r w:rsidR="001576B7">
        <w:t xml:space="preserve">translate to SMGs. </w:t>
      </w:r>
    </w:p>
    <w:p w14:paraId="49F6EC26" w14:textId="5D1FBF3D" w:rsidR="006A2990" w:rsidRDefault="006A2990" w:rsidP="006A2990">
      <w:pPr>
        <w:pStyle w:val="Heading4"/>
      </w:pPr>
      <w:bookmarkStart w:id="68" w:name="_Ref391643364"/>
      <w:bookmarkStart w:id="69" w:name="_Ref391643367"/>
      <w:bookmarkStart w:id="70" w:name="_Toc391910541"/>
      <w:r>
        <w:t>SMG Properties and Characteristics</w:t>
      </w:r>
      <w:bookmarkEnd w:id="68"/>
      <w:bookmarkEnd w:id="69"/>
      <w:bookmarkEnd w:id="70"/>
      <w:r>
        <w:t xml:space="preserve"> </w:t>
      </w:r>
    </w:p>
    <w:p w14:paraId="0E90A7E5" w14:textId="348B61C2" w:rsidR="00462C3F" w:rsidRDefault="00AD428F" w:rsidP="00967C5E">
      <w:pPr>
        <w:jc w:val="both"/>
      </w:pPr>
      <w:r>
        <w:t xml:space="preserve">The defining characteristic of USG is an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g</m:t>
            </m:r>
          </m:sub>
        </m:sSub>
      </m:oMath>
      <w:r>
        <w:t xml:space="preserve"> and accordingly high kinetic stability. They generally also are at a</w:t>
      </w:r>
      <w:r w:rsidR="0005180A">
        <w:t xml:space="preserve"> low-thermodynamic-</w:t>
      </w:r>
      <w:r>
        <w:t xml:space="preserve">energy state exhibited as </w:t>
      </w:r>
      <w:r w:rsidR="00F56C9E">
        <w:t xml:space="preserve">a </w:t>
      </w:r>
      <w:r>
        <w:t xml:space="preserve">low </w:t>
      </w:r>
      <w:r w:rsidR="00FC4D4E">
        <w:t>enthalpy</w:t>
      </w:r>
      <w:r>
        <w:t>, have a high density, and po</w:t>
      </w:r>
      <w:r w:rsidR="00AB6EF0">
        <w:t xml:space="preserve">ssess a high elastic modulus.  </w:t>
      </w:r>
    </w:p>
    <w:p w14:paraId="31F19F52" w14:textId="2F8089CD" w:rsidR="00117AD2" w:rsidRDefault="005561C6" w:rsidP="00117AD2">
      <w:pPr>
        <w:pStyle w:val="Heading5"/>
      </w:pPr>
      <w:bookmarkStart w:id="71" w:name="_Toc391910542"/>
      <w:r>
        <w:t>Differential Scanning Calorimetry (</w:t>
      </w:r>
      <w:r w:rsidRPr="00605152">
        <w:rPr>
          <w:rFonts w:eastAsia="Times New Roman"/>
          <w:lang w:eastAsia="en-AU"/>
        </w:rPr>
        <w:t>DSC</w:t>
      </w:r>
      <w:r>
        <w:rPr>
          <w:rFonts w:eastAsia="Times New Roman"/>
          <w:lang w:eastAsia="en-AU"/>
        </w:rPr>
        <w:t>)</w:t>
      </w:r>
      <w:r w:rsidR="00605152">
        <w:t xml:space="preserve">, </w:t>
      </w:r>
      <w:r w:rsidR="00117AD2">
        <w:t>Kinetic Stability and Enthalpy</w:t>
      </w:r>
      <w:bookmarkEnd w:id="71"/>
      <w:r w:rsidR="00117AD2">
        <w:t xml:space="preserve"> </w:t>
      </w:r>
    </w:p>
    <w:p w14:paraId="26A6CDB5" w14:textId="395035CA" w:rsidR="00605152" w:rsidRPr="00605152" w:rsidRDefault="00605152" w:rsidP="00605152">
      <w:pPr>
        <w:rPr>
          <w:rFonts w:eastAsia="Times New Roman"/>
          <w:lang w:eastAsia="en-AU"/>
        </w:rPr>
      </w:pPr>
      <w:r>
        <w:t>Differential scanning calorimetry (</w:t>
      </w:r>
      <w:r w:rsidRPr="00605152">
        <w:rPr>
          <w:rFonts w:eastAsia="Times New Roman"/>
          <w:lang w:eastAsia="en-AU"/>
        </w:rPr>
        <w:t>DSC</w:t>
      </w:r>
      <w:r>
        <w:rPr>
          <w:rFonts w:eastAsia="Times New Roman"/>
          <w:lang w:eastAsia="en-AU"/>
        </w:rPr>
        <w:t>)</w:t>
      </w:r>
      <w:r w:rsidRPr="00605152">
        <w:rPr>
          <w:rFonts w:eastAsia="Times New Roman"/>
          <w:lang w:eastAsia="en-AU"/>
        </w:rPr>
        <w:t xml:space="preserve"> is an analytical technique that measures the heat flow of an unknown sample. This is done by raising its temperature linearly at the same rate as a reference sample with a known heat capacity. This allows phase changes to be detected in the unknown sample as more or less heat will need to be applied to it to maintain both samples at the same temperature. This can be used to detect melting, crystallising, and more suitable changes like glass transition</w:t>
      </w:r>
      <w:r>
        <w:rPr>
          <w:rFonts w:eastAsia="Times New Roman"/>
          <w:lang w:eastAsia="en-AU"/>
        </w:rPr>
        <w:t xml:space="preserve"> in a sample</w:t>
      </w:r>
      <w:r w:rsidRPr="00605152">
        <w:rPr>
          <w:rFonts w:eastAsia="Times New Roman"/>
          <w:lang w:eastAsia="en-AU"/>
        </w:rPr>
        <w:t>.</w:t>
      </w:r>
    </w:p>
    <w:p w14:paraId="682E5F42" w14:textId="5B346E54" w:rsidR="00605152" w:rsidRPr="00605152" w:rsidRDefault="00605152" w:rsidP="00605152">
      <w:pPr>
        <w:rPr>
          <w:rFonts w:eastAsia="Times New Roman"/>
          <w:lang w:eastAsia="en-AU"/>
        </w:rPr>
      </w:pPr>
      <w:r w:rsidRPr="00605152">
        <w:rPr>
          <w:rFonts w:eastAsia="Times New Roman"/>
          <w:lang w:eastAsia="en-AU"/>
        </w:rPr>
        <w:t>With amorphous materials the output displays a</w:t>
      </w:r>
      <w:r w:rsidR="00A7720E">
        <w:rPr>
          <w:rFonts w:eastAsia="Times New Roman"/>
          <w:lang w:eastAsia="en-AU"/>
        </w:rPr>
        <w:t>n exothermic</w:t>
      </w:r>
      <w:r w:rsidRPr="00605152">
        <w:rPr>
          <w:rFonts w:eastAsia="Times New Roman"/>
          <w:lang w:eastAsia="en-AU"/>
        </w:rPr>
        <w:t xml:space="preserve"> ‘step in the baseline’ as the sample reaches its</w:t>
      </w:r>
      <w:r w:rsidR="005561C6">
        <w:rPr>
          <w:rFonts w:eastAsia="Times New Roman"/>
          <w:lang w:eastAsia="en-AU"/>
        </w:rPr>
        <w:t xml:space="preserve"> </w:t>
      </w:r>
      <m:oMath>
        <m:sSub>
          <m:sSubPr>
            <m:ctrlPr>
              <w:rPr>
                <w:rFonts w:ascii="Cambria Math" w:hAnsi="Cambria Math"/>
                <w:i/>
              </w:rPr>
            </m:ctrlPr>
          </m:sSubPr>
          <m:e>
            <m:r>
              <w:rPr>
                <w:rFonts w:ascii="Cambria Math" w:hAnsi="Cambria Math"/>
              </w:rPr>
              <m:t>T</m:t>
            </m:r>
          </m:e>
          <m:sub>
            <m:r>
              <w:rPr>
                <w:rFonts w:ascii="Cambria Math" w:hAnsi="Cambria Math"/>
              </w:rPr>
              <m:t>g</m:t>
            </m:r>
          </m:sub>
        </m:sSub>
      </m:oMath>
      <w:r w:rsidRPr="00605152">
        <w:rPr>
          <w:rFonts w:eastAsia="Times New Roman"/>
          <w:lang w:eastAsia="en-AU"/>
        </w:rPr>
        <w:t xml:space="preserve"> because it undergoe</w:t>
      </w:r>
      <w:r w:rsidR="005561C6">
        <w:rPr>
          <w:rFonts w:eastAsia="Times New Roman"/>
          <w:lang w:eastAsia="en-AU"/>
        </w:rPr>
        <w:t xml:space="preserve">s a change in its heat capacity. </w:t>
      </w:r>
      <w:r w:rsidRPr="00605152">
        <w:rPr>
          <w:rFonts w:eastAsia="Times New Roman"/>
          <w:lang w:eastAsia="en-AU"/>
        </w:rPr>
        <w:t>Upon further heating some amorphous materials spontaneously rearrange themselves in an ordered crystalline structure. This</w:t>
      </w:r>
      <w:r w:rsidR="005561C6">
        <w:rPr>
          <w:rFonts w:eastAsia="Times New Roman"/>
          <w:lang w:eastAsia="en-AU"/>
        </w:rPr>
        <w:t xml:space="preserve"> Crystallisation temperature (</w:t>
      </w:r>
      <m:oMath>
        <m:sSub>
          <m:sSubPr>
            <m:ctrlPr>
              <w:rPr>
                <w:rFonts w:ascii="Cambria Math" w:eastAsia="Times New Roman" w:hAnsi="Cambria Math"/>
                <w:i/>
                <w:lang w:eastAsia="en-AU"/>
              </w:rPr>
            </m:ctrlPr>
          </m:sSubPr>
          <m:e>
            <m:r>
              <w:rPr>
                <w:rFonts w:ascii="Cambria Math" w:eastAsia="Times New Roman" w:hAnsi="Cambria Math"/>
                <w:lang w:eastAsia="en-AU"/>
              </w:rPr>
              <m:t>T</m:t>
            </m:r>
          </m:e>
          <m:sub>
            <m:r>
              <w:rPr>
                <w:rFonts w:ascii="Cambria Math" w:eastAsia="Times New Roman" w:hAnsi="Cambria Math"/>
                <w:lang w:eastAsia="en-AU"/>
              </w:rPr>
              <m:t>c</m:t>
            </m:r>
          </m:sub>
        </m:sSub>
      </m:oMath>
      <w:r w:rsidRPr="00605152">
        <w:rPr>
          <w:rFonts w:eastAsia="Times New Roman"/>
          <w:lang w:eastAsia="en-AU"/>
        </w:rPr>
        <w:t>) is</w:t>
      </w:r>
      <w:r w:rsidR="00F31ACE">
        <w:rPr>
          <w:rFonts w:eastAsia="Times New Roman"/>
          <w:lang w:eastAsia="en-AU"/>
        </w:rPr>
        <w:t xml:space="preserve"> recorded as an exothermic peak. With further heating the </w:t>
      </w:r>
      <w:r w:rsidRPr="00605152">
        <w:rPr>
          <w:rFonts w:eastAsia="Times New Roman"/>
          <w:lang w:eastAsia="en-AU"/>
        </w:rPr>
        <w:t>melting temperature (</w:t>
      </w:r>
      <m:oMath>
        <m:sSub>
          <m:sSubPr>
            <m:ctrlPr>
              <w:rPr>
                <w:rFonts w:ascii="Cambria Math" w:eastAsia="Times New Roman" w:hAnsi="Cambria Math"/>
                <w:i/>
                <w:lang w:eastAsia="en-AU"/>
              </w:rPr>
            </m:ctrlPr>
          </m:sSubPr>
          <m:e>
            <m:r>
              <w:rPr>
                <w:rFonts w:ascii="Cambria Math" w:eastAsia="Times New Roman" w:hAnsi="Cambria Math"/>
                <w:lang w:eastAsia="en-AU"/>
              </w:rPr>
              <m:t>T</m:t>
            </m:r>
          </m:e>
          <m:sub>
            <m:r>
              <w:rPr>
                <w:rFonts w:ascii="Cambria Math" w:eastAsia="Times New Roman" w:hAnsi="Cambria Math"/>
                <w:lang w:eastAsia="en-AU"/>
              </w:rPr>
              <m:t>m</m:t>
            </m:r>
          </m:sub>
        </m:sSub>
      </m:oMath>
      <w:r w:rsidRPr="00605152">
        <w:rPr>
          <w:rFonts w:eastAsia="Times New Roman"/>
          <w:lang w:eastAsia="en-AU"/>
        </w:rPr>
        <w:t>) is</w:t>
      </w:r>
      <w:r w:rsidR="00F31ACE">
        <w:rPr>
          <w:rFonts w:eastAsia="Times New Roman"/>
          <w:lang w:eastAsia="en-AU"/>
        </w:rPr>
        <w:t xml:space="preserve"> reached and</w:t>
      </w:r>
      <w:r w:rsidRPr="00605152">
        <w:rPr>
          <w:rFonts w:eastAsia="Times New Roman"/>
          <w:lang w:eastAsia="en-AU"/>
        </w:rPr>
        <w:t xml:space="preserve"> </w:t>
      </w:r>
      <w:r w:rsidR="00F31ACE">
        <w:rPr>
          <w:rFonts w:eastAsia="Times New Roman"/>
          <w:lang w:eastAsia="en-AU"/>
        </w:rPr>
        <w:t xml:space="preserve">recorded as an endothermic peak, absorbing energy. </w:t>
      </w:r>
    </w:p>
    <w:p w14:paraId="69136F76" w14:textId="60803A81" w:rsidR="00C66137" w:rsidRDefault="00136B17" w:rsidP="00CB2A6E">
      <w:pPr>
        <w:jc w:val="both"/>
      </w:pPr>
      <w:r>
        <w:t>Using</w:t>
      </w:r>
      <w:r w:rsidR="00117AD2">
        <w:t xml:space="preserve"> </w:t>
      </w:r>
      <w:r w:rsidR="00605152">
        <w:t>DSC</w:t>
      </w:r>
      <w:r w:rsidR="00117AD2">
        <w:t xml:space="preserve"> </w:t>
      </w:r>
      <w:r>
        <w:t xml:space="preserve">the kinetic stability </w:t>
      </w:r>
      <w:r w:rsidR="00F43371">
        <w:t xml:space="preserve">of glass </w:t>
      </w:r>
      <w:r>
        <w:t xml:space="preserve">can be measured by shifts in the onset temperature </w:t>
      </w:r>
      <w:r w:rsidR="00C66137">
        <w:t>(</w:t>
      </w:r>
      <m:oMath>
        <m:sSub>
          <m:sSubPr>
            <m:ctrlPr>
              <w:rPr>
                <w:rFonts w:ascii="Cambria Math" w:hAnsi="Cambria Math"/>
                <w:i/>
              </w:rPr>
            </m:ctrlPr>
          </m:sSubPr>
          <m:e>
            <m:r>
              <w:rPr>
                <w:rFonts w:ascii="Cambria Math" w:hAnsi="Cambria Math"/>
              </w:rPr>
              <m:t>T</m:t>
            </m:r>
          </m:e>
          <m:sub>
            <m:r>
              <w:rPr>
                <w:rFonts w:ascii="Cambria Math" w:hAnsi="Cambria Math"/>
              </w:rPr>
              <m:t>onset</m:t>
            </m:r>
          </m:sub>
        </m:sSub>
      </m:oMath>
      <w:r w:rsidR="00C66137">
        <w:t>)</w:t>
      </w:r>
      <w:r w:rsidR="002A6801">
        <w:t xml:space="preserve">, which </w:t>
      </w:r>
      <w:r w:rsidR="009509AB">
        <w:t>appear as</w:t>
      </w:r>
      <w:r w:rsidR="002A6801">
        <w:t xml:space="preserve"> the first ‘</w:t>
      </w:r>
      <w:r w:rsidR="00605152">
        <w:t>step in the baseline</w:t>
      </w:r>
      <w:r w:rsidR="002A6801">
        <w:t xml:space="preserve">’ in </w:t>
      </w:r>
      <w:r w:rsidR="00F31ACE">
        <w:t>the</w:t>
      </w:r>
      <w:r w:rsidR="002A6801">
        <w:t xml:space="preserve"> DSC trace</w:t>
      </w:r>
      <w:r w:rsidR="00605152">
        <w:t>, identifying</w:t>
      </w:r>
      <w:r w:rsidR="00C66137">
        <w:t xml:space="preserve"> the start of the </w:t>
      </w:r>
      <m:oMath>
        <m:sSub>
          <m:sSubPr>
            <m:ctrlPr>
              <w:rPr>
                <w:rFonts w:ascii="Cambria Math" w:hAnsi="Cambria Math"/>
                <w:i/>
              </w:rPr>
            </m:ctrlPr>
          </m:sSubPr>
          <m:e>
            <m:r>
              <w:rPr>
                <w:rFonts w:ascii="Cambria Math" w:hAnsi="Cambria Math"/>
              </w:rPr>
              <m:t>T</m:t>
            </m:r>
          </m:e>
          <m:sub>
            <m:r>
              <w:rPr>
                <w:rFonts w:ascii="Cambria Math" w:hAnsi="Cambria Math"/>
              </w:rPr>
              <m:t>g</m:t>
            </m:r>
          </m:sub>
        </m:sSub>
      </m:oMath>
      <w:r w:rsidR="00C66137">
        <w:t xml:space="preserve"> region. Shifts in the </w:t>
      </w:r>
      <m:oMath>
        <m:sSub>
          <m:sSubPr>
            <m:ctrlPr>
              <w:rPr>
                <w:rFonts w:ascii="Cambria Math" w:hAnsi="Cambria Math"/>
                <w:i/>
              </w:rPr>
            </m:ctrlPr>
          </m:sSubPr>
          <m:e>
            <m:r>
              <w:rPr>
                <w:rFonts w:ascii="Cambria Math" w:hAnsi="Cambria Math"/>
              </w:rPr>
              <m:t>T</m:t>
            </m:r>
          </m:e>
          <m:sub>
            <m:r>
              <w:rPr>
                <w:rFonts w:ascii="Cambria Math" w:hAnsi="Cambria Math"/>
              </w:rPr>
              <m:t>onset</m:t>
            </m:r>
          </m:sub>
        </m:sSub>
      </m:oMath>
      <w:r w:rsidR="00C66137">
        <w:t xml:space="preserve"> </w:t>
      </w:r>
      <w:r w:rsidR="009509AB">
        <w:t xml:space="preserve">to </w:t>
      </w:r>
      <w:r w:rsidR="00C66137">
        <w:t>higher temperatures</w:t>
      </w:r>
      <w:r w:rsidR="009509AB">
        <w:t xml:space="preserve"> </w:t>
      </w:r>
      <w:r w:rsidR="00881A8E">
        <w:t>identify</w:t>
      </w:r>
      <w:r w:rsidR="005E7588">
        <w:t xml:space="preserve"> an in increase in heat capacity as the atoms need to absorb</w:t>
      </w:r>
      <w:r w:rsidR="00881A8E">
        <w:t xml:space="preserve"> more energy to become mobile; </w:t>
      </w:r>
      <w:r w:rsidR="005E7588">
        <w:t xml:space="preserve">indicating </w:t>
      </w:r>
      <w:r w:rsidR="00881A8E">
        <w:t xml:space="preserve">the </w:t>
      </w:r>
      <w:r w:rsidR="005E7588">
        <w:t xml:space="preserve">high kinetic stability with a </w:t>
      </w:r>
      <w:r w:rsidR="00C66137">
        <w:t xml:space="preserve">higher </w:t>
      </w:r>
      <m:oMath>
        <m:sSub>
          <m:sSubPr>
            <m:ctrlPr>
              <w:rPr>
                <w:rFonts w:ascii="Cambria Math" w:hAnsi="Cambria Math"/>
                <w:i/>
              </w:rPr>
            </m:ctrlPr>
          </m:sSubPr>
          <m:e>
            <m:r>
              <w:rPr>
                <w:rFonts w:ascii="Cambria Math" w:hAnsi="Cambria Math"/>
              </w:rPr>
              <m:t>T</m:t>
            </m:r>
          </m:e>
          <m:sub>
            <m:r>
              <w:rPr>
                <w:rFonts w:ascii="Cambria Math" w:hAnsi="Cambria Math"/>
              </w:rPr>
              <m:t>g</m:t>
            </m:r>
          </m:sub>
        </m:sSub>
      </m:oMath>
      <w:r w:rsidR="005E7588">
        <w:t xml:space="preserve"> </w:t>
      </w:r>
      <w:r w:rsidR="005E7588">
        <w:fldChar w:fldCharType="begin"/>
      </w:r>
      <w:r w:rsidR="005E7588">
        <w:instrText xml:space="preserve"> ADDIN EN.CITE &lt;EndNote&gt;&lt;Cite&gt;&lt;Author&gt;Kearns&lt;/Author&gt;&lt;Year&gt;2008&lt;/Year&gt;&lt;RecNum&gt;90&lt;/RecNum&gt;&lt;DisplayText&gt;[22]&lt;/DisplayText&gt;&lt;record&gt;&lt;rec-number&gt;90&lt;/rec-number&gt;&lt;foreign-keys&gt;&lt;key app="EN" db-id="pp9ztr5rp0w99besv0nvs2ti09e99ssw2r00" timestamp="1403659578"&gt;90&lt;/key&gt;&lt;/foreign-keys&gt;&lt;ref-type name="Journal Article"&gt;17&lt;/ref-type&gt;&lt;contributors&gt;&lt;authors&gt;&lt;author&gt;Kearns, Kenneth L&lt;/author&gt;&lt;author&gt;Swallen, Stephen F&lt;/author&gt;&lt;author&gt;Ediger, MD&lt;/author&gt;&lt;author&gt;Wu, Tian&lt;/author&gt;&lt;author&gt;Sun, Ye&lt;/author&gt;&lt;author&gt;Yu, Lian&lt;/author&gt;&lt;/authors&gt;&lt;/contributors&gt;&lt;titles&gt;&lt;title&gt;Hiking down the energy landscape: Progress toward the Kauzmann temperature via vapor deposition&lt;/title&gt;&lt;secondary-title&gt;The Journal of Physical Chemistry B&lt;/secondary-title&gt;&lt;/titles&gt;&lt;periodical&gt;&lt;full-title&gt;The Journal of Physical Chemistry B&lt;/full-title&gt;&lt;/periodical&gt;&lt;pages&gt;4934-4942&lt;/pages&gt;&lt;volume&gt;112&lt;/volume&gt;&lt;number&gt;16&lt;/number&gt;&lt;dates&gt;&lt;year&gt;2008&lt;/year&gt;&lt;/dates&gt;&lt;isbn&gt;1520-6106&lt;/isbn&gt;&lt;urls&gt;&lt;/urls&gt;&lt;/record&gt;&lt;/Cite&gt;&lt;/EndNote&gt;</w:instrText>
      </w:r>
      <w:r w:rsidR="005E7588">
        <w:fldChar w:fldCharType="separate"/>
      </w:r>
      <w:r w:rsidR="005E7588">
        <w:rPr>
          <w:noProof/>
        </w:rPr>
        <w:t>[22]</w:t>
      </w:r>
      <w:r w:rsidR="005E7588">
        <w:fldChar w:fldCharType="end"/>
      </w:r>
      <w:r w:rsidR="005E7588">
        <w:t xml:space="preserve">. </w:t>
      </w:r>
    </w:p>
    <w:p w14:paraId="54B9FBB2" w14:textId="57D16B6F" w:rsidR="00A64270" w:rsidRDefault="00F3423A" w:rsidP="00A64270">
      <w:pPr>
        <w:jc w:val="both"/>
      </w:pPr>
      <w:r>
        <w:t xml:space="preserve">A specific </w:t>
      </w:r>
      <w:r w:rsidR="00DC72EF">
        <w:t>enthalpy (</w:t>
      </w:r>
      <m:oMath>
        <m:r>
          <w:rPr>
            <w:rFonts w:ascii="Cambria Math" w:hAnsi="Cambria Math"/>
          </w:rPr>
          <m:t>h</m:t>
        </m:r>
      </m:oMath>
      <w:r w:rsidR="00DC72EF">
        <w:t xml:space="preserve">) </w:t>
      </w:r>
      <w:r w:rsidR="00A64270">
        <w:t>curve from the</w:t>
      </w:r>
      <w:r w:rsidR="00DC72EF">
        <w:t xml:space="preserve"> DSC trace can be obtained by integrating the original specific heat </w:t>
      </w:r>
      <w:r>
        <w:t xml:space="preserve">capacity </w:t>
      </w:r>
      <w:r w:rsidR="00DC72EF">
        <w:t>(</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sidR="00DC72EF">
        <w:t xml:space="preserve">) </w:t>
      </w:r>
      <w:r w:rsidR="00A64270">
        <w:t>trace</w:t>
      </w:r>
      <w:r w:rsidR="00DC72EF">
        <w:t xml:space="preserve">, with respect to temperature. </w:t>
      </w:r>
      <w:r w:rsidR="00A64270">
        <w:t>Using this curve the fictive temperature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00A64270">
        <w:t xml:space="preserve">) can be used to establish the enthalpy of the film by measuring were the film’s enthalpy line interests the extrapolated SCL enthalpy line of the </w:t>
      </w:r>
      <w:r>
        <w:t xml:space="preserve">bulk </w:t>
      </w:r>
      <w:r w:rsidR="00A64270">
        <w:t xml:space="preserve">material (see </w:t>
      </w:r>
      <w:r w:rsidR="00A64270">
        <w:fldChar w:fldCharType="begin"/>
      </w:r>
      <w:r w:rsidR="00A64270">
        <w:instrText xml:space="preserve"> REF _Ref391657121 \h </w:instrText>
      </w:r>
      <w:r w:rsidR="00A64270">
        <w:fldChar w:fldCharType="separate"/>
      </w:r>
      <w:r w:rsidR="00F405FD">
        <w:t xml:space="preserve">Figure </w:t>
      </w:r>
      <w:r w:rsidR="00F405FD">
        <w:rPr>
          <w:noProof/>
        </w:rPr>
        <w:t>4</w:t>
      </w:r>
      <w:r w:rsidR="00A64270">
        <w:fldChar w:fldCharType="end"/>
      </w:r>
      <w:r w:rsidR="00A64270">
        <w:t xml:space="preserve">) </w:t>
      </w:r>
      <w:r w:rsidR="00A64270">
        <w:fldChar w:fldCharType="begin"/>
      </w:r>
      <w:r w:rsidR="00A64270">
        <w:instrText xml:space="preserve"> ADDIN EN.CITE &lt;EndNote&gt;&lt;Cite&gt;&lt;Author&gt;Kearns&lt;/Author&gt;&lt;Year&gt;2008&lt;/Year&gt;&lt;RecNum&gt;90&lt;/RecNum&gt;&lt;DisplayText&gt;[22]&lt;/DisplayText&gt;&lt;record&gt;&lt;rec-number&gt;90&lt;/rec-number&gt;&lt;foreign-keys&gt;&lt;key app="EN" db-id="pp9ztr5rp0w99besv0nvs2ti09e99ssw2r00" timestamp="1403659578"&gt;90&lt;/key&gt;&lt;/foreign-keys&gt;&lt;ref-type name="Journal Article"&gt;17&lt;/ref-type&gt;&lt;contributors&gt;&lt;authors&gt;&lt;author&gt;Kearns, Kenneth L&lt;/author&gt;&lt;author&gt;Swallen, Stephen F&lt;/author&gt;&lt;author&gt;Ediger, MD&lt;/author&gt;&lt;author&gt;Wu, Tian&lt;/author&gt;&lt;author&gt;Sun, Ye&lt;/author&gt;&lt;author&gt;Yu, Lian&lt;/author&gt;&lt;/authors&gt;&lt;/contributors&gt;&lt;titles&gt;&lt;title&gt;Hiking down the energy landscape: Progress toward the Kauzmann temperature via vapor deposition&lt;/title&gt;&lt;secondary-title&gt;The Journal of Physical Chemistry B&lt;/secondary-title&gt;&lt;/titles&gt;&lt;periodical&gt;&lt;full-title&gt;The Journal of Physical Chemistry B&lt;/full-title&gt;&lt;/periodical&gt;&lt;pages&gt;4934-4942&lt;/pages&gt;&lt;volume&gt;112&lt;/volume&gt;&lt;number&gt;16&lt;/number&gt;&lt;dates&gt;&lt;year&gt;2008&lt;/year&gt;&lt;/dates&gt;&lt;isbn&gt;1520-6106&lt;/isbn&gt;&lt;urls&gt;&lt;/urls&gt;&lt;/record&gt;&lt;/Cite&gt;&lt;/EndNote&gt;</w:instrText>
      </w:r>
      <w:r w:rsidR="00A64270">
        <w:fldChar w:fldCharType="separate"/>
      </w:r>
      <w:r w:rsidR="00A64270">
        <w:rPr>
          <w:noProof/>
        </w:rPr>
        <w:t>[22]</w:t>
      </w:r>
      <w:r w:rsidR="00A64270">
        <w:fldChar w:fldCharType="end"/>
      </w:r>
      <w:r w:rsidR="00A64270">
        <w:t xml:space="preserve">. A non-stable glass’ enthalpy appears at </w:t>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m:t>
            </m:r>
          </m:sub>
        </m:sSub>
      </m:oMath>
      <w:r w:rsidR="00A64270">
        <w:t xml:space="preserve"> on the trace, </w:t>
      </w:r>
      <w:r>
        <w:t>whereas a stable glass’</w:t>
      </w:r>
      <w:r w:rsidR="00A64270">
        <w:t xml:space="preserve"> </w:t>
      </w:r>
      <w:r>
        <w:t>is</w:t>
      </w:r>
      <w:r w:rsidR="00A64270">
        <w:t xml:space="preserve"> expected to have a lower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00A64270">
        <w:t xml:space="preserve"> and lower enthalpy at </w:t>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g</m:t>
            </m:r>
          </m:sub>
        </m:sSub>
      </m:oMath>
      <w:r w:rsidR="00A64270">
        <w:t xml:space="preserve">.  </w:t>
      </w:r>
    </w:p>
    <w:p w14:paraId="69F973AB" w14:textId="09917C76" w:rsidR="00DC72EF" w:rsidRDefault="00DC72EF" w:rsidP="00CB2A6E">
      <w:pPr>
        <w:jc w:val="both"/>
      </w:pPr>
    </w:p>
    <w:p w14:paraId="7FB67F5F" w14:textId="77777777" w:rsidR="0099386A" w:rsidRDefault="0099386A" w:rsidP="007C69D9">
      <w:pPr>
        <w:keepNext/>
        <w:jc w:val="center"/>
      </w:pPr>
      <w:r>
        <w:rPr>
          <w:noProof/>
          <w:lang w:eastAsia="en-AU"/>
        </w:rPr>
        <w:drawing>
          <wp:inline distT="0" distB="0" distL="0" distR="0" wp14:anchorId="07EAAEDD" wp14:editId="18D676C0">
            <wp:extent cx="4476750" cy="337120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4880" cy="3377324"/>
                    </a:xfrm>
                    <a:prstGeom prst="rect">
                      <a:avLst/>
                    </a:prstGeom>
                  </pic:spPr>
                </pic:pic>
              </a:graphicData>
            </a:graphic>
          </wp:inline>
        </w:drawing>
      </w:r>
    </w:p>
    <w:p w14:paraId="27A084DB" w14:textId="69749F8E" w:rsidR="00136B17" w:rsidRDefault="0099386A" w:rsidP="0099386A">
      <w:pPr>
        <w:pStyle w:val="Caption"/>
        <w:jc w:val="both"/>
      </w:pPr>
      <w:bookmarkStart w:id="72" w:name="_Ref391657121"/>
      <w:bookmarkStart w:id="73" w:name="_Ref391657109"/>
      <w:bookmarkStart w:id="74" w:name="_Toc391910554"/>
      <w:r>
        <w:t xml:space="preserve">Figure </w:t>
      </w:r>
      <w:r w:rsidR="00CA6EB8">
        <w:fldChar w:fldCharType="begin"/>
      </w:r>
      <w:r w:rsidR="00CA6EB8">
        <w:instrText xml:space="preserve"> SEQ Figure \* ARABIC </w:instrText>
      </w:r>
      <w:r w:rsidR="00CA6EB8">
        <w:fldChar w:fldCharType="separate"/>
      </w:r>
      <w:r w:rsidR="00F405FD">
        <w:rPr>
          <w:noProof/>
        </w:rPr>
        <w:t>4</w:t>
      </w:r>
      <w:r w:rsidR="00CA6EB8">
        <w:rPr>
          <w:noProof/>
        </w:rPr>
        <w:fldChar w:fldCharType="end"/>
      </w:r>
      <w:bookmarkEnd w:id="72"/>
      <w:r>
        <w:t xml:space="preserve">: An integrated DSC trace for the molecular IMC glass system displaying the various values of </w:t>
      </w:r>
      <m:oMath>
        <m:sSub>
          <m:sSubPr>
            <m:ctrlPr>
              <w:rPr>
                <w:rFonts w:ascii="Cambria Math" w:hAnsi="Cambria Math"/>
              </w:rPr>
            </m:ctrlPr>
          </m:sSubPr>
          <m:e>
            <m:r>
              <w:rPr>
                <w:rFonts w:ascii="Cambria Math" w:hAnsi="Cambria Math"/>
              </w:rPr>
              <m:t>T</m:t>
            </m:r>
          </m:e>
          <m:sub>
            <m:r>
              <w:rPr>
                <w:rFonts w:ascii="Cambria Math" w:hAnsi="Cambria Math"/>
              </w:rPr>
              <m:t>f</m:t>
            </m:r>
          </m:sub>
        </m:sSub>
      </m:oMath>
      <w:r>
        <w:t xml:space="preserve"> which </w:t>
      </w:r>
      <w:r w:rsidR="00F43371">
        <w:t>occurred</w:t>
      </w:r>
      <w:r>
        <w:t xml:space="preserve"> when deposition rate </w:t>
      </w:r>
      <w:r w:rsidR="00F43371">
        <w:t>was</w:t>
      </w:r>
      <w:r>
        <w:t xml:space="preserve"> varied</w:t>
      </w:r>
      <w:r w:rsidR="00120EA0">
        <w:t xml:space="preserve"> (the coloured line)</w:t>
      </w:r>
      <w:r>
        <w:t xml:space="preserve"> </w:t>
      </w:r>
      <w:r>
        <w:fldChar w:fldCharType="begin"/>
      </w:r>
      <w:r>
        <w:instrText xml:space="preserve"> ADDIN EN.CITE &lt;EndNote&gt;&lt;Cite&gt;&lt;Author&gt;Kearns&lt;/Author&gt;&lt;Year&gt;2008&lt;/Year&gt;&lt;RecNum&gt;90&lt;/RecNum&gt;&lt;DisplayText&gt;[22]&lt;/DisplayText&gt;&lt;record&gt;&lt;rec-number&gt;90&lt;/rec-number&gt;&lt;foreign-keys&gt;&lt;key app="EN" db-id="pp9ztr5rp0w99besv0nvs2ti09e99ssw2r00" timestamp="1403659578"&gt;90&lt;/key&gt;&lt;/foreign-keys&gt;&lt;ref-type name="Journal Article"&gt;17&lt;/ref-type&gt;&lt;contributors&gt;&lt;authors&gt;&lt;author&gt;Kearns, Kenneth L&lt;/author&gt;&lt;author&gt;Swallen, Stephen F&lt;/author&gt;&lt;author&gt;Ediger, MD&lt;/author&gt;&lt;author&gt;Wu, Tian&lt;/author&gt;&lt;author&gt;Sun, Ye&lt;/author&gt;&lt;author&gt;Yu, Lian&lt;/author&gt;&lt;/authors&gt;&lt;/contributors&gt;&lt;titles&gt;&lt;title&gt;Hiking down the energy landscape: Progress toward the Kauzmann temperature via vapor deposition&lt;/title&gt;&lt;secondary-title&gt;The Journal of Physical Chemistry B&lt;/secondary-title&gt;&lt;/titles&gt;&lt;periodical&gt;&lt;full-title&gt;The Journal of Physical Chemistry B&lt;/full-title&gt;&lt;/periodical&gt;&lt;pages&gt;4934-4942&lt;/pages&gt;&lt;volume&gt;112&lt;/volume&gt;&lt;number&gt;16&lt;/number&gt;&lt;dates&gt;&lt;year&gt;2008&lt;/year&gt;&lt;/dates&gt;&lt;isbn&gt;1520-6106&lt;/isbn&gt;&lt;urls&gt;&lt;/urls&gt;&lt;/record&gt;&lt;/Cite&gt;&lt;/EndNote&gt;</w:instrText>
      </w:r>
      <w:r>
        <w:fldChar w:fldCharType="separate"/>
      </w:r>
      <w:r>
        <w:rPr>
          <w:noProof/>
        </w:rPr>
        <w:t>[22]</w:t>
      </w:r>
      <w:r>
        <w:fldChar w:fldCharType="end"/>
      </w:r>
      <w:r>
        <w:t>.</w:t>
      </w:r>
      <w:bookmarkEnd w:id="73"/>
      <w:bookmarkEnd w:id="74"/>
      <w:r>
        <w:t xml:space="preserve"> </w:t>
      </w:r>
    </w:p>
    <w:p w14:paraId="79B8062F" w14:textId="6AABAB9A" w:rsidR="00CB2A6E" w:rsidRDefault="006F6D91" w:rsidP="00CB2A6E">
      <w:pPr>
        <w:jc w:val="both"/>
      </w:pPr>
      <w:r>
        <w:t xml:space="preserve">However the work </w:t>
      </w:r>
      <w:r>
        <w:fldChar w:fldCharType="begin"/>
      </w:r>
      <w:r>
        <w:instrText xml:space="preserve"> ADDIN EN.CITE &lt;EndNote&gt;&lt;Cite AuthorYear="1"&gt;&lt;Author&gt;Yu&lt;/Author&gt;&lt;Year&gt;2013&lt;/Year&gt;&lt;RecNum&gt;17&lt;/RecNum&gt;&lt;DisplayText&gt;Yu, et al. [1]&lt;/DisplayText&gt;&lt;record&gt;&lt;rec-number&gt;17&lt;/rec-number&gt;&lt;foreign-keys&gt;&lt;key app="EN" db-id="pp9ztr5rp0w99besv0nvs2ti09e99ssw2r00" timestamp="1399252331"&gt;17&lt;/key&gt;&lt;/foreign-keys&gt;&lt;ref-type name="Journal Article"&gt;17&lt;/ref-type&gt;&lt;contributors&gt;&lt;authors&gt;&lt;author&gt;Yu, Hai-Bin&lt;/author&gt;&lt;author&gt;Luo, Yuansu&lt;/author&gt;&lt;author&gt;Samwer, Konrad&lt;/author&gt;&lt;/authors&gt;&lt;/contributors&gt;&lt;titles&gt;&lt;title&gt;Ultrastable Metallic Glass&lt;/title&gt;&lt;secondary-title&gt;Advanced Materials&lt;/secondary-title&gt;&lt;/titles&gt;&lt;periodical&gt;&lt;full-title&gt;Advanced Materials&lt;/full-title&gt;&lt;/periodical&gt;&lt;pages&gt;5904-5908&lt;/pages&gt;&lt;volume&gt;25&lt;/volume&gt;&lt;number&gt;41&lt;/number&gt;&lt;keywords&gt;&lt;keyword&gt;metallic glass&lt;/keyword&gt;&lt;keyword&gt;stability&lt;/keyword&gt;&lt;keyword&gt;fragility&lt;/keyword&gt;&lt;keyword&gt;potential energy landscape&lt;/keyword&gt;&lt;/keywords&gt;&lt;dates&gt;&lt;year&gt;2013&lt;/year&gt;&lt;/dates&gt;&lt;isbn&gt;1521-4095&lt;/isbn&gt;&lt;urls&gt;&lt;related-urls&gt;&lt;url&gt;http://dx.doi.org/10.1002/adma.201302700&lt;/url&gt;&lt;/related-urls&gt;&lt;/urls&gt;&lt;electronic-resource-num&gt;10.1002/adma.201302700&lt;/electronic-resource-num&gt;&lt;/record&gt;&lt;/Cite&gt;&lt;/EndNote&gt;</w:instrText>
      </w:r>
      <w:r>
        <w:fldChar w:fldCharType="separate"/>
      </w:r>
      <w:r>
        <w:rPr>
          <w:noProof/>
        </w:rPr>
        <w:t>Yu, et al. [1]</w:t>
      </w:r>
      <w:r>
        <w:fldChar w:fldCharType="end"/>
      </w:r>
      <w:r>
        <w:t xml:space="preserve"> has shown an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g</m:t>
            </m:r>
          </m:sub>
        </m:sSub>
      </m:oMath>
      <w:r w:rsidR="00CB2A6E">
        <w:t xml:space="preserve"> </w:t>
      </w:r>
      <w:r>
        <w:t>with its</w:t>
      </w:r>
      <w:r w:rsidR="00CB2A6E">
        <w:t xml:space="preserve"> high kinetic stability </w:t>
      </w:r>
      <w:r>
        <w:t>can be coupled with</w:t>
      </w:r>
      <w:r w:rsidR="00CB2A6E">
        <w:t xml:space="preserve"> high enthalpy. </w:t>
      </w:r>
      <w:r>
        <w:t xml:space="preserve">This </w:t>
      </w:r>
      <w:r w:rsidR="00B21189">
        <w:t>contradiction</w:t>
      </w:r>
      <w:r>
        <w:t xml:space="preserve"> with </w:t>
      </w:r>
      <w:r>
        <w:fldChar w:fldCharType="begin"/>
      </w:r>
      <w:r>
        <w:instrText xml:space="preserve"> ADDIN EN.CITE &lt;EndNote&gt;&lt;Cite AuthorYear="1"&gt;&lt;Author&gt;Kearns&lt;/Author&gt;&lt;Year&gt;2008&lt;/Year&gt;&lt;RecNum&gt;90&lt;/RecNum&gt;&lt;DisplayText&gt;Kearns, et al. [22]&lt;/DisplayText&gt;&lt;record&gt;&lt;rec-number&gt;90&lt;/rec-number&gt;&lt;foreign-keys&gt;&lt;key app="EN" db-id="pp9ztr5rp0w99besv0nvs2ti09e99ssw2r00" timestamp="1403659578"&gt;90&lt;/key&gt;&lt;/foreign-keys&gt;&lt;ref-type name="Journal Article"&gt;17&lt;/ref-type&gt;&lt;contributors&gt;&lt;authors&gt;&lt;author&gt;Kearns, Kenneth L&lt;/author&gt;&lt;author&gt;Swallen, Stephen F&lt;/author&gt;&lt;author&gt;Ediger, MD&lt;/author&gt;&lt;author&gt;Wu, Tian&lt;/author&gt;&lt;author&gt;Sun, Ye&lt;/author&gt;&lt;author&gt;Yu, Lian&lt;/author&gt;&lt;/authors&gt;&lt;/contributors&gt;&lt;titles&gt;&lt;title&gt;Hiking down the energy landscape: Progress toward the Kauzmann temperature via vapor deposition&lt;/title&gt;&lt;secondary-title&gt;The Journal of Physical Chemistry B&lt;/secondary-title&gt;&lt;/titles&gt;&lt;periodical&gt;&lt;full-title&gt;The Journal of Physical Chemistry B&lt;/full-title&gt;&lt;/periodical&gt;&lt;pages&gt;4934-4942&lt;/pages&gt;&lt;volume&gt;112&lt;/volume&gt;&lt;number&gt;16&lt;/number&gt;&lt;dates&gt;&lt;year&gt;2008&lt;/year&gt;&lt;/dates&gt;&lt;isbn&gt;1520-6106&lt;/isbn&gt;&lt;urls&gt;&lt;/urls&gt;&lt;/record&gt;&lt;/Cite&gt;&lt;/EndNote&gt;</w:instrText>
      </w:r>
      <w:r>
        <w:fldChar w:fldCharType="separate"/>
      </w:r>
      <w:r>
        <w:rPr>
          <w:noProof/>
        </w:rPr>
        <w:t>Kearns, et al. [22]</w:t>
      </w:r>
      <w:r>
        <w:fldChar w:fldCharType="end"/>
      </w:r>
      <w:r>
        <w:t xml:space="preserve"> demonstrates that </w:t>
      </w:r>
      <m:oMath>
        <m:sSub>
          <m:sSubPr>
            <m:ctrlPr>
              <w:rPr>
                <w:rFonts w:ascii="Cambria Math" w:hAnsi="Cambria Math"/>
                <w:i/>
              </w:rPr>
            </m:ctrlPr>
          </m:sSubPr>
          <m:e>
            <m:r>
              <w:rPr>
                <w:rFonts w:ascii="Cambria Math" w:hAnsi="Cambria Math"/>
              </w:rPr>
              <m:t>T</m:t>
            </m:r>
          </m:e>
          <m:sub>
            <m:r>
              <w:rPr>
                <w:rFonts w:ascii="Cambria Math" w:hAnsi="Cambria Math"/>
              </w:rPr>
              <m:t>onset</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t xml:space="preserve"> are not coupled together and act independently. </w:t>
      </w:r>
    </w:p>
    <w:p w14:paraId="78485CB2" w14:textId="77777777" w:rsidR="00AB6EF0" w:rsidRDefault="00AB6EF0" w:rsidP="00AB6EF0">
      <w:pPr>
        <w:pStyle w:val="Heading5"/>
      </w:pPr>
      <w:bookmarkStart w:id="75" w:name="_Toc391910543"/>
      <w:r>
        <w:t xml:space="preserve">The Theoretical Entropy Limit of Glasses and the Kauzmann Temperature </w:t>
      </w:r>
      <m:oMath>
        <m:sSub>
          <m:sSubPr>
            <m:ctrlPr>
              <w:rPr>
                <w:rFonts w:ascii="Cambria Math" w:hAnsi="Cambria Math"/>
                <w:i/>
              </w:rPr>
            </m:ctrlPr>
          </m:sSubPr>
          <m:e>
            <m:r>
              <w:rPr>
                <w:rFonts w:ascii="Cambria Math" w:hAnsi="Cambria Math"/>
              </w:rPr>
              <m:t>T</m:t>
            </m:r>
          </m:e>
          <m:sub>
            <m:r>
              <w:rPr>
                <w:rFonts w:ascii="Cambria Math" w:hAnsi="Cambria Math"/>
              </w:rPr>
              <m:t>k</m:t>
            </m:r>
          </m:sub>
        </m:sSub>
      </m:oMath>
      <w:bookmarkEnd w:id="75"/>
    </w:p>
    <w:p w14:paraId="0B191679" w14:textId="3E3E6DE8" w:rsidR="00AB6EF0" w:rsidRDefault="00AB6EF0" w:rsidP="00AB6EF0">
      <w:pPr>
        <w:jc w:val="both"/>
      </w:pPr>
      <w:r>
        <w:t xml:space="preserve">Normally a glass is formed when its SCL solidifies on reaching its </w:t>
      </w:r>
      <m:oMath>
        <m:sSub>
          <m:sSubPr>
            <m:ctrlPr>
              <w:rPr>
                <w:rFonts w:ascii="Cambria Math" w:hAnsi="Cambria Math"/>
                <w:i/>
              </w:rPr>
            </m:ctrlPr>
          </m:sSubPr>
          <m:e>
            <m:r>
              <w:rPr>
                <w:rFonts w:ascii="Cambria Math" w:hAnsi="Cambria Math"/>
              </w:rPr>
              <m:t>T</m:t>
            </m:r>
          </m:e>
          <m:sub>
            <m:r>
              <w:rPr>
                <w:rFonts w:ascii="Cambria Math" w:hAnsi="Cambria Math"/>
              </w:rPr>
              <m:t>g</m:t>
            </m:r>
          </m:sub>
        </m:sSub>
      </m:oMath>
      <w:r>
        <w:t xml:space="preserve">. However if the SCL can be lower to the entropy of its crystalline state it will achieve the theoretical lowest thermodynamic-energy state possible and its ‘ideal’ </w:t>
      </w:r>
      <m:oMath>
        <m:sSub>
          <m:sSubPr>
            <m:ctrlPr>
              <w:rPr>
                <w:rFonts w:ascii="Cambria Math" w:hAnsi="Cambria Math"/>
                <w:i/>
              </w:rPr>
            </m:ctrlPr>
          </m:sSubPr>
          <m:e>
            <m:r>
              <w:rPr>
                <w:rFonts w:ascii="Cambria Math" w:hAnsi="Cambria Math"/>
              </w:rPr>
              <m:t>T</m:t>
            </m:r>
          </m:e>
          <m:sub>
            <m:r>
              <w:rPr>
                <w:rFonts w:ascii="Cambria Math" w:hAnsi="Cambria Math"/>
              </w:rPr>
              <m:t>g</m:t>
            </m:r>
          </m:sub>
        </m:sSub>
      </m:oMath>
      <w:r>
        <w:t xml:space="preserve">, known as the Kauzmann temperature </w:t>
      </w:r>
      <w:r w:rsidR="00107231">
        <w:t>(</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107231">
        <w:t xml:space="preserve">), </w:t>
      </w:r>
      <w:r>
        <w:t xml:space="preserve">see </w:t>
      </w:r>
      <w:r>
        <w:fldChar w:fldCharType="begin"/>
      </w:r>
      <w:r>
        <w:instrText xml:space="preserve"> REF _Ref391649931 \h </w:instrText>
      </w:r>
      <w:r>
        <w:fldChar w:fldCharType="separate"/>
      </w:r>
      <w:r w:rsidR="00F405FD">
        <w:t xml:space="preserve">Figure </w:t>
      </w:r>
      <w:r w:rsidR="00F405FD">
        <w:rPr>
          <w:noProof/>
        </w:rPr>
        <w:t>5</w:t>
      </w:r>
      <w:r>
        <w:fldChar w:fldCharType="end"/>
      </w:r>
      <w:r>
        <w:t xml:space="preserve"> </w:t>
      </w:r>
      <w:commentRangeStart w:id="76"/>
      <w:r>
        <w:fldChar w:fldCharType="begin"/>
      </w:r>
      <w:r w:rsidR="000F07A2">
        <w:instrText xml:space="preserve"> ADDIN EN.CITE &lt;EndNote&gt;&lt;Cite&gt;&lt;Author&gt;Kearns&lt;/Author&gt;&lt;Year&gt;2008&lt;/Year&gt;&lt;RecNum&gt;90&lt;/RecNum&gt;&lt;DisplayText&gt;[19, 22]&lt;/DisplayText&gt;&lt;record&gt;&lt;rec-number&gt;90&lt;/rec-number&gt;&lt;foreign-keys&gt;&lt;key app="EN" db-id="pp9ztr5rp0w99besv0nvs2ti09e99ssw2r00" timestamp="1403659578"&gt;90&lt;/key&gt;&lt;/foreign-keys&gt;&lt;ref-type name="Journal Article"&gt;17&lt;/ref-type&gt;&lt;contributors&gt;&lt;authors&gt;&lt;author&gt;Kearns, Kenneth L&lt;/author&gt;&lt;author&gt;Swallen, Stephen F&lt;/author&gt;&lt;author&gt;Ediger, MD&lt;/author&gt;&lt;author&gt;Wu, Tian&lt;/author&gt;&lt;author&gt;Sun, Ye&lt;/author&gt;&lt;author&gt;Yu, Lian&lt;/author&gt;&lt;/authors&gt;&lt;/contributors&gt;&lt;titles&gt;&lt;title&gt;Hiking down the energy landscape: Progress toward the Kauzmann temperature via vapor deposition&lt;/title&gt;&lt;secondary-title&gt;The Journal of Physical Chemistry B&lt;/secondary-title&gt;&lt;/titles&gt;&lt;periodical&gt;&lt;full-title&gt;The Journal of Physical Chemistry B&lt;/full-title&gt;&lt;/periodical&gt;&lt;pages&gt;4934-4942&lt;/pages&gt;&lt;volume&gt;112&lt;/volume&gt;&lt;number&gt;16&lt;/number&gt;&lt;dates&gt;&lt;year&gt;2008&lt;/year&gt;&lt;/dates&gt;&lt;isbn&gt;1520-6106&lt;/isbn&gt;&lt;urls&gt;&lt;/urls&gt;&lt;/record&gt;&lt;/Cite&gt;&lt;Cite&gt;&lt;Author&gt;Swallen&lt;/Author&gt;&lt;Year&gt;2007&lt;/Year&gt;&lt;RecNum&gt;32&lt;/RecNum&gt;&lt;record&gt;&lt;rec-number&gt;32&lt;/rec-number&gt;&lt;foreign-keys&gt;&lt;key app="EN" db-id="pp9ztr5rp0w99besv0nvs2ti09e99ssw2r00" timestamp="1399868132"&gt;32&lt;/key&gt;&lt;/foreign-keys&gt;&lt;ref-type name="Journal Article"&gt;17&lt;/ref-type&gt;&lt;contributors&gt;&lt;authors&gt;&lt;author&gt;Swallen, Stephen F&lt;/author&gt;&lt;author&gt;Kearns, Kenneth L&lt;/author&gt;&lt;author&gt;Mapes, Marie K&lt;/author&gt;&lt;author&gt;Kim, Yong Seol&lt;/author&gt;&lt;author&gt;McMahon, Robert J&lt;/author&gt;&lt;author&gt;Ediger, Mark D&lt;/author&gt;&lt;author&gt;Wu, Tian&lt;/author&gt;&lt;author&gt;Yu, Lian&lt;/author&gt;&lt;author&gt;Satija, Sushil&lt;/author&gt;&lt;/authors&gt;&lt;/contributors&gt;&lt;titles&gt;&lt;title&gt;Organic glasses with exceptional thermodynamic and kinetic stability&lt;/title&gt;&lt;secondary-title&gt;Science&lt;/secondary-title&gt;&lt;/titles&gt;&lt;periodical&gt;&lt;full-title&gt;Science&lt;/full-title&gt;&lt;/periodical&gt;&lt;pages&gt;353-356&lt;/pages&gt;&lt;volume&gt;315&lt;/volume&gt;&lt;number&gt;5810&lt;/number&gt;&lt;dates&gt;&lt;year&gt;2007&lt;/year&gt;&lt;/dates&gt;&lt;isbn&gt;0036-8075&lt;/isbn&gt;&lt;urls&gt;&lt;/urls&gt;&lt;/record&gt;&lt;/Cite&gt;&lt;/EndNote&gt;</w:instrText>
      </w:r>
      <w:r>
        <w:fldChar w:fldCharType="separate"/>
      </w:r>
      <w:r w:rsidR="000F07A2">
        <w:rPr>
          <w:noProof/>
        </w:rPr>
        <w:t>[19, 22]</w:t>
      </w:r>
      <w:r>
        <w:fldChar w:fldCharType="end"/>
      </w:r>
      <w:commentRangeEnd w:id="76"/>
      <w:r w:rsidR="00D4768F">
        <w:rPr>
          <w:rStyle w:val="CommentReference"/>
        </w:rPr>
        <w:commentReference w:id="76"/>
      </w:r>
      <w:r>
        <w:t xml:space="preserve">. This makes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 useful limit to evaluate the effectiveness of the improvements in thermodynamic stability of USGs. </w:t>
      </w:r>
    </w:p>
    <w:p w14:paraId="5C7FD288" w14:textId="77777777" w:rsidR="00AB6EF0" w:rsidRDefault="00AB6EF0" w:rsidP="00AB6EF0">
      <w:pPr>
        <w:keepNext/>
        <w:jc w:val="center"/>
      </w:pPr>
      <w:r w:rsidRPr="00FF69E5">
        <w:rPr>
          <w:rFonts w:eastAsia="Times New Roman"/>
          <w:noProof/>
          <w:lang w:eastAsia="en-AU"/>
        </w:rPr>
        <w:lastRenderedPageBreak/>
        <w:drawing>
          <wp:inline distT="0" distB="0" distL="0" distR="0" wp14:anchorId="14CE8B57" wp14:editId="52C45256">
            <wp:extent cx="3765266" cy="313372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2680" cy="3148218"/>
                    </a:xfrm>
                    <a:prstGeom prst="rect">
                      <a:avLst/>
                    </a:prstGeom>
                    <a:noFill/>
                    <a:ln>
                      <a:noFill/>
                    </a:ln>
                  </pic:spPr>
                </pic:pic>
              </a:graphicData>
            </a:graphic>
          </wp:inline>
        </w:drawing>
      </w:r>
    </w:p>
    <w:p w14:paraId="2EBC9C8D" w14:textId="77777777" w:rsidR="00AB6EF0" w:rsidRPr="00462C3F" w:rsidRDefault="00AB6EF0" w:rsidP="00AB6EF0">
      <w:pPr>
        <w:pStyle w:val="Caption"/>
        <w:jc w:val="center"/>
        <w:rPr>
          <w:rFonts w:eastAsia="Times New Roman"/>
          <w:lang w:eastAsia="en-AU"/>
        </w:rPr>
      </w:pPr>
      <w:bookmarkStart w:id="77" w:name="_Ref391649931"/>
      <w:bookmarkStart w:id="78" w:name="_Toc391910555"/>
      <w:r>
        <w:t xml:space="preserve">Figure </w:t>
      </w:r>
      <w:r w:rsidR="00CA6EB8">
        <w:fldChar w:fldCharType="begin"/>
      </w:r>
      <w:r w:rsidR="00CA6EB8">
        <w:instrText xml:space="preserve"> SEQ Figure \* ARABIC </w:instrText>
      </w:r>
      <w:r w:rsidR="00CA6EB8">
        <w:fldChar w:fldCharType="separate"/>
      </w:r>
      <w:r w:rsidR="00F405FD">
        <w:rPr>
          <w:noProof/>
        </w:rPr>
        <w:t>5</w:t>
      </w:r>
      <w:r w:rsidR="00CA6EB8">
        <w:rPr>
          <w:noProof/>
        </w:rPr>
        <w:fldChar w:fldCharType="end"/>
      </w:r>
      <w:bookmarkEnd w:id="77"/>
      <w:r>
        <w:t>: Schematic of solidification/liquid glass temperature vs entropy in a typical glass forming system. The Kauzmann temperature (</w:t>
      </w:r>
      <m:oMath>
        <m:sSub>
          <m:sSubPr>
            <m:ctrlPr>
              <w:rPr>
                <w:rFonts w:ascii="Cambria Math" w:hAnsi="Cambria Math"/>
              </w:rPr>
            </m:ctrlPr>
          </m:sSubPr>
          <m:e>
            <m:r>
              <w:rPr>
                <w:rFonts w:ascii="Cambria Math" w:hAnsi="Cambria Math"/>
              </w:rPr>
              <m:t>T</m:t>
            </m:r>
          </m:e>
          <m:sub>
            <m:r>
              <w:rPr>
                <w:rFonts w:ascii="Cambria Math" w:hAnsi="Cambria Math"/>
              </w:rPr>
              <m:t>k</m:t>
            </m:r>
          </m:sub>
        </m:sSub>
      </m:oMath>
      <w:r>
        <w:t>) represents the glass transition temperature (</w:t>
      </w:r>
      <m:oMath>
        <m:sSub>
          <m:sSubPr>
            <m:ctrlPr>
              <w:rPr>
                <w:rFonts w:ascii="Cambria Math" w:hAnsi="Cambria Math"/>
              </w:rPr>
            </m:ctrlPr>
          </m:sSubPr>
          <m:e>
            <m:r>
              <w:rPr>
                <w:rFonts w:ascii="Cambria Math" w:hAnsi="Cambria Math"/>
              </w:rPr>
              <m:t>T</m:t>
            </m:r>
          </m:e>
          <m:sub>
            <m:r>
              <w:rPr>
                <w:rFonts w:ascii="Cambria Math" w:hAnsi="Cambria Math"/>
              </w:rPr>
              <m:t>g</m:t>
            </m:r>
          </m:sub>
        </m:sSub>
      </m:oMath>
      <w:r>
        <w:t xml:space="preserve">) of an ideal glass. The blue curve is the </w:t>
      </w:r>
      <w:commentRangeStart w:id="79"/>
      <w:r>
        <w:t xml:space="preserve">ideal path. </w:t>
      </w:r>
      <w:r>
        <w:fldChar w:fldCharType="begin"/>
      </w:r>
      <w:r>
        <w:instrText xml:space="preserve"> ADDIN EN.CITE &lt;EndNote&gt;&lt;Cite&gt;&lt;Author&gt;Kearns&lt;/Author&gt;&lt;Year&gt;2008&lt;/Year&gt;&lt;RecNum&gt;90&lt;/RecNum&gt;&lt;DisplayText&gt;[22]&lt;/DisplayText&gt;&lt;record&gt;&lt;rec-number&gt;90&lt;/rec-number&gt;&lt;foreign-keys&gt;&lt;key app="EN" db-id="pp9ztr5rp0w99besv0nvs2ti09e99ssw2r00" timestamp="1403659578"&gt;90&lt;/key&gt;&lt;/foreign-keys&gt;&lt;ref-type name="Journal Article"&gt;17&lt;/ref-type&gt;&lt;contributors&gt;&lt;authors&gt;&lt;author&gt;Kearns, Kenneth L&lt;/author&gt;&lt;author&gt;Swallen, Stephen F&lt;/author&gt;&lt;author&gt;Ediger, MD&lt;/author&gt;&lt;author&gt;Wu, Tian&lt;/author&gt;&lt;author&gt;Sun, Ye&lt;/author&gt;&lt;author&gt;Yu, Lian&lt;/author&gt;&lt;/authors&gt;&lt;/contributors&gt;&lt;titles&gt;&lt;title&gt;Hiking down the energy landscape: Progress toward the Kauzmann temperature via vapor deposition&lt;/title&gt;&lt;secondary-title&gt;The Journal of Physical Chemistry B&lt;/secondary-title&gt;&lt;/titles&gt;&lt;periodical&gt;&lt;full-title&gt;The Journal of Physical Chemistry B&lt;/full-title&gt;&lt;/periodical&gt;&lt;pages&gt;4934-4942&lt;/pages&gt;&lt;volume&gt;112&lt;/volume&gt;&lt;number&gt;16&lt;/number&gt;&lt;dates&gt;&lt;year&gt;2008&lt;/year&gt;&lt;/dates&gt;&lt;isbn&gt;1520-6106&lt;/isbn&gt;&lt;urls&gt;&lt;/urls&gt;&lt;/record&gt;&lt;/Cite&gt;&lt;/EndNote&gt;</w:instrText>
      </w:r>
      <w:r>
        <w:fldChar w:fldCharType="separate"/>
      </w:r>
      <w:r>
        <w:rPr>
          <w:noProof/>
        </w:rPr>
        <w:t>[22]</w:t>
      </w:r>
      <w:r>
        <w:fldChar w:fldCharType="end"/>
      </w:r>
      <w:r>
        <w:t>.</w:t>
      </w:r>
      <w:commentRangeEnd w:id="79"/>
      <w:r>
        <w:rPr>
          <w:rStyle w:val="CommentReference"/>
          <w:i w:val="0"/>
          <w:iCs w:val="0"/>
          <w:color w:val="auto"/>
        </w:rPr>
        <w:commentReference w:id="79"/>
      </w:r>
      <w:bookmarkEnd w:id="78"/>
    </w:p>
    <w:p w14:paraId="56E329A1" w14:textId="055AC106" w:rsidR="00B21189" w:rsidRDefault="00107231" w:rsidP="00CB2A6E">
      <w:pPr>
        <w:jc w:val="both"/>
      </w:pPr>
      <w:r>
        <w:t xml:space="preserve">Using </w:t>
      </w:r>
      <w:r>
        <w:fldChar w:fldCharType="begin"/>
      </w:r>
      <w:r>
        <w:instrText xml:space="preserve"> ADDIN EN.CITE &lt;EndNote&gt;&lt;Cite AuthorYear="1"&gt;&lt;Author&gt;Swallen&lt;/Author&gt;&lt;Year&gt;2007&lt;/Year&gt;&lt;RecNum&gt;32&lt;/RecNum&gt;&lt;DisplayText&gt;Swallen, et al. [19]&lt;/DisplayText&gt;&lt;record&gt;&lt;rec-number&gt;32&lt;/rec-number&gt;&lt;foreign-keys&gt;&lt;key app="EN" db-id="pp9ztr5rp0w99besv0nvs2ti09e99ssw2r00" timestamp="1399868132"&gt;32&lt;/key&gt;&lt;/foreign-keys&gt;&lt;ref-type name="Journal Article"&gt;17&lt;/ref-type&gt;&lt;contributors&gt;&lt;authors&gt;&lt;author&gt;Swallen, Stephen F&lt;/author&gt;&lt;author&gt;Kearns, Kenneth L&lt;/author&gt;&lt;author&gt;Mapes, Marie K&lt;/author&gt;&lt;author&gt;Kim, Yong Seol&lt;/author&gt;&lt;author&gt;McMahon, Robert J&lt;/author&gt;&lt;author&gt;Ediger, Mark D&lt;/author&gt;&lt;author&gt;Wu, Tian&lt;/author&gt;&lt;author&gt;Yu, Lian&lt;/author&gt;&lt;author&gt;Satija, Sushil&lt;/author&gt;&lt;/authors&gt;&lt;/contributors&gt;&lt;titles&gt;&lt;title&gt;Organic glasses with exceptional thermodynamic and kinetic stability&lt;/title&gt;&lt;secondary-title&gt;Science&lt;/secondary-title&gt;&lt;/titles&gt;&lt;periodical&gt;&lt;full-title&gt;Science&lt;/full-title&gt;&lt;/periodical&gt;&lt;pages&gt;353-356&lt;/pages&gt;&lt;volume&gt;315&lt;/volume&gt;&lt;number&gt;5810&lt;/number&gt;&lt;dates&gt;&lt;year&gt;2007&lt;/year&gt;&lt;/dates&gt;&lt;isbn&gt;0036-8075&lt;/isbn&gt;&lt;urls&gt;&lt;/urls&gt;&lt;/record&gt;&lt;/Cite&gt;&lt;/EndNote&gt;</w:instrText>
      </w:r>
      <w:r>
        <w:fldChar w:fldCharType="separate"/>
      </w:r>
      <w:r>
        <w:rPr>
          <w:noProof/>
        </w:rPr>
        <w:t>Swallen, et al. [19]</w:t>
      </w:r>
      <w:r>
        <w:fldChar w:fldCharType="end"/>
      </w:r>
      <w:r>
        <w:t xml:space="preserve"> and </w:t>
      </w:r>
      <w:r>
        <w:fldChar w:fldCharType="begin"/>
      </w:r>
      <w:r>
        <w:instrText xml:space="preserve"> ADDIN EN.CITE &lt;EndNote&gt;&lt;Cite AuthorYear="1"&gt;&lt;Author&gt;Kearns&lt;/Author&gt;&lt;Year&gt;2008&lt;/Year&gt;&lt;RecNum&gt;90&lt;/RecNum&gt;&lt;DisplayText&gt;Kearns, et al. [22]&lt;/DisplayText&gt;&lt;record&gt;&lt;rec-number&gt;90&lt;/rec-number&gt;&lt;foreign-keys&gt;&lt;key app="EN" db-id="pp9ztr5rp0w99besv0nvs2ti09e99ssw2r00" timestamp="1403659578"&gt;90&lt;/key&gt;&lt;/foreign-keys&gt;&lt;ref-type name="Journal Article"&gt;17&lt;/ref-type&gt;&lt;contributors&gt;&lt;authors&gt;&lt;author&gt;Kearns, Kenneth L&lt;/author&gt;&lt;author&gt;Swallen, Stephen F&lt;/author&gt;&lt;author&gt;Ediger, MD&lt;/author&gt;&lt;author&gt;Wu, Tian&lt;/author&gt;&lt;author&gt;Sun, Ye&lt;/author&gt;&lt;author&gt;Yu, Lian&lt;/author&gt;&lt;/authors&gt;&lt;/contributors&gt;&lt;titles&gt;&lt;title&gt;Hiking down the energy landscape: Progress toward the Kauzmann temperature via vapor deposition&lt;/title&gt;&lt;secondary-title&gt;The Journal of Physical Chemistry B&lt;/secondary-title&gt;&lt;/titles&gt;&lt;periodical&gt;&lt;full-title&gt;The Journal of Physical Chemistry B&lt;/full-title&gt;&lt;/periodical&gt;&lt;pages&gt;4934-4942&lt;/pages&gt;&lt;volume&gt;112&lt;/volume&gt;&lt;number&gt;16&lt;/number&gt;&lt;dates&gt;&lt;year&gt;2008&lt;/year&gt;&lt;/dates&gt;&lt;isbn&gt;1520-6106&lt;/isbn&gt;&lt;urls&gt;&lt;/urls&gt;&lt;/record&gt;&lt;/Cite&gt;&lt;/EndNote&gt;</w:instrText>
      </w:r>
      <w:r>
        <w:fldChar w:fldCharType="separate"/>
      </w:r>
      <w:r>
        <w:rPr>
          <w:noProof/>
        </w:rPr>
        <w:t>Kearns, et al. [22]</w:t>
      </w:r>
      <w:r>
        <w:fldChar w:fldCharType="end"/>
      </w:r>
      <w:r>
        <w:t xml:space="preserve"> equation for proportion along the energy landscape (</w:t>
      </w:r>
      <m:oMath>
        <m:sSub>
          <m:sSubPr>
            <m:ctrlPr>
              <w:rPr>
                <w:rFonts w:ascii="Cambria Math" w:hAnsi="Cambria Math"/>
                <w:i/>
              </w:rPr>
            </m:ctrlPr>
          </m:sSubPr>
          <m:e>
            <m:r>
              <w:rPr>
                <w:rFonts w:ascii="Cambria Math" w:hAnsi="Cambria Math"/>
              </w:rPr>
              <m:t>θ</m:t>
            </m:r>
          </m:e>
          <m:sub>
            <m:r>
              <w:rPr>
                <w:rFonts w:ascii="Cambria Math" w:hAnsi="Cambria Math"/>
              </w:rPr>
              <m:t>k</m:t>
            </m:r>
          </m:sub>
        </m:sSub>
      </m:oMath>
      <w:r>
        <w:t>) following ‘Curve A</w:t>
      </w:r>
      <w:r w:rsidR="008030DB">
        <w:t xml:space="preserve">,’ the reduction in the glass’ entropy compared to its non-stable variant can be calculated. </w:t>
      </w:r>
      <w:r>
        <w:t xml:space="preserve">  </w:t>
      </w:r>
    </w:p>
    <w:p w14:paraId="5353CABC" w14:textId="77777777" w:rsidR="008030DB" w:rsidRDefault="008030DB" w:rsidP="00CB2A6E">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3351"/>
      </w:tblGrid>
      <w:tr w:rsidR="00BA772F" w14:paraId="188088A9" w14:textId="77777777" w:rsidTr="00F70EFC">
        <w:tc>
          <w:tcPr>
            <w:tcW w:w="5665" w:type="dxa"/>
            <w:vAlign w:val="center"/>
          </w:tcPr>
          <w:commentRangeStart w:id="80"/>
          <w:p w14:paraId="1AB601BA" w14:textId="35E1D66F" w:rsidR="00BA772F" w:rsidRPr="00BA772F" w:rsidRDefault="00902A65" w:rsidP="00BA772F">
            <w:pPr>
              <w:jc w:val="right"/>
            </w:pPr>
            <m:oMathPara>
              <m:oMathParaPr>
                <m:jc m:val="right"/>
              </m:oMathParaPr>
              <m:oMath>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num>
                  <m:den>
                    <m:sSub>
                      <m:sSubPr>
                        <m:ctrlPr>
                          <w:rPr>
                            <w:rFonts w:ascii="Cambria Math" w:hAnsi="Cambria Math"/>
                            <w:i/>
                          </w:rPr>
                        </m:ctrlPr>
                      </m:sSubPr>
                      <m:e>
                        <m:r>
                          <w:rPr>
                            <w:rFonts w:ascii="Cambria Math" w:hAnsi="Cambria Math"/>
                          </w:rPr>
                          <m:t>T</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en>
                </m:f>
                <w:commentRangeEnd w:id="80"/>
                <m:r>
                  <m:rPr>
                    <m:sty m:val="p"/>
                  </m:rPr>
                  <w:rPr>
                    <w:rStyle w:val="CommentReference"/>
                  </w:rPr>
                  <w:commentReference w:id="80"/>
                </m:r>
              </m:oMath>
            </m:oMathPara>
          </w:p>
        </w:tc>
        <w:tc>
          <w:tcPr>
            <w:tcW w:w="3351" w:type="dxa"/>
            <w:vAlign w:val="center"/>
          </w:tcPr>
          <w:p w14:paraId="536D05B3" w14:textId="0DD83BF9" w:rsidR="00BA772F" w:rsidRDefault="00BA772F" w:rsidP="000847B8">
            <w:pPr>
              <w:jc w:val="right"/>
            </w:pPr>
            <w:r>
              <w:t>(</w:t>
            </w:r>
            <w:r w:rsidR="000847B8">
              <w:t>3.1</w:t>
            </w:r>
            <w:r>
              <w:t>)</w:t>
            </w:r>
          </w:p>
        </w:tc>
      </w:tr>
    </w:tbl>
    <w:p w14:paraId="3BF8D017" w14:textId="77777777" w:rsidR="008030DB" w:rsidRDefault="008030DB" w:rsidP="00CB2A6E">
      <w:pPr>
        <w:jc w:val="both"/>
      </w:pPr>
    </w:p>
    <w:p w14:paraId="4A5425DC" w14:textId="228C4D8C" w:rsidR="008A4095" w:rsidRDefault="008030DB" w:rsidP="00CB2A6E">
      <w:pPr>
        <w:jc w:val="both"/>
      </w:pPr>
      <w:r>
        <w:t>From equation (</w:t>
      </w:r>
      <w:r w:rsidR="00A122A7">
        <w:t>3.</w:t>
      </w:r>
      <w:r>
        <w:t xml:space="preserve">1) it can be seen a non-stable glass with </w:t>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m:t>
            </m:r>
          </m:sub>
        </m:sSub>
      </m:oMath>
      <w:r>
        <w:t xml:space="preserve"> will result in </w:t>
      </w:r>
      <m:oMath>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=0</m:t>
        </m:r>
      </m:oMath>
      <w:r>
        <w:t xml:space="preserve">, signifying the glass has not moved down the energy landscape, while an ideal glass with </w:t>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will result in </w:t>
      </w:r>
      <m:oMath>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=1</m:t>
        </m:r>
      </m:oMath>
      <w:r>
        <w:t xml:space="preserve">, signifying the glass has reached the bottom of the energy landscape </w:t>
      </w:r>
      <w:r>
        <w:fldChar w:fldCharType="begin"/>
      </w:r>
      <w:r>
        <w:instrText xml:space="preserve"> ADDIN EN.CITE &lt;EndNote&gt;&lt;Cite&gt;&lt;Author&gt;Kearns&lt;/Author&gt;&lt;Year&gt;2008&lt;/Year&gt;&lt;RecNum&gt;90&lt;/RecNum&gt;&lt;DisplayText&gt;[19, 22]&lt;/DisplayText&gt;&lt;record&gt;&lt;rec-number&gt;90&lt;/rec-number&gt;&lt;foreign-keys&gt;&lt;key app="EN" db-id="pp9ztr5rp0w99besv0nvs2ti09e99ssw2r00" timestamp="1403659578"&gt;90&lt;/key&gt;&lt;/foreign-keys&gt;&lt;ref-type name="Journal Article"&gt;17&lt;/ref-type&gt;&lt;contributors&gt;&lt;authors&gt;&lt;author&gt;Kearns, Kenneth L&lt;/author&gt;&lt;author&gt;Swallen, Stephen F&lt;/author&gt;&lt;author&gt;Ediger, MD&lt;/author&gt;&lt;author&gt;Wu, Tian&lt;/author&gt;&lt;author&gt;Sun, Ye&lt;/author&gt;&lt;author&gt;Yu, Lian&lt;/author&gt;&lt;/authors&gt;&lt;/contributors&gt;&lt;titles&gt;&lt;title&gt;Hiking down the energy landscape: Progress toward the Kauzmann temperature via vapor deposition&lt;/title&gt;&lt;secondary-title&gt;The Journal of Physical Chemistry B&lt;/secondary-title&gt;&lt;/titles&gt;&lt;periodical&gt;&lt;full-title&gt;The Journal of Physical Chemistry B&lt;/full-title&gt;&lt;/periodical&gt;&lt;pages&gt;4934-4942&lt;/pages&gt;&lt;volume&gt;112&lt;/volume&gt;&lt;number&gt;16&lt;/number&gt;&lt;dates&gt;&lt;year&gt;2008&lt;/year&gt;&lt;/dates&gt;&lt;isbn&gt;1520-6106&lt;/isbn&gt;&lt;urls&gt;&lt;/urls&gt;&lt;/record&gt;&lt;/Cite&gt;&lt;Cite&gt;&lt;Author&gt;Swallen&lt;/Author&gt;&lt;Year&gt;2007&lt;/Year&gt;&lt;RecNum&gt;32&lt;/RecNum&gt;&lt;record&gt;&lt;rec-number&gt;32&lt;/rec-number&gt;&lt;foreign-keys&gt;&lt;key app="EN" db-id="pp9ztr5rp0w99besv0nvs2ti09e99ssw2r00" timestamp="1399868132"&gt;32&lt;/key&gt;&lt;/foreign-keys&gt;&lt;ref-type name="Journal Article"&gt;17&lt;/ref-type&gt;&lt;contributors&gt;&lt;authors&gt;&lt;author&gt;Swallen, Stephen F&lt;/author&gt;&lt;author&gt;Kearns, Kenneth L&lt;/author&gt;&lt;author&gt;Mapes, Marie K&lt;/author&gt;&lt;author&gt;Kim, Yong Seol&lt;/author&gt;&lt;author&gt;McMahon, Robert J&lt;/author&gt;&lt;author&gt;Ediger, Mark D&lt;/author&gt;&lt;author&gt;Wu, Tian&lt;/author&gt;&lt;author&gt;Yu, Lian&lt;/author&gt;&lt;author&gt;Satija, Sushil&lt;/author&gt;&lt;/authors&gt;&lt;/contributors&gt;&lt;titles&gt;&lt;title&gt;Organic glasses with exceptional thermodynamic and kinetic stability&lt;/title&gt;&lt;secondary-title&gt;Science&lt;/secondary-title&gt;&lt;/titles&gt;&lt;periodical&gt;&lt;full-title&gt;Science&lt;/full-title&gt;&lt;/periodical&gt;&lt;pages&gt;353-356&lt;/pages&gt;&lt;volume&gt;315&lt;/volume&gt;&lt;number&gt;5810&lt;/number&gt;&lt;dates&gt;&lt;year&gt;2007&lt;/year&gt;&lt;/dates&gt;&lt;isbn&gt;0036-8075&lt;/isbn&gt;&lt;urls&gt;&lt;/urls&gt;&lt;/record&gt;&lt;/Cite&gt;&lt;/EndNote&gt;</w:instrText>
      </w:r>
      <w:r>
        <w:fldChar w:fldCharType="separate"/>
      </w:r>
      <w:r>
        <w:rPr>
          <w:noProof/>
        </w:rPr>
        <w:t>[19, 22]</w:t>
      </w:r>
      <w:r>
        <w:fldChar w:fldCharType="end"/>
      </w:r>
      <w:r>
        <w:t xml:space="preserve">. </w:t>
      </w:r>
      <w:r w:rsidR="001539E9">
        <w:t xml:space="preserve">Therefore for real USGs with reduced entropy the </w:t>
      </w:r>
      <m:oMath>
        <m:sSub>
          <m:sSubPr>
            <m:ctrlPr>
              <w:rPr>
                <w:rFonts w:ascii="Cambria Math" w:hAnsi="Cambria Math"/>
                <w:i/>
              </w:rPr>
            </m:ctrlPr>
          </m:sSubPr>
          <m:e>
            <m:r>
              <w:rPr>
                <w:rFonts w:ascii="Cambria Math" w:hAnsi="Cambria Math"/>
              </w:rPr>
              <m:t>θ</m:t>
            </m:r>
          </m:e>
          <m:sub>
            <m:r>
              <w:rPr>
                <w:rFonts w:ascii="Cambria Math" w:hAnsi="Cambria Math"/>
              </w:rPr>
              <m:t>k</m:t>
            </m:r>
          </m:sub>
        </m:sSub>
      </m:oMath>
      <w:r w:rsidR="001539E9">
        <w:t xml:space="preserve"> will fall between 0 and 1, while the SMGs of </w:t>
      </w:r>
      <w:r w:rsidR="001539E9">
        <w:fldChar w:fldCharType="begin"/>
      </w:r>
      <w:r w:rsidR="001539E9">
        <w:instrText xml:space="preserve"> ADDIN EN.CITE &lt;EndNote&gt;&lt;Cite AuthorYear="1"&gt;&lt;Author&gt;Yu&lt;/Author&gt;&lt;Year&gt;2013&lt;/Year&gt;&lt;RecNum&gt;17&lt;/RecNum&gt;&lt;DisplayText&gt;Yu, et al. [1]&lt;/DisplayText&gt;&lt;record&gt;&lt;rec-number&gt;17&lt;/rec-number&gt;&lt;foreign-keys&gt;&lt;key app="EN" db-id="pp9ztr5rp0w99besv0nvs2ti09e99ssw2r00" timestamp="1399252331"&gt;17&lt;/key&gt;&lt;/foreign-keys&gt;&lt;ref-type name="Journal Article"&gt;17&lt;/ref-type&gt;&lt;contributors&gt;&lt;authors&gt;&lt;author&gt;Yu, Hai-Bin&lt;/author&gt;&lt;author&gt;Luo, Yuansu&lt;/author&gt;&lt;author&gt;Samwer, Konrad&lt;/author&gt;&lt;/authors&gt;&lt;/contributors&gt;&lt;titles&gt;&lt;title&gt;Ultrastable Metallic Glass&lt;/title&gt;&lt;secondary-title&gt;Advanced Materials&lt;/secondary-title&gt;&lt;/titles&gt;&lt;periodical&gt;&lt;full-title&gt;Advanced Materials&lt;/full-title&gt;&lt;/periodical&gt;&lt;pages&gt;5904-5908&lt;/pages&gt;&lt;volume&gt;25&lt;/volume&gt;&lt;number&gt;41&lt;/number&gt;&lt;keywords&gt;&lt;keyword&gt;metallic glass&lt;/keyword&gt;&lt;keyword&gt;stability&lt;/keyword&gt;&lt;keyword&gt;fragility&lt;/keyword&gt;&lt;keyword&gt;potential energy landscape&lt;/keyword&gt;&lt;/keywords&gt;&lt;dates&gt;&lt;year&gt;2013&lt;/year&gt;&lt;/dates&gt;&lt;isbn&gt;1521-4095&lt;/isbn&gt;&lt;urls&gt;&lt;related-urls&gt;&lt;url&gt;http://dx.doi.org/10.1002/adma.201302700&lt;/url&gt;&lt;/related-urls&gt;&lt;/urls&gt;&lt;electronic-resource-num&gt;10.1002/adma.201302700&lt;/electronic-resource-num&gt;&lt;/record&gt;&lt;/Cite&gt;&lt;/EndNote&gt;</w:instrText>
      </w:r>
      <w:r w:rsidR="001539E9">
        <w:fldChar w:fldCharType="separate"/>
      </w:r>
      <w:r w:rsidR="001539E9">
        <w:rPr>
          <w:noProof/>
        </w:rPr>
        <w:t>Yu, et al. [1]</w:t>
      </w:r>
      <w:r w:rsidR="001539E9">
        <w:fldChar w:fldCharType="end"/>
      </w:r>
      <w:r w:rsidR="001539E9">
        <w:t xml:space="preserve"> </w:t>
      </w:r>
      <w:r w:rsidR="0021469C">
        <w:t xml:space="preserve">which were found to have increased entropy </w:t>
      </w:r>
      <w:r w:rsidR="001539E9">
        <w:t xml:space="preserve">would yield a </w:t>
      </w:r>
      <m:oMath>
        <m:sSub>
          <m:sSubPr>
            <m:ctrlPr>
              <w:rPr>
                <w:rFonts w:ascii="Cambria Math" w:hAnsi="Cambria Math"/>
                <w:i/>
              </w:rPr>
            </m:ctrlPr>
          </m:sSubPr>
          <m:e>
            <m:r>
              <w:rPr>
                <w:rFonts w:ascii="Cambria Math" w:hAnsi="Cambria Math"/>
              </w:rPr>
              <m:t>θ</m:t>
            </m:r>
          </m:e>
          <m:sub>
            <m:r>
              <w:rPr>
                <w:rFonts w:ascii="Cambria Math" w:hAnsi="Cambria Math"/>
              </w:rPr>
              <m:t>k</m:t>
            </m:r>
          </m:sub>
        </m:sSub>
      </m:oMath>
      <w:r w:rsidR="001539E9">
        <w:t xml:space="preserve"> of less than 0,</w:t>
      </w:r>
      <w:r w:rsidR="0021469C">
        <w:t xml:space="preserve"> indicating they have moving up the energy landscape. </w:t>
      </w:r>
      <w:r w:rsidR="001539E9">
        <w:t xml:space="preserve"> </w:t>
      </w:r>
    </w:p>
    <w:p w14:paraId="52125C93" w14:textId="6F3D7FC2" w:rsidR="00107626" w:rsidRPr="00AC3A0E" w:rsidRDefault="00A876AA" w:rsidP="00A32A9B">
      <w:pPr>
        <w:pStyle w:val="Heading5"/>
      </w:pPr>
      <w:bookmarkStart w:id="81" w:name="_Toc391910544"/>
      <w:r>
        <w:t xml:space="preserve">Glass </w:t>
      </w:r>
      <w:r w:rsidR="00A32A9B">
        <w:t xml:space="preserve">Fragility </w:t>
      </w:r>
      <m:oMath>
        <m:r>
          <w:rPr>
            <w:rFonts w:ascii="Cambria Math" w:hAnsi="Cambria Math"/>
          </w:rPr>
          <m:t>m</m:t>
        </m:r>
      </m:oMath>
      <w:bookmarkEnd w:id="81"/>
    </w:p>
    <w:p w14:paraId="219ADF9C" w14:textId="7B87C035" w:rsidR="00F06493" w:rsidRDefault="000847B8" w:rsidP="00F5052B">
      <w:pPr>
        <w:jc w:val="both"/>
      </w:pPr>
      <w:r>
        <w:t>Glass fragility</w:t>
      </w:r>
      <w:r w:rsidR="00091887">
        <w:t xml:space="preserve"> (</w:t>
      </w:r>
      <m:oMath>
        <m:r>
          <w:rPr>
            <w:rFonts w:ascii="Cambria Math" w:hAnsi="Cambria Math"/>
          </w:rPr>
          <m:t>m</m:t>
        </m:r>
      </m:oMath>
      <w:r w:rsidR="00091887">
        <w:t>) is</w:t>
      </w:r>
      <w:r w:rsidR="0021203B">
        <w:t xml:space="preserve"> </w:t>
      </w:r>
      <w:r w:rsidR="00A122A7">
        <w:t xml:space="preserve">a measure of a system’s deviation from Arrhenius behaviour, with high variation corresponding to ‘weak’ materials with high fragility, and low variation to ‘strong’ materials with low fragility. The </w:t>
      </w:r>
      <w:r w:rsidR="00A122A7" w:rsidRPr="00A122A7">
        <w:t xml:space="preserve">phenomenon </w:t>
      </w:r>
      <w:r w:rsidR="00A122A7">
        <w:t xml:space="preserve">is characterised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3351"/>
      </w:tblGrid>
      <w:tr w:rsidR="000847B8" w14:paraId="758F94E6" w14:textId="77777777" w:rsidTr="00F70EFC">
        <w:tc>
          <w:tcPr>
            <w:tcW w:w="5665" w:type="dxa"/>
            <w:vAlign w:val="center"/>
          </w:tcPr>
          <w:p w14:paraId="4BCA0EF5" w14:textId="6DEBF4D2" w:rsidR="000847B8" w:rsidRPr="00BA772F" w:rsidRDefault="000847B8" w:rsidP="00FA756C">
            <w:pPr>
              <w:jc w:val="right"/>
            </w:pPr>
            <m:oMathPara>
              <m:oMathParaPr>
                <m:jc m:val="right"/>
              </m:oMathParaPr>
              <m:oMath>
                <m:r>
                  <w:rPr>
                    <w:rFonts w:ascii="Cambria Math" w:hAnsi="Cambria Math"/>
                  </w:rPr>
                  <m:t>m≡</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η</m:t>
                                </m:r>
                              </m:e>
                            </m:d>
                          </m:num>
                          <m:den>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g</m:t>
                                        </m:r>
                                      </m:sub>
                                    </m:sSub>
                                  </m:num>
                                  <m:den>
                                    <m:r>
                                      <w:rPr>
                                        <w:rFonts w:ascii="Cambria Math" w:hAnsi="Cambria Math"/>
                                      </w:rPr>
                                      <m:t>T</m:t>
                                    </m:r>
                                  </m:den>
                                </m:f>
                              </m:e>
                            </m:d>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g</m:t>
                        </m:r>
                      </m:sub>
                    </m:sSub>
                  </m:sub>
                </m:sSub>
              </m:oMath>
            </m:oMathPara>
          </w:p>
        </w:tc>
        <w:tc>
          <w:tcPr>
            <w:tcW w:w="3351" w:type="dxa"/>
            <w:vAlign w:val="center"/>
          </w:tcPr>
          <w:p w14:paraId="21AC99A8" w14:textId="707F085B" w:rsidR="000847B8" w:rsidRDefault="000847B8" w:rsidP="000847B8">
            <w:pPr>
              <w:jc w:val="right"/>
            </w:pPr>
            <w:r>
              <w:t>(3.2)</w:t>
            </w:r>
          </w:p>
        </w:tc>
      </w:tr>
    </w:tbl>
    <w:p w14:paraId="151C1F72" w14:textId="4D145312" w:rsidR="000847B8" w:rsidRDefault="00A122A7" w:rsidP="00F5052B">
      <w:pPr>
        <w:jc w:val="both"/>
      </w:pPr>
      <w:r>
        <w:t xml:space="preserve">Where </w:t>
      </w:r>
      <m:oMath>
        <m:r>
          <w:rPr>
            <w:rFonts w:ascii="Cambria Math" w:hAnsi="Cambria Math"/>
          </w:rPr>
          <m:t>η</m:t>
        </m:r>
      </m:oMath>
      <w:r>
        <w:t xml:space="preserve"> is viscosity. </w:t>
      </w:r>
    </w:p>
    <w:p w14:paraId="76FDDC75" w14:textId="27D6B5B7" w:rsidR="000847B8" w:rsidRDefault="0021203B" w:rsidP="00F5052B">
      <w:pPr>
        <w:jc w:val="both"/>
      </w:pPr>
      <w:r>
        <w:t>MGs</w:t>
      </w:r>
      <w:r w:rsidR="007C1B03">
        <w:t xml:space="preserve"> and metals</w:t>
      </w:r>
      <w:r>
        <w:t xml:space="preserve"> are generally </w:t>
      </w:r>
      <w:r w:rsidR="007C1B03">
        <w:t>characterised as ‘</w:t>
      </w:r>
      <w:r>
        <w:t>strong</w:t>
      </w:r>
      <w:r w:rsidR="007C1B03">
        <w:t xml:space="preserve">’ materials, polymers as ‘weak’ and molecular glasses somewhere </w:t>
      </w:r>
      <w:r w:rsidR="005A74AE">
        <w:t>between</w:t>
      </w:r>
      <w:r w:rsidR="007C1B03">
        <w:t xml:space="preserve">. </w:t>
      </w:r>
    </w:p>
    <w:p w14:paraId="5B503FDC" w14:textId="56EE06F8" w:rsidR="006E5043" w:rsidRPr="00E110AE" w:rsidRDefault="006E5043" w:rsidP="00F5052B">
      <w:pPr>
        <w:jc w:val="both"/>
      </w:pPr>
      <w:r>
        <w:lastRenderedPageBreak/>
        <w:fldChar w:fldCharType="begin"/>
      </w:r>
      <w:r>
        <w:instrText xml:space="preserve"> ADDIN EN.CITE &lt;EndNote&gt;&lt;Cite AuthorYear="1"&gt;&lt;Author&gt;Yu&lt;/Author&gt;&lt;Year&gt;2013&lt;/Year&gt;&lt;RecNum&gt;17&lt;/RecNum&gt;&lt;DisplayText&gt;Yu, et al. [1]&lt;/DisplayText&gt;&lt;record&gt;&lt;rec-number&gt;17&lt;/rec-number&gt;&lt;foreign-keys&gt;&lt;key app="EN" db-id="pp9ztr5rp0w99besv0nvs2ti09e99ssw2r00" timestamp="1399252331"&gt;17&lt;/key&gt;&lt;/foreign-keys&gt;&lt;ref-type name="Journal Article"&gt;17&lt;/ref-type&gt;&lt;contributors&gt;&lt;authors&gt;&lt;author&gt;Yu, Hai-Bin&lt;/author&gt;&lt;author&gt;Luo, Yuansu&lt;/author&gt;&lt;author&gt;Samwer, Konrad&lt;/author&gt;&lt;/authors&gt;&lt;/contributors&gt;&lt;titles&gt;&lt;title&gt;Ultrastable Metallic Glass&lt;/title&gt;&lt;secondary-title&gt;Advanced Materials&lt;/secondary-title&gt;&lt;/titles&gt;&lt;periodical&gt;&lt;full-title&gt;Advanced Materials&lt;/full-title&gt;&lt;/periodical&gt;&lt;pages&gt;5904-5908&lt;/pages&gt;&lt;volume&gt;25&lt;/volume&gt;&lt;number&gt;41&lt;/number&gt;&lt;keywords&gt;&lt;keyword&gt;metallic glass&lt;/keyword&gt;&lt;keyword&gt;stability&lt;/keyword&gt;&lt;keyword&gt;fragility&lt;/keyword&gt;&lt;keyword&gt;potential energy landscape&lt;/keyword&gt;&lt;/keywords&gt;&lt;dates&gt;&lt;year&gt;2013&lt;/year&gt;&lt;/dates&gt;&lt;isbn&gt;1521-4095&lt;/isbn&gt;&lt;urls&gt;&lt;related-urls&gt;&lt;url&gt;http://dx.doi.org/10.1002/adma.201302700&lt;/url&gt;&lt;/related-urls&gt;&lt;/urls&gt;&lt;electronic-resource-num&gt;10.1002/adma.201302700&lt;/electronic-resource-num&gt;&lt;/record&gt;&lt;/Cite&gt;&lt;/EndNote&gt;</w:instrText>
      </w:r>
      <w:r>
        <w:fldChar w:fldCharType="separate"/>
      </w:r>
      <w:r>
        <w:rPr>
          <w:noProof/>
        </w:rPr>
        <w:t>Yu, et al. [1]</w:t>
      </w:r>
      <w:r>
        <w:fldChar w:fldCharType="end"/>
      </w:r>
      <w:r w:rsidRPr="006E5043">
        <w:t xml:space="preserve"> found </w:t>
      </w:r>
      <m:oMath>
        <m:r>
          <w:rPr>
            <w:rFonts w:ascii="Cambria Math" w:hAnsi="Cambria Math"/>
          </w:rPr>
          <m:t>m</m:t>
        </m:r>
      </m:oMath>
      <w:r>
        <w:t xml:space="preserve"> of metallic, molecular, and polymer USGs correlate </w:t>
      </w:r>
      <w:r w:rsidR="0085176E">
        <w:t xml:space="preserve">with </w:t>
      </w:r>
      <m:oMath>
        <m:sSub>
          <m:sSubPr>
            <m:ctrlPr>
              <w:rPr>
                <w:rFonts w:ascii="Cambria Math" w:hAnsi="Cambria Math"/>
                <w:i/>
              </w:rPr>
            </m:ctrlPr>
          </m:sSubPr>
          <m:e>
            <m:r>
              <w:rPr>
                <w:rFonts w:ascii="Cambria Math" w:hAnsi="Cambria Math"/>
              </w:rPr>
              <m:t>δT</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m:t>
            </m:r>
          </m:sub>
        </m:sSub>
      </m:oMath>
      <w:r>
        <w:t>, which is surprising given the notable difference in their atomic structures</w:t>
      </w:r>
      <w:r w:rsidR="005A74AE">
        <w:t>, bonding, and deposition rates;</w:t>
      </w:r>
      <w:r w:rsidR="0085176E">
        <w:t xml:space="preserve"> see </w:t>
      </w:r>
      <w:r w:rsidR="0085176E">
        <w:fldChar w:fldCharType="begin"/>
      </w:r>
      <w:r w:rsidR="0085176E">
        <w:instrText xml:space="preserve"> REF _Ref391906542 \h </w:instrText>
      </w:r>
      <w:r w:rsidR="0085176E">
        <w:fldChar w:fldCharType="separate"/>
      </w:r>
      <w:r w:rsidR="00F405FD">
        <w:t xml:space="preserve">Figure </w:t>
      </w:r>
      <w:r w:rsidR="00F405FD">
        <w:rPr>
          <w:noProof/>
        </w:rPr>
        <w:t>6</w:t>
      </w:r>
      <w:r w:rsidR="0085176E">
        <w:fldChar w:fldCharType="end"/>
      </w:r>
      <w:r w:rsidR="0085176E">
        <w:t xml:space="preserve">. </w:t>
      </w:r>
      <w:r w:rsidR="00E110AE">
        <w:t xml:space="preserve">From these initial findings it appears greater improvements in </w:t>
      </w:r>
      <m:oMath>
        <m:sSub>
          <m:sSubPr>
            <m:ctrlPr>
              <w:rPr>
                <w:rFonts w:ascii="Cambria Math" w:hAnsi="Cambria Math"/>
                <w:i/>
              </w:rPr>
            </m:ctrlPr>
          </m:sSubPr>
          <m:e>
            <m:r>
              <w:rPr>
                <w:rFonts w:ascii="Cambria Math" w:hAnsi="Cambria Math"/>
              </w:rPr>
              <m:t>δT</m:t>
            </m:r>
          </m:e>
          <m:sub>
            <m:r>
              <w:rPr>
                <w:rFonts w:ascii="Cambria Math" w:hAnsi="Cambria Math"/>
              </w:rPr>
              <m:t>g</m:t>
            </m:r>
          </m:sub>
        </m:sSub>
      </m:oMath>
      <w:r w:rsidR="00E110AE">
        <w:t xml:space="preserve"> </w:t>
      </w:r>
      <w:r w:rsidR="000E086E">
        <w:t>in relation to the</w:t>
      </w:r>
      <w:r w:rsidR="00CF609A">
        <w:t xml:space="preserve"> base</w:t>
      </w:r>
      <w:r w:rsidR="000E086E">
        <w:t xml:space="preserve"> </w:t>
      </w:r>
      <m:oMath>
        <m:sSub>
          <m:sSubPr>
            <m:ctrlPr>
              <w:rPr>
                <w:rFonts w:ascii="Cambria Math" w:hAnsi="Cambria Math"/>
                <w:i/>
              </w:rPr>
            </m:ctrlPr>
          </m:sSubPr>
          <m:e>
            <m:r>
              <w:rPr>
                <w:rFonts w:ascii="Cambria Math" w:hAnsi="Cambria Math"/>
              </w:rPr>
              <m:t>T</m:t>
            </m:r>
          </m:e>
          <m:sub>
            <m:r>
              <w:rPr>
                <w:rFonts w:ascii="Cambria Math" w:hAnsi="Cambria Math"/>
              </w:rPr>
              <m:t>g</m:t>
            </m:r>
          </m:sub>
        </m:sSub>
      </m:oMath>
      <w:r w:rsidR="00E110AE">
        <w:t xml:space="preserve"> </w:t>
      </w:r>
      <w:r w:rsidR="00CF609A">
        <w:t>correlate</w:t>
      </w:r>
      <w:r w:rsidR="00870995">
        <w:t>s</w:t>
      </w:r>
      <w:r w:rsidR="00CF609A">
        <w:t xml:space="preserve"> with </w:t>
      </w:r>
      <w:r w:rsidR="000E086E">
        <w:t>more fragile glass</w:t>
      </w:r>
      <w:r w:rsidR="00CF609A">
        <w:t>es</w:t>
      </w:r>
      <w:r w:rsidR="000E086E">
        <w:t xml:space="preserve"> (i</w:t>
      </w:r>
      <w:r w:rsidR="00B91D63">
        <w:t>.</w:t>
      </w:r>
      <w:r w:rsidR="000E086E">
        <w:t>e</w:t>
      </w:r>
      <w:r w:rsidR="00B91D63">
        <w:t>.</w:t>
      </w:r>
      <w:r w:rsidR="000E086E">
        <w:t xml:space="preserve"> high </w:t>
      </w:r>
      <m:oMath>
        <m:r>
          <w:rPr>
            <w:rFonts w:ascii="Cambria Math" w:hAnsi="Cambria Math"/>
          </w:rPr>
          <m:t>m</m:t>
        </m:r>
      </m:oMath>
      <w:r w:rsidR="005A7A5B">
        <w:t xml:space="preserve"> values</w:t>
      </w:r>
      <w:r w:rsidR="000E086E">
        <w:t>)</w:t>
      </w:r>
      <w:r w:rsidR="00E110AE">
        <w:t xml:space="preserve">. </w:t>
      </w:r>
    </w:p>
    <w:p w14:paraId="0A25F65D" w14:textId="1951D3D7" w:rsidR="009561D3" w:rsidRDefault="009561D3" w:rsidP="00F5052B">
      <w:pPr>
        <w:jc w:val="center"/>
      </w:pPr>
      <w:r>
        <w:rPr>
          <w:noProof/>
          <w:lang w:eastAsia="en-AU"/>
        </w:rPr>
        <w:drawing>
          <wp:inline distT="0" distB="0" distL="0" distR="0" wp14:anchorId="109C954E" wp14:editId="4D7E0125">
            <wp:extent cx="3804249" cy="299832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7245" cy="3008565"/>
                    </a:xfrm>
                    <a:prstGeom prst="rect">
                      <a:avLst/>
                    </a:prstGeom>
                  </pic:spPr>
                </pic:pic>
              </a:graphicData>
            </a:graphic>
          </wp:inline>
        </w:drawing>
      </w:r>
    </w:p>
    <w:p w14:paraId="1C1607E6" w14:textId="25A7E3EF" w:rsidR="009561D3" w:rsidRDefault="009561D3" w:rsidP="00F5052B">
      <w:pPr>
        <w:pStyle w:val="Caption"/>
        <w:jc w:val="both"/>
      </w:pPr>
      <w:bookmarkStart w:id="82" w:name="_Ref391906542"/>
      <w:bookmarkStart w:id="83" w:name="_Toc391910556"/>
      <w:r>
        <w:t xml:space="preserve">Figure </w:t>
      </w:r>
      <w:r w:rsidR="00CA6EB8">
        <w:fldChar w:fldCharType="begin"/>
      </w:r>
      <w:r w:rsidR="00CA6EB8">
        <w:instrText xml:space="preserve"> SEQ Figure \* ARABIC </w:instrText>
      </w:r>
      <w:r w:rsidR="00CA6EB8">
        <w:fldChar w:fldCharType="separate"/>
      </w:r>
      <w:r w:rsidR="00F405FD">
        <w:rPr>
          <w:noProof/>
        </w:rPr>
        <w:t>6</w:t>
      </w:r>
      <w:r w:rsidR="00CA6EB8">
        <w:rPr>
          <w:noProof/>
        </w:rPr>
        <w:fldChar w:fldCharType="end"/>
      </w:r>
      <w:bookmarkEnd w:id="82"/>
      <w:r>
        <w:t xml:space="preserve">: Relationship between </w:t>
      </w:r>
      <w:r w:rsidR="00A4465B">
        <w:t>glass frigidity (</w:t>
      </w:r>
      <m:oMath>
        <m:r>
          <w:rPr>
            <w:rFonts w:ascii="Cambria Math" w:hAnsi="Cambria Math"/>
          </w:rPr>
          <m:t>m</m:t>
        </m:r>
      </m:oMath>
      <w:r w:rsidR="00A4465B">
        <w:t>)</w:t>
      </w:r>
      <w:r>
        <w:t xml:space="preserve"> and </w:t>
      </w:r>
      <w:r w:rsidR="00A4465B">
        <w:t xml:space="preserve">the </w:t>
      </w:r>
      <w:r>
        <w:t>enhanced glass transition on glass transition (</w:t>
      </w:r>
      <m:oMath>
        <m:sSub>
          <m:sSubPr>
            <m:ctrlPr>
              <w:rPr>
                <w:rFonts w:ascii="Cambria Math" w:hAnsi="Cambria Math"/>
              </w:rPr>
            </m:ctrlPr>
          </m:sSubPr>
          <m:e>
            <m:r>
              <w:rPr>
                <w:rFonts w:ascii="Cambria Math" w:hAnsi="Cambria Math"/>
              </w:rPr>
              <m:t>δT</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g</m:t>
            </m:r>
          </m:sub>
        </m:sSub>
      </m:oMath>
      <w:r>
        <w:t>)</w:t>
      </w:r>
      <w:r w:rsidR="00A4465B">
        <w:t xml:space="preserve"> for a selection of metallic, molecular, and polymer USGs</w:t>
      </w:r>
      <w:r>
        <w:t xml:space="preserve"> </w:t>
      </w:r>
      <w:r>
        <w:fldChar w:fldCharType="begin"/>
      </w:r>
      <w:r w:rsidR="00E05FA8">
        <w:instrText xml:space="preserve"> ADDIN EN.CITE &lt;EndNote&gt;&lt;Cite&gt;&lt;Author&gt;Yu&lt;/Author&gt;&lt;Year&gt;2013&lt;/Year&gt;&lt;RecNum&gt;17&lt;/RecNum&gt;&lt;DisplayText&gt;[1]&lt;/DisplayText&gt;&lt;record&gt;&lt;rec-number&gt;17&lt;/rec-number&gt;&lt;foreign-keys&gt;&lt;key app="EN" db-id="pp9ztr5rp0w99besv0nvs2ti09e99ssw2r00" timestamp="1399252331"&gt;17&lt;/key&gt;&lt;/foreign-keys&gt;&lt;ref-type name="Journal Article"&gt;17&lt;/ref-type&gt;&lt;contributors&gt;&lt;authors&gt;&lt;author&gt;Yu, Hai-Bin&lt;/author&gt;&lt;author&gt;Luo, Yuansu&lt;/author&gt;&lt;author&gt;Samwer, Konrad&lt;/author&gt;&lt;/authors&gt;&lt;/contributors&gt;&lt;titles&gt;&lt;title&gt;Ultrastable Metallic Glass&lt;/title&gt;&lt;secondary-title&gt;Advanced Materials&lt;/secondary-title&gt;&lt;/titles&gt;&lt;periodical&gt;&lt;full-title&gt;Advanced Materials&lt;/full-title&gt;&lt;/periodical&gt;&lt;pages&gt;5904-5908&lt;/pages&gt;&lt;volume&gt;25&lt;/volume&gt;&lt;number&gt;41&lt;/number&gt;&lt;keywords&gt;&lt;keyword&gt;metallic glass&lt;/keyword&gt;&lt;keyword&gt;stability&lt;/keyword&gt;&lt;keyword&gt;fragility&lt;/keyword&gt;&lt;keyword&gt;potential energy landscape&lt;/keyword&gt;&lt;/keywords&gt;&lt;dates&gt;&lt;year&gt;2013&lt;/year&gt;&lt;/dates&gt;&lt;isbn&gt;1521-4095&lt;/isbn&gt;&lt;urls&gt;&lt;related-urls&gt;&lt;url&gt;http://dx.doi.org/10.1002/adma.201302700&lt;/url&gt;&lt;/related-urls&gt;&lt;/urls&gt;&lt;electronic-resource-num&gt;10.1002/adma.201302700&lt;/electronic-resource-num&gt;&lt;/record&gt;&lt;/Cite&gt;&lt;/EndNote&gt;</w:instrText>
      </w:r>
      <w:r>
        <w:fldChar w:fldCharType="separate"/>
      </w:r>
      <w:r w:rsidR="00E05FA8">
        <w:rPr>
          <w:noProof/>
        </w:rPr>
        <w:t>[1]</w:t>
      </w:r>
      <w:r>
        <w:fldChar w:fldCharType="end"/>
      </w:r>
      <w:r>
        <w:t>.</w:t>
      </w:r>
      <w:bookmarkEnd w:id="83"/>
    </w:p>
    <w:p w14:paraId="520E3A34" w14:textId="77777777" w:rsidR="00FF69E5" w:rsidRPr="00FF69E5" w:rsidRDefault="00FF69E5" w:rsidP="00FF69E5"/>
    <w:p w14:paraId="11A9ECC8" w14:textId="77777777" w:rsidR="0025093F" w:rsidRPr="0025093F" w:rsidRDefault="0025093F" w:rsidP="00F5052B">
      <w:pPr>
        <w:jc w:val="both"/>
        <w:rPr>
          <w:rFonts w:eastAsia="Times New Roman"/>
          <w:lang w:eastAsia="en-AU"/>
        </w:rPr>
      </w:pPr>
      <w:r w:rsidRPr="0025093F">
        <w:rPr>
          <w:rFonts w:eastAsia="Times New Roman"/>
          <w:lang w:eastAsia="en-AU"/>
        </w:rPr>
        <w:t>SMG has larger 'Indentation Modulus M' than MG.</w:t>
      </w:r>
    </w:p>
    <w:p w14:paraId="3EED7A6A" w14:textId="77777777" w:rsidR="0025093F" w:rsidRPr="0025093F" w:rsidRDefault="0025093F" w:rsidP="00F5052B">
      <w:pPr>
        <w:jc w:val="both"/>
        <w:rPr>
          <w:rFonts w:ascii="Cambria Math" w:eastAsia="Times New Roman" w:hAnsi="Cambria Math"/>
          <w:lang w:val="" w:eastAsia="en-AU"/>
        </w:rPr>
      </w:pPr>
      <m:oMathPara>
        <m:oMath>
          <m:r>
            <w:rPr>
              <w:rFonts w:ascii="Cambria Math" w:eastAsia="Times New Roman" w:hAnsi="Cambria Math"/>
              <w:lang w:val="" w:eastAsia="en-AU"/>
            </w:rPr>
            <m:t>M</m:t>
          </m:r>
          <m:r>
            <m:rPr>
              <m:sty m:val="p"/>
            </m:rPr>
            <w:rPr>
              <w:rFonts w:ascii="Cambria Math" w:eastAsia="Times New Roman" w:hAnsi="Cambria Math"/>
              <w:lang w:val="" w:eastAsia="en-AU"/>
            </w:rPr>
            <m:t>≡</m:t>
          </m:r>
          <m:f>
            <m:fPr>
              <m:ctrlPr>
                <w:rPr>
                  <w:rFonts w:ascii="Cambria Math" w:eastAsia="Times New Roman" w:hAnsi="Cambria Math"/>
                  <w:lang w:val="" w:eastAsia="en-AU"/>
                </w:rPr>
              </m:ctrlPr>
            </m:fPr>
            <m:num>
              <m:r>
                <w:rPr>
                  <w:rFonts w:ascii="Cambria Math" w:eastAsia="Times New Roman" w:hAnsi="Cambria Math"/>
                  <w:lang w:val="" w:eastAsia="en-AU"/>
                </w:rPr>
                <m:t>E</m:t>
              </m:r>
            </m:num>
            <m:den>
              <m:d>
                <m:dPr>
                  <m:ctrlPr>
                    <w:rPr>
                      <w:rFonts w:ascii="Cambria Math" w:eastAsia="Times New Roman" w:hAnsi="Cambria Math"/>
                      <w:lang w:val="" w:eastAsia="en-AU"/>
                    </w:rPr>
                  </m:ctrlPr>
                </m:dPr>
                <m:e>
                  <m:r>
                    <m:rPr>
                      <m:sty m:val="p"/>
                    </m:rPr>
                    <w:rPr>
                      <w:rFonts w:ascii="Cambria Math" w:eastAsia="Times New Roman" w:hAnsi="Cambria Math"/>
                      <w:lang w:val="" w:eastAsia="en-AU"/>
                    </w:rPr>
                    <m:t>1-</m:t>
                  </m:r>
                  <m:sSup>
                    <m:sSupPr>
                      <m:ctrlPr>
                        <w:rPr>
                          <w:rFonts w:ascii="Cambria Math" w:eastAsia="Times New Roman" w:hAnsi="Cambria Math"/>
                          <w:lang w:val="" w:eastAsia="en-AU"/>
                        </w:rPr>
                      </m:ctrlPr>
                    </m:sSupPr>
                    <m:e>
                      <m:r>
                        <w:rPr>
                          <w:rFonts w:ascii="Cambria Math" w:eastAsia="Times New Roman" w:hAnsi="Cambria Math"/>
                          <w:lang w:val="" w:eastAsia="en-AU"/>
                        </w:rPr>
                        <m:t>v</m:t>
                      </m:r>
                    </m:e>
                    <m:sup>
                      <m:r>
                        <m:rPr>
                          <m:sty m:val="p"/>
                        </m:rPr>
                        <w:rPr>
                          <w:rFonts w:ascii="Cambria Math" w:eastAsia="Times New Roman" w:hAnsi="Cambria Math"/>
                          <w:lang w:val="" w:eastAsia="en-AU"/>
                        </w:rPr>
                        <m:t>2</m:t>
                      </m:r>
                    </m:sup>
                  </m:sSup>
                </m:e>
              </m:d>
            </m:den>
          </m:f>
        </m:oMath>
      </m:oMathPara>
    </w:p>
    <w:p w14:paraId="377E1278" w14:textId="77777777" w:rsidR="0025093F" w:rsidRPr="0025093F" w:rsidRDefault="0025093F" w:rsidP="00F5052B">
      <w:pPr>
        <w:jc w:val="both"/>
        <w:rPr>
          <w:rFonts w:eastAsia="Times New Roman"/>
          <w:lang w:eastAsia="en-AU"/>
        </w:rPr>
      </w:pPr>
      <w:r w:rsidRPr="0025093F">
        <w:rPr>
          <w:rFonts w:eastAsia="Times New Roman"/>
          <w:lang w:eastAsia="en-AU"/>
        </w:rPr>
        <w:t>(around a 5 - 10% improvement from MG to SMG)</w:t>
      </w:r>
    </w:p>
    <w:p w14:paraId="7A9756E3" w14:textId="30D22B15" w:rsidR="0025093F" w:rsidRPr="0025093F" w:rsidRDefault="0025093F" w:rsidP="00F5052B">
      <w:pPr>
        <w:jc w:val="both"/>
        <w:rPr>
          <w:rFonts w:eastAsia="Times New Roman"/>
          <w:lang w:eastAsia="en-AU"/>
        </w:rPr>
      </w:pPr>
    </w:p>
    <w:p w14:paraId="56D5C7AD" w14:textId="45BCB880" w:rsidR="0025093F" w:rsidRPr="0025093F" w:rsidRDefault="0025093F" w:rsidP="00F5052B">
      <w:pPr>
        <w:jc w:val="both"/>
        <w:rPr>
          <w:rFonts w:eastAsia="Times New Roman"/>
          <w:lang w:eastAsia="en-AU"/>
        </w:rPr>
      </w:pPr>
    </w:p>
    <w:p w14:paraId="625A29A9" w14:textId="77777777" w:rsidR="0025093F" w:rsidRPr="0025093F" w:rsidRDefault="0025093F" w:rsidP="00F5052B">
      <w:pPr>
        <w:jc w:val="both"/>
        <w:rPr>
          <w:rFonts w:eastAsia="Times New Roman"/>
          <w:lang w:eastAsia="en-AU"/>
        </w:rPr>
      </w:pPr>
      <w:r w:rsidRPr="0025093F">
        <w:rPr>
          <w:rFonts w:eastAsia="Times New Roman"/>
          <w:lang w:eastAsia="en-AU"/>
        </w:rPr>
        <w:t xml:space="preserve">XRD cannot distinguish MG from SMGs.  </w:t>
      </w:r>
    </w:p>
    <w:p w14:paraId="37FD353A" w14:textId="77777777" w:rsidR="0025093F" w:rsidRPr="0025093F" w:rsidRDefault="0025093F" w:rsidP="00F5052B">
      <w:pPr>
        <w:jc w:val="both"/>
        <w:rPr>
          <w:rFonts w:eastAsia="Times New Roman"/>
          <w:lang w:eastAsia="en-AU"/>
        </w:rPr>
      </w:pPr>
      <w:r w:rsidRPr="0025093F">
        <w:rPr>
          <w:rFonts w:eastAsia="Times New Roman"/>
          <w:lang w:eastAsia="en-AU"/>
        </w:rPr>
        <w:t>(From molecular glasses (ie traditional glasses) would expect SMGs to show extra-low angle peaks)</w:t>
      </w:r>
    </w:p>
    <w:p w14:paraId="07EFBD14" w14:textId="77777777" w:rsidR="0025093F" w:rsidRPr="0025093F" w:rsidRDefault="0025093F" w:rsidP="00F5052B">
      <w:pPr>
        <w:jc w:val="both"/>
        <w:rPr>
          <w:rFonts w:eastAsia="Times New Roman"/>
          <w:lang w:eastAsia="en-AU"/>
        </w:rPr>
      </w:pPr>
      <w:r w:rsidRPr="0025093F">
        <w:rPr>
          <w:rFonts w:eastAsia="Times New Roman"/>
          <w:lang w:eastAsia="en-AU"/>
        </w:rPr>
        <w:t xml:space="preserve">May indicate a hidden polyamorphous or layer-like super-structures. </w:t>
      </w:r>
    </w:p>
    <w:p w14:paraId="133554ED" w14:textId="77777777" w:rsidR="0025093F" w:rsidRPr="0025093F" w:rsidRDefault="0025093F" w:rsidP="00F5052B">
      <w:pPr>
        <w:jc w:val="both"/>
        <w:rPr>
          <w:rFonts w:eastAsia="Times New Roman"/>
          <w:lang w:eastAsia="en-AU"/>
        </w:rPr>
      </w:pPr>
      <w:r w:rsidRPr="0025093F">
        <w:rPr>
          <w:rFonts w:eastAsia="Times New Roman"/>
          <w:lang w:eastAsia="en-AU"/>
        </w:rPr>
        <w:t>May indicate the corresponding states of packing are not drastically different.</w:t>
      </w:r>
    </w:p>
    <w:p w14:paraId="551703BE" w14:textId="6EEDF6C1" w:rsidR="006E5043" w:rsidRDefault="006E5043" w:rsidP="006E5043">
      <w:pPr>
        <w:jc w:val="both"/>
      </w:pPr>
      <w:r w:rsidRPr="00210006">
        <w:rPr>
          <w:highlight w:val="yellow"/>
        </w:rPr>
        <w:t xml:space="preserve">It has been established that TFMGs displace different characteristics from BMGs. Coating of TFMGs directly onto BMGs can affect the BMGs </w:t>
      </w:r>
      <w:r w:rsidRPr="00B91D63">
        <w:rPr>
          <w:highlight w:val="yellow"/>
        </w:rPr>
        <w:t>characteristics.</w:t>
      </w:r>
      <w:r w:rsidR="00B91D63" w:rsidRPr="00B91D63">
        <w:rPr>
          <w:highlight w:val="yellow"/>
        </w:rPr>
        <w:t xml:space="preserve"> From </w:t>
      </w:r>
      <w:r w:rsidR="00B91D63">
        <w:rPr>
          <w:highlight w:val="yellow"/>
        </w:rPr>
        <w:t>“</w:t>
      </w:r>
      <w:r w:rsidR="00B91D63" w:rsidRPr="00B91D63">
        <w:rPr>
          <w:highlight w:val="yellow"/>
        </w:rPr>
        <w:t>Bendable Metallic Glasses?</w:t>
      </w:r>
      <w:r w:rsidR="00B91D63" w:rsidRPr="005C2D7F">
        <w:rPr>
          <w:highlight w:val="yellow"/>
        </w:rPr>
        <w:t>??”</w:t>
      </w:r>
      <w:r>
        <w:t xml:space="preserve"> </w:t>
      </w:r>
    </w:p>
    <w:p w14:paraId="478660AA" w14:textId="77777777" w:rsidR="00F15779" w:rsidRDefault="00F15779" w:rsidP="00F5052B">
      <w:pPr>
        <w:jc w:val="both"/>
      </w:pPr>
    </w:p>
    <w:p w14:paraId="25EE6451" w14:textId="77777777" w:rsidR="00F15779" w:rsidRDefault="00F15779" w:rsidP="00F15779">
      <w:pPr>
        <w:pStyle w:val="Heading2"/>
        <w:jc w:val="both"/>
      </w:pPr>
      <w:bookmarkStart w:id="84" w:name="_Toc386545845"/>
      <w:bookmarkStart w:id="85" w:name="_Toc391910545"/>
      <w:r>
        <w:lastRenderedPageBreak/>
        <w:t>Biomedical</w:t>
      </w:r>
      <w:bookmarkEnd w:id="84"/>
      <w:bookmarkEnd w:id="85"/>
    </w:p>
    <w:p w14:paraId="4E872257" w14:textId="0E98D5F6" w:rsidR="00C970F7" w:rsidRPr="00C970F7" w:rsidRDefault="00C970F7" w:rsidP="00C970F7">
      <w:r>
        <w:t xml:space="preserve">Need to have section with the typical ranges of human bone hardness and E (most studies use these two parameters but do not include a human bone hardness for comparison). </w:t>
      </w:r>
    </w:p>
    <w:p w14:paraId="458B395D" w14:textId="77777777" w:rsidR="00F15779" w:rsidRDefault="00F15779" w:rsidP="00F15779">
      <w:pPr>
        <w:pStyle w:val="Heading3"/>
        <w:jc w:val="both"/>
      </w:pPr>
      <w:bookmarkStart w:id="86" w:name="_Toc386545846"/>
      <w:bookmarkStart w:id="87" w:name="_Toc391910546"/>
      <w:r>
        <w:t>Bioreabsorption</w:t>
      </w:r>
      <w:bookmarkEnd w:id="86"/>
      <w:r>
        <w:t xml:space="preserve"> / Corrosion</w:t>
      </w:r>
      <w:bookmarkEnd w:id="87"/>
    </w:p>
    <w:p w14:paraId="092478A2" w14:textId="3E91AE7F" w:rsidR="00F15779" w:rsidRPr="00014665" w:rsidRDefault="00F15779" w:rsidP="00F15779">
      <w:pPr>
        <w:jc w:val="both"/>
      </w:pPr>
      <w:r>
        <w:t xml:space="preserve">As </w:t>
      </w:r>
      <w:r>
        <w:fldChar w:fldCharType="begin"/>
      </w:r>
      <w:r w:rsidR="008E6675">
        <w:instrText xml:space="preserve"> ADDIN EN.CITE &lt;EndNote&gt;&lt;Cite AuthorYear="1"&gt;&lt;Author&gt;Witte&lt;/Author&gt;&lt;Year&gt;2010&lt;/Year&gt;&lt;RecNum&gt;42&lt;/RecNum&gt;&lt;DisplayText&gt;Witte [23]&lt;/DisplayText&gt;&lt;record&gt;&lt;rec-number&gt;42&lt;/rec-number&gt;&lt;foreign-keys&gt;&lt;key app="EN" db-id="pp9ztr5rp0w99besv0nvs2ti09e99ssw2r00" timestamp="1399870377"&gt;42&lt;/key&gt;&lt;/foreign-keys&gt;&lt;ref-type name="Journal Article"&gt;17&lt;/ref-type&gt;&lt;contributors&gt;&lt;authors&gt;&lt;author&gt;Witte, Frank&lt;/author&gt;&lt;/authors&gt;&lt;/contributors&gt;&lt;titles&gt;&lt;title&gt;The history of biodegradable magnesium implants: A review&lt;/title&gt;&lt;secondary-title&gt;Acta Biomaterialia&lt;/secondary-title&gt;&lt;/titles&gt;&lt;periodical&gt;&lt;full-title&gt;Acta Biomaterialia&lt;/full-title&gt;&lt;/periodical&gt;&lt;pages&gt;1680-1692&lt;/pages&gt;&lt;volume&gt;6&lt;/volume&gt;&lt;number&gt;5&lt;/number&gt;&lt;keywords&gt;&lt;keyword&gt;Magnesium&lt;/keyword&gt;&lt;keyword&gt;Corrosion&lt;/keyword&gt;&lt;keyword&gt;History&lt;/keyword&gt;&lt;keyword&gt;Bone&lt;/keyword&gt;&lt;keyword&gt;Cardiovascular&lt;/keyword&gt;&lt;/keywords&gt;&lt;dates&gt;&lt;year&gt;2010&lt;/year&gt;&lt;pub-dates&gt;&lt;date&gt;5//&lt;/date&gt;&lt;/pub-dates&gt;&lt;/dates&gt;&lt;isbn&gt;1742-7061&lt;/isbn&gt;&lt;urls&gt;&lt;related-urls&gt;&lt;url&gt;http://www.sciencedirect.com/science/article/pii/S1742706110000966&lt;/url&gt;&lt;/related-urls&gt;&lt;/urls&gt;&lt;electronic-resource-num&gt;http://dx.doi.org/10.1016/j.actbio.2010.02.028&lt;/electronic-resource-num&gt;&lt;/record&gt;&lt;/Cite&gt;&lt;/EndNote&gt;</w:instrText>
      </w:r>
      <w:r>
        <w:fldChar w:fldCharType="separate"/>
      </w:r>
      <w:r w:rsidR="008E6675">
        <w:rPr>
          <w:noProof/>
        </w:rPr>
        <w:t>Witte [23]</w:t>
      </w:r>
      <w:r>
        <w:fldChar w:fldCharType="end"/>
      </w:r>
      <w:r>
        <w:t xml:space="preserve"> has shown in his review magnesium was showing promise as a bioreabsorbable material </w:t>
      </w:r>
      <w:r w:rsidRPr="00014665">
        <w:t xml:space="preserve">in the early 1900s before the trend switch to bioinert materials like titanium. </w:t>
      </w:r>
    </w:p>
    <w:p w14:paraId="57349C24" w14:textId="77777777" w:rsidR="00F15779" w:rsidRPr="00014665" w:rsidRDefault="00F15779" w:rsidP="00F15779">
      <w:pPr>
        <w:jc w:val="both"/>
        <w:rPr>
          <w:rFonts w:eastAsia="Times New Roman" w:cs="Times New Roman"/>
          <w:color w:val="000000"/>
          <w:lang w:eastAsia="en-AU"/>
        </w:rPr>
      </w:pPr>
      <w:r w:rsidRPr="00014665">
        <w:rPr>
          <w:rFonts w:eastAsia="Times New Roman" w:cs="Times New Roman"/>
          <w:color w:val="000000"/>
          <w:lang w:eastAsia="en-AU"/>
        </w:rPr>
        <w:t>Challenges with bioreabsorbable metals, need to;</w:t>
      </w:r>
    </w:p>
    <w:p w14:paraId="18570140" w14:textId="77777777" w:rsidR="00F15779" w:rsidRPr="00014665" w:rsidRDefault="00F15779" w:rsidP="00F15779">
      <w:pPr>
        <w:ind w:left="720"/>
        <w:jc w:val="both"/>
        <w:rPr>
          <w:rFonts w:eastAsia="Times New Roman" w:cs="Times New Roman"/>
          <w:color w:val="000000"/>
          <w:lang w:eastAsia="en-AU"/>
        </w:rPr>
      </w:pPr>
      <w:r w:rsidRPr="00014665">
        <w:rPr>
          <w:rFonts w:eastAsia="Times New Roman" w:cs="Times New Roman"/>
          <w:color w:val="000000"/>
          <w:lang w:eastAsia="en-AU"/>
        </w:rPr>
        <w:t>reduce the level of ion toxicity</w:t>
      </w:r>
    </w:p>
    <w:p w14:paraId="5CD7A481" w14:textId="77777777" w:rsidR="00F15779" w:rsidRPr="00014665" w:rsidRDefault="00F15779" w:rsidP="00F15779">
      <w:pPr>
        <w:ind w:left="720"/>
        <w:jc w:val="both"/>
        <w:rPr>
          <w:rFonts w:eastAsia="Times New Roman" w:cs="Times New Roman"/>
          <w:color w:val="000000"/>
          <w:lang w:eastAsia="en-AU"/>
        </w:rPr>
      </w:pPr>
      <w:r w:rsidRPr="00014665">
        <w:rPr>
          <w:rFonts w:eastAsia="Times New Roman" w:cs="Times New Roman"/>
          <w:color w:val="000000"/>
          <w:lang w:eastAsia="en-AU"/>
        </w:rPr>
        <w:t>reduce the amount of hydrogen gas</w:t>
      </w:r>
    </w:p>
    <w:p w14:paraId="57CEC1CD" w14:textId="281193A0" w:rsidR="00F15779" w:rsidRPr="00014665" w:rsidRDefault="00F15779" w:rsidP="00F15779">
      <w:pPr>
        <w:ind w:left="720"/>
        <w:jc w:val="both"/>
        <w:rPr>
          <w:rFonts w:eastAsia="Times New Roman" w:cs="Times New Roman"/>
          <w:color w:val="000000"/>
          <w:lang w:eastAsia="en-AU"/>
        </w:rPr>
      </w:pPr>
      <w:r w:rsidRPr="00014665">
        <w:rPr>
          <w:rFonts w:eastAsia="Times New Roman" w:cs="Times New Roman"/>
          <w:color w:val="000000"/>
          <w:lang w:eastAsia="en-AU"/>
        </w:rPr>
        <w:t>control the loss of mechanical strength over time.</w:t>
      </w:r>
      <w:r w:rsidR="00E309EC">
        <w:rPr>
          <w:rFonts w:eastAsia="Times New Roman" w:cs="Times New Roman"/>
          <w:color w:val="000000"/>
          <w:lang w:eastAsia="en-AU"/>
        </w:rPr>
        <w:t xml:space="preserve"> </w:t>
      </w:r>
    </w:p>
    <w:p w14:paraId="31EDC69E" w14:textId="77777777" w:rsidR="00F15779" w:rsidRPr="00014665" w:rsidRDefault="00F15779" w:rsidP="00F15779">
      <w:pPr>
        <w:jc w:val="both"/>
        <w:rPr>
          <w:rFonts w:eastAsia="Times New Roman"/>
          <w:lang w:eastAsia="en-AU"/>
        </w:rPr>
      </w:pPr>
      <w:r w:rsidRPr="00014665">
        <w:rPr>
          <w:rFonts w:eastAsia="Times New Roman"/>
          <w:lang w:eastAsia="en-AU"/>
        </w:rPr>
        <w:t xml:space="preserve">High Zn content in MgZnCa decreases hydrogen evolution and promotes passive corrosion. </w:t>
      </w:r>
    </w:p>
    <w:p w14:paraId="09E95985" w14:textId="77777777" w:rsidR="00F15779" w:rsidRPr="00FE28FF" w:rsidRDefault="00F15779" w:rsidP="00F15779">
      <w:pPr>
        <w:jc w:val="both"/>
      </w:pPr>
    </w:p>
    <w:p w14:paraId="581BE6AE" w14:textId="77777777" w:rsidR="00F15779" w:rsidRPr="0020436C" w:rsidRDefault="00F15779" w:rsidP="00F15779">
      <w:pPr>
        <w:pStyle w:val="Heading3"/>
        <w:jc w:val="both"/>
      </w:pPr>
      <w:bookmarkStart w:id="88" w:name="_Toc391910547"/>
      <w:r>
        <w:t>Anti-biotic Scaffolds</w:t>
      </w:r>
      <w:bookmarkEnd w:id="88"/>
    </w:p>
    <w:p w14:paraId="093734B9" w14:textId="77777777" w:rsidR="00F15779" w:rsidRPr="001E7597" w:rsidRDefault="00F15779" w:rsidP="00F5052B">
      <w:pPr>
        <w:jc w:val="both"/>
      </w:pPr>
    </w:p>
    <w:p w14:paraId="339D5B0A" w14:textId="41BA18E3" w:rsidR="00A5362D" w:rsidRDefault="00A5362D">
      <w:r>
        <w:br w:type="page"/>
      </w:r>
    </w:p>
    <w:p w14:paraId="36BA58D0" w14:textId="34974A85" w:rsidR="00333A60" w:rsidRDefault="00333A60" w:rsidP="00F5052B">
      <w:pPr>
        <w:pStyle w:val="Heading1"/>
        <w:jc w:val="both"/>
      </w:pPr>
      <w:bookmarkStart w:id="89" w:name="_Toc386545850"/>
      <w:bookmarkStart w:id="90" w:name="_Toc391910548"/>
      <w:r>
        <w:lastRenderedPageBreak/>
        <w:t>References</w:t>
      </w:r>
      <w:bookmarkEnd w:id="89"/>
      <w:bookmarkEnd w:id="90"/>
    </w:p>
    <w:p w14:paraId="25EDF6A9" w14:textId="77777777" w:rsidR="004E0F86" w:rsidRDefault="004E0F86" w:rsidP="00F5052B">
      <w:pPr>
        <w:jc w:val="both"/>
      </w:pPr>
    </w:p>
    <w:p w14:paraId="3E6EF8E9" w14:textId="77777777" w:rsidR="00B91D63" w:rsidRPr="00B91D63" w:rsidRDefault="004E0F86" w:rsidP="00B91D63">
      <w:pPr>
        <w:pStyle w:val="EndNoteBibliography"/>
        <w:spacing w:after="0"/>
        <w:ind w:left="720" w:hanging="720"/>
      </w:pPr>
      <w:r>
        <w:fldChar w:fldCharType="begin"/>
      </w:r>
      <w:r>
        <w:instrText xml:space="preserve"> ADDIN EN.REFLIST </w:instrText>
      </w:r>
      <w:r>
        <w:fldChar w:fldCharType="separate"/>
      </w:r>
      <w:r w:rsidR="00B91D63" w:rsidRPr="00B91D63">
        <w:t>[1]</w:t>
      </w:r>
      <w:r w:rsidR="00B91D63" w:rsidRPr="00B91D63">
        <w:tab/>
        <w:t xml:space="preserve">H.-B. Yu, Y. Luo, and K. Samwer, "Ultrastable Metallic Glass," </w:t>
      </w:r>
      <w:r w:rsidR="00B91D63" w:rsidRPr="00B91D63">
        <w:rPr>
          <w:i/>
        </w:rPr>
        <w:t xml:space="preserve">Advanced Materials, </w:t>
      </w:r>
      <w:r w:rsidR="00B91D63" w:rsidRPr="00B91D63">
        <w:t>vol. 25, pp. 5904-5908, 2013.</w:t>
      </w:r>
    </w:p>
    <w:p w14:paraId="409D1472" w14:textId="77777777" w:rsidR="00B91D63" w:rsidRPr="00B91D63" w:rsidRDefault="00B91D63" w:rsidP="00B91D63">
      <w:pPr>
        <w:pStyle w:val="EndNoteBibliography"/>
        <w:spacing w:after="0"/>
        <w:ind w:left="720" w:hanging="720"/>
      </w:pPr>
      <w:r w:rsidRPr="00B91D63">
        <w:t>[2]</w:t>
      </w:r>
      <w:r w:rsidRPr="00B91D63">
        <w:tab/>
        <w:t>Y. H. Liu, T. Fujita, A. Hirata, S. Li, H. W. Liu, W. Zhang</w:t>
      </w:r>
      <w:r w:rsidRPr="00B91D63">
        <w:rPr>
          <w:i/>
        </w:rPr>
        <w:t>, et al.</w:t>
      </w:r>
      <w:r w:rsidRPr="00B91D63">
        <w:t xml:space="preserve">, "Deposition of multicomponent metallic glass films by single-target magnetron sputtering," </w:t>
      </w:r>
      <w:r w:rsidRPr="00B91D63">
        <w:rPr>
          <w:i/>
        </w:rPr>
        <w:t xml:space="preserve">Intermetallics, </w:t>
      </w:r>
      <w:r w:rsidRPr="00B91D63">
        <w:t>vol. 21, pp. 105-114, 2// 2012.</w:t>
      </w:r>
    </w:p>
    <w:p w14:paraId="027579B9" w14:textId="77777777" w:rsidR="00B91D63" w:rsidRPr="00B91D63" w:rsidRDefault="00B91D63" w:rsidP="00B91D63">
      <w:pPr>
        <w:pStyle w:val="EndNoteBibliography"/>
        <w:spacing w:after="0"/>
        <w:ind w:left="720" w:hanging="720"/>
      </w:pPr>
      <w:r w:rsidRPr="00B91D63">
        <w:t>[3]</w:t>
      </w:r>
      <w:r w:rsidRPr="00B91D63">
        <w:tab/>
        <w:t xml:space="preserve">A. L. Greer, Y. Q. Cheng, and E. Ma, "Shear bands in metallic glasses," </w:t>
      </w:r>
      <w:r w:rsidRPr="00B91D63">
        <w:rPr>
          <w:i/>
        </w:rPr>
        <w:t xml:space="preserve">Materials Science and Engineering: R: Reports, </w:t>
      </w:r>
      <w:r w:rsidRPr="00B91D63">
        <w:t>vol. 74, pp. 71-132, 4// 2013.</w:t>
      </w:r>
    </w:p>
    <w:p w14:paraId="1B9CE1BD" w14:textId="77777777" w:rsidR="00B91D63" w:rsidRPr="00B91D63" w:rsidRDefault="00B91D63" w:rsidP="00B91D63">
      <w:pPr>
        <w:pStyle w:val="EndNoteBibliography"/>
        <w:spacing w:after="0"/>
        <w:ind w:left="720" w:hanging="720"/>
      </w:pPr>
      <w:r w:rsidRPr="00B91D63">
        <w:t>[4]</w:t>
      </w:r>
      <w:r w:rsidRPr="00B91D63">
        <w:tab/>
        <w:t xml:space="preserve">A. Inoue, "Stabilization of metallic supercooled liquid and bulk amorphous alloys," </w:t>
      </w:r>
      <w:r w:rsidRPr="00B91D63">
        <w:rPr>
          <w:i/>
        </w:rPr>
        <w:t xml:space="preserve">Acta Materialia, </w:t>
      </w:r>
      <w:r w:rsidRPr="00B91D63">
        <w:t>vol. 48, pp. 279-306, 1/1/ 2000.</w:t>
      </w:r>
    </w:p>
    <w:p w14:paraId="737C7577" w14:textId="77777777" w:rsidR="00B91D63" w:rsidRPr="00B91D63" w:rsidRDefault="00B91D63" w:rsidP="00B91D63">
      <w:pPr>
        <w:pStyle w:val="EndNoteBibliography"/>
        <w:spacing w:after="0"/>
        <w:ind w:left="720" w:hanging="720"/>
      </w:pPr>
      <w:r w:rsidRPr="00B91D63">
        <w:t>[5]</w:t>
      </w:r>
      <w:r w:rsidRPr="00B91D63">
        <w:tab/>
        <w:t xml:space="preserve">H. U. Krebs and O. Bremert, "Pulsed laser deposition of thin metallic alloys," </w:t>
      </w:r>
      <w:r w:rsidRPr="00B91D63">
        <w:rPr>
          <w:i/>
        </w:rPr>
        <w:t xml:space="preserve">Applied Physics Letters, </w:t>
      </w:r>
      <w:r w:rsidRPr="00B91D63">
        <w:t>vol. 62, pp. 2341-2343, 1993.</w:t>
      </w:r>
    </w:p>
    <w:p w14:paraId="1E2A4F94" w14:textId="77777777" w:rsidR="00B91D63" w:rsidRPr="00B91D63" w:rsidRDefault="00B91D63" w:rsidP="00B91D63">
      <w:pPr>
        <w:pStyle w:val="EndNoteBibliography"/>
        <w:spacing w:after="0"/>
        <w:ind w:left="720" w:hanging="720"/>
      </w:pPr>
      <w:r w:rsidRPr="00B91D63">
        <w:t>[6]</w:t>
      </w:r>
      <w:r w:rsidRPr="00B91D63">
        <w:tab/>
        <w:t>D. Dijkkamp, T. Venkatesan, X. Wu, S. Shaheen, N. Jisrawi, Y. Min‐Lee</w:t>
      </w:r>
      <w:r w:rsidRPr="00B91D63">
        <w:rPr>
          <w:i/>
        </w:rPr>
        <w:t>, et al.</w:t>
      </w:r>
      <w:r w:rsidRPr="00B91D63">
        <w:t xml:space="preserve">, "Preparation of Y‐Ba‐Cu oxide superconductor thin films using pulsed laser evaporation from high Tc bulk material," </w:t>
      </w:r>
      <w:r w:rsidRPr="00B91D63">
        <w:rPr>
          <w:i/>
        </w:rPr>
        <w:t xml:space="preserve">Applied Physics Letters, </w:t>
      </w:r>
      <w:r w:rsidRPr="00B91D63">
        <w:t>vol. 51, pp. 619-621, 1987.</w:t>
      </w:r>
    </w:p>
    <w:p w14:paraId="12778FF8" w14:textId="77777777" w:rsidR="00B91D63" w:rsidRPr="00B91D63" w:rsidRDefault="00B91D63" w:rsidP="00B91D63">
      <w:pPr>
        <w:pStyle w:val="EndNoteBibliography"/>
        <w:spacing w:after="0"/>
        <w:ind w:left="720" w:hanging="720"/>
      </w:pPr>
      <w:r w:rsidRPr="00B91D63">
        <w:t>[7]</w:t>
      </w:r>
      <w:r w:rsidRPr="00B91D63">
        <w:tab/>
        <w:t xml:space="preserve">J. Heitz, X. Wang, P. Schwab, D. Bäuerle, and L. Schultz, "KrF laser‐induced ablation and patterning of Y–Ba–Cu–O films," </w:t>
      </w:r>
      <w:r w:rsidRPr="00B91D63">
        <w:rPr>
          <w:i/>
        </w:rPr>
        <w:t xml:space="preserve">Journal of Applied Physics, </w:t>
      </w:r>
      <w:r w:rsidRPr="00B91D63">
        <w:t>vol. 68, pp. 2512-2514, 1990.</w:t>
      </w:r>
    </w:p>
    <w:p w14:paraId="4B4FE6C8" w14:textId="77777777" w:rsidR="00B91D63" w:rsidRPr="00B91D63" w:rsidRDefault="00B91D63" w:rsidP="00B91D63">
      <w:pPr>
        <w:pStyle w:val="EndNoteBibliography"/>
        <w:spacing w:after="0"/>
        <w:ind w:left="720" w:hanging="720"/>
      </w:pPr>
      <w:r w:rsidRPr="00B91D63">
        <w:t>[8]</w:t>
      </w:r>
      <w:r w:rsidRPr="00B91D63">
        <w:tab/>
        <w:t>J. D. Cao, "Processing and properties of biocompatible metallic glasses," M. Ferry and K. Laws, Eds., ed: Thesis (Ph.D) - University of New South Wales - Australia, 2013.</w:t>
      </w:r>
    </w:p>
    <w:p w14:paraId="0F944098" w14:textId="77777777" w:rsidR="00B91D63" w:rsidRPr="00B91D63" w:rsidRDefault="00B91D63" w:rsidP="00B91D63">
      <w:pPr>
        <w:pStyle w:val="EndNoteBibliography"/>
        <w:spacing w:after="0"/>
        <w:ind w:left="720" w:hanging="720"/>
      </w:pPr>
      <w:r w:rsidRPr="00B91D63">
        <w:t>[9]</w:t>
      </w:r>
      <w:r w:rsidRPr="00B91D63">
        <w:tab/>
        <w:t xml:space="preserve">T. E. Brown, T. L. Brown, H. E. H. LeMay, B. E. Bursten, C. Murphy, and P. Woodward, </w:t>
      </w:r>
      <w:r w:rsidRPr="00B91D63">
        <w:rPr>
          <w:i/>
        </w:rPr>
        <w:t>Chemistry: The Central Science</w:t>
      </w:r>
      <w:r w:rsidRPr="00B91D63">
        <w:t>: Pearson Education, 2014.</w:t>
      </w:r>
    </w:p>
    <w:p w14:paraId="46BF3C56" w14:textId="77777777" w:rsidR="00B91D63" w:rsidRPr="00B91D63" w:rsidRDefault="00B91D63" w:rsidP="00B91D63">
      <w:pPr>
        <w:pStyle w:val="EndNoteBibliography"/>
        <w:spacing w:after="0"/>
        <w:ind w:left="720" w:hanging="720"/>
      </w:pPr>
      <w:r w:rsidRPr="00B91D63">
        <w:t>[10]</w:t>
      </w:r>
      <w:r w:rsidRPr="00B91D63">
        <w:tab/>
        <w:t xml:space="preserve">K. Kondoh, K. Kawabata, T. Serikawa, and H. Kimura, "Structural Characteristics and Crystallization of Metallic Glass Sputtered Films by Using Zr System Target," </w:t>
      </w:r>
      <w:r w:rsidRPr="00B91D63">
        <w:rPr>
          <w:i/>
        </w:rPr>
        <w:t xml:space="preserve">Advances in Materials Science and Engineering, </w:t>
      </w:r>
      <w:r w:rsidRPr="00B91D63">
        <w:t>vol. 2008, 2008.</w:t>
      </w:r>
    </w:p>
    <w:p w14:paraId="4C2900D4" w14:textId="77777777" w:rsidR="00B91D63" w:rsidRPr="00B91D63" w:rsidRDefault="00B91D63" w:rsidP="00B91D63">
      <w:pPr>
        <w:pStyle w:val="EndNoteBibliography"/>
        <w:spacing w:after="0"/>
        <w:ind w:left="720" w:hanging="720"/>
      </w:pPr>
      <w:r w:rsidRPr="00B91D63">
        <w:t>[11]</w:t>
      </w:r>
      <w:r w:rsidRPr="00B91D63">
        <w:tab/>
        <w:t>Y. P. Deng, Y. F. Guan, J. D. Fowlkes, S. Q. Wen, F. X. Liu, G. M. Pharr</w:t>
      </w:r>
      <w:r w:rsidRPr="00B91D63">
        <w:rPr>
          <w:i/>
        </w:rPr>
        <w:t>, et al.</w:t>
      </w:r>
      <w:r w:rsidRPr="00B91D63">
        <w:t xml:space="preserve">, "A combinatorial thin film sputtering approach for synthesizing and characterizing ternary ZrCuAl metallic glasses," </w:t>
      </w:r>
      <w:r w:rsidRPr="00B91D63">
        <w:rPr>
          <w:i/>
        </w:rPr>
        <w:t xml:space="preserve">Intermetallics, </w:t>
      </w:r>
      <w:r w:rsidRPr="00B91D63">
        <w:t>vol. 15, pp. 1208-1216, 9// 2007.</w:t>
      </w:r>
    </w:p>
    <w:p w14:paraId="05C53821" w14:textId="77777777" w:rsidR="00B91D63" w:rsidRPr="00B91D63" w:rsidRDefault="00B91D63" w:rsidP="00B91D63">
      <w:pPr>
        <w:pStyle w:val="EndNoteBibliography"/>
        <w:spacing w:after="0"/>
        <w:ind w:left="720" w:hanging="720"/>
      </w:pPr>
      <w:r w:rsidRPr="00B91D63">
        <w:t>[12]</w:t>
      </w:r>
      <w:r w:rsidRPr="00B91D63">
        <w:tab/>
        <w:t>J. Qin, X. Yong, Z. Xin-Yu, L. Gong, L. Li-Xin, X. Zhe</w:t>
      </w:r>
      <w:r w:rsidRPr="00B91D63">
        <w:rPr>
          <w:i/>
        </w:rPr>
        <w:t>, et al.</w:t>
      </w:r>
      <w:r w:rsidRPr="00B91D63">
        <w:t xml:space="preserve">, "Zr-Cu amorphous films prepared by magnetron co-sputtering deposition of pure Zr and Cu," </w:t>
      </w:r>
      <w:r w:rsidRPr="00B91D63">
        <w:rPr>
          <w:i/>
        </w:rPr>
        <w:t xml:space="preserve">Chinese Physics Letters, </w:t>
      </w:r>
      <w:r w:rsidRPr="00B91D63">
        <w:t>vol. 26, p. 086109, 2009.</w:t>
      </w:r>
    </w:p>
    <w:p w14:paraId="60ECD0E3" w14:textId="77777777" w:rsidR="00B91D63" w:rsidRPr="00B91D63" w:rsidRDefault="00B91D63" w:rsidP="00B91D63">
      <w:pPr>
        <w:pStyle w:val="EndNoteBibliography"/>
        <w:spacing w:after="0"/>
        <w:ind w:left="720" w:hanging="720"/>
      </w:pPr>
      <w:r w:rsidRPr="00B91D63">
        <w:t>[13]</w:t>
      </w:r>
      <w:r w:rsidRPr="00B91D63">
        <w:tab/>
        <w:t>M. Apreutesei, P. Steyer, L. Joly-Pottuz, A. Billard, J. Qiao, S. Cardinal</w:t>
      </w:r>
      <w:r w:rsidRPr="00B91D63">
        <w:rPr>
          <w:i/>
        </w:rPr>
        <w:t>, et al.</w:t>
      </w:r>
      <w:r w:rsidRPr="00B91D63">
        <w:t xml:space="preserve">, "Microstructural, thermal and mechanical behavior of co-sputtered binary Zr–Cu thin film metallic glasses," </w:t>
      </w:r>
      <w:r w:rsidRPr="00B91D63">
        <w:rPr>
          <w:i/>
        </w:rPr>
        <w:t xml:space="preserve">Thin Solid Films, </w:t>
      </w:r>
      <w:r w:rsidRPr="00B91D63">
        <w:t>vol. 561, pp. 53-59, 6/30/ 2014.</w:t>
      </w:r>
    </w:p>
    <w:p w14:paraId="15FE8AF9" w14:textId="77777777" w:rsidR="00B91D63" w:rsidRPr="00B91D63" w:rsidRDefault="00B91D63" w:rsidP="00B91D63">
      <w:pPr>
        <w:pStyle w:val="EndNoteBibliography"/>
        <w:spacing w:after="0"/>
        <w:ind w:left="720" w:hanging="720"/>
      </w:pPr>
      <w:r w:rsidRPr="00B91D63">
        <w:t>[14]</w:t>
      </w:r>
      <w:r w:rsidRPr="00B91D63">
        <w:tab/>
        <w:t>J. P. Chu, J. E. Greene, J. S. C. Jang, J. C. Huang, Y.-L. Shen, P. K. Liaw</w:t>
      </w:r>
      <w:r w:rsidRPr="00B91D63">
        <w:rPr>
          <w:i/>
        </w:rPr>
        <w:t>, et al.</w:t>
      </w:r>
      <w:r w:rsidRPr="00B91D63">
        <w:t xml:space="preserve">, "Bendable bulk metallic glass: Effects of a thin, adhesive, strong, and ductile coating," </w:t>
      </w:r>
      <w:r w:rsidRPr="00B91D63">
        <w:rPr>
          <w:i/>
        </w:rPr>
        <w:t xml:space="preserve">Acta Materialia, </w:t>
      </w:r>
      <w:r w:rsidRPr="00B91D63">
        <w:t>vol. 60, pp. 3226-3238, 4// 2012.</w:t>
      </w:r>
    </w:p>
    <w:p w14:paraId="4EED7A92" w14:textId="77777777" w:rsidR="00B91D63" w:rsidRPr="00B91D63" w:rsidRDefault="00B91D63" w:rsidP="00B91D63">
      <w:pPr>
        <w:pStyle w:val="EndNoteBibliography"/>
        <w:spacing w:after="0"/>
        <w:ind w:left="720" w:hanging="720"/>
      </w:pPr>
      <w:r w:rsidRPr="00B91D63">
        <w:t>[15]</w:t>
      </w:r>
      <w:r w:rsidRPr="00B91D63">
        <w:tab/>
        <w:t xml:space="preserve">S. J. Bull and A. M. Jones, "Multilayer coatings for improved performance," </w:t>
      </w:r>
      <w:r w:rsidRPr="00B91D63">
        <w:rPr>
          <w:i/>
        </w:rPr>
        <w:t xml:space="preserve">Surface and Coatings Technology, </w:t>
      </w:r>
      <w:r w:rsidRPr="00B91D63">
        <w:t>vol. 78, pp. 173-184, 1// 1996.</w:t>
      </w:r>
    </w:p>
    <w:p w14:paraId="71DD4F2A" w14:textId="77777777" w:rsidR="00B91D63" w:rsidRPr="00B91D63" w:rsidRDefault="00B91D63" w:rsidP="00B91D63">
      <w:pPr>
        <w:pStyle w:val="EndNoteBibliography"/>
        <w:spacing w:after="0"/>
        <w:ind w:left="720" w:hanging="720"/>
      </w:pPr>
      <w:r w:rsidRPr="00B91D63">
        <w:t>[16]</w:t>
      </w:r>
      <w:r w:rsidRPr="00B91D63">
        <w:tab/>
        <w:t xml:space="preserve">P. J. Burnett and D. S. Rickerby, "The relationship between hardness and scratch adhession," </w:t>
      </w:r>
      <w:r w:rsidRPr="00B91D63">
        <w:rPr>
          <w:i/>
        </w:rPr>
        <w:t xml:space="preserve">Thin Solid Films, </w:t>
      </w:r>
      <w:r w:rsidRPr="00B91D63">
        <w:t>vol. 154, pp. 403-416, 11/12/ 1987.</w:t>
      </w:r>
    </w:p>
    <w:p w14:paraId="7D04ECB9" w14:textId="77777777" w:rsidR="00B91D63" w:rsidRPr="00B91D63" w:rsidRDefault="00B91D63" w:rsidP="00B91D63">
      <w:pPr>
        <w:pStyle w:val="EndNoteBibliography"/>
        <w:spacing w:after="0"/>
        <w:ind w:left="720" w:hanging="720"/>
      </w:pPr>
      <w:r w:rsidRPr="00B91D63">
        <w:t>[17]</w:t>
      </w:r>
      <w:r w:rsidRPr="00B91D63">
        <w:tab/>
        <w:t xml:space="preserve">P. J. Burnett and D. S. Rickerby, "The scratch adhesion test: An elastic-plastic indentation analysis," </w:t>
      </w:r>
      <w:r w:rsidRPr="00B91D63">
        <w:rPr>
          <w:i/>
        </w:rPr>
        <w:t xml:space="preserve">Thin Solid Films, </w:t>
      </w:r>
      <w:r w:rsidRPr="00B91D63">
        <w:t>vol. 157, pp. 233-254, 2/29/ 1988.</w:t>
      </w:r>
    </w:p>
    <w:p w14:paraId="266A90E1" w14:textId="77777777" w:rsidR="00B91D63" w:rsidRPr="00B91D63" w:rsidRDefault="00B91D63" w:rsidP="00B91D63">
      <w:pPr>
        <w:pStyle w:val="EndNoteBibliography"/>
        <w:spacing w:after="0"/>
        <w:ind w:left="720" w:hanging="720"/>
      </w:pPr>
      <w:r w:rsidRPr="00B91D63">
        <w:t>[18]</w:t>
      </w:r>
      <w:r w:rsidRPr="00B91D63">
        <w:tab/>
        <w:t xml:space="preserve">C. T. Pan, T. T. Wu, C. F. Liu, C. Y. Su, W. J. Wang, and J. C. Huang, "Study of scratching Mg-based BMG using nanoindenter with Berkovich probe," </w:t>
      </w:r>
      <w:r w:rsidRPr="00B91D63">
        <w:rPr>
          <w:i/>
        </w:rPr>
        <w:t xml:space="preserve">Materials Science and Engineering: A, </w:t>
      </w:r>
      <w:r w:rsidRPr="00B91D63">
        <w:t>vol. 527, pp. 2342-2349, 4/15/ 2010.</w:t>
      </w:r>
    </w:p>
    <w:p w14:paraId="6ECE7778" w14:textId="77777777" w:rsidR="00B91D63" w:rsidRPr="00B91D63" w:rsidRDefault="00B91D63" w:rsidP="00B91D63">
      <w:pPr>
        <w:pStyle w:val="EndNoteBibliography"/>
        <w:spacing w:after="0"/>
        <w:ind w:left="720" w:hanging="720"/>
      </w:pPr>
      <w:r w:rsidRPr="00B91D63">
        <w:t>[19]</w:t>
      </w:r>
      <w:r w:rsidRPr="00B91D63">
        <w:tab/>
        <w:t>S. F. Swallen, K. L. Kearns, M. K. Mapes, Y. S. Kim, R. J. McMahon, M. D. Ediger</w:t>
      </w:r>
      <w:r w:rsidRPr="00B91D63">
        <w:rPr>
          <w:i/>
        </w:rPr>
        <w:t>, et al.</w:t>
      </w:r>
      <w:r w:rsidRPr="00B91D63">
        <w:t xml:space="preserve">, "Organic glasses with exceptional thermodynamic and kinetic stability," </w:t>
      </w:r>
      <w:r w:rsidRPr="00B91D63">
        <w:rPr>
          <w:i/>
        </w:rPr>
        <w:t xml:space="preserve">Science, </w:t>
      </w:r>
      <w:r w:rsidRPr="00B91D63">
        <w:t>vol. 315, pp. 353-356, 2007.</w:t>
      </w:r>
    </w:p>
    <w:p w14:paraId="41F34C7B" w14:textId="77777777" w:rsidR="00B91D63" w:rsidRPr="00B91D63" w:rsidRDefault="00B91D63" w:rsidP="00B91D63">
      <w:pPr>
        <w:pStyle w:val="EndNoteBibliography"/>
        <w:spacing w:after="0"/>
        <w:ind w:left="720" w:hanging="720"/>
      </w:pPr>
      <w:r w:rsidRPr="00B91D63">
        <w:lastRenderedPageBreak/>
        <w:t>[20]</w:t>
      </w:r>
      <w:r w:rsidRPr="00B91D63">
        <w:tab/>
        <w:t xml:space="preserve">K. Dawson, L. Zhu, L. A. Kopff, R. J. McMahon, L. Yu, and M. Ediger, "Highly stable vapor-deposited glasses of four tris-naphthylbenzene isomers," </w:t>
      </w:r>
      <w:r w:rsidRPr="00B91D63">
        <w:rPr>
          <w:i/>
        </w:rPr>
        <w:t xml:space="preserve">The Journal of Physical Chemistry Letters, </w:t>
      </w:r>
      <w:r w:rsidRPr="00B91D63">
        <w:t>vol. 2, pp. 2683-2687, 2011.</w:t>
      </w:r>
    </w:p>
    <w:p w14:paraId="574D6F8C" w14:textId="77777777" w:rsidR="00B91D63" w:rsidRPr="00B91D63" w:rsidRDefault="00B91D63" w:rsidP="00B91D63">
      <w:pPr>
        <w:pStyle w:val="EndNoteBibliography"/>
        <w:spacing w:after="0"/>
        <w:ind w:left="720" w:hanging="720"/>
      </w:pPr>
      <w:r w:rsidRPr="00B91D63">
        <w:t>[21]</w:t>
      </w:r>
      <w:r w:rsidRPr="00B91D63">
        <w:tab/>
        <w:t xml:space="preserve">K. J. Dawson, L. Zhu, L. Yu, and M. Ediger, "Anisotropic structure and transformation kinetics of vapor-deposited indomethacin glasses," </w:t>
      </w:r>
      <w:r w:rsidRPr="00B91D63">
        <w:rPr>
          <w:i/>
        </w:rPr>
        <w:t xml:space="preserve">The Journal of Physical Chemistry B, </w:t>
      </w:r>
      <w:r w:rsidRPr="00B91D63">
        <w:t>vol. 115, pp. 455-463, 2010.</w:t>
      </w:r>
    </w:p>
    <w:p w14:paraId="6A562B07" w14:textId="77777777" w:rsidR="00B91D63" w:rsidRPr="00B91D63" w:rsidRDefault="00B91D63" w:rsidP="00B91D63">
      <w:pPr>
        <w:pStyle w:val="EndNoteBibliography"/>
        <w:spacing w:after="0"/>
        <w:ind w:left="720" w:hanging="720"/>
      </w:pPr>
      <w:r w:rsidRPr="00B91D63">
        <w:t>[22]</w:t>
      </w:r>
      <w:r w:rsidRPr="00B91D63">
        <w:tab/>
        <w:t xml:space="preserve">K. L. Kearns, S. F. Swallen, M. Ediger, T. Wu, Y. Sun, and L. Yu, "Hiking down the energy landscape: Progress toward the Kauzmann temperature via vapor deposition," </w:t>
      </w:r>
      <w:r w:rsidRPr="00B91D63">
        <w:rPr>
          <w:i/>
        </w:rPr>
        <w:t xml:space="preserve">The Journal of Physical Chemistry B, </w:t>
      </w:r>
      <w:r w:rsidRPr="00B91D63">
        <w:t>vol. 112, pp. 4934-4942, 2008.</w:t>
      </w:r>
    </w:p>
    <w:p w14:paraId="523DFDD5" w14:textId="77777777" w:rsidR="00B91D63" w:rsidRPr="00B91D63" w:rsidRDefault="00B91D63" w:rsidP="00B91D63">
      <w:pPr>
        <w:pStyle w:val="EndNoteBibliography"/>
        <w:ind w:left="720" w:hanging="720"/>
      </w:pPr>
      <w:r w:rsidRPr="00B91D63">
        <w:t>[23]</w:t>
      </w:r>
      <w:r w:rsidRPr="00B91D63">
        <w:tab/>
        <w:t xml:space="preserve">F. Witte, "The history of biodegradable magnesium implants: A review," </w:t>
      </w:r>
      <w:r w:rsidRPr="00B91D63">
        <w:rPr>
          <w:i/>
        </w:rPr>
        <w:t xml:space="preserve">Acta Biomaterialia, </w:t>
      </w:r>
      <w:r w:rsidRPr="00B91D63">
        <w:t>vol. 6, pp. 1680-1692, 5// 2010.</w:t>
      </w:r>
    </w:p>
    <w:p w14:paraId="24683B58" w14:textId="334AA8E4" w:rsidR="007F06FC" w:rsidRDefault="004E0F86" w:rsidP="007F06FC">
      <w:pPr>
        <w:jc w:val="both"/>
      </w:pPr>
      <w:r>
        <w:fldChar w:fldCharType="end"/>
      </w:r>
      <w:r w:rsidR="007F06FC">
        <w:br w:type="page"/>
      </w:r>
    </w:p>
    <w:p w14:paraId="08DC745E" w14:textId="45617614" w:rsidR="00FA7ED1" w:rsidRDefault="00FA7ED1" w:rsidP="00F5052B">
      <w:pPr>
        <w:pStyle w:val="Heading1"/>
        <w:jc w:val="both"/>
      </w:pPr>
      <w:bookmarkStart w:id="91" w:name="_Toc391910549"/>
      <w:r>
        <w:lastRenderedPageBreak/>
        <w:t>Appendices</w:t>
      </w:r>
      <w:bookmarkEnd w:id="91"/>
    </w:p>
    <w:p w14:paraId="7DE9D0DE" w14:textId="303F8D61" w:rsidR="006C57DA" w:rsidRDefault="006C57DA" w:rsidP="006C57DA">
      <w:pPr>
        <w:pStyle w:val="Heading2"/>
      </w:pPr>
      <w:bookmarkStart w:id="92" w:name="_Toc391910550"/>
      <w:r>
        <w:t>Glossary</w:t>
      </w:r>
      <w:bookmarkEnd w:id="92"/>
    </w:p>
    <w:p w14:paraId="5D3DE074" w14:textId="77777777" w:rsidR="00CC0285" w:rsidRDefault="00CC0285" w:rsidP="006C57DA">
      <w:pPr>
        <w:rPr>
          <w:rFonts w:eastAsia="Times New Roman"/>
          <w:lang w:eastAsia="en-AU"/>
        </w:rPr>
      </w:pPr>
    </w:p>
    <w:p w14:paraId="39580E94" w14:textId="104DD129" w:rsidR="006C57DA" w:rsidRDefault="006C57DA" w:rsidP="006C57DA">
      <w:pPr>
        <w:rPr>
          <w:rFonts w:eastAsia="Times New Roman"/>
          <w:lang w:eastAsia="en-AU"/>
        </w:rPr>
      </w:pPr>
      <w:r>
        <w:rPr>
          <w:rFonts w:eastAsia="Times New Roman"/>
          <w:lang w:eastAsia="en-AU"/>
        </w:rPr>
        <w:t xml:space="preserve">BMG </w:t>
      </w:r>
      <w:r w:rsidR="00DA38FA">
        <w:rPr>
          <w:rFonts w:eastAsia="Times New Roman"/>
          <w:lang w:eastAsia="en-AU"/>
        </w:rPr>
        <w:tab/>
      </w:r>
      <w:r>
        <w:rPr>
          <w:rFonts w:eastAsia="Times New Roman"/>
          <w:lang w:eastAsia="en-AU"/>
        </w:rPr>
        <w:t xml:space="preserve">– </w:t>
      </w:r>
      <w:r w:rsidR="00DA38FA">
        <w:rPr>
          <w:rFonts w:eastAsia="Times New Roman"/>
          <w:lang w:eastAsia="en-AU"/>
        </w:rPr>
        <w:tab/>
      </w:r>
      <w:r>
        <w:rPr>
          <w:rFonts w:eastAsia="Times New Roman"/>
          <w:lang w:eastAsia="en-AU"/>
        </w:rPr>
        <w:t>Bulk Metallic Glass</w:t>
      </w:r>
    </w:p>
    <w:p w14:paraId="08273EEB" w14:textId="3F3F54DF" w:rsidR="0082763B" w:rsidRDefault="00902A65" w:rsidP="00094476">
      <w:pPr>
        <w:rPr>
          <w:rFonts w:eastAsia="Times New Roman"/>
          <w:lang w:eastAsia="en-AU"/>
        </w:rPr>
      </w:pPr>
      <m:oMath>
        <m:sSub>
          <m:sSubPr>
            <m:ctrlPr>
              <w:rPr>
                <w:rFonts w:ascii="Cambria Math" w:hAnsi="Cambria Math"/>
                <w:i/>
              </w:rPr>
            </m:ctrlPr>
          </m:sSubPr>
          <m:e>
            <m:r>
              <w:rPr>
                <w:rFonts w:ascii="Cambria Math" w:hAnsi="Cambria Math"/>
              </w:rPr>
              <m:t>C</m:t>
            </m:r>
          </m:e>
          <m:sub>
            <m:r>
              <w:rPr>
                <w:rFonts w:ascii="Cambria Math" w:hAnsi="Cambria Math"/>
              </w:rPr>
              <m:t>p</m:t>
            </m:r>
          </m:sub>
        </m:sSub>
      </m:oMath>
      <w:r w:rsidR="0082763B">
        <w:rPr>
          <w:rFonts w:eastAsia="Times New Roman"/>
        </w:rPr>
        <w:t xml:space="preserve"> </w:t>
      </w:r>
      <w:r w:rsidR="0082763B">
        <w:rPr>
          <w:rFonts w:eastAsia="Times New Roman"/>
        </w:rPr>
        <w:tab/>
        <w:t xml:space="preserve">– </w:t>
      </w:r>
      <w:r w:rsidR="0082763B">
        <w:rPr>
          <w:rFonts w:eastAsia="Times New Roman"/>
        </w:rPr>
        <w:tab/>
        <w:t>Specific Heat</w:t>
      </w:r>
      <w:r w:rsidR="00FB0F8B">
        <w:rPr>
          <w:rFonts w:eastAsia="Times New Roman"/>
        </w:rPr>
        <w:t xml:space="preserve"> Capacity</w:t>
      </w:r>
      <w:r w:rsidR="004F62BE">
        <w:rPr>
          <w:rFonts w:eastAsia="Times New Roman"/>
        </w:rPr>
        <w:t xml:space="preserve"> ( </w:t>
      </w:r>
      <m:oMath>
        <m:r>
          <w:rPr>
            <w:rFonts w:ascii="Cambria Math" w:eastAsia="Times New Roman" w:hAnsi="Cambria Math"/>
          </w:rPr>
          <m:t>J/gK</m:t>
        </m:r>
      </m:oMath>
      <w:r w:rsidR="004F62BE">
        <w:rPr>
          <w:rFonts w:eastAsia="Times New Roman"/>
        </w:rPr>
        <w:t xml:space="preserve"> )</w:t>
      </w:r>
    </w:p>
    <w:p w14:paraId="6EAD53DE" w14:textId="6D5DF430" w:rsidR="002F452C" w:rsidRDefault="002F452C" w:rsidP="00094476">
      <w:pPr>
        <w:rPr>
          <w:rFonts w:eastAsia="Times New Roman"/>
          <w:lang w:eastAsia="en-AU"/>
        </w:rPr>
      </w:pPr>
      <w:r>
        <w:rPr>
          <w:rFonts w:eastAsia="Times New Roman"/>
          <w:lang w:eastAsia="en-AU"/>
        </w:rPr>
        <w:t xml:space="preserve">CVD </w:t>
      </w:r>
      <w:r w:rsidR="00DA38FA">
        <w:rPr>
          <w:rFonts w:eastAsia="Times New Roman"/>
          <w:lang w:eastAsia="en-AU"/>
        </w:rPr>
        <w:tab/>
      </w:r>
      <w:r>
        <w:rPr>
          <w:rFonts w:eastAsia="Times New Roman"/>
          <w:lang w:eastAsia="en-AU"/>
        </w:rPr>
        <w:t xml:space="preserve">– </w:t>
      </w:r>
      <w:r w:rsidR="00DA38FA">
        <w:rPr>
          <w:rFonts w:eastAsia="Times New Roman"/>
          <w:lang w:eastAsia="en-AU"/>
        </w:rPr>
        <w:tab/>
      </w:r>
      <w:r>
        <w:rPr>
          <w:rFonts w:eastAsia="Times New Roman"/>
          <w:lang w:eastAsia="en-AU"/>
        </w:rPr>
        <w:t>Chemical Vapour Deposition</w:t>
      </w:r>
    </w:p>
    <w:p w14:paraId="6F30524C" w14:textId="084E97B9" w:rsidR="00723CB3" w:rsidRPr="00D95095" w:rsidRDefault="00D95095" w:rsidP="00094476">
      <w:pPr>
        <w:rPr>
          <w:rFonts w:eastAsia="Times New Roman"/>
          <w:lang w:eastAsia="en-AU"/>
        </w:rPr>
      </w:pPr>
      <w:r>
        <w:rPr>
          <w:rFonts w:eastAsia="Times New Roman"/>
          <w:lang w:eastAsia="en-AU"/>
        </w:rPr>
        <w:t xml:space="preserve">DC </w:t>
      </w:r>
      <w:r w:rsidR="00DA38FA">
        <w:rPr>
          <w:rFonts w:eastAsia="Times New Roman"/>
          <w:lang w:eastAsia="en-AU"/>
        </w:rPr>
        <w:tab/>
      </w:r>
      <w:r>
        <w:rPr>
          <w:rFonts w:eastAsia="Times New Roman"/>
          <w:lang w:eastAsia="en-AU"/>
        </w:rPr>
        <w:t xml:space="preserve">– </w:t>
      </w:r>
      <w:r w:rsidR="00DA38FA">
        <w:rPr>
          <w:rFonts w:eastAsia="Times New Roman"/>
          <w:lang w:eastAsia="en-AU"/>
        </w:rPr>
        <w:tab/>
      </w:r>
      <w:r>
        <w:rPr>
          <w:rFonts w:eastAsia="Times New Roman"/>
          <w:lang w:eastAsia="en-AU"/>
        </w:rPr>
        <w:t xml:space="preserve">Direct Current </w:t>
      </w:r>
      <w:r w:rsidR="004F62BE">
        <w:rPr>
          <w:rFonts w:eastAsia="Times New Roman"/>
          <w:lang w:eastAsia="en-AU"/>
        </w:rPr>
        <w:t xml:space="preserve">( </w:t>
      </w:r>
      <m:oMath>
        <m:r>
          <w:rPr>
            <w:rFonts w:ascii="Cambria Math" w:eastAsia="Times New Roman" w:hAnsi="Cambria Math"/>
            <w:lang w:eastAsia="en-AU"/>
          </w:rPr>
          <m:t>I</m:t>
        </m:r>
      </m:oMath>
      <w:r w:rsidR="004F62BE">
        <w:rPr>
          <w:rFonts w:eastAsia="Times New Roman"/>
          <w:lang w:eastAsia="en-AU"/>
        </w:rPr>
        <w:t xml:space="preserve"> )</w:t>
      </w:r>
    </w:p>
    <w:p w14:paraId="25D8CA2C" w14:textId="3DEC573B" w:rsidR="00117AD2" w:rsidRDefault="00117AD2" w:rsidP="00094476">
      <w:r>
        <w:t xml:space="preserve">DSC </w:t>
      </w:r>
      <w:r>
        <w:tab/>
        <w:t xml:space="preserve">– </w:t>
      </w:r>
      <w:r>
        <w:tab/>
        <w:t>Differential Scanning Calorimetry</w:t>
      </w:r>
    </w:p>
    <w:p w14:paraId="2D93E107" w14:textId="41307CC8" w:rsidR="00094476" w:rsidRPr="00AB4811" w:rsidRDefault="00094476" w:rsidP="00094476">
      <w:r>
        <w:t xml:space="preserve">GFA </w:t>
      </w:r>
      <w:r w:rsidR="00DA38FA">
        <w:tab/>
      </w:r>
      <w:r>
        <w:t xml:space="preserve">– </w:t>
      </w:r>
      <w:r w:rsidR="00DA38FA">
        <w:tab/>
      </w:r>
      <w:r>
        <w:t>Glass Forming Ability</w:t>
      </w:r>
    </w:p>
    <w:p w14:paraId="35C3E153" w14:textId="1767B435" w:rsidR="0082763B" w:rsidRDefault="002C31F0" w:rsidP="00094476">
      <w:pPr>
        <w:rPr>
          <w:rFonts w:eastAsia="Times New Roman"/>
          <w:lang w:eastAsia="en-AU"/>
        </w:rPr>
      </w:pPr>
      <m:oMath>
        <m:r>
          <w:rPr>
            <w:rFonts w:ascii="Cambria Math" w:hAnsi="Cambria Math"/>
          </w:rPr>
          <m:t>h</m:t>
        </m:r>
      </m:oMath>
      <w:r w:rsidR="0082763B">
        <w:t xml:space="preserve"> </w:t>
      </w:r>
      <w:r w:rsidR="0082763B">
        <w:tab/>
        <w:t xml:space="preserve">– </w:t>
      </w:r>
      <w:r w:rsidR="0082763B">
        <w:tab/>
      </w:r>
      <w:r w:rsidR="00F3423A">
        <w:t xml:space="preserve">Specific </w:t>
      </w:r>
      <w:r w:rsidR="0082763B">
        <w:t>Enthalpy</w:t>
      </w:r>
      <w:r w:rsidR="004F62BE">
        <w:t xml:space="preserve"> ( </w:t>
      </w:r>
      <m:oMath>
        <m:r>
          <w:rPr>
            <w:rFonts w:ascii="Cambria Math" w:eastAsia="Times New Roman" w:hAnsi="Cambria Math"/>
          </w:rPr>
          <m:t>J/g</m:t>
        </m:r>
      </m:oMath>
      <w:r w:rsidR="004F62BE">
        <w:t xml:space="preserve"> )</w:t>
      </w:r>
    </w:p>
    <w:p w14:paraId="4FA81045" w14:textId="77777777" w:rsidR="00094476" w:rsidRDefault="00094476" w:rsidP="00094476">
      <w:pPr>
        <w:rPr>
          <w:rFonts w:eastAsia="Times New Roman"/>
          <w:lang w:eastAsia="en-AU"/>
        </w:rPr>
      </w:pPr>
      <w:r w:rsidRPr="0025093F">
        <w:rPr>
          <w:rFonts w:eastAsia="Times New Roman"/>
          <w:lang w:eastAsia="en-AU"/>
        </w:rPr>
        <w:t>Indentation Modulus</w:t>
      </w:r>
      <w:r>
        <w:rPr>
          <w:rFonts w:eastAsia="Times New Roman"/>
          <w:lang w:eastAsia="en-AU"/>
        </w:rPr>
        <w:t xml:space="preserve"> – </w:t>
      </w:r>
    </w:p>
    <w:p w14:paraId="73F04847" w14:textId="21058CB8" w:rsidR="00CF609A" w:rsidRDefault="00CF609A" w:rsidP="00094476">
      <m:oMath>
        <m:r>
          <w:rPr>
            <w:rFonts w:ascii="Cambria Math" w:hAnsi="Cambria Math"/>
          </w:rPr>
          <m:t>m</m:t>
        </m:r>
      </m:oMath>
      <w:r>
        <w:t xml:space="preserve"> </w:t>
      </w:r>
      <w:r>
        <w:tab/>
        <w:t xml:space="preserve">– </w:t>
      </w:r>
      <w:r>
        <w:tab/>
        <w:t xml:space="preserve">Fragility </w:t>
      </w:r>
    </w:p>
    <w:p w14:paraId="5E74F3AA" w14:textId="5582A845" w:rsidR="00094476" w:rsidRDefault="00094476" w:rsidP="00094476">
      <w:r>
        <w:t xml:space="preserve">MG </w:t>
      </w:r>
      <w:r w:rsidR="00DA38FA">
        <w:tab/>
      </w:r>
      <w:r>
        <w:t xml:space="preserve">– </w:t>
      </w:r>
      <w:r w:rsidR="00DA38FA">
        <w:tab/>
      </w:r>
      <w:r>
        <w:t>Metallic Glass</w:t>
      </w:r>
    </w:p>
    <w:p w14:paraId="6416F0B4" w14:textId="5EF0B28A" w:rsidR="00094476" w:rsidRDefault="00094476" w:rsidP="00094476">
      <w:pPr>
        <w:rPr>
          <w:rFonts w:eastAsia="Times New Roman"/>
          <w:lang w:eastAsia="en-AU"/>
        </w:rPr>
      </w:pPr>
      <w:r>
        <w:rPr>
          <w:rFonts w:eastAsia="Times New Roman"/>
          <w:lang w:eastAsia="en-AU"/>
        </w:rPr>
        <w:t xml:space="preserve">PCL </w:t>
      </w:r>
      <w:r w:rsidR="00DA38FA">
        <w:rPr>
          <w:rFonts w:eastAsia="Times New Roman"/>
          <w:lang w:eastAsia="en-AU"/>
        </w:rPr>
        <w:tab/>
      </w:r>
      <w:r>
        <w:rPr>
          <w:rFonts w:eastAsia="Times New Roman"/>
          <w:lang w:eastAsia="en-AU"/>
        </w:rPr>
        <w:t xml:space="preserve">– </w:t>
      </w:r>
      <w:r w:rsidR="00DA38FA">
        <w:rPr>
          <w:rFonts w:eastAsia="Times New Roman"/>
          <w:lang w:eastAsia="en-AU"/>
        </w:rPr>
        <w:tab/>
      </w:r>
      <w:r>
        <w:rPr>
          <w:rFonts w:eastAsia="Times New Roman"/>
          <w:lang w:eastAsia="en-AU"/>
        </w:rPr>
        <w:t>Polycaprolactone</w:t>
      </w:r>
    </w:p>
    <w:p w14:paraId="7A30DC26" w14:textId="52FE52F0" w:rsidR="00094476" w:rsidRDefault="00094476" w:rsidP="00094476">
      <w:pPr>
        <w:rPr>
          <w:rFonts w:eastAsia="Times New Roman"/>
          <w:lang w:eastAsia="en-AU"/>
        </w:rPr>
      </w:pPr>
      <w:r>
        <w:rPr>
          <w:rFonts w:eastAsia="Times New Roman"/>
          <w:lang w:eastAsia="en-AU"/>
        </w:rPr>
        <w:t xml:space="preserve">PLD </w:t>
      </w:r>
      <w:r w:rsidR="00DA38FA">
        <w:rPr>
          <w:rFonts w:eastAsia="Times New Roman"/>
          <w:lang w:eastAsia="en-AU"/>
        </w:rPr>
        <w:tab/>
      </w:r>
      <w:r>
        <w:rPr>
          <w:rFonts w:eastAsia="Times New Roman"/>
          <w:lang w:eastAsia="en-AU"/>
        </w:rPr>
        <w:t xml:space="preserve">– </w:t>
      </w:r>
      <w:r w:rsidR="00DA38FA">
        <w:rPr>
          <w:rFonts w:eastAsia="Times New Roman"/>
          <w:lang w:eastAsia="en-AU"/>
        </w:rPr>
        <w:tab/>
      </w:r>
      <w:r>
        <w:rPr>
          <w:rFonts w:eastAsia="Times New Roman"/>
          <w:lang w:eastAsia="en-AU"/>
        </w:rPr>
        <w:t>Pulse Laser Deposition</w:t>
      </w:r>
    </w:p>
    <w:p w14:paraId="352AAD32" w14:textId="01C0B63B" w:rsidR="006C57DA" w:rsidRDefault="006C57DA" w:rsidP="006C57DA">
      <w:pPr>
        <w:rPr>
          <w:rFonts w:eastAsia="Times New Roman"/>
          <w:lang w:eastAsia="en-AU"/>
        </w:rPr>
      </w:pPr>
      <w:r>
        <w:rPr>
          <w:rFonts w:eastAsia="Times New Roman"/>
          <w:lang w:eastAsia="en-AU"/>
        </w:rPr>
        <w:t xml:space="preserve">PVD </w:t>
      </w:r>
      <w:r w:rsidR="00DA38FA">
        <w:rPr>
          <w:rFonts w:eastAsia="Times New Roman"/>
          <w:lang w:eastAsia="en-AU"/>
        </w:rPr>
        <w:tab/>
      </w:r>
      <w:r>
        <w:rPr>
          <w:rFonts w:eastAsia="Times New Roman"/>
          <w:lang w:eastAsia="en-AU"/>
        </w:rPr>
        <w:t xml:space="preserve">– </w:t>
      </w:r>
      <w:r w:rsidR="00DA38FA">
        <w:rPr>
          <w:rFonts w:eastAsia="Times New Roman"/>
          <w:lang w:eastAsia="en-AU"/>
        </w:rPr>
        <w:tab/>
      </w:r>
      <w:r>
        <w:rPr>
          <w:rFonts w:eastAsia="Times New Roman"/>
          <w:lang w:eastAsia="en-AU"/>
        </w:rPr>
        <w:t>Physical Vapour Deposition</w:t>
      </w:r>
    </w:p>
    <w:p w14:paraId="32DD6F52" w14:textId="591B9E45" w:rsidR="00094476" w:rsidRDefault="00094476" w:rsidP="00094476">
      <w:r>
        <w:t xml:space="preserve">SCL </w:t>
      </w:r>
      <w:r w:rsidR="00DA38FA">
        <w:tab/>
      </w:r>
      <w:r>
        <w:t xml:space="preserve">– </w:t>
      </w:r>
      <w:r w:rsidR="00DA38FA">
        <w:tab/>
      </w:r>
      <w:r>
        <w:t>Super Cooled Liquid</w:t>
      </w:r>
    </w:p>
    <w:p w14:paraId="65C44426" w14:textId="139396B0" w:rsidR="00094476" w:rsidRDefault="00094476" w:rsidP="00094476">
      <w:r>
        <w:t xml:space="preserve">SMG </w:t>
      </w:r>
      <w:r w:rsidR="00DA38FA">
        <w:tab/>
      </w:r>
      <w:r>
        <w:t xml:space="preserve">– </w:t>
      </w:r>
      <w:r w:rsidR="00DA38FA">
        <w:tab/>
      </w:r>
      <w:r>
        <w:t>Ultrastable Metallic Glass</w:t>
      </w:r>
    </w:p>
    <w:p w14:paraId="111F90C4" w14:textId="6D924274" w:rsidR="006C57DA" w:rsidRDefault="006C57DA" w:rsidP="006C57DA">
      <w:pPr>
        <w:rPr>
          <w:rFonts w:eastAsia="Times New Roman"/>
          <w:lang w:eastAsia="en-AU"/>
        </w:rPr>
      </w:pPr>
      <w:r>
        <w:rPr>
          <w:rFonts w:eastAsia="Times New Roman"/>
          <w:lang w:eastAsia="en-AU"/>
        </w:rPr>
        <w:t>S</w:t>
      </w:r>
      <w:r w:rsidRPr="00120239">
        <w:rPr>
          <w:rFonts w:eastAsia="Times New Roman"/>
          <w:lang w:eastAsia="en-AU"/>
        </w:rPr>
        <w:t>to</w:t>
      </w:r>
      <w:r>
        <w:rPr>
          <w:rFonts w:eastAsia="Times New Roman"/>
          <w:lang w:eastAsia="en-AU"/>
        </w:rPr>
        <w:t xml:space="preserve">ichiometric Ratio – </w:t>
      </w:r>
    </w:p>
    <w:p w14:paraId="0BD3BC47" w14:textId="6AD1B651" w:rsidR="007171E7" w:rsidRDefault="00902A65" w:rsidP="006C57DA">
      <m:oMath>
        <m:sSub>
          <m:sSubPr>
            <m:ctrlPr>
              <w:rPr>
                <w:rFonts w:ascii="Cambria Math" w:hAnsi="Cambria Math"/>
                <w:i/>
              </w:rPr>
            </m:ctrlPr>
          </m:sSubPr>
          <m:e>
            <m:r>
              <w:rPr>
                <w:rFonts w:ascii="Cambria Math" w:hAnsi="Cambria Math"/>
              </w:rPr>
              <m:t>T</m:t>
            </m:r>
          </m:e>
          <m:sub>
            <m:r>
              <w:rPr>
                <w:rFonts w:ascii="Cambria Math" w:hAnsi="Cambria Math"/>
              </w:rPr>
              <m:t>f</m:t>
            </m:r>
          </m:sub>
        </m:sSub>
      </m:oMath>
      <w:r w:rsidR="007171E7">
        <w:t xml:space="preserve"> </w:t>
      </w:r>
      <w:r w:rsidR="00DA38FA">
        <w:tab/>
      </w:r>
      <w:r w:rsidR="007171E7">
        <w:t xml:space="preserve">– </w:t>
      </w:r>
      <w:r w:rsidR="00DA38FA">
        <w:tab/>
      </w:r>
      <w:r w:rsidR="00AD0DDF">
        <w:t>Fictive</w:t>
      </w:r>
      <w:r w:rsidR="007171E7">
        <w:t xml:space="preserve"> Temperature</w:t>
      </w:r>
      <w:r w:rsidR="004F62BE">
        <w:t xml:space="preserve"> ( </w:t>
      </w:r>
      <m:oMath>
        <m:r>
          <w:rPr>
            <w:rFonts w:ascii="Cambria Math" w:hAnsi="Cambria Math"/>
          </w:rPr>
          <m:t>K</m:t>
        </m:r>
      </m:oMath>
      <w:r w:rsidR="004F62BE">
        <w:t xml:space="preserve"> )</w:t>
      </w:r>
    </w:p>
    <w:p w14:paraId="4A48871E" w14:textId="397F1713" w:rsidR="00AD0DDF" w:rsidRPr="007171E7" w:rsidRDefault="00902A65" w:rsidP="00AD0DDF">
      <m:oMath>
        <m:sSub>
          <m:sSubPr>
            <m:ctrlPr>
              <w:rPr>
                <w:rFonts w:ascii="Cambria Math" w:hAnsi="Cambria Math"/>
                <w:i/>
              </w:rPr>
            </m:ctrlPr>
          </m:sSubPr>
          <m:e>
            <m:r>
              <w:rPr>
                <w:rFonts w:ascii="Cambria Math" w:hAnsi="Cambria Math"/>
              </w:rPr>
              <m:t>T</m:t>
            </m:r>
          </m:e>
          <m:sub>
            <m:r>
              <w:rPr>
                <w:rFonts w:ascii="Cambria Math" w:hAnsi="Cambria Math"/>
              </w:rPr>
              <m:t>g</m:t>
            </m:r>
          </m:sub>
        </m:sSub>
      </m:oMath>
      <w:r w:rsidR="00AD0DDF">
        <w:t xml:space="preserve"> </w:t>
      </w:r>
      <w:r w:rsidR="00DA38FA">
        <w:tab/>
      </w:r>
      <w:r w:rsidR="00AD0DDF">
        <w:t xml:space="preserve">– </w:t>
      </w:r>
      <w:r w:rsidR="00DA38FA">
        <w:tab/>
      </w:r>
      <w:r w:rsidR="00AD0DDF">
        <w:t xml:space="preserve">Glass Transition </w:t>
      </w:r>
      <w:r w:rsidR="004F62BE">
        <w:t xml:space="preserve">Temperature ( </w:t>
      </w:r>
      <m:oMath>
        <m:r>
          <w:rPr>
            <w:rFonts w:ascii="Cambria Math" w:hAnsi="Cambria Math"/>
          </w:rPr>
          <m:t>K</m:t>
        </m:r>
      </m:oMath>
      <w:r w:rsidR="004F62BE">
        <w:t xml:space="preserve"> )</w:t>
      </w:r>
    </w:p>
    <w:p w14:paraId="595FC655" w14:textId="2AA0B6BF" w:rsidR="00AD0DDF" w:rsidRDefault="00902A65" w:rsidP="006C57DA">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AD0DDF">
        <w:t xml:space="preserve"> </w:t>
      </w:r>
      <w:r w:rsidR="00DA38FA">
        <w:tab/>
      </w:r>
      <w:r w:rsidR="00AD0DDF">
        <w:t xml:space="preserve">– </w:t>
      </w:r>
      <w:r w:rsidR="00DA38FA">
        <w:tab/>
      </w:r>
      <w:r w:rsidR="00AD0DDF">
        <w:t xml:space="preserve">Kauzmann </w:t>
      </w:r>
      <w:r w:rsidR="004F62BE">
        <w:t xml:space="preserve">Temperature ( </w:t>
      </w:r>
      <m:oMath>
        <m:r>
          <w:rPr>
            <w:rFonts w:ascii="Cambria Math" w:hAnsi="Cambria Math"/>
          </w:rPr>
          <m:t>K</m:t>
        </m:r>
      </m:oMath>
      <w:r w:rsidR="004F62BE">
        <w:t xml:space="preserve"> )</w:t>
      </w:r>
    </w:p>
    <w:p w14:paraId="04625EBC" w14:textId="7F2D569F" w:rsidR="00AD0DDF" w:rsidRPr="007171E7" w:rsidRDefault="00902A65" w:rsidP="006C57DA">
      <m:oMath>
        <m:sSub>
          <m:sSubPr>
            <m:ctrlPr>
              <w:rPr>
                <w:rFonts w:ascii="Cambria Math" w:hAnsi="Cambria Math"/>
                <w:i/>
              </w:rPr>
            </m:ctrlPr>
          </m:sSubPr>
          <m:e>
            <m:r>
              <w:rPr>
                <w:rFonts w:ascii="Cambria Math" w:hAnsi="Cambria Math"/>
              </w:rPr>
              <m:t>T</m:t>
            </m:r>
          </m:e>
          <m:sub>
            <m:r>
              <w:rPr>
                <w:rFonts w:ascii="Cambria Math" w:hAnsi="Cambria Math"/>
              </w:rPr>
              <m:t>onset</m:t>
            </m:r>
          </m:sub>
        </m:sSub>
      </m:oMath>
      <w:r w:rsidR="00AD0DDF">
        <w:t xml:space="preserve"> </w:t>
      </w:r>
      <w:r w:rsidR="00DA38FA">
        <w:tab/>
      </w:r>
      <w:r w:rsidR="00AD0DDF">
        <w:t xml:space="preserve">– </w:t>
      </w:r>
      <w:r w:rsidR="00DA38FA">
        <w:tab/>
      </w:r>
      <w:r w:rsidR="00AD0DDF">
        <w:t xml:space="preserve">Onset </w:t>
      </w:r>
      <w:r w:rsidR="004F62BE">
        <w:t xml:space="preserve">Temperature ( </w:t>
      </w:r>
      <m:oMath>
        <m:r>
          <w:rPr>
            <w:rFonts w:ascii="Cambria Math" w:hAnsi="Cambria Math"/>
          </w:rPr>
          <m:t>K</m:t>
        </m:r>
      </m:oMath>
      <w:r w:rsidR="004F62BE">
        <w:t xml:space="preserve"> )</w:t>
      </w:r>
    </w:p>
    <w:p w14:paraId="3FF56B22" w14:textId="48DA58B8" w:rsidR="00DA38FA" w:rsidRPr="00DA38FA" w:rsidRDefault="00902A65" w:rsidP="006C57DA">
      <m:oMath>
        <m:sSub>
          <m:sSubPr>
            <m:ctrlPr>
              <w:rPr>
                <w:rFonts w:ascii="Cambria Math" w:hAnsi="Cambria Math"/>
                <w:i/>
              </w:rPr>
            </m:ctrlPr>
          </m:sSubPr>
          <m:e>
            <m:r>
              <w:rPr>
                <w:rFonts w:ascii="Cambria Math" w:hAnsi="Cambria Math"/>
              </w:rPr>
              <m:t>T</m:t>
            </m:r>
          </m:e>
          <m:sub>
            <m:r>
              <w:rPr>
                <w:rFonts w:ascii="Cambria Math" w:hAnsi="Cambria Math"/>
              </w:rPr>
              <m:t>sub</m:t>
            </m:r>
          </m:sub>
        </m:sSub>
      </m:oMath>
      <w:r w:rsidR="00DA38FA">
        <w:t xml:space="preserve"> </w:t>
      </w:r>
      <w:r w:rsidR="00DA38FA">
        <w:tab/>
        <w:t xml:space="preserve">– </w:t>
      </w:r>
      <w:r w:rsidR="00DA38FA">
        <w:tab/>
        <w:t xml:space="preserve">Substrate </w:t>
      </w:r>
      <w:r w:rsidR="004F62BE">
        <w:t xml:space="preserve">Temperature ( </w:t>
      </w:r>
      <m:oMath>
        <m:r>
          <w:rPr>
            <w:rFonts w:ascii="Cambria Math" w:hAnsi="Cambria Math"/>
          </w:rPr>
          <m:t>K</m:t>
        </m:r>
      </m:oMath>
      <w:r w:rsidR="004F62BE">
        <w:t xml:space="preserve"> )</w:t>
      </w:r>
    </w:p>
    <w:p w14:paraId="08DB3DDE" w14:textId="2B37B917" w:rsidR="00604D70" w:rsidRDefault="006C57DA" w:rsidP="006C57DA">
      <w:r>
        <w:t xml:space="preserve">TFMG </w:t>
      </w:r>
      <w:r w:rsidR="00DA38FA">
        <w:tab/>
      </w:r>
      <w:r>
        <w:t xml:space="preserve">– </w:t>
      </w:r>
      <w:r w:rsidR="00DA38FA">
        <w:tab/>
      </w:r>
      <w:r>
        <w:t>Thin Film Metallic Glass</w:t>
      </w:r>
    </w:p>
    <w:p w14:paraId="0A9ADFEF" w14:textId="13C46B78" w:rsidR="0028541C" w:rsidRDefault="0028541C" w:rsidP="006C57DA">
      <w:r>
        <w:t>U</w:t>
      </w:r>
      <w:r w:rsidR="00277EEB">
        <w:t>S</w:t>
      </w:r>
      <w:r>
        <w:t xml:space="preserve">G </w:t>
      </w:r>
      <w:r w:rsidR="00DA38FA">
        <w:tab/>
      </w:r>
      <w:r>
        <w:t xml:space="preserve">– </w:t>
      </w:r>
      <w:r w:rsidR="00DA38FA">
        <w:tab/>
      </w:r>
      <w:r>
        <w:t>Ultrastable Glass</w:t>
      </w:r>
    </w:p>
    <w:p w14:paraId="033AFDC3" w14:textId="715B9256" w:rsidR="0028541C" w:rsidRDefault="00442406" w:rsidP="006C57DA">
      <w:r>
        <w:t xml:space="preserve">VD </w:t>
      </w:r>
      <w:r w:rsidR="00DA38FA">
        <w:tab/>
      </w:r>
      <w:r>
        <w:t xml:space="preserve">– </w:t>
      </w:r>
      <w:r w:rsidR="00DA38FA">
        <w:tab/>
      </w:r>
      <w:r>
        <w:t>Vapour Deposition</w:t>
      </w:r>
    </w:p>
    <w:p w14:paraId="79C4566D" w14:textId="3C55F5D2" w:rsidR="0082763B" w:rsidRDefault="00D95095" w:rsidP="006C57DA">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g</m:t>
            </m:r>
          </m:sub>
        </m:sSub>
      </m:oMath>
      <w:r>
        <w:t xml:space="preserve"> </w:t>
      </w:r>
      <w:r w:rsidR="00886607">
        <w:tab/>
      </w:r>
      <w:r>
        <w:t xml:space="preserve">– </w:t>
      </w:r>
      <w:r w:rsidR="00886607">
        <w:tab/>
      </w:r>
      <w:r>
        <w:t xml:space="preserve">Enhanced Glass Transition </w:t>
      </w:r>
      <w:r w:rsidR="004F62BE">
        <w:t xml:space="preserve">Temperature ( </w:t>
      </w:r>
      <m:oMath>
        <m:r>
          <w:rPr>
            <w:rFonts w:ascii="Cambria Math" w:hAnsi="Cambria Math"/>
          </w:rPr>
          <m:t>K</m:t>
        </m:r>
      </m:oMath>
      <w:r w:rsidR="004F62BE">
        <w:t xml:space="preserve"> )</w:t>
      </w:r>
    </w:p>
    <w:p w14:paraId="50024D80" w14:textId="339D6678" w:rsidR="00107231" w:rsidRPr="006C57DA" w:rsidRDefault="00902A65" w:rsidP="006C57DA">
      <m:oMath>
        <m:sSub>
          <m:sSubPr>
            <m:ctrlPr>
              <w:rPr>
                <w:rFonts w:ascii="Cambria Math" w:hAnsi="Cambria Math"/>
                <w:i/>
              </w:rPr>
            </m:ctrlPr>
          </m:sSubPr>
          <m:e>
            <m:r>
              <w:rPr>
                <w:rFonts w:ascii="Cambria Math" w:hAnsi="Cambria Math"/>
              </w:rPr>
              <m:t>θ</m:t>
            </m:r>
          </m:e>
          <m:sub>
            <m:r>
              <w:rPr>
                <w:rFonts w:ascii="Cambria Math" w:hAnsi="Cambria Math"/>
              </w:rPr>
              <m:t>k</m:t>
            </m:r>
          </m:sub>
        </m:sSub>
      </m:oMath>
      <w:r w:rsidR="00107231">
        <w:t xml:space="preserve"> </w:t>
      </w:r>
      <w:r w:rsidR="00107231">
        <w:tab/>
        <w:t xml:space="preserve">– </w:t>
      </w:r>
      <w:r w:rsidR="00107231">
        <w:tab/>
        <w:t xml:space="preserve">Proportion </w:t>
      </w:r>
      <w:r w:rsidR="00BB6A5D">
        <w:t>along</w:t>
      </w:r>
      <w:r w:rsidR="00107231">
        <w:t xml:space="preserve"> the Energy Landscape </w:t>
      </w:r>
    </w:p>
    <w:sectPr w:rsidR="00107231" w:rsidRPr="006C57DA" w:rsidSect="00693C3C">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Scott Gleason" w:date="2014-06-23T11:51:00Z" w:initials="SG">
    <w:p w14:paraId="568FCDE0" w14:textId="199A334A" w:rsidR="004A16C0" w:rsidRDefault="004A16C0">
      <w:pPr>
        <w:pStyle w:val="CommentText"/>
      </w:pPr>
      <w:r>
        <w:rPr>
          <w:rStyle w:val="CommentReference"/>
        </w:rPr>
        <w:annotationRef/>
      </w:r>
      <w:r>
        <w:t xml:space="preserve">Probably will be much closer to the 50 W end (Jake topped out at 55 W). </w:t>
      </w:r>
    </w:p>
    <w:p w14:paraId="0882D576" w14:textId="65D9F4EC" w:rsidR="004A16C0" w:rsidRDefault="004A16C0">
      <w:pPr>
        <w:pStyle w:val="CommentText"/>
      </w:pPr>
      <w:r>
        <w:t xml:space="preserve">MgCaZn has more light elements near Ar than ZrCuNiAl. </w:t>
      </w:r>
    </w:p>
    <w:p w14:paraId="7C507E54" w14:textId="5FEAA76D" w:rsidR="004A16C0" w:rsidRDefault="004A16C0">
      <w:pPr>
        <w:pStyle w:val="CommentText"/>
      </w:pPr>
      <w:r>
        <w:t xml:space="preserve">Therefore expect greater deposition efficiencies and to not require as much power. </w:t>
      </w:r>
    </w:p>
    <w:p w14:paraId="3D9EFEC7" w14:textId="7094311E" w:rsidR="004A16C0" w:rsidRDefault="004A16C0">
      <w:pPr>
        <w:pStyle w:val="CommentText"/>
      </w:pPr>
      <w:r>
        <w:t>ZrCuNiAl used 50 – 150 W, but we cannot get power that high unless we use 3 inch targets (not practical).</w:t>
      </w:r>
    </w:p>
  </w:comment>
  <w:comment w:id="22" w:author="Scott Gleason" w:date="2014-06-23T14:02:00Z" w:initials="SG">
    <w:p w14:paraId="7FB04B4E" w14:textId="2EFDFD6B" w:rsidR="004A16C0" w:rsidRDefault="004A16C0">
      <w:pPr>
        <w:pStyle w:val="CommentText"/>
      </w:pPr>
      <w:r>
        <w:rPr>
          <w:rStyle w:val="CommentReference"/>
        </w:rPr>
        <w:annotationRef/>
      </w:r>
      <w:r>
        <w:t xml:space="preserve">Literature review shows there is minimal benefit to using BMG targets. </w:t>
      </w:r>
    </w:p>
  </w:comment>
  <w:comment w:id="47" w:author="Scott Gleason" w:date="2014-06-16T10:14:00Z" w:initials="SG">
    <w:p w14:paraId="77688176" w14:textId="20F10E05" w:rsidR="004A16C0" w:rsidRDefault="004A16C0" w:rsidP="009B2AB7">
      <w:pPr>
        <w:pStyle w:val="CommentText"/>
      </w:pPr>
      <w:r>
        <w:rPr>
          <w:rStyle w:val="CommentReference"/>
        </w:rPr>
        <w:annotationRef/>
      </w:r>
      <w:r>
        <w:t>Are both the Ar and target a plasma? Or is it just the target atoms?</w:t>
      </w:r>
    </w:p>
    <w:p w14:paraId="15727C22" w14:textId="7130C650" w:rsidR="004A16C0" w:rsidRDefault="004A16C0" w:rsidP="009B2AB7">
      <w:pPr>
        <w:pStyle w:val="CommentText"/>
      </w:pPr>
      <w:r>
        <w:t xml:space="preserve">Is the target plasma ‘neutral’ charge? </w:t>
      </w:r>
    </w:p>
    <w:p w14:paraId="6410D9D9" w14:textId="77777777" w:rsidR="004A16C0" w:rsidRDefault="004A16C0" w:rsidP="009B2AB7">
      <w:pPr>
        <w:pStyle w:val="CommentText"/>
      </w:pPr>
      <w:r>
        <w:t>Is the material not caught in the field because the momentum overcomes it?</w:t>
      </w:r>
    </w:p>
  </w:comment>
  <w:comment w:id="48" w:author="Scott Gleason" w:date="2014-06-24T16:22:00Z" w:initials="SG">
    <w:p w14:paraId="2835C524" w14:textId="631AF9A8" w:rsidR="004A16C0" w:rsidRDefault="004A16C0">
      <w:pPr>
        <w:pStyle w:val="CommentText"/>
      </w:pPr>
      <w:r>
        <w:rPr>
          <w:rStyle w:val="CommentReference"/>
        </w:rPr>
        <w:annotationRef/>
      </w:r>
      <w:r>
        <w:t xml:space="preserve">Are atoms dislodge as a plasma or are they plasma-ised in the field? </w:t>
      </w:r>
    </w:p>
  </w:comment>
  <w:comment w:id="52" w:author="Scott Gleason" w:date="2014-06-18T16:29:00Z" w:initials="SG">
    <w:p w14:paraId="7392C778" w14:textId="7C53CF22" w:rsidR="004A16C0" w:rsidRDefault="004A16C0">
      <w:pPr>
        <w:pStyle w:val="CommentText"/>
      </w:pPr>
      <w:r>
        <w:rPr>
          <w:rStyle w:val="CommentReference"/>
        </w:rPr>
        <w:annotationRef/>
      </w:r>
      <w:r>
        <w:t xml:space="preserve">Find more sources to back this up. </w:t>
      </w:r>
    </w:p>
    <w:p w14:paraId="2023111A" w14:textId="7DA1E204" w:rsidR="004A16C0" w:rsidRDefault="004A16C0">
      <w:pPr>
        <w:pStyle w:val="CommentText"/>
      </w:pPr>
      <w:r>
        <w:t xml:space="preserve">Jake got closer to this conclusion, but did not quite make it. </w:t>
      </w:r>
    </w:p>
  </w:comment>
  <w:comment w:id="53" w:author="Scott Gleason" w:date="2014-06-26T17:41:00Z" w:initials="SG">
    <w:p w14:paraId="6071D9FE" w14:textId="4510F8DD" w:rsidR="004A16C0" w:rsidRDefault="004A16C0">
      <w:pPr>
        <w:pStyle w:val="CommentText"/>
      </w:pPr>
      <w:r>
        <w:rPr>
          <w:rStyle w:val="CommentReference"/>
        </w:rPr>
        <w:annotationRef/>
      </w:r>
      <w:r>
        <w:t xml:space="preserve">Can you do this to make it clear these are ‘combination sputtering’ references? </w:t>
      </w:r>
    </w:p>
    <w:p w14:paraId="373345FE" w14:textId="3B80BF4E" w:rsidR="004A16C0" w:rsidRDefault="004A16C0">
      <w:pPr>
        <w:pStyle w:val="CommentText"/>
      </w:pPr>
      <w:r>
        <w:t>Or do they have to go at the end of the sentence where this information will be lost?</w:t>
      </w:r>
    </w:p>
  </w:comment>
  <w:comment w:id="54" w:author="Scott Gleason" w:date="2014-06-18T15:38:00Z" w:initials="SG">
    <w:p w14:paraId="4ADF5274" w14:textId="4B0B88BC" w:rsidR="004A16C0" w:rsidRDefault="004A16C0">
      <w:pPr>
        <w:pStyle w:val="CommentText"/>
      </w:pPr>
      <w:r>
        <w:rPr>
          <w:rStyle w:val="CommentReference"/>
        </w:rPr>
        <w:annotationRef/>
      </w:r>
      <w:r>
        <w:t>Write short closing paragraph to tie everything back together</w:t>
      </w:r>
    </w:p>
  </w:comment>
  <w:comment w:id="59" w:author="Scott Gleason" w:date="2014-06-27T16:04:00Z" w:initials="SG">
    <w:p w14:paraId="06CFF273" w14:textId="64B301C0" w:rsidR="004A16C0" w:rsidRDefault="004A16C0">
      <w:pPr>
        <w:pStyle w:val="CommentText"/>
      </w:pPr>
      <w:r>
        <w:rPr>
          <w:rStyle w:val="CommentReference"/>
        </w:rPr>
        <w:annotationRef/>
      </w:r>
      <w:r>
        <w:t>Yu only used “enthalpy”</w:t>
      </w:r>
    </w:p>
    <w:p w14:paraId="67F986EB" w14:textId="70D8D456" w:rsidR="004A16C0" w:rsidRDefault="004A16C0">
      <w:pPr>
        <w:pStyle w:val="CommentText"/>
      </w:pPr>
      <w:r>
        <w:t>Kearns uses both “enthalpy” and “entropy”</w:t>
      </w:r>
    </w:p>
    <w:p w14:paraId="4956ED97" w14:textId="471FC0DE" w:rsidR="004A16C0" w:rsidRDefault="004A16C0">
      <w:pPr>
        <w:pStyle w:val="CommentText"/>
      </w:pPr>
      <w:r>
        <w:t xml:space="preserve">Double check and make sure you did not mix either one up. </w:t>
      </w:r>
    </w:p>
  </w:comment>
  <w:comment w:id="63" w:author="Scott Gleason" w:date="2014-06-30T15:04:00Z" w:initials="SG">
    <w:p w14:paraId="787F71A8" w14:textId="1B776D6D" w:rsidR="004A16C0" w:rsidRPr="00D53AC4" w:rsidRDefault="004A16C0" w:rsidP="00D53AC4">
      <w:pPr>
        <w:jc w:val="both"/>
        <w:rPr>
          <w:rFonts w:eastAsia="Times New Roman"/>
          <w:lang w:eastAsia="en-AU"/>
        </w:rPr>
      </w:pPr>
      <w:r>
        <w:rPr>
          <w:rStyle w:val="CommentReference"/>
        </w:rPr>
        <w:annotationRef/>
      </w:r>
      <w:r w:rsidRPr="0025093F">
        <w:rPr>
          <w:rFonts w:eastAsia="Times New Roman"/>
          <w:lang w:eastAsia="en-AU"/>
        </w:rPr>
        <w:t>The optimal range may be below Tg because surface atom can move as fast as the SCL at lowe</w:t>
      </w:r>
      <w:r>
        <w:rPr>
          <w:rFonts w:eastAsia="Times New Roman"/>
          <w:lang w:eastAsia="en-AU"/>
        </w:rPr>
        <w:t xml:space="preserve">r temps (still being debated). </w:t>
      </w:r>
      <w:r w:rsidRPr="0025093F">
        <w:rPr>
          <w:rFonts w:eastAsia="Times New Roman"/>
          <w:lang w:eastAsia="en-AU"/>
        </w:rPr>
        <w:t>This may be why metallic glass has the lowest optimal temp range and time to from ultrastable glass (ie less energy for molecules/atoms to relax or reac</w:t>
      </w:r>
      <w:r>
        <w:rPr>
          <w:rFonts w:eastAsia="Times New Roman"/>
          <w:lang w:eastAsia="en-AU"/>
        </w:rPr>
        <w:t xml:space="preserve">h ultrastable configurations). </w:t>
      </w:r>
      <w:r>
        <w:rPr>
          <w:rFonts w:eastAsia="Times New Roman"/>
          <w:lang w:eastAsia="en-AU"/>
        </w:rPr>
        <w:fldChar w:fldCharType="begin"/>
      </w:r>
      <w:r>
        <w:rPr>
          <w:rFonts w:eastAsia="Times New Roman"/>
          <w:lang w:eastAsia="en-AU"/>
        </w:rPr>
        <w:instrText xml:space="preserve"> ADDIN EN.CITE &lt;EndNote&gt;&lt;Cite&gt;&lt;Author&gt;Yu&lt;/Author&gt;&lt;Year&gt;2013&lt;/Year&gt;&lt;RecNum&gt;17&lt;/RecNum&gt;&lt;record&gt;&lt;rec-number&gt;17&lt;/rec-number&gt;&lt;foreign-keys&gt;&lt;key app="EN" db-id="pp9ztr5rp0w99besv0nvs2ti09e99ssw2r00" timestamp="1399252331"&gt;17&lt;/key&gt;&lt;/foreign-keys&gt;&lt;ref-type name="Journal Article"&gt;17&lt;/ref-type&gt;&lt;contributors&gt;&lt;authors&gt;&lt;author&gt;Yu, Hai-Bin&lt;/author&gt;&lt;author&gt;Luo, Yuansu&lt;/author&gt;&lt;author&gt;Samwer, Konrad&lt;/author&gt;&lt;/authors&gt;&lt;/contributors&gt;&lt;titles&gt;&lt;title&gt;Ultrastable Metallic Glass&lt;/title&gt;&lt;secondary-title&gt;Advanced Materials&lt;/secondary-title&gt;&lt;/titles&gt;&lt;periodical&gt;&lt;full-title&gt;Advanced Materials&lt;/full-title&gt;&lt;/periodical&gt;&lt;pages&gt;5904-5908&lt;/pages&gt;&lt;volume&gt;25&lt;/volume&gt;&lt;number&gt;41&lt;/number&gt;&lt;keywords&gt;&lt;keyword&gt;metallic glass&lt;/keyword&gt;&lt;keyword&gt;stability&lt;/keyword&gt;&lt;keyword&gt;fragility&lt;/keyword&gt;&lt;keyword&gt;potential energy landscape&lt;/keyword&gt;&lt;/keywords&gt;&lt;dates&gt;&lt;year&gt;2013&lt;/year&gt;&lt;/dates&gt;&lt;isbn&gt;1521-4095&lt;/isbn&gt;&lt;urls&gt;&lt;related-urls&gt;&lt;url&gt;http://dx.doi.org/10.1002/adma.201302700&lt;/url&gt;&lt;/related-urls&gt;&lt;/urls&gt;&lt;electronic-resource-num&gt;10.1002/adma.201302700&lt;/electronic-resource-num&gt;&lt;/record&gt;&lt;/Cite&gt;&lt;/EndNote&gt;</w:instrText>
      </w:r>
      <w:r>
        <w:rPr>
          <w:rFonts w:eastAsia="Times New Roman"/>
          <w:lang w:eastAsia="en-AU"/>
        </w:rPr>
        <w:fldChar w:fldCharType="separate"/>
      </w:r>
      <w:r>
        <w:rPr>
          <w:rFonts w:eastAsia="Times New Roman"/>
          <w:noProof/>
          <w:lang w:eastAsia="en-AU"/>
        </w:rPr>
        <w:t>{Yu, 2013 #17}</w:t>
      </w:r>
      <w:r>
        <w:rPr>
          <w:rFonts w:eastAsia="Times New Roman"/>
          <w:lang w:eastAsia="en-AU"/>
        </w:rPr>
        <w:fldChar w:fldCharType="end"/>
      </w:r>
    </w:p>
  </w:comment>
  <w:comment w:id="64" w:author="Scott Gleason" w:date="2014-06-25T12:14:00Z" w:initials="SG">
    <w:p w14:paraId="1F9C0C46" w14:textId="77777777" w:rsidR="004A16C0" w:rsidRDefault="004A16C0" w:rsidP="00825141">
      <w:pPr>
        <w:pStyle w:val="CommentText"/>
      </w:pPr>
      <w:r>
        <w:rPr>
          <w:rStyle w:val="CommentReference"/>
        </w:rPr>
        <w:annotationRef/>
      </w:r>
      <w:r>
        <w:t xml:space="preserve">Reference other papers before this, but made the conclusion. Can I site him, or should I go to his source material? </w:t>
      </w:r>
    </w:p>
    <w:p w14:paraId="4128F98D" w14:textId="4D55762C" w:rsidR="004A16C0" w:rsidRDefault="004A16C0" w:rsidP="00825141">
      <w:pPr>
        <w:pStyle w:val="CommentText"/>
      </w:pPr>
      <w:r>
        <w:t xml:space="preserve">Check the “Tg &amp; Tf paper” as it should have first principles reference to this. </w:t>
      </w:r>
    </w:p>
  </w:comment>
  <w:comment w:id="66" w:author="Scott Gleason" w:date="2014-06-27T12:21:00Z" w:initials="SG">
    <w:p w14:paraId="1D8E9BF1" w14:textId="358D35DB" w:rsidR="004A16C0" w:rsidRDefault="004A16C0">
      <w:pPr>
        <w:pStyle w:val="CommentText"/>
      </w:pPr>
      <w:r>
        <w:rPr>
          <w:rStyle w:val="CommentReference"/>
        </w:rPr>
        <w:annotationRef/>
      </w:r>
      <w:r>
        <w:t xml:space="preserve">Work on the sentence structure here as this is an important conclusion to make. </w:t>
      </w:r>
    </w:p>
  </w:comment>
  <w:comment w:id="67" w:author="Scott Gleason" w:date="2014-06-30T13:37:00Z" w:initials="SG">
    <w:p w14:paraId="465FCFAD" w14:textId="67D53BB1" w:rsidR="004A16C0" w:rsidRDefault="004A16C0">
      <w:pPr>
        <w:pStyle w:val="CommentText"/>
      </w:pPr>
      <w:r>
        <w:rPr>
          <w:rStyle w:val="CommentReference"/>
        </w:rPr>
        <w:annotationRef/>
      </w:r>
      <w:r>
        <w:t xml:space="preserve">Liu mentions surface column growth at low deposition rates, and Yu says at low rates surface molecules are more mobile and have more time for configuration sampling. </w:t>
      </w:r>
    </w:p>
  </w:comment>
  <w:comment w:id="76" w:author="Scott Gleason" w:date="2014-06-30T14:12:00Z" w:initials="SG">
    <w:p w14:paraId="1035DF7D" w14:textId="014FDDF8" w:rsidR="004A16C0" w:rsidRDefault="004A16C0">
      <w:pPr>
        <w:pStyle w:val="CommentText"/>
      </w:pPr>
      <w:r>
        <w:rPr>
          <w:rStyle w:val="CommentReference"/>
        </w:rPr>
        <w:annotationRef/>
      </w:r>
      <w:r>
        <w:t xml:space="preserve">Have some other references around this point. Should have a look at them. </w:t>
      </w:r>
    </w:p>
  </w:comment>
  <w:comment w:id="79" w:author="Scott Gleason" w:date="2014-06-27T17:50:00Z" w:initials="SG">
    <w:p w14:paraId="50977CE4" w14:textId="77777777" w:rsidR="004A16C0" w:rsidRDefault="004A16C0" w:rsidP="00AB6EF0">
      <w:pPr>
        <w:pStyle w:val="CommentText"/>
      </w:pPr>
      <w:r>
        <w:rPr>
          <w:rStyle w:val="CommentReference"/>
        </w:rPr>
        <w:annotationRef/>
      </w:r>
      <w:r>
        <w:t>Modify figure to remove curves B and C</w:t>
      </w:r>
    </w:p>
  </w:comment>
  <w:comment w:id="80" w:author="Scott Gleason" w:date="2014-06-30T14:35:00Z" w:initials="SG">
    <w:p w14:paraId="102C6EDC" w14:textId="01FD2BB9" w:rsidR="004A16C0" w:rsidRDefault="004A16C0">
      <w:pPr>
        <w:pStyle w:val="CommentText"/>
      </w:pPr>
      <w:r>
        <w:rPr>
          <w:rStyle w:val="CommentReference"/>
        </w:rPr>
        <w:annotationRef/>
      </w:r>
      <w:r>
        <w:t xml:space="preserve">Assumptions of this formula may not hold for MGs which can increase entropy (cause negative values).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9EFEC7" w15:done="0"/>
  <w15:commentEx w15:paraId="7FB04B4E" w15:done="0"/>
  <w15:commentEx w15:paraId="6410D9D9" w15:done="0"/>
  <w15:commentEx w15:paraId="2835C524" w15:done="0"/>
  <w15:commentEx w15:paraId="2023111A" w15:done="0"/>
  <w15:commentEx w15:paraId="373345FE" w15:done="0"/>
  <w15:commentEx w15:paraId="4ADF5274" w15:done="0"/>
  <w15:commentEx w15:paraId="4956ED97" w15:done="0"/>
  <w15:commentEx w15:paraId="787F71A8" w15:done="0"/>
  <w15:commentEx w15:paraId="4128F98D" w15:done="0"/>
  <w15:commentEx w15:paraId="1D8E9BF1" w15:done="0"/>
  <w15:commentEx w15:paraId="465FCFAD" w15:done="0"/>
  <w15:commentEx w15:paraId="1035DF7D" w15:done="0"/>
  <w15:commentEx w15:paraId="50977CE4" w15:done="0"/>
  <w15:commentEx w15:paraId="102C6ED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E3282A" w14:textId="77777777" w:rsidR="00902A65" w:rsidRDefault="00902A65" w:rsidP="00693C3C">
      <w:pPr>
        <w:spacing w:after="0" w:line="240" w:lineRule="auto"/>
      </w:pPr>
      <w:r>
        <w:separator/>
      </w:r>
    </w:p>
  </w:endnote>
  <w:endnote w:type="continuationSeparator" w:id="0">
    <w:p w14:paraId="5B1D35F7" w14:textId="77777777" w:rsidR="00902A65" w:rsidRDefault="00902A65" w:rsidP="0069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0574737"/>
      <w:docPartObj>
        <w:docPartGallery w:val="Page Numbers (Bottom of Page)"/>
        <w:docPartUnique/>
      </w:docPartObj>
    </w:sdtPr>
    <w:sdtEndPr>
      <w:rPr>
        <w:noProof/>
      </w:rPr>
    </w:sdtEndPr>
    <w:sdtContent>
      <w:p w14:paraId="4741C414" w14:textId="77777777" w:rsidR="004A16C0" w:rsidRDefault="004A16C0">
        <w:pPr>
          <w:pStyle w:val="Footer"/>
          <w:jc w:val="center"/>
        </w:pPr>
        <w:r>
          <w:fldChar w:fldCharType="begin"/>
        </w:r>
        <w:r>
          <w:instrText xml:space="preserve"> PAGE   \* MERGEFORMAT </w:instrText>
        </w:r>
        <w:r>
          <w:fldChar w:fldCharType="separate"/>
        </w:r>
        <w:r w:rsidR="009468FD">
          <w:rPr>
            <w:noProof/>
          </w:rPr>
          <w:t>15</w:t>
        </w:r>
        <w:r>
          <w:rPr>
            <w:noProof/>
          </w:rPr>
          <w:fldChar w:fldCharType="end"/>
        </w:r>
      </w:p>
    </w:sdtContent>
  </w:sdt>
  <w:p w14:paraId="410BFEB8" w14:textId="77777777" w:rsidR="004A16C0" w:rsidRDefault="004A16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367761" w14:textId="77777777" w:rsidR="00902A65" w:rsidRDefault="00902A65" w:rsidP="00693C3C">
      <w:pPr>
        <w:spacing w:after="0" w:line="240" w:lineRule="auto"/>
      </w:pPr>
      <w:r>
        <w:separator/>
      </w:r>
    </w:p>
  </w:footnote>
  <w:footnote w:type="continuationSeparator" w:id="0">
    <w:p w14:paraId="2659D03B" w14:textId="77777777" w:rsidR="00902A65" w:rsidRDefault="00902A65" w:rsidP="0069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4D5B10" w14:textId="77777777" w:rsidR="004A16C0" w:rsidRPr="00262D5B" w:rsidRDefault="004A16C0" w:rsidP="004B1F67">
    <w:pPr>
      <w:pStyle w:val="Header"/>
      <w:jc w:val="center"/>
      <w:rPr>
        <w:sz w:val="18"/>
        <w:szCs w:val="18"/>
      </w:rPr>
    </w:pPr>
    <w:r w:rsidRPr="00262D5B">
      <w:rPr>
        <w:sz w:val="18"/>
        <w:szCs w:val="18"/>
      </w:rPr>
      <w:t>University of New South Wales</w:t>
    </w:r>
  </w:p>
  <w:p w14:paraId="1DAB6E33" w14:textId="77777777" w:rsidR="004A16C0" w:rsidRPr="00262D5B" w:rsidRDefault="004A16C0" w:rsidP="004B1F67">
    <w:pPr>
      <w:pStyle w:val="Header"/>
      <w:jc w:val="center"/>
      <w:rPr>
        <w:sz w:val="18"/>
        <w:szCs w:val="18"/>
      </w:rPr>
    </w:pPr>
    <w:r w:rsidRPr="00262D5B">
      <w:rPr>
        <w:sz w:val="18"/>
        <w:szCs w:val="18"/>
      </w:rPr>
      <w:t>Faculty of Science</w:t>
    </w:r>
  </w:p>
  <w:p w14:paraId="54AF57E5" w14:textId="77777777" w:rsidR="004A16C0" w:rsidRPr="004B1F67" w:rsidRDefault="004A16C0" w:rsidP="004B1F67">
    <w:pPr>
      <w:pStyle w:val="Header"/>
      <w:jc w:val="center"/>
      <w:rPr>
        <w:sz w:val="18"/>
        <w:szCs w:val="18"/>
      </w:rPr>
    </w:pPr>
    <w:r w:rsidRPr="00262D5B">
      <w:rPr>
        <w:sz w:val="18"/>
        <w:szCs w:val="18"/>
      </w:rPr>
      <w:t>School of Materials Science and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Wingdings 2" w:hAnsi="Wingdings 2" w:cs="OpenSymbol"/>
      </w:rPr>
    </w:lvl>
    <w:lvl w:ilvl="2">
      <w:start w:val="1"/>
      <w:numFmt w:val="bullet"/>
      <w:lvlText w:val=""/>
      <w:lvlJc w:val="left"/>
      <w:pPr>
        <w:tabs>
          <w:tab w:val="num" w:pos="1440"/>
        </w:tabs>
        <w:ind w:left="1440" w:hanging="360"/>
      </w:pPr>
      <w:rPr>
        <w:rFonts w:ascii="Wingdings 2" w:hAnsi="Wingdings 2"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Wingdings 2" w:hAnsi="Wingdings 2" w:cs="OpenSymbol"/>
      </w:rPr>
    </w:lvl>
    <w:lvl w:ilvl="5">
      <w:start w:val="1"/>
      <w:numFmt w:val="bullet"/>
      <w:lvlText w:val=""/>
      <w:lvlJc w:val="left"/>
      <w:pPr>
        <w:tabs>
          <w:tab w:val="num" w:pos="2520"/>
        </w:tabs>
        <w:ind w:left="2520" w:hanging="360"/>
      </w:pPr>
      <w:rPr>
        <w:rFonts w:ascii="Wingdings 2" w:hAnsi="Wingdings 2"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Wingdings 2" w:hAnsi="Wingdings 2" w:cs="OpenSymbol"/>
      </w:rPr>
    </w:lvl>
    <w:lvl w:ilvl="8">
      <w:start w:val="1"/>
      <w:numFmt w:val="bullet"/>
      <w:lvlText w:val=""/>
      <w:lvlJc w:val="left"/>
      <w:pPr>
        <w:tabs>
          <w:tab w:val="num" w:pos="3600"/>
        </w:tabs>
        <w:ind w:left="3600" w:hanging="360"/>
      </w:pPr>
      <w:rPr>
        <w:rFonts w:ascii="Wingdings 2" w:hAnsi="Wingdings 2" w:cs="OpenSymbol"/>
      </w:rPr>
    </w:lvl>
  </w:abstractNum>
  <w:abstractNum w:abstractNumId="2">
    <w:nsid w:val="042F2B99"/>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82775B"/>
    <w:multiLevelType w:val="multilevel"/>
    <w:tmpl w:val="435EE4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7F24413"/>
    <w:multiLevelType w:val="hybridMultilevel"/>
    <w:tmpl w:val="80D008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42A3ED4"/>
    <w:multiLevelType w:val="multilevel"/>
    <w:tmpl w:val="F8E2A86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nsid w:val="4F647295"/>
    <w:multiLevelType w:val="hybridMultilevel"/>
    <w:tmpl w:val="150CF5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776A6370"/>
    <w:multiLevelType w:val="multilevel"/>
    <w:tmpl w:val="926E23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5"/>
  </w:num>
  <w:num w:numId="3">
    <w:abstractNumId w:val="7"/>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0"/>
  </w:num>
  <w:num w:numId="15">
    <w:abstractNumId w:val="1"/>
  </w:num>
  <w:num w:numId="16">
    <w:abstractNumId w:val="6"/>
  </w:num>
  <w:num w:numId="1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cott Gleason">
    <w15:presenceInfo w15:providerId="Windows Live" w15:userId="dca47294980e4d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p9ztr5rp0w99besv0nvs2ti09e99ssw2r00&quot;&gt;BMG Thesis Library&lt;record-ids&gt;&lt;item&gt;8&lt;/item&gt;&lt;item&gt;11&lt;/item&gt;&lt;item&gt;14&lt;/item&gt;&lt;item&gt;16&lt;/item&gt;&lt;item&gt;17&lt;/item&gt;&lt;item&gt;32&lt;/item&gt;&lt;item&gt;42&lt;/item&gt;&lt;item&gt;54&lt;/item&gt;&lt;item&gt;56&lt;/item&gt;&lt;item&gt;57&lt;/item&gt;&lt;item&gt;58&lt;/item&gt;&lt;item&gt;59&lt;/item&gt;&lt;item&gt;65&lt;/item&gt;&lt;item&gt;66&lt;/item&gt;&lt;item&gt;72&lt;/item&gt;&lt;item&gt;73&lt;/item&gt;&lt;item&gt;81&lt;/item&gt;&lt;item&gt;82&lt;/item&gt;&lt;item&gt;86&lt;/item&gt;&lt;item&gt;87&lt;/item&gt;&lt;item&gt;90&lt;/item&gt;&lt;item&gt;93&lt;/item&gt;&lt;item&gt;94&lt;/item&gt;&lt;/record-ids&gt;&lt;/item&gt;&lt;/Libraries&gt;"/>
  </w:docVars>
  <w:rsids>
    <w:rsidRoot w:val="00A0151A"/>
    <w:rsid w:val="00006906"/>
    <w:rsid w:val="0001187D"/>
    <w:rsid w:val="00014665"/>
    <w:rsid w:val="00015F44"/>
    <w:rsid w:val="0003055B"/>
    <w:rsid w:val="00031C3B"/>
    <w:rsid w:val="000338DF"/>
    <w:rsid w:val="00035B89"/>
    <w:rsid w:val="0003644A"/>
    <w:rsid w:val="00037BEE"/>
    <w:rsid w:val="0004470D"/>
    <w:rsid w:val="00045215"/>
    <w:rsid w:val="00046D3D"/>
    <w:rsid w:val="00050FC2"/>
    <w:rsid w:val="0005180A"/>
    <w:rsid w:val="000538EE"/>
    <w:rsid w:val="000560BA"/>
    <w:rsid w:val="000561D6"/>
    <w:rsid w:val="000569C9"/>
    <w:rsid w:val="00061612"/>
    <w:rsid w:val="0006202F"/>
    <w:rsid w:val="00065B95"/>
    <w:rsid w:val="00065C74"/>
    <w:rsid w:val="00066FDF"/>
    <w:rsid w:val="0007207D"/>
    <w:rsid w:val="0007513C"/>
    <w:rsid w:val="0007674E"/>
    <w:rsid w:val="0007713C"/>
    <w:rsid w:val="00081727"/>
    <w:rsid w:val="00082482"/>
    <w:rsid w:val="000835C9"/>
    <w:rsid w:val="000847B8"/>
    <w:rsid w:val="00085B2F"/>
    <w:rsid w:val="00086B62"/>
    <w:rsid w:val="00091887"/>
    <w:rsid w:val="00094476"/>
    <w:rsid w:val="000955C9"/>
    <w:rsid w:val="000A1DB0"/>
    <w:rsid w:val="000A1FAF"/>
    <w:rsid w:val="000A37BE"/>
    <w:rsid w:val="000A4732"/>
    <w:rsid w:val="000C047F"/>
    <w:rsid w:val="000C2856"/>
    <w:rsid w:val="000C3B28"/>
    <w:rsid w:val="000C476D"/>
    <w:rsid w:val="000C5603"/>
    <w:rsid w:val="000C5981"/>
    <w:rsid w:val="000C7BFC"/>
    <w:rsid w:val="000E086E"/>
    <w:rsid w:val="000E2ECE"/>
    <w:rsid w:val="000E5FE6"/>
    <w:rsid w:val="000F07A2"/>
    <w:rsid w:val="000F774B"/>
    <w:rsid w:val="0010405D"/>
    <w:rsid w:val="00107231"/>
    <w:rsid w:val="00107626"/>
    <w:rsid w:val="00112FF6"/>
    <w:rsid w:val="00117272"/>
    <w:rsid w:val="001179F3"/>
    <w:rsid w:val="00117AD2"/>
    <w:rsid w:val="00120239"/>
    <w:rsid w:val="00120EA0"/>
    <w:rsid w:val="00126651"/>
    <w:rsid w:val="00136B17"/>
    <w:rsid w:val="00142002"/>
    <w:rsid w:val="001427A6"/>
    <w:rsid w:val="001536A0"/>
    <w:rsid w:val="001539E9"/>
    <w:rsid w:val="00154673"/>
    <w:rsid w:val="001553FC"/>
    <w:rsid w:val="001576B7"/>
    <w:rsid w:val="001618D1"/>
    <w:rsid w:val="001619DC"/>
    <w:rsid w:val="0016333F"/>
    <w:rsid w:val="00164B7B"/>
    <w:rsid w:val="00167161"/>
    <w:rsid w:val="00171585"/>
    <w:rsid w:val="00172176"/>
    <w:rsid w:val="00172CA4"/>
    <w:rsid w:val="0017403A"/>
    <w:rsid w:val="001766FF"/>
    <w:rsid w:val="00180E7D"/>
    <w:rsid w:val="001827A4"/>
    <w:rsid w:val="00186145"/>
    <w:rsid w:val="001866FE"/>
    <w:rsid w:val="00190E9D"/>
    <w:rsid w:val="001A0A42"/>
    <w:rsid w:val="001A2509"/>
    <w:rsid w:val="001A4B86"/>
    <w:rsid w:val="001A5ACF"/>
    <w:rsid w:val="001B4B99"/>
    <w:rsid w:val="001B6DA2"/>
    <w:rsid w:val="001B78A9"/>
    <w:rsid w:val="001D11F5"/>
    <w:rsid w:val="001D3355"/>
    <w:rsid w:val="001E6FA5"/>
    <w:rsid w:val="001E7597"/>
    <w:rsid w:val="001F276E"/>
    <w:rsid w:val="001F2AED"/>
    <w:rsid w:val="001F3304"/>
    <w:rsid w:val="0020325F"/>
    <w:rsid w:val="002038E0"/>
    <w:rsid w:val="00203F93"/>
    <w:rsid w:val="0020436C"/>
    <w:rsid w:val="00210006"/>
    <w:rsid w:val="0021203B"/>
    <w:rsid w:val="00213826"/>
    <w:rsid w:val="00213CC3"/>
    <w:rsid w:val="002142C5"/>
    <w:rsid w:val="0021469C"/>
    <w:rsid w:val="002157D5"/>
    <w:rsid w:val="00216979"/>
    <w:rsid w:val="00221D3E"/>
    <w:rsid w:val="0022279E"/>
    <w:rsid w:val="0022586E"/>
    <w:rsid w:val="002323A0"/>
    <w:rsid w:val="00232FA8"/>
    <w:rsid w:val="002415F4"/>
    <w:rsid w:val="002429B1"/>
    <w:rsid w:val="00245015"/>
    <w:rsid w:val="00247CBE"/>
    <w:rsid w:val="0025093F"/>
    <w:rsid w:val="00256BAB"/>
    <w:rsid w:val="00262D5B"/>
    <w:rsid w:val="00274160"/>
    <w:rsid w:val="00277EEB"/>
    <w:rsid w:val="00283D3B"/>
    <w:rsid w:val="00283E76"/>
    <w:rsid w:val="00284E7E"/>
    <w:rsid w:val="0028541C"/>
    <w:rsid w:val="00295D62"/>
    <w:rsid w:val="002968F1"/>
    <w:rsid w:val="002A175C"/>
    <w:rsid w:val="002A47F1"/>
    <w:rsid w:val="002A6801"/>
    <w:rsid w:val="002B3A07"/>
    <w:rsid w:val="002B3C18"/>
    <w:rsid w:val="002B4517"/>
    <w:rsid w:val="002B46C7"/>
    <w:rsid w:val="002B69C8"/>
    <w:rsid w:val="002C07CC"/>
    <w:rsid w:val="002C31F0"/>
    <w:rsid w:val="002C5768"/>
    <w:rsid w:val="002C7AA8"/>
    <w:rsid w:val="002D4D3B"/>
    <w:rsid w:val="002D6150"/>
    <w:rsid w:val="002E0033"/>
    <w:rsid w:val="002E0445"/>
    <w:rsid w:val="002E5994"/>
    <w:rsid w:val="002F2FFF"/>
    <w:rsid w:val="002F3D1B"/>
    <w:rsid w:val="002F452C"/>
    <w:rsid w:val="002F622C"/>
    <w:rsid w:val="0030052C"/>
    <w:rsid w:val="003053AA"/>
    <w:rsid w:val="00310D40"/>
    <w:rsid w:val="003165D6"/>
    <w:rsid w:val="00324AAF"/>
    <w:rsid w:val="00325586"/>
    <w:rsid w:val="003328DD"/>
    <w:rsid w:val="00332D7E"/>
    <w:rsid w:val="00333A60"/>
    <w:rsid w:val="0033731B"/>
    <w:rsid w:val="00341B70"/>
    <w:rsid w:val="00343CDC"/>
    <w:rsid w:val="0035192A"/>
    <w:rsid w:val="00352EC1"/>
    <w:rsid w:val="00355A3A"/>
    <w:rsid w:val="0035611E"/>
    <w:rsid w:val="003627F3"/>
    <w:rsid w:val="00370734"/>
    <w:rsid w:val="00371234"/>
    <w:rsid w:val="003739FF"/>
    <w:rsid w:val="00375A5E"/>
    <w:rsid w:val="00382FAD"/>
    <w:rsid w:val="003830E0"/>
    <w:rsid w:val="003914DC"/>
    <w:rsid w:val="003A4D0F"/>
    <w:rsid w:val="003B5B22"/>
    <w:rsid w:val="003B6189"/>
    <w:rsid w:val="003C3C05"/>
    <w:rsid w:val="003C4A41"/>
    <w:rsid w:val="003D0B79"/>
    <w:rsid w:val="003D0F89"/>
    <w:rsid w:val="003D193C"/>
    <w:rsid w:val="003D3C0F"/>
    <w:rsid w:val="003D4506"/>
    <w:rsid w:val="003E292A"/>
    <w:rsid w:val="003E559A"/>
    <w:rsid w:val="003F04CA"/>
    <w:rsid w:val="003F07D5"/>
    <w:rsid w:val="003F3970"/>
    <w:rsid w:val="003F4895"/>
    <w:rsid w:val="003F5E59"/>
    <w:rsid w:val="00401194"/>
    <w:rsid w:val="00401AEF"/>
    <w:rsid w:val="004064C4"/>
    <w:rsid w:val="00406784"/>
    <w:rsid w:val="004121A1"/>
    <w:rsid w:val="0041378A"/>
    <w:rsid w:val="0041630D"/>
    <w:rsid w:val="004273DA"/>
    <w:rsid w:val="00431158"/>
    <w:rsid w:val="00432DEC"/>
    <w:rsid w:val="00441134"/>
    <w:rsid w:val="00442406"/>
    <w:rsid w:val="004432E9"/>
    <w:rsid w:val="00456FD4"/>
    <w:rsid w:val="00461F9F"/>
    <w:rsid w:val="00462C3F"/>
    <w:rsid w:val="0047094E"/>
    <w:rsid w:val="004759C8"/>
    <w:rsid w:val="0047659B"/>
    <w:rsid w:val="00476F77"/>
    <w:rsid w:val="004812A0"/>
    <w:rsid w:val="00481C5E"/>
    <w:rsid w:val="00484822"/>
    <w:rsid w:val="00484858"/>
    <w:rsid w:val="004848AE"/>
    <w:rsid w:val="00490521"/>
    <w:rsid w:val="00492C62"/>
    <w:rsid w:val="00494644"/>
    <w:rsid w:val="004952F5"/>
    <w:rsid w:val="004A13D4"/>
    <w:rsid w:val="004A16C0"/>
    <w:rsid w:val="004A4866"/>
    <w:rsid w:val="004A6FF8"/>
    <w:rsid w:val="004B1F67"/>
    <w:rsid w:val="004B279E"/>
    <w:rsid w:val="004B3520"/>
    <w:rsid w:val="004B3C35"/>
    <w:rsid w:val="004B3C70"/>
    <w:rsid w:val="004B7D5E"/>
    <w:rsid w:val="004C675D"/>
    <w:rsid w:val="004D5334"/>
    <w:rsid w:val="004E0F86"/>
    <w:rsid w:val="004E19A2"/>
    <w:rsid w:val="004E6500"/>
    <w:rsid w:val="004E69FC"/>
    <w:rsid w:val="004E7092"/>
    <w:rsid w:val="004F0A0D"/>
    <w:rsid w:val="004F3B08"/>
    <w:rsid w:val="004F62BE"/>
    <w:rsid w:val="00500975"/>
    <w:rsid w:val="00501502"/>
    <w:rsid w:val="00505921"/>
    <w:rsid w:val="00506FB0"/>
    <w:rsid w:val="00513CBF"/>
    <w:rsid w:val="005171B5"/>
    <w:rsid w:val="0052266F"/>
    <w:rsid w:val="00522B44"/>
    <w:rsid w:val="00527535"/>
    <w:rsid w:val="005341D4"/>
    <w:rsid w:val="00535557"/>
    <w:rsid w:val="00536D6E"/>
    <w:rsid w:val="00541EE3"/>
    <w:rsid w:val="005473D9"/>
    <w:rsid w:val="00555261"/>
    <w:rsid w:val="005561C6"/>
    <w:rsid w:val="00557BD1"/>
    <w:rsid w:val="005607A0"/>
    <w:rsid w:val="0056275F"/>
    <w:rsid w:val="005655A4"/>
    <w:rsid w:val="005701CD"/>
    <w:rsid w:val="00575CCC"/>
    <w:rsid w:val="00575FD7"/>
    <w:rsid w:val="00576880"/>
    <w:rsid w:val="00581B7C"/>
    <w:rsid w:val="00582C26"/>
    <w:rsid w:val="0058340B"/>
    <w:rsid w:val="00587504"/>
    <w:rsid w:val="0059170E"/>
    <w:rsid w:val="005A74AE"/>
    <w:rsid w:val="005A7553"/>
    <w:rsid w:val="005A7A5B"/>
    <w:rsid w:val="005B1170"/>
    <w:rsid w:val="005C1D64"/>
    <w:rsid w:val="005C2B25"/>
    <w:rsid w:val="005C2D7F"/>
    <w:rsid w:val="005C6A1B"/>
    <w:rsid w:val="005D1316"/>
    <w:rsid w:val="005D1939"/>
    <w:rsid w:val="005E2E71"/>
    <w:rsid w:val="005E3AB7"/>
    <w:rsid w:val="005E7588"/>
    <w:rsid w:val="005F0C82"/>
    <w:rsid w:val="006005F1"/>
    <w:rsid w:val="00600601"/>
    <w:rsid w:val="0060092C"/>
    <w:rsid w:val="006012C3"/>
    <w:rsid w:val="006021DF"/>
    <w:rsid w:val="00604D70"/>
    <w:rsid w:val="00605080"/>
    <w:rsid w:val="00605152"/>
    <w:rsid w:val="00611F0C"/>
    <w:rsid w:val="00611F3C"/>
    <w:rsid w:val="0061528C"/>
    <w:rsid w:val="00615EB9"/>
    <w:rsid w:val="006212C5"/>
    <w:rsid w:val="00622004"/>
    <w:rsid w:val="00625F3A"/>
    <w:rsid w:val="00630931"/>
    <w:rsid w:val="00633996"/>
    <w:rsid w:val="00636332"/>
    <w:rsid w:val="006477CA"/>
    <w:rsid w:val="00647D45"/>
    <w:rsid w:val="00651EBB"/>
    <w:rsid w:val="006559B8"/>
    <w:rsid w:val="0066304C"/>
    <w:rsid w:val="006633CD"/>
    <w:rsid w:val="00665E19"/>
    <w:rsid w:val="00675D8F"/>
    <w:rsid w:val="0067783C"/>
    <w:rsid w:val="00680FCD"/>
    <w:rsid w:val="00684AE5"/>
    <w:rsid w:val="006867D8"/>
    <w:rsid w:val="00693C3C"/>
    <w:rsid w:val="006973D9"/>
    <w:rsid w:val="006A00AF"/>
    <w:rsid w:val="006A0C88"/>
    <w:rsid w:val="006A2990"/>
    <w:rsid w:val="006B207B"/>
    <w:rsid w:val="006B3749"/>
    <w:rsid w:val="006C2035"/>
    <w:rsid w:val="006C57DA"/>
    <w:rsid w:val="006D10C8"/>
    <w:rsid w:val="006E0EBF"/>
    <w:rsid w:val="006E224C"/>
    <w:rsid w:val="006E5043"/>
    <w:rsid w:val="006E5758"/>
    <w:rsid w:val="006E5E53"/>
    <w:rsid w:val="006F6D91"/>
    <w:rsid w:val="006F7699"/>
    <w:rsid w:val="00701E60"/>
    <w:rsid w:val="00705348"/>
    <w:rsid w:val="00707ED7"/>
    <w:rsid w:val="007171E7"/>
    <w:rsid w:val="007173E4"/>
    <w:rsid w:val="00717F5C"/>
    <w:rsid w:val="00722D4A"/>
    <w:rsid w:val="00723CB3"/>
    <w:rsid w:val="00723EA7"/>
    <w:rsid w:val="00723FC1"/>
    <w:rsid w:val="00730BB2"/>
    <w:rsid w:val="007329A6"/>
    <w:rsid w:val="00735FD9"/>
    <w:rsid w:val="00737C37"/>
    <w:rsid w:val="00740C4E"/>
    <w:rsid w:val="007428B1"/>
    <w:rsid w:val="007504F3"/>
    <w:rsid w:val="00750D82"/>
    <w:rsid w:val="0075232F"/>
    <w:rsid w:val="0075427B"/>
    <w:rsid w:val="00754A4F"/>
    <w:rsid w:val="007570DE"/>
    <w:rsid w:val="00757E33"/>
    <w:rsid w:val="00763205"/>
    <w:rsid w:val="00763E7C"/>
    <w:rsid w:val="00771635"/>
    <w:rsid w:val="0077463D"/>
    <w:rsid w:val="00776C56"/>
    <w:rsid w:val="00780515"/>
    <w:rsid w:val="00780672"/>
    <w:rsid w:val="00783147"/>
    <w:rsid w:val="00783315"/>
    <w:rsid w:val="0078336E"/>
    <w:rsid w:val="0078369B"/>
    <w:rsid w:val="00786DBC"/>
    <w:rsid w:val="007901E1"/>
    <w:rsid w:val="00790288"/>
    <w:rsid w:val="00790CBC"/>
    <w:rsid w:val="00797C31"/>
    <w:rsid w:val="007A27AF"/>
    <w:rsid w:val="007B1F41"/>
    <w:rsid w:val="007B2A08"/>
    <w:rsid w:val="007B620E"/>
    <w:rsid w:val="007C0D1B"/>
    <w:rsid w:val="007C119D"/>
    <w:rsid w:val="007C1B03"/>
    <w:rsid w:val="007C3976"/>
    <w:rsid w:val="007C3F4C"/>
    <w:rsid w:val="007C46F0"/>
    <w:rsid w:val="007C474B"/>
    <w:rsid w:val="007C4A81"/>
    <w:rsid w:val="007C4DD9"/>
    <w:rsid w:val="007C69D9"/>
    <w:rsid w:val="007C764D"/>
    <w:rsid w:val="007D2D7A"/>
    <w:rsid w:val="007D70A5"/>
    <w:rsid w:val="007E6266"/>
    <w:rsid w:val="007F06FC"/>
    <w:rsid w:val="007F5769"/>
    <w:rsid w:val="00802526"/>
    <w:rsid w:val="008030DB"/>
    <w:rsid w:val="008040CB"/>
    <w:rsid w:val="00811AE4"/>
    <w:rsid w:val="008134C1"/>
    <w:rsid w:val="008142A9"/>
    <w:rsid w:val="00814C5C"/>
    <w:rsid w:val="00817403"/>
    <w:rsid w:val="008209D6"/>
    <w:rsid w:val="00825141"/>
    <w:rsid w:val="00825F1F"/>
    <w:rsid w:val="0082763B"/>
    <w:rsid w:val="0083127C"/>
    <w:rsid w:val="0084054F"/>
    <w:rsid w:val="00843640"/>
    <w:rsid w:val="008462A4"/>
    <w:rsid w:val="00850D06"/>
    <w:rsid w:val="0085176E"/>
    <w:rsid w:val="008541C4"/>
    <w:rsid w:val="00861422"/>
    <w:rsid w:val="00866078"/>
    <w:rsid w:val="00870995"/>
    <w:rsid w:val="00874519"/>
    <w:rsid w:val="008803D9"/>
    <w:rsid w:val="00880AA6"/>
    <w:rsid w:val="00881A8E"/>
    <w:rsid w:val="00886607"/>
    <w:rsid w:val="00893DC2"/>
    <w:rsid w:val="008A0108"/>
    <w:rsid w:val="008A24ED"/>
    <w:rsid w:val="008A2EA1"/>
    <w:rsid w:val="008A4095"/>
    <w:rsid w:val="008B0BEB"/>
    <w:rsid w:val="008B0F08"/>
    <w:rsid w:val="008B252F"/>
    <w:rsid w:val="008B3506"/>
    <w:rsid w:val="008C1B7A"/>
    <w:rsid w:val="008E64EA"/>
    <w:rsid w:val="008E6675"/>
    <w:rsid w:val="008F0532"/>
    <w:rsid w:val="008F0D99"/>
    <w:rsid w:val="00902A65"/>
    <w:rsid w:val="00905AAF"/>
    <w:rsid w:val="00905DB2"/>
    <w:rsid w:val="00907221"/>
    <w:rsid w:val="00907537"/>
    <w:rsid w:val="009127C9"/>
    <w:rsid w:val="00913497"/>
    <w:rsid w:val="00913503"/>
    <w:rsid w:val="00917C44"/>
    <w:rsid w:val="00931121"/>
    <w:rsid w:val="009330E0"/>
    <w:rsid w:val="00935B38"/>
    <w:rsid w:val="0093650A"/>
    <w:rsid w:val="0093790F"/>
    <w:rsid w:val="009468FD"/>
    <w:rsid w:val="009509AB"/>
    <w:rsid w:val="00954A7A"/>
    <w:rsid w:val="00956121"/>
    <w:rsid w:val="009561D3"/>
    <w:rsid w:val="0096115D"/>
    <w:rsid w:val="00967C5E"/>
    <w:rsid w:val="009706EB"/>
    <w:rsid w:val="00974FE8"/>
    <w:rsid w:val="009763BA"/>
    <w:rsid w:val="0098763F"/>
    <w:rsid w:val="00987A27"/>
    <w:rsid w:val="00991CEB"/>
    <w:rsid w:val="0099259A"/>
    <w:rsid w:val="00992FFB"/>
    <w:rsid w:val="0099386A"/>
    <w:rsid w:val="00994D34"/>
    <w:rsid w:val="009A065A"/>
    <w:rsid w:val="009A1814"/>
    <w:rsid w:val="009A2C9C"/>
    <w:rsid w:val="009A4BC8"/>
    <w:rsid w:val="009A7361"/>
    <w:rsid w:val="009B2AB7"/>
    <w:rsid w:val="009B2FE4"/>
    <w:rsid w:val="009B41DA"/>
    <w:rsid w:val="009B5092"/>
    <w:rsid w:val="009B6281"/>
    <w:rsid w:val="009D43BE"/>
    <w:rsid w:val="009D50D2"/>
    <w:rsid w:val="009D5449"/>
    <w:rsid w:val="009D59BF"/>
    <w:rsid w:val="009E1CE0"/>
    <w:rsid w:val="009E2977"/>
    <w:rsid w:val="009F4185"/>
    <w:rsid w:val="00A0071B"/>
    <w:rsid w:val="00A00FE0"/>
    <w:rsid w:val="00A0151A"/>
    <w:rsid w:val="00A0171B"/>
    <w:rsid w:val="00A01884"/>
    <w:rsid w:val="00A01967"/>
    <w:rsid w:val="00A02440"/>
    <w:rsid w:val="00A049BB"/>
    <w:rsid w:val="00A122A7"/>
    <w:rsid w:val="00A142F9"/>
    <w:rsid w:val="00A225CF"/>
    <w:rsid w:val="00A22D8C"/>
    <w:rsid w:val="00A32A9B"/>
    <w:rsid w:val="00A3467B"/>
    <w:rsid w:val="00A35A37"/>
    <w:rsid w:val="00A40446"/>
    <w:rsid w:val="00A41C10"/>
    <w:rsid w:val="00A42429"/>
    <w:rsid w:val="00A4465B"/>
    <w:rsid w:val="00A4730A"/>
    <w:rsid w:val="00A5362D"/>
    <w:rsid w:val="00A53E9F"/>
    <w:rsid w:val="00A55294"/>
    <w:rsid w:val="00A55FA2"/>
    <w:rsid w:val="00A64270"/>
    <w:rsid w:val="00A67668"/>
    <w:rsid w:val="00A70997"/>
    <w:rsid w:val="00A70EA2"/>
    <w:rsid w:val="00A721A5"/>
    <w:rsid w:val="00A752CA"/>
    <w:rsid w:val="00A7612A"/>
    <w:rsid w:val="00A7720E"/>
    <w:rsid w:val="00A775ED"/>
    <w:rsid w:val="00A77787"/>
    <w:rsid w:val="00A83B80"/>
    <w:rsid w:val="00A83F69"/>
    <w:rsid w:val="00A84CDF"/>
    <w:rsid w:val="00A876AA"/>
    <w:rsid w:val="00AB2D58"/>
    <w:rsid w:val="00AB4811"/>
    <w:rsid w:val="00AB6EF0"/>
    <w:rsid w:val="00AC13CB"/>
    <w:rsid w:val="00AC33F1"/>
    <w:rsid w:val="00AC3A0E"/>
    <w:rsid w:val="00AD0DDF"/>
    <w:rsid w:val="00AD3284"/>
    <w:rsid w:val="00AD428F"/>
    <w:rsid w:val="00AD7FA7"/>
    <w:rsid w:val="00AE0E9D"/>
    <w:rsid w:val="00AE1200"/>
    <w:rsid w:val="00AE3531"/>
    <w:rsid w:val="00AE3FCD"/>
    <w:rsid w:val="00AF2AF7"/>
    <w:rsid w:val="00B0096B"/>
    <w:rsid w:val="00B031FD"/>
    <w:rsid w:val="00B0699A"/>
    <w:rsid w:val="00B10E0B"/>
    <w:rsid w:val="00B12F56"/>
    <w:rsid w:val="00B152CF"/>
    <w:rsid w:val="00B15494"/>
    <w:rsid w:val="00B162DA"/>
    <w:rsid w:val="00B163FD"/>
    <w:rsid w:val="00B176DD"/>
    <w:rsid w:val="00B21189"/>
    <w:rsid w:val="00B23330"/>
    <w:rsid w:val="00B254AD"/>
    <w:rsid w:val="00B262BF"/>
    <w:rsid w:val="00B311BD"/>
    <w:rsid w:val="00B328E3"/>
    <w:rsid w:val="00B35E2B"/>
    <w:rsid w:val="00B36D2E"/>
    <w:rsid w:val="00B371AE"/>
    <w:rsid w:val="00B42498"/>
    <w:rsid w:val="00B42B90"/>
    <w:rsid w:val="00B5109C"/>
    <w:rsid w:val="00B514C5"/>
    <w:rsid w:val="00B54042"/>
    <w:rsid w:val="00B55D64"/>
    <w:rsid w:val="00B56490"/>
    <w:rsid w:val="00B628AC"/>
    <w:rsid w:val="00B91D63"/>
    <w:rsid w:val="00B92274"/>
    <w:rsid w:val="00B95716"/>
    <w:rsid w:val="00B9607C"/>
    <w:rsid w:val="00B96A07"/>
    <w:rsid w:val="00BA05FE"/>
    <w:rsid w:val="00BA2C95"/>
    <w:rsid w:val="00BA3EC7"/>
    <w:rsid w:val="00BA772F"/>
    <w:rsid w:val="00BB4059"/>
    <w:rsid w:val="00BB6A5D"/>
    <w:rsid w:val="00BB76AE"/>
    <w:rsid w:val="00BC0EFB"/>
    <w:rsid w:val="00BD10CD"/>
    <w:rsid w:val="00BE32FD"/>
    <w:rsid w:val="00BE3F66"/>
    <w:rsid w:val="00BE59E5"/>
    <w:rsid w:val="00BE6A33"/>
    <w:rsid w:val="00BF0263"/>
    <w:rsid w:val="00BF40E3"/>
    <w:rsid w:val="00C00D2B"/>
    <w:rsid w:val="00C033DF"/>
    <w:rsid w:val="00C05324"/>
    <w:rsid w:val="00C057D2"/>
    <w:rsid w:val="00C07ED0"/>
    <w:rsid w:val="00C11D1A"/>
    <w:rsid w:val="00C15174"/>
    <w:rsid w:val="00C1665A"/>
    <w:rsid w:val="00C17226"/>
    <w:rsid w:val="00C2192D"/>
    <w:rsid w:val="00C33A88"/>
    <w:rsid w:val="00C3411D"/>
    <w:rsid w:val="00C361B4"/>
    <w:rsid w:val="00C40414"/>
    <w:rsid w:val="00C47D4A"/>
    <w:rsid w:val="00C51F50"/>
    <w:rsid w:val="00C528CC"/>
    <w:rsid w:val="00C55744"/>
    <w:rsid w:val="00C568E4"/>
    <w:rsid w:val="00C617A3"/>
    <w:rsid w:val="00C66137"/>
    <w:rsid w:val="00C71DD2"/>
    <w:rsid w:val="00C74012"/>
    <w:rsid w:val="00C7746B"/>
    <w:rsid w:val="00C85E27"/>
    <w:rsid w:val="00C967B9"/>
    <w:rsid w:val="00C970F7"/>
    <w:rsid w:val="00C970F9"/>
    <w:rsid w:val="00CA2BBE"/>
    <w:rsid w:val="00CA3086"/>
    <w:rsid w:val="00CA3959"/>
    <w:rsid w:val="00CA6EB8"/>
    <w:rsid w:val="00CB00E5"/>
    <w:rsid w:val="00CB0E26"/>
    <w:rsid w:val="00CB1CE8"/>
    <w:rsid w:val="00CB2A6E"/>
    <w:rsid w:val="00CB459D"/>
    <w:rsid w:val="00CB7110"/>
    <w:rsid w:val="00CC0285"/>
    <w:rsid w:val="00CC4C84"/>
    <w:rsid w:val="00CC675A"/>
    <w:rsid w:val="00CC7934"/>
    <w:rsid w:val="00CD1F8C"/>
    <w:rsid w:val="00CD5948"/>
    <w:rsid w:val="00CD664A"/>
    <w:rsid w:val="00CD7D0C"/>
    <w:rsid w:val="00CE24C9"/>
    <w:rsid w:val="00CE4046"/>
    <w:rsid w:val="00CF3A24"/>
    <w:rsid w:val="00CF5D9D"/>
    <w:rsid w:val="00CF609A"/>
    <w:rsid w:val="00D004E1"/>
    <w:rsid w:val="00D00F04"/>
    <w:rsid w:val="00D07E5C"/>
    <w:rsid w:val="00D07F75"/>
    <w:rsid w:val="00D1130F"/>
    <w:rsid w:val="00D119C4"/>
    <w:rsid w:val="00D11B27"/>
    <w:rsid w:val="00D12C94"/>
    <w:rsid w:val="00D1412D"/>
    <w:rsid w:val="00D14A3E"/>
    <w:rsid w:val="00D1723C"/>
    <w:rsid w:val="00D17C0B"/>
    <w:rsid w:val="00D27AD2"/>
    <w:rsid w:val="00D3277B"/>
    <w:rsid w:val="00D3289F"/>
    <w:rsid w:val="00D42C44"/>
    <w:rsid w:val="00D43C74"/>
    <w:rsid w:val="00D43DBB"/>
    <w:rsid w:val="00D4514C"/>
    <w:rsid w:val="00D46FD4"/>
    <w:rsid w:val="00D4768F"/>
    <w:rsid w:val="00D53AC4"/>
    <w:rsid w:val="00D62D3A"/>
    <w:rsid w:val="00D647C6"/>
    <w:rsid w:val="00D662AF"/>
    <w:rsid w:val="00D8058E"/>
    <w:rsid w:val="00D82A40"/>
    <w:rsid w:val="00D839BE"/>
    <w:rsid w:val="00D8593C"/>
    <w:rsid w:val="00D8673A"/>
    <w:rsid w:val="00D929DB"/>
    <w:rsid w:val="00D932A3"/>
    <w:rsid w:val="00D94518"/>
    <w:rsid w:val="00D95095"/>
    <w:rsid w:val="00D95FBC"/>
    <w:rsid w:val="00D97358"/>
    <w:rsid w:val="00DA144F"/>
    <w:rsid w:val="00DA38FA"/>
    <w:rsid w:val="00DB0384"/>
    <w:rsid w:val="00DB15B9"/>
    <w:rsid w:val="00DB5471"/>
    <w:rsid w:val="00DB573C"/>
    <w:rsid w:val="00DB6016"/>
    <w:rsid w:val="00DB6785"/>
    <w:rsid w:val="00DB6E4B"/>
    <w:rsid w:val="00DC16F6"/>
    <w:rsid w:val="00DC3A5B"/>
    <w:rsid w:val="00DC3AFA"/>
    <w:rsid w:val="00DC72EF"/>
    <w:rsid w:val="00DC7533"/>
    <w:rsid w:val="00DD544B"/>
    <w:rsid w:val="00DD5C1F"/>
    <w:rsid w:val="00DD6521"/>
    <w:rsid w:val="00DD744D"/>
    <w:rsid w:val="00DE130A"/>
    <w:rsid w:val="00DF1FE4"/>
    <w:rsid w:val="00DF4169"/>
    <w:rsid w:val="00DF6F49"/>
    <w:rsid w:val="00E02540"/>
    <w:rsid w:val="00E046F3"/>
    <w:rsid w:val="00E04B11"/>
    <w:rsid w:val="00E05FA8"/>
    <w:rsid w:val="00E110AE"/>
    <w:rsid w:val="00E159B7"/>
    <w:rsid w:val="00E17E72"/>
    <w:rsid w:val="00E17F54"/>
    <w:rsid w:val="00E20A29"/>
    <w:rsid w:val="00E234F4"/>
    <w:rsid w:val="00E23E5C"/>
    <w:rsid w:val="00E2401B"/>
    <w:rsid w:val="00E247A8"/>
    <w:rsid w:val="00E257C2"/>
    <w:rsid w:val="00E26718"/>
    <w:rsid w:val="00E309EC"/>
    <w:rsid w:val="00E401EF"/>
    <w:rsid w:val="00E418C7"/>
    <w:rsid w:val="00E4306F"/>
    <w:rsid w:val="00E55C75"/>
    <w:rsid w:val="00E57511"/>
    <w:rsid w:val="00E6147D"/>
    <w:rsid w:val="00E71215"/>
    <w:rsid w:val="00E76628"/>
    <w:rsid w:val="00E76D8B"/>
    <w:rsid w:val="00E80FA6"/>
    <w:rsid w:val="00E81C7B"/>
    <w:rsid w:val="00E86408"/>
    <w:rsid w:val="00E86676"/>
    <w:rsid w:val="00E90B80"/>
    <w:rsid w:val="00E96C49"/>
    <w:rsid w:val="00EA01F9"/>
    <w:rsid w:val="00EA2D5B"/>
    <w:rsid w:val="00EA6AFA"/>
    <w:rsid w:val="00EA6F20"/>
    <w:rsid w:val="00EB1C91"/>
    <w:rsid w:val="00EB391D"/>
    <w:rsid w:val="00EB5EE0"/>
    <w:rsid w:val="00EB6CEB"/>
    <w:rsid w:val="00EC12F8"/>
    <w:rsid w:val="00EC143C"/>
    <w:rsid w:val="00ED4992"/>
    <w:rsid w:val="00ED51E2"/>
    <w:rsid w:val="00ED521A"/>
    <w:rsid w:val="00EE340B"/>
    <w:rsid w:val="00EE4813"/>
    <w:rsid w:val="00EE786C"/>
    <w:rsid w:val="00EE7F3F"/>
    <w:rsid w:val="00EF1C4A"/>
    <w:rsid w:val="00EF4CCB"/>
    <w:rsid w:val="00EF713B"/>
    <w:rsid w:val="00F01F63"/>
    <w:rsid w:val="00F053D7"/>
    <w:rsid w:val="00F06493"/>
    <w:rsid w:val="00F12CE8"/>
    <w:rsid w:val="00F15779"/>
    <w:rsid w:val="00F17585"/>
    <w:rsid w:val="00F2148C"/>
    <w:rsid w:val="00F31ACE"/>
    <w:rsid w:val="00F3375B"/>
    <w:rsid w:val="00F3423A"/>
    <w:rsid w:val="00F405FD"/>
    <w:rsid w:val="00F42E23"/>
    <w:rsid w:val="00F43371"/>
    <w:rsid w:val="00F5052B"/>
    <w:rsid w:val="00F55293"/>
    <w:rsid w:val="00F56C9E"/>
    <w:rsid w:val="00F60C92"/>
    <w:rsid w:val="00F61750"/>
    <w:rsid w:val="00F64A64"/>
    <w:rsid w:val="00F66823"/>
    <w:rsid w:val="00F70EFC"/>
    <w:rsid w:val="00F739A6"/>
    <w:rsid w:val="00F819F1"/>
    <w:rsid w:val="00F81F6C"/>
    <w:rsid w:val="00F826E9"/>
    <w:rsid w:val="00F82867"/>
    <w:rsid w:val="00F84339"/>
    <w:rsid w:val="00F84D93"/>
    <w:rsid w:val="00FA137A"/>
    <w:rsid w:val="00FA2DA6"/>
    <w:rsid w:val="00FA6E38"/>
    <w:rsid w:val="00FA700E"/>
    <w:rsid w:val="00FA756C"/>
    <w:rsid w:val="00FA7ED1"/>
    <w:rsid w:val="00FB0F8B"/>
    <w:rsid w:val="00FB33E8"/>
    <w:rsid w:val="00FC02B3"/>
    <w:rsid w:val="00FC0B58"/>
    <w:rsid w:val="00FC2983"/>
    <w:rsid w:val="00FC4D4E"/>
    <w:rsid w:val="00FC6EEC"/>
    <w:rsid w:val="00FD2FA7"/>
    <w:rsid w:val="00FE0257"/>
    <w:rsid w:val="00FE28FF"/>
    <w:rsid w:val="00FE2A16"/>
    <w:rsid w:val="00FE4711"/>
    <w:rsid w:val="00FE53B5"/>
    <w:rsid w:val="00FE5A86"/>
    <w:rsid w:val="00FE5F05"/>
    <w:rsid w:val="00FF058B"/>
    <w:rsid w:val="00FF69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64713A"/>
  <w15:chartTrackingRefBased/>
  <w15:docId w15:val="{27F06F1E-BB23-4B9D-ACA8-A0145D9B7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94E"/>
  </w:style>
  <w:style w:type="paragraph" w:styleId="Heading1">
    <w:name w:val="heading 1"/>
    <w:basedOn w:val="Normal"/>
    <w:next w:val="Normal"/>
    <w:link w:val="Heading1Char"/>
    <w:uiPriority w:val="9"/>
    <w:qFormat/>
    <w:rsid w:val="0047094E"/>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7094E"/>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7094E"/>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7094E"/>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7094E"/>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7094E"/>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7094E"/>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094E"/>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094E"/>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94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7094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7094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7094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7094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7094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7094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094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094E"/>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47094E"/>
    <w:pPr>
      <w:outlineLvl w:val="9"/>
    </w:pPr>
  </w:style>
  <w:style w:type="paragraph" w:styleId="TOC1">
    <w:name w:val="toc 1"/>
    <w:basedOn w:val="Normal"/>
    <w:next w:val="Normal"/>
    <w:autoRedefine/>
    <w:uiPriority w:val="39"/>
    <w:unhideWhenUsed/>
    <w:rsid w:val="00693C3C"/>
    <w:pPr>
      <w:spacing w:after="100"/>
    </w:pPr>
  </w:style>
  <w:style w:type="paragraph" w:styleId="TOC2">
    <w:name w:val="toc 2"/>
    <w:basedOn w:val="Normal"/>
    <w:next w:val="Normal"/>
    <w:autoRedefine/>
    <w:uiPriority w:val="39"/>
    <w:unhideWhenUsed/>
    <w:rsid w:val="00693C3C"/>
    <w:pPr>
      <w:spacing w:after="100"/>
      <w:ind w:left="220"/>
    </w:pPr>
  </w:style>
  <w:style w:type="paragraph" w:styleId="TOC3">
    <w:name w:val="toc 3"/>
    <w:basedOn w:val="Normal"/>
    <w:next w:val="Normal"/>
    <w:autoRedefine/>
    <w:uiPriority w:val="39"/>
    <w:unhideWhenUsed/>
    <w:rsid w:val="00693C3C"/>
    <w:pPr>
      <w:spacing w:after="100"/>
      <w:ind w:left="440"/>
    </w:pPr>
  </w:style>
  <w:style w:type="character" w:styleId="Hyperlink">
    <w:name w:val="Hyperlink"/>
    <w:basedOn w:val="DefaultParagraphFont"/>
    <w:uiPriority w:val="99"/>
    <w:unhideWhenUsed/>
    <w:rsid w:val="00693C3C"/>
    <w:rPr>
      <w:color w:val="0563C1" w:themeColor="hyperlink"/>
      <w:u w:val="single"/>
    </w:rPr>
  </w:style>
  <w:style w:type="paragraph" w:styleId="Header">
    <w:name w:val="header"/>
    <w:basedOn w:val="Normal"/>
    <w:link w:val="HeaderChar"/>
    <w:unhideWhenUsed/>
    <w:rsid w:val="00693C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C3C"/>
  </w:style>
  <w:style w:type="paragraph" w:styleId="Footer">
    <w:name w:val="footer"/>
    <w:basedOn w:val="Normal"/>
    <w:link w:val="FooterChar"/>
    <w:uiPriority w:val="99"/>
    <w:unhideWhenUsed/>
    <w:rsid w:val="00693C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C3C"/>
  </w:style>
  <w:style w:type="paragraph" w:styleId="TOC4">
    <w:name w:val="toc 4"/>
    <w:basedOn w:val="Normal"/>
    <w:next w:val="Normal"/>
    <w:autoRedefine/>
    <w:uiPriority w:val="39"/>
    <w:unhideWhenUsed/>
    <w:rsid w:val="0047094E"/>
    <w:pPr>
      <w:spacing w:after="100"/>
      <w:ind w:left="660"/>
    </w:pPr>
  </w:style>
  <w:style w:type="paragraph" w:styleId="Caption">
    <w:name w:val="caption"/>
    <w:basedOn w:val="Normal"/>
    <w:next w:val="Normal"/>
    <w:uiPriority w:val="35"/>
    <w:unhideWhenUsed/>
    <w:qFormat/>
    <w:rsid w:val="0047094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7094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7094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7094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7094E"/>
    <w:rPr>
      <w:color w:val="5A5A5A" w:themeColor="text1" w:themeTint="A5"/>
      <w:spacing w:val="10"/>
    </w:rPr>
  </w:style>
  <w:style w:type="character" w:styleId="Strong">
    <w:name w:val="Strong"/>
    <w:basedOn w:val="DefaultParagraphFont"/>
    <w:uiPriority w:val="22"/>
    <w:qFormat/>
    <w:rsid w:val="0047094E"/>
    <w:rPr>
      <w:b/>
      <w:bCs/>
      <w:color w:val="000000" w:themeColor="text1"/>
    </w:rPr>
  </w:style>
  <w:style w:type="character" w:styleId="Emphasis">
    <w:name w:val="Emphasis"/>
    <w:basedOn w:val="DefaultParagraphFont"/>
    <w:uiPriority w:val="20"/>
    <w:qFormat/>
    <w:rsid w:val="0047094E"/>
    <w:rPr>
      <w:i/>
      <w:iCs/>
      <w:color w:val="auto"/>
    </w:rPr>
  </w:style>
  <w:style w:type="paragraph" w:styleId="NoSpacing">
    <w:name w:val="No Spacing"/>
    <w:uiPriority w:val="1"/>
    <w:qFormat/>
    <w:rsid w:val="0047094E"/>
    <w:pPr>
      <w:spacing w:after="0" w:line="240" w:lineRule="auto"/>
    </w:pPr>
  </w:style>
  <w:style w:type="paragraph" w:styleId="Quote">
    <w:name w:val="Quote"/>
    <w:basedOn w:val="Normal"/>
    <w:next w:val="Normal"/>
    <w:link w:val="QuoteChar"/>
    <w:uiPriority w:val="29"/>
    <w:qFormat/>
    <w:rsid w:val="0047094E"/>
    <w:pPr>
      <w:spacing w:before="160"/>
      <w:ind w:left="720" w:right="720"/>
    </w:pPr>
    <w:rPr>
      <w:i/>
      <w:iCs/>
      <w:color w:val="000000" w:themeColor="text1"/>
    </w:rPr>
  </w:style>
  <w:style w:type="character" w:customStyle="1" w:styleId="QuoteChar">
    <w:name w:val="Quote Char"/>
    <w:basedOn w:val="DefaultParagraphFont"/>
    <w:link w:val="Quote"/>
    <w:uiPriority w:val="29"/>
    <w:rsid w:val="0047094E"/>
    <w:rPr>
      <w:i/>
      <w:iCs/>
      <w:color w:val="000000" w:themeColor="text1"/>
    </w:rPr>
  </w:style>
  <w:style w:type="paragraph" w:styleId="IntenseQuote">
    <w:name w:val="Intense Quote"/>
    <w:basedOn w:val="Normal"/>
    <w:next w:val="Normal"/>
    <w:link w:val="IntenseQuoteChar"/>
    <w:uiPriority w:val="30"/>
    <w:qFormat/>
    <w:rsid w:val="0047094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7094E"/>
    <w:rPr>
      <w:color w:val="000000" w:themeColor="text1"/>
      <w:shd w:val="clear" w:color="auto" w:fill="F2F2F2" w:themeFill="background1" w:themeFillShade="F2"/>
    </w:rPr>
  </w:style>
  <w:style w:type="character" w:styleId="SubtleEmphasis">
    <w:name w:val="Subtle Emphasis"/>
    <w:basedOn w:val="DefaultParagraphFont"/>
    <w:uiPriority w:val="19"/>
    <w:qFormat/>
    <w:rsid w:val="0047094E"/>
    <w:rPr>
      <w:i/>
      <w:iCs/>
      <w:color w:val="404040" w:themeColor="text1" w:themeTint="BF"/>
    </w:rPr>
  </w:style>
  <w:style w:type="character" w:styleId="IntenseEmphasis">
    <w:name w:val="Intense Emphasis"/>
    <w:basedOn w:val="DefaultParagraphFont"/>
    <w:uiPriority w:val="21"/>
    <w:qFormat/>
    <w:rsid w:val="0047094E"/>
    <w:rPr>
      <w:b/>
      <w:bCs/>
      <w:i/>
      <w:iCs/>
      <w:caps/>
    </w:rPr>
  </w:style>
  <w:style w:type="character" w:styleId="SubtleReference">
    <w:name w:val="Subtle Reference"/>
    <w:basedOn w:val="DefaultParagraphFont"/>
    <w:uiPriority w:val="31"/>
    <w:qFormat/>
    <w:rsid w:val="0047094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7094E"/>
    <w:rPr>
      <w:b/>
      <w:bCs/>
      <w:smallCaps/>
      <w:u w:val="single"/>
    </w:rPr>
  </w:style>
  <w:style w:type="character" w:styleId="BookTitle">
    <w:name w:val="Book Title"/>
    <w:basedOn w:val="DefaultParagraphFont"/>
    <w:uiPriority w:val="33"/>
    <w:qFormat/>
    <w:rsid w:val="0047094E"/>
    <w:rPr>
      <w:b w:val="0"/>
      <w:bCs w:val="0"/>
      <w:smallCaps/>
      <w:spacing w:val="5"/>
    </w:rPr>
  </w:style>
  <w:style w:type="paragraph" w:customStyle="1" w:styleId="EndNoteBibliographyTitle">
    <w:name w:val="EndNote Bibliography Title"/>
    <w:basedOn w:val="Normal"/>
    <w:link w:val="EndNoteBibliographyTitleChar"/>
    <w:rsid w:val="004E0F8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4E0F86"/>
    <w:rPr>
      <w:rFonts w:ascii="Calibri" w:hAnsi="Calibri"/>
      <w:noProof/>
      <w:lang w:val="en-US"/>
    </w:rPr>
  </w:style>
  <w:style w:type="paragraph" w:customStyle="1" w:styleId="EndNoteBibliography">
    <w:name w:val="EndNote Bibliography"/>
    <w:basedOn w:val="Normal"/>
    <w:link w:val="EndNoteBibliographyChar"/>
    <w:rsid w:val="004E0F8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4E0F86"/>
    <w:rPr>
      <w:rFonts w:ascii="Calibri" w:hAnsi="Calibri"/>
      <w:noProof/>
      <w:lang w:val="en-US"/>
    </w:rPr>
  </w:style>
  <w:style w:type="paragraph" w:styleId="ListParagraph">
    <w:name w:val="List Paragraph"/>
    <w:basedOn w:val="Normal"/>
    <w:uiPriority w:val="34"/>
    <w:qFormat/>
    <w:rsid w:val="00B35E2B"/>
    <w:pPr>
      <w:ind w:left="720"/>
      <w:contextualSpacing/>
    </w:pPr>
  </w:style>
  <w:style w:type="character" w:styleId="CommentReference">
    <w:name w:val="annotation reference"/>
    <w:basedOn w:val="DefaultParagraphFont"/>
    <w:uiPriority w:val="99"/>
    <w:semiHidden/>
    <w:unhideWhenUsed/>
    <w:rsid w:val="008B0BEB"/>
    <w:rPr>
      <w:sz w:val="16"/>
      <w:szCs w:val="16"/>
    </w:rPr>
  </w:style>
  <w:style w:type="paragraph" w:styleId="CommentText">
    <w:name w:val="annotation text"/>
    <w:basedOn w:val="Normal"/>
    <w:link w:val="CommentTextChar"/>
    <w:uiPriority w:val="99"/>
    <w:semiHidden/>
    <w:unhideWhenUsed/>
    <w:rsid w:val="008B0BEB"/>
    <w:pPr>
      <w:spacing w:line="240" w:lineRule="auto"/>
    </w:pPr>
    <w:rPr>
      <w:sz w:val="20"/>
      <w:szCs w:val="20"/>
    </w:rPr>
  </w:style>
  <w:style w:type="character" w:customStyle="1" w:styleId="CommentTextChar">
    <w:name w:val="Comment Text Char"/>
    <w:basedOn w:val="DefaultParagraphFont"/>
    <w:link w:val="CommentText"/>
    <w:uiPriority w:val="99"/>
    <w:semiHidden/>
    <w:rsid w:val="008B0BEB"/>
    <w:rPr>
      <w:sz w:val="20"/>
      <w:szCs w:val="20"/>
    </w:rPr>
  </w:style>
  <w:style w:type="paragraph" w:styleId="CommentSubject">
    <w:name w:val="annotation subject"/>
    <w:basedOn w:val="CommentText"/>
    <w:next w:val="CommentText"/>
    <w:link w:val="CommentSubjectChar"/>
    <w:uiPriority w:val="99"/>
    <w:semiHidden/>
    <w:unhideWhenUsed/>
    <w:rsid w:val="008B0BEB"/>
    <w:rPr>
      <w:b/>
      <w:bCs/>
    </w:rPr>
  </w:style>
  <w:style w:type="character" w:customStyle="1" w:styleId="CommentSubjectChar">
    <w:name w:val="Comment Subject Char"/>
    <w:basedOn w:val="CommentTextChar"/>
    <w:link w:val="CommentSubject"/>
    <w:uiPriority w:val="99"/>
    <w:semiHidden/>
    <w:rsid w:val="008B0BEB"/>
    <w:rPr>
      <w:b/>
      <w:bCs/>
      <w:sz w:val="20"/>
      <w:szCs w:val="20"/>
    </w:rPr>
  </w:style>
  <w:style w:type="paragraph" w:styleId="BalloonText">
    <w:name w:val="Balloon Text"/>
    <w:basedOn w:val="Normal"/>
    <w:link w:val="BalloonTextChar"/>
    <w:uiPriority w:val="99"/>
    <w:semiHidden/>
    <w:unhideWhenUsed/>
    <w:rsid w:val="008B0B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0BEB"/>
    <w:rPr>
      <w:rFonts w:ascii="Segoe UI" w:hAnsi="Segoe UI" w:cs="Segoe UI"/>
      <w:sz w:val="18"/>
      <w:szCs w:val="18"/>
    </w:rPr>
  </w:style>
  <w:style w:type="paragraph" w:styleId="NormalWeb">
    <w:name w:val="Normal (Web)"/>
    <w:basedOn w:val="Normal"/>
    <w:uiPriority w:val="99"/>
    <w:semiHidden/>
    <w:unhideWhenUsed/>
    <w:rsid w:val="001A4B8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651EBB"/>
    <w:rPr>
      <w:color w:val="808080"/>
    </w:rPr>
  </w:style>
  <w:style w:type="paragraph" w:styleId="TableofFigures">
    <w:name w:val="table of figures"/>
    <w:basedOn w:val="Normal"/>
    <w:next w:val="Normal"/>
    <w:uiPriority w:val="99"/>
    <w:unhideWhenUsed/>
    <w:rsid w:val="00E17E72"/>
    <w:pPr>
      <w:spacing w:after="0"/>
    </w:pPr>
  </w:style>
  <w:style w:type="paragraph" w:styleId="TOC5">
    <w:name w:val="toc 5"/>
    <w:basedOn w:val="Normal"/>
    <w:next w:val="Normal"/>
    <w:autoRedefine/>
    <w:uiPriority w:val="39"/>
    <w:unhideWhenUsed/>
    <w:rsid w:val="0096115D"/>
    <w:pPr>
      <w:spacing w:after="100"/>
      <w:ind w:left="880"/>
    </w:pPr>
  </w:style>
  <w:style w:type="table" w:styleId="TableGrid">
    <w:name w:val="Table Grid"/>
    <w:basedOn w:val="TableNormal"/>
    <w:uiPriority w:val="39"/>
    <w:rsid w:val="00BA77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638571">
      <w:bodyDiv w:val="1"/>
      <w:marLeft w:val="0"/>
      <w:marRight w:val="0"/>
      <w:marTop w:val="0"/>
      <w:marBottom w:val="0"/>
      <w:divBdr>
        <w:top w:val="none" w:sz="0" w:space="0" w:color="auto"/>
        <w:left w:val="none" w:sz="0" w:space="0" w:color="auto"/>
        <w:bottom w:val="none" w:sz="0" w:space="0" w:color="auto"/>
        <w:right w:val="none" w:sz="0" w:space="0" w:color="auto"/>
      </w:divBdr>
    </w:div>
    <w:div w:id="845636298">
      <w:bodyDiv w:val="1"/>
      <w:marLeft w:val="0"/>
      <w:marRight w:val="0"/>
      <w:marTop w:val="0"/>
      <w:marBottom w:val="0"/>
      <w:divBdr>
        <w:top w:val="none" w:sz="0" w:space="0" w:color="auto"/>
        <w:left w:val="none" w:sz="0" w:space="0" w:color="auto"/>
        <w:bottom w:val="none" w:sz="0" w:space="0" w:color="auto"/>
        <w:right w:val="none" w:sz="0" w:space="0" w:color="auto"/>
      </w:divBdr>
    </w:div>
    <w:div w:id="852455429">
      <w:bodyDiv w:val="1"/>
      <w:marLeft w:val="0"/>
      <w:marRight w:val="0"/>
      <w:marTop w:val="0"/>
      <w:marBottom w:val="0"/>
      <w:divBdr>
        <w:top w:val="none" w:sz="0" w:space="0" w:color="auto"/>
        <w:left w:val="none" w:sz="0" w:space="0" w:color="auto"/>
        <w:bottom w:val="none" w:sz="0" w:space="0" w:color="auto"/>
        <w:right w:val="none" w:sz="0" w:space="0" w:color="auto"/>
      </w:divBdr>
    </w:div>
    <w:div w:id="877820793">
      <w:bodyDiv w:val="1"/>
      <w:marLeft w:val="0"/>
      <w:marRight w:val="0"/>
      <w:marTop w:val="0"/>
      <w:marBottom w:val="0"/>
      <w:divBdr>
        <w:top w:val="none" w:sz="0" w:space="0" w:color="auto"/>
        <w:left w:val="none" w:sz="0" w:space="0" w:color="auto"/>
        <w:bottom w:val="none" w:sz="0" w:space="0" w:color="auto"/>
        <w:right w:val="none" w:sz="0" w:space="0" w:color="auto"/>
      </w:divBdr>
    </w:div>
    <w:div w:id="1402942057">
      <w:bodyDiv w:val="1"/>
      <w:marLeft w:val="0"/>
      <w:marRight w:val="0"/>
      <w:marTop w:val="0"/>
      <w:marBottom w:val="0"/>
      <w:divBdr>
        <w:top w:val="none" w:sz="0" w:space="0" w:color="auto"/>
        <w:left w:val="none" w:sz="0" w:space="0" w:color="auto"/>
        <w:bottom w:val="none" w:sz="0" w:space="0" w:color="auto"/>
        <w:right w:val="none" w:sz="0" w:space="0" w:color="auto"/>
      </w:divBdr>
    </w:div>
    <w:div w:id="1466387272">
      <w:bodyDiv w:val="1"/>
      <w:marLeft w:val="0"/>
      <w:marRight w:val="0"/>
      <w:marTop w:val="0"/>
      <w:marBottom w:val="0"/>
      <w:divBdr>
        <w:top w:val="none" w:sz="0" w:space="0" w:color="auto"/>
        <w:left w:val="none" w:sz="0" w:space="0" w:color="auto"/>
        <w:bottom w:val="none" w:sz="0" w:space="0" w:color="auto"/>
        <w:right w:val="none" w:sz="0" w:space="0" w:color="auto"/>
      </w:divBdr>
    </w:div>
    <w:div w:id="1582981876">
      <w:bodyDiv w:val="1"/>
      <w:marLeft w:val="0"/>
      <w:marRight w:val="0"/>
      <w:marTop w:val="0"/>
      <w:marBottom w:val="0"/>
      <w:divBdr>
        <w:top w:val="none" w:sz="0" w:space="0" w:color="auto"/>
        <w:left w:val="none" w:sz="0" w:space="0" w:color="auto"/>
        <w:bottom w:val="none" w:sz="0" w:space="0" w:color="auto"/>
        <w:right w:val="none" w:sz="0" w:space="0" w:color="auto"/>
      </w:divBdr>
    </w:div>
    <w:div w:id="1654792838">
      <w:bodyDiv w:val="1"/>
      <w:marLeft w:val="0"/>
      <w:marRight w:val="0"/>
      <w:marTop w:val="0"/>
      <w:marBottom w:val="0"/>
      <w:divBdr>
        <w:top w:val="none" w:sz="0" w:space="0" w:color="auto"/>
        <w:left w:val="none" w:sz="0" w:space="0" w:color="auto"/>
        <w:bottom w:val="none" w:sz="0" w:space="0" w:color="auto"/>
        <w:right w:val="none" w:sz="0" w:space="0" w:color="auto"/>
      </w:divBdr>
    </w:div>
    <w:div w:id="170433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4F431C-DA9C-4B54-A1F1-7020CB2EEF5F}">
  <we:reference id="wa102920437" version="1.3.1.0" store="en-A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8A8DD-C011-4AC6-8E76-80E794E8E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1332</TotalTime>
  <Pages>1</Pages>
  <Words>13756</Words>
  <Characters>78414</Characters>
  <Application>Microsoft Office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Gleason</dc:creator>
  <cp:keywords/>
  <dc:description/>
  <cp:lastModifiedBy>Scott Gleason</cp:lastModifiedBy>
  <cp:revision>174</cp:revision>
  <cp:lastPrinted>2014-06-30T06:56:00Z</cp:lastPrinted>
  <dcterms:created xsi:type="dcterms:W3CDTF">2014-06-25T07:33:00Z</dcterms:created>
  <dcterms:modified xsi:type="dcterms:W3CDTF">2014-06-30T07:08:00Z</dcterms:modified>
</cp:coreProperties>
</file>