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9AF6E5">
      <w:pPr>
        <w:pStyle w:val="2"/>
        <w:spacing w:line="360" w:lineRule="auto"/>
        <w:ind w:left="1303" w:right="67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ЭКЗАМЕНАЦИОННЫЙ</w:t>
      </w:r>
      <w:r>
        <w:rPr>
          <w:rFonts w:hint="default" w:ascii="Times New Roman" w:hAnsi="Times New Roman" w:cs="Times New Roman"/>
          <w:spacing w:val="-4"/>
        </w:rPr>
        <w:t xml:space="preserve"> </w:t>
      </w:r>
      <w:r>
        <w:rPr>
          <w:rFonts w:hint="default" w:ascii="Times New Roman" w:hAnsi="Times New Roman" w:cs="Times New Roman"/>
        </w:rPr>
        <w:t>БИЛЕТ</w:t>
      </w:r>
      <w:r>
        <w:rPr>
          <w:rFonts w:hint="default" w:ascii="Times New Roman" w:hAnsi="Times New Roman" w:cs="Times New Roman"/>
          <w:spacing w:val="-3"/>
        </w:rPr>
        <w:t xml:space="preserve"> </w:t>
      </w:r>
      <w:r>
        <w:rPr>
          <w:rFonts w:hint="default" w:ascii="Times New Roman" w:hAnsi="Times New Roman" w:cs="Times New Roman"/>
        </w:rPr>
        <w:t>№</w:t>
      </w:r>
      <w:r>
        <w:rPr>
          <w:rFonts w:hint="default" w:ascii="Times New Roman" w:hAnsi="Times New Roman" w:cs="Times New Roman"/>
          <w:spacing w:val="-3"/>
        </w:rPr>
        <w:t xml:space="preserve"> </w:t>
      </w:r>
      <w:r>
        <w:rPr>
          <w:rFonts w:hint="default" w:ascii="Times New Roman" w:hAnsi="Times New Roman" w:cs="Times New Roman"/>
        </w:rPr>
        <w:t>26</w:t>
      </w:r>
    </w:p>
    <w:p w14:paraId="13C2A054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Феоктистов Глеб ИСП 23.1А</w:t>
      </w:r>
    </w:p>
    <w:p w14:paraId="0976409B">
      <w:pPr>
        <w:pStyle w:val="7"/>
        <w:numPr>
          <w:ilvl w:val="0"/>
          <w:numId w:val="1"/>
        </w:numPr>
        <w:tabs>
          <w:tab w:val="left" w:pos="284"/>
        </w:tabs>
        <w:spacing w:before="1" w:line="360" w:lineRule="auto"/>
        <w:ind w:left="567" w:right="107" w:hanging="567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Разработать</w:t>
      </w:r>
      <w:r>
        <w:rPr>
          <w:rFonts w:hint="default" w:ascii="Times New Roman" w:hAnsi="Times New Roman" w:cs="Times New Roman"/>
          <w:spacing w:val="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программный</w:t>
      </w:r>
      <w:r>
        <w:rPr>
          <w:rFonts w:hint="default" w:ascii="Times New Roman" w:hAnsi="Times New Roman" w:cs="Times New Roman"/>
          <w:spacing w:val="3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модуль</w:t>
      </w:r>
      <w:r>
        <w:rPr>
          <w:rFonts w:hint="default" w:ascii="Times New Roman" w:hAnsi="Times New Roman" w:cs="Times New Roman"/>
          <w:spacing w:val="5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библиотеки</w:t>
      </w:r>
      <w:r>
        <w:rPr>
          <w:rFonts w:hint="default" w:ascii="Times New Roman" w:hAnsi="Times New Roman" w:cs="Times New Roman"/>
          <w:spacing w:val="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класса</w:t>
      </w:r>
      <w:r>
        <w:rPr>
          <w:rFonts w:hint="default" w:ascii="Times New Roman" w:hAnsi="Times New Roman" w:cs="Times New Roman"/>
          <w:spacing w:val="3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для </w:t>
      </w:r>
      <w:r>
        <w:rPr>
          <w:rFonts w:hint="default" w:ascii="Times New Roman" w:hAnsi="Times New Roman" w:cs="Times New Roman"/>
          <w:spacing w:val="-57"/>
          <w:sz w:val="24"/>
          <w:szCs w:val="24"/>
        </w:rPr>
        <w:t xml:space="preserve">     </w:t>
      </w:r>
      <w:r>
        <w:rPr>
          <w:rFonts w:hint="default" w:ascii="Times New Roman" w:hAnsi="Times New Roman" w:cs="Times New Roman"/>
          <w:sz w:val="24"/>
          <w:szCs w:val="24"/>
        </w:rPr>
        <w:t>задачи</w:t>
      </w:r>
    </w:p>
    <w:p w14:paraId="74910E44">
      <w:pPr>
        <w:pStyle w:val="7"/>
        <w:numPr>
          <w:numId w:val="0"/>
        </w:numPr>
        <w:tabs>
          <w:tab w:val="left" w:pos="284"/>
        </w:tabs>
        <w:spacing w:before="1" w:line="360" w:lineRule="auto"/>
        <w:ind w:leftChars="0" w:right="107" w:rightChars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табулирования функции.</w:t>
      </w:r>
    </w:p>
    <w:p w14:paraId="1EF9DC7D">
      <w:pPr>
        <w:pStyle w:val="6"/>
        <w:keepNext w:val="0"/>
        <w:keepLines w:val="0"/>
        <w:widowControl/>
        <w:suppressLineNumbers w:val="0"/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</w:pP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import math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i = 26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h = 0.1 * i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max_num = 0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x = 0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while x &lt; i: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y = 9.2 * math.cos(x ** 2) - math.sin(x / (1.2 - x))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print("______________________")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print(f"x = {round(x, 2)} | y = {round(y, 3)}")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if y &gt; max_num: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max_num = y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x += h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print(f"Максимальное число: {max_num}")</w:t>
      </w:r>
    </w:p>
    <w:p w14:paraId="44B021AA">
      <w:pPr>
        <w:pStyle w:val="6"/>
        <w:keepNext w:val="0"/>
        <w:keepLines w:val="0"/>
        <w:widowControl/>
        <w:suppressLineNumbers w:val="0"/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</w:pPr>
    </w:p>
    <w:p w14:paraId="40617BF7">
      <w:pPr>
        <w:widowControl/>
        <w:numPr>
          <w:ilvl w:val="0"/>
          <w:numId w:val="1"/>
        </w:numPr>
        <w:tabs>
          <w:tab w:val="left" w:pos="284"/>
        </w:tabs>
        <w:autoSpaceDE/>
        <w:autoSpaceDN/>
        <w:spacing w:line="360" w:lineRule="auto"/>
        <w:ind w:left="567" w:hanging="567"/>
        <w:contextualSpacing/>
        <w:jc w:val="left"/>
        <w:rPr>
          <w:rFonts w:hint="default" w:ascii="Times New Roman" w:hAnsi="Times New Roman" w:cs="Times New Roman"/>
          <w:bCs/>
          <w:i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Описать классы эквивалентности с возможными диапазонами значений</w:t>
      </w:r>
    </w:p>
    <w:p w14:paraId="51556F30">
      <w:pPr>
        <w:widowControl/>
        <w:numPr>
          <w:numId w:val="0"/>
        </w:numPr>
        <w:tabs>
          <w:tab w:val="left" w:pos="284"/>
        </w:tabs>
        <w:autoSpaceDE/>
        <w:autoSpaceDN/>
        <w:spacing w:line="360" w:lineRule="auto"/>
        <w:ind w:leftChars="0"/>
        <w:contextualSpacing/>
        <w:jc w:val="left"/>
        <w:rPr>
          <w:rFonts w:hint="default" w:ascii="Times New Roman" w:hAnsi="Times New Roman" w:cs="Times New Roman"/>
          <w:bCs/>
          <w:i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переменных, входящих в формулу.</w:t>
      </w:r>
    </w:p>
    <w:p w14:paraId="050999A1">
      <w:pPr>
        <w:widowControl/>
        <w:numPr>
          <w:ilvl w:val="0"/>
          <w:numId w:val="1"/>
        </w:numPr>
        <w:tabs>
          <w:tab w:val="left" w:pos="284"/>
        </w:tabs>
        <w:autoSpaceDE/>
        <w:autoSpaceDN/>
        <w:spacing w:line="360" w:lineRule="auto"/>
        <w:ind w:left="567" w:hanging="567"/>
        <w:contextualSpacing/>
        <w:jc w:val="left"/>
        <w:rPr>
          <w:rFonts w:hint="default" w:ascii="Times New Roman" w:hAnsi="Times New Roman" w:cs="Times New Roman"/>
          <w:bCs/>
          <w:i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Разработать тест-кейсы для проведения тестирования. Оформить их в</w:t>
      </w:r>
    </w:p>
    <w:p w14:paraId="27B37FBF">
      <w:pPr>
        <w:widowControl/>
        <w:numPr>
          <w:numId w:val="0"/>
        </w:numPr>
        <w:tabs>
          <w:tab w:val="left" w:pos="284"/>
        </w:tabs>
        <w:autoSpaceDE/>
        <w:autoSpaceDN/>
        <w:spacing w:line="360" w:lineRule="auto"/>
        <w:ind w:leftChars="0"/>
        <w:contextualSpacing/>
        <w:jc w:val="left"/>
        <w:rPr>
          <w:rFonts w:hint="default" w:ascii="Times New Roman" w:hAnsi="Times New Roman" w:cs="Times New Roman"/>
          <w:bCs/>
          <w:i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таблицу:</w:t>
      </w:r>
    </w:p>
    <w:tbl>
      <w:tblPr>
        <w:tblStyle w:val="8"/>
        <w:tblW w:w="0" w:type="auto"/>
        <w:tblInd w:w="56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3"/>
        <w:gridCol w:w="2341"/>
        <w:gridCol w:w="2206"/>
        <w:gridCol w:w="2100"/>
      </w:tblGrid>
      <w:tr w14:paraId="146B3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atLeast"/>
        </w:trPr>
        <w:tc>
          <w:tcPr>
            <w:tcW w:w="1313" w:type="dxa"/>
          </w:tcPr>
          <w:p w14:paraId="458F087F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  <w:t>№ теста</w:t>
            </w:r>
          </w:p>
        </w:tc>
        <w:tc>
          <w:tcPr>
            <w:tcW w:w="2341" w:type="dxa"/>
          </w:tcPr>
          <w:p w14:paraId="48F22044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  <w:t>Класс</w:t>
            </w:r>
          </w:p>
          <w:p w14:paraId="638474DD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  <w:t>эквивалентности</w:t>
            </w:r>
          </w:p>
        </w:tc>
        <w:tc>
          <w:tcPr>
            <w:tcW w:w="2206" w:type="dxa"/>
          </w:tcPr>
          <w:p w14:paraId="27B2BDAE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  <w:t>Исходные</w:t>
            </w:r>
          </w:p>
          <w:p w14:paraId="5BFA3466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  <w:t>данные</w:t>
            </w:r>
          </w:p>
        </w:tc>
        <w:tc>
          <w:tcPr>
            <w:tcW w:w="2100" w:type="dxa"/>
          </w:tcPr>
          <w:p w14:paraId="50C904A8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  <w:t>Ожидаемый</w:t>
            </w:r>
          </w:p>
          <w:p w14:paraId="36915690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  <w:t>результат</w:t>
            </w:r>
          </w:p>
        </w:tc>
      </w:tr>
      <w:tr w14:paraId="2B1A8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3" w:type="dxa"/>
          </w:tcPr>
          <w:p w14:paraId="4668B58F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1</w:t>
            </w:r>
          </w:p>
        </w:tc>
        <w:tc>
          <w:tcPr>
            <w:tcW w:w="2341" w:type="dxa"/>
          </w:tcPr>
          <w:p w14:paraId="3585A3F4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Точка разрыва</w:t>
            </w:r>
          </w:p>
          <w:p w14:paraId="60AE9CF0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функции</w:t>
            </w:r>
          </w:p>
        </w:tc>
        <w:tc>
          <w:tcPr>
            <w:tcW w:w="2206" w:type="dxa"/>
          </w:tcPr>
          <w:p w14:paraId="28F37469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x=1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,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2, i=26, h=2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,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 xml:space="preserve">6 </w:t>
            </w:r>
          </w:p>
        </w:tc>
        <w:tc>
          <w:tcPr>
            <w:tcW w:w="2100" w:type="dxa"/>
          </w:tcPr>
          <w:p w14:paraId="66A0DAF8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 xml:space="preserve">Ошибка </w:t>
            </w:r>
          </w:p>
        </w:tc>
      </w:tr>
      <w:tr w14:paraId="49EFF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3" w:type="dxa"/>
          </w:tcPr>
          <w:p w14:paraId="0E7C3472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2</w:t>
            </w:r>
          </w:p>
        </w:tc>
        <w:tc>
          <w:tcPr>
            <w:tcW w:w="2341" w:type="dxa"/>
          </w:tcPr>
          <w:p w14:paraId="56D8C1E8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Значение внутри</w:t>
            </w:r>
          </w:p>
          <w:p w14:paraId="7A2C2889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области</w:t>
            </w:r>
          </w:p>
          <w:p w14:paraId="2E374304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определения</w:t>
            </w:r>
          </w:p>
        </w:tc>
        <w:tc>
          <w:tcPr>
            <w:tcW w:w="2206" w:type="dxa"/>
          </w:tcPr>
          <w:p w14:paraId="6BEB4646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x=1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7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, i=26, h=2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,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2100" w:type="dxa"/>
          </w:tcPr>
          <w:p w14:paraId="6D2EFBA9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10,1</w:t>
            </w:r>
          </w:p>
        </w:tc>
      </w:tr>
      <w:tr w14:paraId="0B410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3" w:type="dxa"/>
          </w:tcPr>
          <w:p w14:paraId="59C4B69A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3</w:t>
            </w:r>
          </w:p>
        </w:tc>
        <w:tc>
          <w:tcPr>
            <w:tcW w:w="2341" w:type="dxa"/>
          </w:tcPr>
          <w:p w14:paraId="794FC645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Строковое значение</w:t>
            </w:r>
          </w:p>
        </w:tc>
        <w:tc>
          <w:tcPr>
            <w:tcW w:w="2206" w:type="dxa"/>
          </w:tcPr>
          <w:p w14:paraId="06E847D7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x=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пять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, i=26, h=2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,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2100" w:type="dxa"/>
          </w:tcPr>
          <w:p w14:paraId="25DB5622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Ошибка</w:t>
            </w:r>
          </w:p>
        </w:tc>
      </w:tr>
      <w:tr w14:paraId="01946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3" w:type="dxa"/>
          </w:tcPr>
          <w:p w14:paraId="32935655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4</w:t>
            </w:r>
          </w:p>
        </w:tc>
        <w:tc>
          <w:tcPr>
            <w:tcW w:w="2341" w:type="dxa"/>
          </w:tcPr>
          <w:p w14:paraId="27612812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Дробное значение</w:t>
            </w:r>
          </w:p>
          <w:p w14:paraId="52F630C8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внутри области</w:t>
            </w:r>
          </w:p>
          <w:p w14:paraId="1E6E17FF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определения</w:t>
            </w:r>
          </w:p>
        </w:tc>
        <w:tc>
          <w:tcPr>
            <w:tcW w:w="2206" w:type="dxa"/>
          </w:tcPr>
          <w:p w14:paraId="4ED71B1E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x=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8,3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, i=26, h=2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,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2100" w:type="dxa"/>
          </w:tcPr>
          <w:p w14:paraId="3B5AA0E4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9,89</w:t>
            </w:r>
          </w:p>
        </w:tc>
      </w:tr>
      <w:tr w14:paraId="700C1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3" w:type="dxa"/>
          </w:tcPr>
          <w:p w14:paraId="46D9B98D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5</w:t>
            </w:r>
          </w:p>
        </w:tc>
        <w:tc>
          <w:tcPr>
            <w:tcW w:w="2341" w:type="dxa"/>
          </w:tcPr>
          <w:p w14:paraId="1F7ACCE3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Римские цифры</w:t>
            </w:r>
          </w:p>
        </w:tc>
        <w:tc>
          <w:tcPr>
            <w:tcW w:w="2206" w:type="dxa"/>
          </w:tcPr>
          <w:p w14:paraId="032ED211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x=”VI”, i=26, h=2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,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2100" w:type="dxa"/>
          </w:tcPr>
          <w:p w14:paraId="557C461A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Ошибка</w:t>
            </w:r>
          </w:p>
        </w:tc>
      </w:tr>
      <w:tr w14:paraId="44661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3" w:type="dxa"/>
          </w:tcPr>
          <w:p w14:paraId="547DED65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6</w:t>
            </w:r>
          </w:p>
        </w:tc>
        <w:tc>
          <w:tcPr>
            <w:tcW w:w="2341" w:type="dxa"/>
          </w:tcPr>
          <w:p w14:paraId="2F21E21C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Минимальное</w:t>
            </w:r>
          </w:p>
          <w:p w14:paraId="2833058D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граничное значение</w:t>
            </w:r>
          </w:p>
        </w:tc>
        <w:tc>
          <w:tcPr>
            <w:tcW w:w="2206" w:type="dxa"/>
          </w:tcPr>
          <w:p w14:paraId="279C6824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x=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0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, i=26, h=2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,</w:t>
            </w: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2100" w:type="dxa"/>
          </w:tcPr>
          <w:p w14:paraId="420AAC27">
            <w:pPr>
              <w:widowControl/>
              <w:tabs>
                <w:tab w:val="left" w:pos="284"/>
              </w:tabs>
              <w:autoSpaceDE/>
              <w:autoSpaceDN/>
              <w:spacing w:line="360" w:lineRule="auto"/>
              <w:ind w:left="567" w:hanging="567"/>
              <w:jc w:val="center"/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bCs/>
                <w:iCs/>
                <w:sz w:val="24"/>
                <w:szCs w:val="24"/>
                <w:lang w:val="ru-RU"/>
              </w:rPr>
              <w:t>9,2</w:t>
            </w:r>
          </w:p>
        </w:tc>
      </w:tr>
    </w:tbl>
    <w:p w14:paraId="7DCE79FD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2E09799">
      <w:pPr>
        <w:widowControl/>
        <w:numPr>
          <w:ilvl w:val="0"/>
          <w:numId w:val="1"/>
        </w:numPr>
        <w:tabs>
          <w:tab w:val="left" w:pos="284"/>
        </w:tabs>
        <w:autoSpaceDE/>
        <w:autoSpaceDN/>
        <w:spacing w:line="360" w:lineRule="auto"/>
        <w:ind w:left="567" w:hanging="567"/>
        <w:contextualSpacing/>
        <w:jc w:val="both"/>
        <w:rPr>
          <w:rFonts w:hint="default" w:ascii="Times New Roman" w:hAnsi="Times New Roman" w:cs="Times New Roman"/>
          <w:bCs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Создать проект модульного тестирования. Разработать модульные тесты для</w:t>
      </w:r>
    </w:p>
    <w:p w14:paraId="3028AB45">
      <w:pPr>
        <w:widowControl/>
        <w:numPr>
          <w:numId w:val="0"/>
        </w:numPr>
        <w:tabs>
          <w:tab w:val="left" w:pos="284"/>
        </w:tabs>
        <w:autoSpaceDE/>
        <w:autoSpaceDN/>
        <w:spacing w:line="360" w:lineRule="auto"/>
        <w:ind w:leftChars="0"/>
        <w:contextualSpacing/>
        <w:jc w:val="both"/>
        <w:rPr>
          <w:rFonts w:hint="default" w:ascii="Times New Roman" w:hAnsi="Times New Roman" w:cs="Times New Roman"/>
          <w:bCs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проверки работы метода – в соответствии с таблицей из п.3</w:t>
      </w:r>
    </w:p>
    <w:p w14:paraId="5BC7CC75">
      <w:pPr>
        <w:pStyle w:val="6"/>
        <w:keepNext w:val="0"/>
        <w:keepLines w:val="0"/>
        <w:widowControl/>
        <w:suppressLineNumbers w:val="0"/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</w:pP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from main import calculate_y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import pytest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class TestCalculator: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># Тест 1: x=1.2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def test_1(self):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calculate_y(1.2)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># Тест 2: x=17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def test_2(self):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result = calculate_y(17)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assert round(result, 1) == 10.1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># Тест 3: x='пять'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def test_3(self):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calculate_y('пять')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># Тест 4: x=8.3</w:t>
      </w:r>
      <w:bookmarkStart w:id="0" w:name="_GoBack"/>
      <w:bookmarkEnd w:id="0"/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def test_4(self):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result = calculate_y(8.3)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assert round(result, 2) == 9.89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># Тест 5: x='VI'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def test_5(self):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calculate_y('VI')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># Тест 6: x=0</w:t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i/>
          <w:iCs/>
          <w:color w:val="auto"/>
          <w:sz w:val="20"/>
          <w:szCs w:val="20"/>
          <w:shd w:val="clear" w:fill="FFFFFF"/>
        </w:rPr>
        <w:t xml:space="preserve">    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>def test_6(self):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result = calculate_y(0)</w:t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br w:type="textWrapping"/>
      </w:r>
      <w:r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  <w:t xml:space="preserve">        assert round(result, 1) == 9.2</w:t>
      </w:r>
    </w:p>
    <w:p w14:paraId="60C4B05C">
      <w:pPr>
        <w:pStyle w:val="6"/>
        <w:keepNext w:val="0"/>
        <w:keepLines w:val="0"/>
        <w:widowControl/>
        <w:suppressLineNumbers w:val="0"/>
        <w:rPr>
          <w:rFonts w:hint="default" w:ascii="Courier New" w:hAnsi="Courier New" w:eastAsia="monospace" w:cs="Courier New"/>
          <w:color w:val="auto"/>
          <w:sz w:val="20"/>
          <w:szCs w:val="20"/>
          <w:shd w:val="clear" w:fill="FFFFFF"/>
        </w:rPr>
      </w:pPr>
    </w:p>
    <w:p w14:paraId="46E570F0">
      <w:pPr>
        <w:widowControl/>
        <w:numPr>
          <w:ilvl w:val="0"/>
          <w:numId w:val="1"/>
        </w:numPr>
        <w:tabs>
          <w:tab w:val="left" w:pos="284"/>
        </w:tabs>
        <w:autoSpaceDE/>
        <w:autoSpaceDN/>
        <w:spacing w:line="360" w:lineRule="auto"/>
        <w:ind w:left="567" w:hanging="567"/>
        <w:contextualSpacing/>
        <w:jc w:val="both"/>
        <w:rPr>
          <w:rFonts w:hint="default" w:ascii="Times New Roman" w:hAnsi="Times New Roman" w:cs="Times New Roman"/>
          <w:bCs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Запустить модульное тестирование. Зафиксировать результат проведения</w:t>
      </w:r>
    </w:p>
    <w:p w14:paraId="27D424E4">
      <w:pPr>
        <w:widowControl/>
        <w:numPr>
          <w:numId w:val="0"/>
        </w:numPr>
        <w:tabs>
          <w:tab w:val="left" w:pos="284"/>
        </w:tabs>
        <w:autoSpaceDE/>
        <w:autoSpaceDN/>
        <w:spacing w:line="360" w:lineRule="auto"/>
        <w:ind w:leftChars="0"/>
        <w:contextualSpacing/>
        <w:jc w:val="both"/>
        <w:rPr>
          <w:rFonts w:hint="default" w:ascii="Times New Roman" w:hAnsi="Times New Roman" w:cs="Times New Roman"/>
          <w:bCs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тестирования (скрин). Сделать выводы.</w:t>
      </w:r>
    </w:p>
    <w:p w14:paraId="119444C6">
      <w:pPr>
        <w:widowControl/>
        <w:numPr>
          <w:numId w:val="0"/>
        </w:numPr>
        <w:tabs>
          <w:tab w:val="left" w:pos="284"/>
        </w:tabs>
        <w:autoSpaceDE/>
        <w:autoSpaceDN/>
        <w:spacing w:line="360" w:lineRule="auto"/>
        <w:ind w:leftChars="0"/>
        <w:contextualSpacing/>
        <w:jc w:val="center"/>
        <w:rPr>
          <w:rFonts w:hint="default" w:ascii="Times New Roman" w:hAnsi="Times New Roman" w:cs="Times New Roman"/>
          <w:bCs/>
          <w:iCs/>
          <w:sz w:val="24"/>
          <w:szCs w:val="24"/>
        </w:rPr>
      </w:pPr>
      <w:r>
        <w:drawing>
          <wp:inline distT="0" distB="0" distL="114300" distR="114300">
            <wp:extent cx="3381375" cy="1543050"/>
            <wp:effectExtent l="0" t="0" r="9525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AADE0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  <w:t xml:space="preserve">Выводы: </w:t>
      </w:r>
    </w:p>
    <w:p w14:paraId="493FFA05">
      <w:pPr>
        <w:numPr>
          <w:ilvl w:val="0"/>
          <w:numId w:val="2"/>
        </w:numPr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  <w:r>
        <w:rPr>
          <w:rStyle w:val="5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Математические вычисления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- функция правильно вычисляет формулу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;</w:t>
      </w:r>
    </w:p>
    <w:p w14:paraId="6A38D642">
      <w:pPr>
        <w:numPr>
          <w:ilvl w:val="0"/>
          <w:numId w:val="2"/>
        </w:numPr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Style w:val="5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Обработка x=0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- при нулевом значении получается ожидаемый результат 9.2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;</w:t>
      </w:r>
    </w:p>
    <w:p w14:paraId="67ECA693">
      <w:pPr>
        <w:numPr>
          <w:ilvl w:val="0"/>
          <w:numId w:val="2"/>
        </w:numPr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Style w:val="5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Базовая логика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- программа выполняет цикл и находит максимум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.</w:t>
      </w:r>
    </w:p>
    <w:p w14:paraId="6B559F4B">
      <w:pPr>
        <w:numPr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</w:p>
    <w:p w14:paraId="42F50BE1">
      <w:pPr>
        <w:pStyle w:val="7"/>
        <w:numPr>
          <w:ilvl w:val="0"/>
          <w:numId w:val="1"/>
        </w:numPr>
        <w:tabs>
          <w:tab w:val="left" w:pos="284"/>
        </w:tabs>
        <w:spacing w:line="360" w:lineRule="auto"/>
        <w:ind w:left="567" w:hanging="567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Провести отладку методов библиотеки и методов тестирования. Каждый</w:t>
      </w:r>
    </w:p>
    <w:p w14:paraId="74F50517">
      <w:pPr>
        <w:pStyle w:val="7"/>
        <w:numPr>
          <w:numId w:val="0"/>
        </w:numPr>
        <w:tabs>
          <w:tab w:val="left" w:pos="284"/>
        </w:tabs>
        <w:spacing w:line="360" w:lineRule="auto"/>
        <w:ind w:leftChars="0"/>
        <w:jc w:val="both"/>
        <w:rPr>
          <w:rFonts w:hint="default" w:ascii="Times New Roman" w:hAnsi="Times New Roman" w:cs="Times New Roman"/>
          <w:bCs/>
          <w:iCs/>
          <w:sz w:val="24"/>
          <w:szCs w:val="24"/>
        </w:rPr>
      </w:pPr>
      <w:r>
        <w:rPr>
          <w:rFonts w:hint="default" w:ascii="Times New Roman" w:hAnsi="Times New Roman" w:cs="Times New Roman"/>
          <w:bCs/>
          <w:iCs/>
          <w:sz w:val="24"/>
          <w:szCs w:val="24"/>
        </w:rPr>
        <w:t>этап отладки фиксировать в отчет, с выводами.</w:t>
      </w:r>
    </w:p>
    <w:p w14:paraId="6A405340">
      <w:pPr>
        <w:pStyle w:val="7"/>
        <w:numPr>
          <w:numId w:val="0"/>
        </w:numPr>
        <w:tabs>
          <w:tab w:val="left" w:pos="284"/>
        </w:tabs>
        <w:spacing w:line="360" w:lineRule="auto"/>
        <w:ind w:leftChars="0"/>
        <w:jc w:val="both"/>
        <w:rPr>
          <w:rFonts w:hint="default" w:ascii="Times New Roman" w:hAnsi="Times New Roman" w:cs="Times New Roman"/>
          <w:bCs/>
          <w:iCs/>
          <w:sz w:val="24"/>
          <w:szCs w:val="24"/>
        </w:rPr>
      </w:pPr>
    </w:p>
    <w:p w14:paraId="77D1AB01">
      <w:pPr>
        <w:numPr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ADB761"/>
    <w:multiLevelType w:val="singleLevel"/>
    <w:tmpl w:val="B5ADB7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">
    <w:nsid w:val="5CD34BC4"/>
    <w:multiLevelType w:val="multilevel"/>
    <w:tmpl w:val="5CD34BC4"/>
    <w:lvl w:ilvl="0" w:tentative="0">
      <w:start w:val="1"/>
      <w:numFmt w:val="decimal"/>
      <w:lvlText w:val="%1."/>
      <w:lvlJc w:val="left"/>
      <w:pPr>
        <w:ind w:left="1090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938" w:hanging="36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777" w:hanging="36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615" w:hanging="36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54" w:hanging="36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293" w:hanging="36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31" w:hanging="36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970" w:hanging="36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809" w:hanging="36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CE2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qFormat/>
    <w:uiPriority w:val="1"/>
    <w:pPr>
      <w:spacing w:before="1"/>
      <w:ind w:left="633" w:right="1"/>
      <w:jc w:val="center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0"/>
    <w:rPr>
      <w:b/>
      <w:bCs/>
    </w:rPr>
  </w:style>
  <w:style w:type="paragraph" w:styleId="6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7">
    <w:name w:val="List Paragraph"/>
    <w:basedOn w:val="1"/>
    <w:qFormat/>
    <w:uiPriority w:val="1"/>
    <w:pPr>
      <w:ind w:left="1090" w:hanging="360"/>
    </w:pPr>
  </w:style>
  <w:style w:type="table" w:customStyle="1" w:styleId="8">
    <w:name w:val="Сетка таблицы1"/>
    <w:basedOn w:val="4"/>
    <w:uiPriority w:val="59"/>
    <w:pPr>
      <w:widowControl/>
      <w:autoSpaceDE/>
      <w:autoSpaceDN/>
    </w:pPr>
    <w:rPr>
      <w:lang w:val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2025-12-02T18:28:36Z</dcterms:created>
  <dc:creator>User</dc:creator>
  <cp:lastModifiedBy>User</cp:lastModifiedBy>
  <dcterms:modified xsi:type="dcterms:W3CDTF">2025-12-02T22:02:31Z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02EA78307DF94C47A4860C76FA60BB3C_13</vt:lpwstr>
  </property>
</Properties>
</file>