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Тестовое задание</w:t>
      </w:r>
      <w:r>
        <w:rPr>
          <w:rFonts w:ascii="Times New Roman" w:hAnsi="Times New Roman" w:cs="Times New Roman"/>
          <w:b/>
          <w:sz w:val="24"/>
        </w:rPr>
      </w:r>
      <w:r>
        <w:rPr>
          <w:rFonts w:ascii="Times New Roman" w:hAnsi="Times New Roman" w:cs="Times New Roman"/>
          <w:b/>
          <w:sz w:val="24"/>
        </w:rPr>
      </w:r>
    </w:p>
    <w:p>
      <w:pPr>
        <w:pStyle w:val="855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Детекция ошибок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Один из</w:t>
      </w:r>
      <w:r>
        <w:rPr>
          <w:rFonts w:ascii="Times New Roman" w:hAnsi="Times New Roman" w:cs="Times New Roman"/>
          <w:sz w:val="24"/>
        </w:rPr>
        <w:t xml:space="preserve"> этап</w:t>
      </w:r>
      <w:r>
        <w:rPr>
          <w:rFonts w:ascii="Times New Roman" w:hAnsi="Times New Roman" w:cs="Times New Roman"/>
          <w:sz w:val="24"/>
        </w:rPr>
        <w:t xml:space="preserve">ов</w:t>
      </w:r>
      <w:r>
        <w:rPr>
          <w:rFonts w:ascii="Times New Roman" w:hAnsi="Times New Roman" w:cs="Times New Roman"/>
          <w:sz w:val="24"/>
        </w:rPr>
        <w:t xml:space="preserve"> обработки </w:t>
      </w:r>
      <w:r>
        <w:rPr>
          <w:rFonts w:ascii="Times New Roman" w:hAnsi="Times New Roman" w:cs="Times New Roman"/>
          <w:sz w:val="24"/>
        </w:rPr>
        <w:t xml:space="preserve">данных – разметка документов для обучения модели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Этим занимаются специально обученные разметчики, которые, ввиду человеческого фактора, могут совершать различного рода ошибки (опечатываться, присваивать сущност</w:t>
      </w:r>
      <w:r>
        <w:rPr>
          <w:rFonts w:ascii="Times New Roman" w:hAnsi="Times New Roman" w:cs="Times New Roman"/>
          <w:sz w:val="24"/>
        </w:rPr>
        <w:t xml:space="preserve">ям</w:t>
      </w:r>
      <w:r>
        <w:rPr>
          <w:rFonts w:ascii="Times New Roman" w:hAnsi="Times New Roman" w:cs="Times New Roman"/>
          <w:sz w:val="24"/>
        </w:rPr>
        <w:t xml:space="preserve"> неправильны</w:t>
      </w:r>
      <w:r>
        <w:rPr>
          <w:rFonts w:ascii="Times New Roman" w:hAnsi="Times New Roman" w:cs="Times New Roman"/>
          <w:sz w:val="24"/>
        </w:rPr>
        <w:t xml:space="preserve">е</w:t>
      </w:r>
      <w:r>
        <w:rPr>
          <w:rFonts w:ascii="Times New Roman" w:hAnsi="Times New Roman" w:cs="Times New Roman"/>
          <w:sz w:val="24"/>
        </w:rPr>
        <w:t xml:space="preserve"> тег</w:t>
      </w:r>
      <w:r>
        <w:rPr>
          <w:rFonts w:ascii="Times New Roman" w:hAnsi="Times New Roman" w:cs="Times New Roman"/>
          <w:sz w:val="24"/>
        </w:rPr>
        <w:t xml:space="preserve">и</w:t>
      </w:r>
      <w:r>
        <w:rPr>
          <w:rFonts w:ascii="Times New Roman" w:hAnsi="Times New Roman" w:cs="Times New Roman"/>
          <w:sz w:val="24"/>
        </w:rPr>
        <w:t xml:space="preserve"> и т.п.). 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  <w:t xml:space="preserve">Для выполнения задания предлагаем ознакомиться с несколькими документами типа «Протокол» в формате </w:t>
      </w: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  <w:t xml:space="preserve">html</w:t>
      </w: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  <w:t xml:space="preserve">, которые были получены в результате распознавания исходных отсканированных документов. К документам прилагается таблица с информацией об их разметке. </w:t>
      </w: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  <w:br/>
      </w: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  <w:br/>
      </w: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  <w:t xml:space="preserve">В колонке «</w:t>
      </w: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  <w:t xml:space="preserve">DocName</w:t>
      </w: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  <w:t xml:space="preserve">» таблицы содержатся названия документов. В колонке «</w:t>
      </w: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  <w:t xml:space="preserve">Tokens</w:t>
      </w: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  <w:t xml:space="preserve">» — разбитые на токены тексты исходных документов. Для каждого токена представлена разметка по двум целям:</w:t>
      </w:r>
      <w:r>
        <w:rPr>
          <w:rFonts w:ascii="Times New Roman" w:hAnsi="Times New Roman" w:cs="Times New Roman"/>
          <w:b/>
          <w:sz w:val="24"/>
        </w:rPr>
      </w:r>
      <w:r>
        <w:rPr>
          <w:rFonts w:ascii="Times New Roman" w:hAnsi="Times New Roman" w:cs="Times New Roman"/>
          <w:b/>
          <w:sz w:val="24"/>
        </w:rPr>
      </w:r>
    </w:p>
    <w:p>
      <w:pPr>
        <w:numPr>
          <w:ilvl w:val="0"/>
          <w:numId w:val="4"/>
        </w:numPr>
        <w:ind w:left="1080"/>
        <w:spacing w:after="0" w:line="276" w:lineRule="auto"/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</w:pP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  <w:t xml:space="preserve">Выделение именованных сущностей, классический NER (в имени колонки префикс «КЕ»);</w:t>
      </w: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</w: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</w:r>
    </w:p>
    <w:p>
      <w:pPr>
        <w:numPr>
          <w:ilvl w:val="0"/>
          <w:numId w:val="4"/>
        </w:numPr>
        <w:ind w:left="1080"/>
        <w:spacing w:after="0" w:line="276" w:lineRule="auto"/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</w:pP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  <w:t xml:space="preserve">Сегментация документа на различные семантические блоки (в имени колонки префикс «</w:t>
      </w: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  <w:t xml:space="preserve">Blocks</w:t>
      </w: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  <w:t xml:space="preserve">»).</w:t>
      </w: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</w: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</w:r>
    </w:p>
    <w:p>
      <w:pPr>
        <w:ind w:left="360"/>
        <w:spacing w:after="0" w:line="276" w:lineRule="auto"/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</w:pP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</w: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</w: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</w:r>
    </w:p>
    <w:p>
      <w:pPr>
        <w:ind w:left="360"/>
        <w:spacing w:after="0" w:line="276" w:lineRule="auto"/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</w:pP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  <w:t xml:space="preserve">В таблице представлена многоуровневая разметка именованных сущностей и блоков: то есть в рамках одной сущности/блока могут содержаться другие сущности/подблоки. Например, сущность Адрес может состоять из </w:t>
      </w: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  <w:t xml:space="preserve">СубъектРФ</w:t>
      </w: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  <w:t xml:space="preserve">, Улица, Дом. Кроме того, именованные сущности мо</w:t>
      </w: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  <w:t xml:space="preserve">гут пересекаться. Префикс «B-» обозначает начало, а «I-» — середину или конец сущности. При этом не все сущности имеют префиксы и, если в какой-либо из колонок их нет, это означает, что нам не нужно различать одинаковые сущности, следующие друг за другом. </w:t>
      </w: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</w: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</w:r>
    </w:p>
    <w:p>
      <w:pPr>
        <w:ind w:left="360"/>
        <w:spacing w:after="0" w:line="276" w:lineRule="auto"/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</w:pP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</w: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</w: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</w:r>
    </w:p>
    <w:p>
      <w:pPr>
        <w:ind w:left="360"/>
        <w:spacing w:after="0" w:line="276" w:lineRule="auto"/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</w:pP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  <w:t xml:space="preserve">Таким образом, каждая колонка таблицы соответствует разным типам и уровням сущностей/блоков; сущность может состоять из произвольного числа токенов; а каждый токен может иметь множество меток.</w:t>
      </w: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</w: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</w:r>
    </w:p>
    <w:p>
      <w:pPr>
        <w:ind w:left="360"/>
        <w:spacing w:after="0" w:line="276" w:lineRule="auto"/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</w:pP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</w: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</w: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</w:r>
    </w:p>
    <w:p>
      <w:pPr>
        <w:ind w:left="360"/>
        <w:spacing w:after="0" w:line="276" w:lineRule="auto"/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</w:pP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  <w:t xml:space="preserve">После ознакомления с данной выборкой:</w:t>
      </w: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</w: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</w:r>
    </w:p>
    <w:p>
      <w:pPr>
        <w:ind w:left="360"/>
        <w:spacing w:after="0" w:line="276" w:lineRule="auto"/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</w:pP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  <w:t xml:space="preserve">1) Предложите, какую аналитику и визуализацию можно сделать по этим данным? Приведите примеры реализации в коде;</w:t>
      </w: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</w: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</w:r>
    </w:p>
    <w:p>
      <w:pPr>
        <w:ind w:left="360"/>
        <w:spacing w:after="0" w:line="276" w:lineRule="auto"/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</w:pP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  <w:t xml:space="preserve">2) Для одной сущности на выбор из каждой цели разметки (</w:t>
      </w:r>
      <w:r>
        <w:rPr>
          <w:rFonts w:ascii="Times New Roman" w:hAnsi="Times New Roman" w:eastAsia="Noto Sans CJK SC Regular" w:cs="Times New Roman"/>
          <w:sz w:val="24"/>
          <w:szCs w:val="24"/>
          <w:lang w:val="en-US" w:eastAsia="zh-CN" w:bidi="hi-IN"/>
        </w:rPr>
        <w:t xml:space="preserve">Blocks</w:t>
      </w: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  <w:t xml:space="preserve"> и </w:t>
      </w:r>
      <w:r>
        <w:rPr>
          <w:rFonts w:ascii="Times New Roman" w:hAnsi="Times New Roman" w:eastAsia="Noto Sans CJK SC Regular" w:cs="Times New Roman"/>
          <w:sz w:val="24"/>
          <w:szCs w:val="24"/>
          <w:lang w:val="en-US" w:eastAsia="zh-CN" w:bidi="hi-IN"/>
        </w:rPr>
        <w:t xml:space="preserve">KE</w:t>
      </w: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  <w:t xml:space="preserve">) реализуйте подсчет статистик, с помощью которых можно выявить возможные ошибки в данных.</w:t>
      </w: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</w: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</w:r>
    </w:p>
    <w:p>
      <w:pPr>
        <w:ind w:left="360"/>
        <w:spacing w:after="0" w:line="276" w:lineRule="auto"/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</w:pP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</w: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</w: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</w:r>
    </w:p>
    <w:p>
      <w:pPr>
        <w:pStyle w:val="855"/>
        <w:numPr>
          <w:ilvl w:val="0"/>
          <w:numId w:val="1"/>
        </w:numPr>
        <w:spacing w:after="0" w:line="276" w:lineRule="auto"/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P</w:t>
      </w:r>
      <w:r>
        <w:rPr>
          <w:rFonts w:ascii="Times New Roman" w:hAnsi="Times New Roman" w:cs="Times New Roman"/>
          <w:b/>
          <w:sz w:val="24"/>
        </w:rPr>
        <w:t xml:space="preserve">rompt-engineering</w:t>
      </w:r>
      <w:r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Генеративные модели активно используются в задачах </w:t>
      </w:r>
      <w:r>
        <w:rPr>
          <w:rFonts w:ascii="Times New Roman" w:hAnsi="Times New Roman" w:cs="Times New Roman"/>
          <w:sz w:val="24"/>
          <w:lang w:val="en-US"/>
        </w:rPr>
        <w:t xml:space="preserve">LegalTech</w:t>
      </w:r>
      <w:r>
        <w:rPr>
          <w:rFonts w:ascii="Times New Roman" w:hAnsi="Times New Roman" w:cs="Times New Roman"/>
          <w:sz w:val="24"/>
        </w:rPr>
        <w:t xml:space="preserve">.</w:t>
      </w:r>
      <w:r>
        <w:rPr>
          <w:rFonts w:ascii="Times New Roman" w:hAnsi="Times New Roman" w:cs="Times New Roman"/>
          <w:sz w:val="24"/>
        </w:rPr>
        <w:t xml:space="preserve"> Предлагаем вам решить задачу</w:t>
      </w:r>
      <w:r>
        <w:rPr>
          <w:rFonts w:ascii="Times New Roman" w:hAnsi="Times New Roman" w:cs="Times New Roman"/>
          <w:sz w:val="24"/>
        </w:rPr>
        <w:t xml:space="preserve"> на </w:t>
      </w:r>
      <w:r>
        <w:rPr>
          <w:rFonts w:ascii="Times New Roman" w:hAnsi="Times New Roman" w:cs="Times New Roman"/>
          <w:sz w:val="24"/>
          <w:lang w:val="en-US"/>
        </w:rPr>
        <w:t xml:space="preserve">prompt</w:t>
      </w:r>
      <w:r>
        <w:rPr>
          <w:rFonts w:ascii="Times New Roman" w:hAnsi="Times New Roman" w:cs="Times New Roman"/>
          <w:sz w:val="24"/>
        </w:rPr>
        <w:t xml:space="preserve">-</w:t>
      </w:r>
      <w:r>
        <w:rPr>
          <w:rFonts w:ascii="Times New Roman" w:hAnsi="Times New Roman" w:cs="Times New Roman"/>
          <w:sz w:val="24"/>
          <w:lang w:val="en-US"/>
        </w:rPr>
        <w:t xml:space="preserve">engineering</w:t>
      </w:r>
      <w:r>
        <w:rPr>
          <w:rFonts w:ascii="Times New Roman" w:hAnsi="Times New Roman" w:cs="Times New Roman"/>
          <w:bCs/>
          <w:sz w:val="24"/>
        </w:rPr>
        <w:t xml:space="preserve">.</w:t>
      </w:r>
      <w:r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Необходимо извлечь (при наличии)</w:t>
      </w:r>
      <w:r>
        <w:rPr>
          <w:rFonts w:ascii="Times New Roman" w:hAnsi="Times New Roman" w:cs="Times New Roman"/>
          <w:bCs/>
          <w:sz w:val="24"/>
        </w:rPr>
        <w:t xml:space="preserve"> следующие атрибуты и</w:t>
      </w:r>
      <w:r>
        <w:rPr>
          <w:rFonts w:ascii="Times New Roman" w:hAnsi="Times New Roman" w:cs="Times New Roman"/>
          <w:bCs/>
          <w:sz w:val="24"/>
        </w:rPr>
        <w:t xml:space="preserve">з документа </w:t>
      </w:r>
      <w:r>
        <w:rPr>
          <w:rFonts w:ascii="Times New Roman" w:hAnsi="Times New Roman" w:cs="Times New Roman"/>
          <w:bCs/>
          <w:sz w:val="24"/>
          <w:lang w:val="en-US"/>
        </w:rPr>
        <w:t xml:space="preserve">dkp</w:t>
      </w:r>
      <w:r>
        <w:rPr>
          <w:rFonts w:ascii="Times New Roman" w:hAnsi="Times New Roman" w:cs="Times New Roman"/>
          <w:bCs/>
          <w:sz w:val="24"/>
        </w:rPr>
        <w:t xml:space="preserve">.</w:t>
      </w:r>
      <w:r>
        <w:rPr>
          <w:rFonts w:ascii="Times New Roman" w:hAnsi="Times New Roman" w:cs="Times New Roman"/>
          <w:bCs/>
          <w:sz w:val="24"/>
          <w:lang w:val="en-US"/>
        </w:rPr>
        <w:t xml:space="preserve">txt</w:t>
      </w:r>
      <w:r>
        <w:rPr>
          <w:rFonts w:ascii="Times New Roman" w:hAnsi="Times New Roman" w:cs="Times New Roman"/>
          <w:bCs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используя </w:t>
      </w:r>
      <w:r>
        <w:rPr>
          <w:rFonts w:ascii="Times New Roman" w:hAnsi="Times New Roman" w:cs="Times New Roman"/>
          <w:bCs/>
          <w:sz w:val="24"/>
        </w:rPr>
        <w:t xml:space="preserve">любую </w:t>
      </w:r>
      <w:r>
        <w:rPr>
          <w:rFonts w:ascii="Times New Roman" w:hAnsi="Times New Roman" w:cs="Times New Roman"/>
          <w:bCs/>
          <w:sz w:val="24"/>
          <w:lang w:val="en-US"/>
        </w:rPr>
        <w:t xml:space="preserve">LLM</w:t>
      </w:r>
      <w:r>
        <w:rPr>
          <w:rFonts w:ascii="Times New Roman" w:hAnsi="Times New Roman" w:cs="Times New Roman"/>
          <w:bCs/>
          <w:sz w:val="24"/>
        </w:rPr>
        <w:t xml:space="preserve">, библиотеку </w:t>
      </w:r>
      <w:r>
        <w:rPr>
          <w:rFonts w:ascii="Times New Roman" w:hAnsi="Times New Roman" w:cs="Times New Roman"/>
          <w:bCs/>
          <w:sz w:val="24"/>
          <w:lang w:val="en-US"/>
        </w:rPr>
        <w:t xml:space="preserve">LangChain</w:t>
      </w:r>
      <w:r>
        <w:rPr>
          <w:rFonts w:ascii="Times New Roman" w:hAnsi="Times New Roman" w:cs="Times New Roman"/>
          <w:bCs/>
          <w:sz w:val="24"/>
        </w:rPr>
        <w:t xml:space="preserve"> и навыки </w:t>
      </w:r>
      <w:r>
        <w:rPr>
          <w:rFonts w:ascii="Times New Roman" w:hAnsi="Times New Roman" w:cs="Times New Roman"/>
          <w:bCs/>
          <w:sz w:val="24"/>
        </w:rPr>
        <w:t xml:space="preserve">промпт</w:t>
      </w:r>
      <w:r>
        <w:rPr>
          <w:rFonts w:ascii="Times New Roman" w:hAnsi="Times New Roman" w:cs="Times New Roman"/>
          <w:bCs/>
          <w:sz w:val="24"/>
        </w:rPr>
        <w:t xml:space="preserve">-переговорщика</w:t>
      </w: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  <w:t xml:space="preserve">:</w:t>
      </w: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</w:r>
      <w:r>
        <w:rPr>
          <w:rFonts w:ascii="Times New Roman" w:hAnsi="Times New Roman" w:eastAsia="Noto Sans CJK SC Regular" w:cs="Times New Roman"/>
          <w:sz w:val="24"/>
          <w:szCs w:val="24"/>
          <w:highlight w:val="none"/>
          <w:lang w:eastAsia="zh-CN" w:bidi="hi-IN"/>
        </w:rPr>
      </w:r>
      <w:r>
        <w:rPr>
          <w:rFonts w:ascii="Times New Roman" w:hAnsi="Times New Roman" w:eastAsia="Noto Sans CJK SC Regular" w:cs="Times New Roman"/>
          <w:sz w:val="24"/>
          <w:szCs w:val="24"/>
          <w:highlight w:val="none"/>
          <w:lang w:eastAsia="zh-CN" w:bidi="hi-IN"/>
        </w:rPr>
      </w: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</w:r>
    </w:p>
    <w:p>
      <w:pPr>
        <w:pStyle w:val="855"/>
        <w:numPr>
          <w:ilvl w:val="0"/>
          <w:numId w:val="6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highlight w:val="none"/>
        </w:rPr>
        <w:t xml:space="preserve">СтороныДоговора[] </w:t>
      </w:r>
      <w:r>
        <w:rPr>
          <w:rFonts w:ascii="Times New Roman" w:hAnsi="Times New Roman" w:cs="Times New Roman"/>
          <w:bCs/>
          <w:sz w:val="24"/>
          <w:highlight w:val="none"/>
        </w:rPr>
        <w:t xml:space="preserve">– необходимо извлечь информацию о сторонах договора:</w:t>
      </w:r>
      <w:r>
        <w:rPr>
          <w:rFonts w:ascii="Times New Roman" w:hAnsi="Times New Roman" w:cs="Times New Roman"/>
          <w:bCs/>
          <w:sz w:val="24"/>
          <w:highlight w:val="none"/>
        </w:rPr>
      </w:r>
    </w:p>
    <w:p>
      <w:pPr>
        <w:pStyle w:val="855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highlight w:val="none"/>
        </w:rPr>
        <w:t xml:space="preserve">ТипСтороны – выбор из значений «Продавец» и «Покупатель»</w:t>
      </w:r>
      <w:r>
        <w:rPr>
          <w:rFonts w:ascii="Times New Roman" w:hAnsi="Times New Roman" w:cs="Times New Roman"/>
          <w:bCs/>
          <w:sz w:val="24"/>
          <w:highlight w:val="none"/>
        </w:rPr>
      </w:r>
    </w:p>
    <w:p>
      <w:pPr>
        <w:pStyle w:val="855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highlight w:val="none"/>
        </w:rPr>
        <w:t xml:space="preserve">РосЮЛ – наименование юридического лица, если оно выступает стороной сделки. Подача в им. падеже.</w:t>
      </w:r>
      <w:r>
        <w:rPr>
          <w:rFonts w:ascii="Times New Roman" w:hAnsi="Times New Roman" w:cs="Times New Roman"/>
          <w:bCs/>
          <w:sz w:val="24"/>
          <w:highlight w:val="none"/>
        </w:rPr>
      </w:r>
    </w:p>
    <w:p>
      <w:pPr>
        <w:pStyle w:val="855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highlight w:val="none"/>
        </w:rPr>
        <w:t xml:space="preserve">ФИО – наименование физического лица, если оно выступает стороной сделки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highlight w:val="none"/>
        </w:rPr>
        <w:t xml:space="preserve">Подача в им. падеже.</w:t>
      </w:r>
      <w:r/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55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highlight w:val="none"/>
        </w:rPr>
        <w:t xml:space="preserve">ИНН – инн стороны сделки</w:t>
      </w:r>
      <w:r>
        <w:rPr>
          <w:rFonts w:ascii="Times New Roman" w:hAnsi="Times New Roman" w:cs="Times New Roman"/>
          <w:bCs/>
          <w:sz w:val="24"/>
          <w:highlight w:val="none"/>
        </w:rPr>
      </w:r>
    </w:p>
    <w:p>
      <w:pPr>
        <w:pStyle w:val="855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highlight w:val="none"/>
        </w:rPr>
        <w:t xml:space="preserve">ОГРН – огрн стороны сделки</w:t>
      </w:r>
      <w:r>
        <w:rPr>
          <w:rFonts w:ascii="Times New Roman" w:hAnsi="Times New Roman" w:cs="Times New Roman"/>
          <w:bCs/>
          <w:sz w:val="24"/>
          <w:highlight w:val="none"/>
        </w:rPr>
      </w:r>
    </w:p>
    <w:p>
      <w:pPr>
        <w:pStyle w:val="855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highlight w:val="none"/>
        </w:rPr>
        <w:t xml:space="preserve">Адрес – адрес регистрации стороны сделки</w:t>
      </w:r>
      <w:r>
        <w:rPr>
          <w:rFonts w:ascii="Times New Roman" w:hAnsi="Times New Roman" w:cs="Times New Roman"/>
          <w:bCs/>
          <w:sz w:val="24"/>
          <w:highlight w:val="none"/>
        </w:rPr>
      </w:r>
    </w:p>
    <w:p>
      <w:pPr>
        <w:pStyle w:val="855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highlight w:val="none"/>
        </w:rPr>
        <w:t xml:space="preserve">Страна</w:t>
      </w:r>
      <w:r>
        <w:rPr>
          <w:rFonts w:ascii="Times New Roman" w:hAnsi="Times New Roman" w:cs="Times New Roman"/>
          <w:bCs/>
          <w:sz w:val="24"/>
          <w:highlight w:val="none"/>
        </w:rPr>
      </w:r>
    </w:p>
    <w:p>
      <w:pPr>
        <w:pStyle w:val="855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highlight w:val="none"/>
        </w:rPr>
        <w:t xml:space="preserve">Субъект</w:t>
      </w:r>
      <w:r>
        <w:rPr>
          <w:rFonts w:ascii="Times New Roman" w:hAnsi="Times New Roman" w:cs="Times New Roman"/>
          <w:bCs/>
          <w:sz w:val="24"/>
          <w:highlight w:val="none"/>
        </w:rPr>
      </w:r>
    </w:p>
    <w:p>
      <w:pPr>
        <w:pStyle w:val="855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highlight w:val="none"/>
        </w:rPr>
        <w:t xml:space="preserve">НаселенныйПункт</w:t>
      </w:r>
      <w:r>
        <w:rPr>
          <w:rFonts w:ascii="Times New Roman" w:hAnsi="Times New Roman" w:cs="Times New Roman"/>
          <w:bCs/>
          <w:sz w:val="24"/>
          <w:highlight w:val="none"/>
        </w:rPr>
      </w:r>
    </w:p>
    <w:p>
      <w:pPr>
        <w:pStyle w:val="855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highlight w:val="none"/>
        </w:rPr>
        <w:t xml:space="preserve">Улица</w:t>
      </w:r>
      <w:r>
        <w:rPr>
          <w:rFonts w:ascii="Times New Roman" w:hAnsi="Times New Roman" w:cs="Times New Roman"/>
          <w:bCs/>
          <w:sz w:val="24"/>
          <w:highlight w:val="none"/>
        </w:rPr>
      </w:r>
    </w:p>
    <w:p>
      <w:pPr>
        <w:pStyle w:val="855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highlight w:val="none"/>
        </w:rPr>
        <w:t xml:space="preserve">Дом</w:t>
      </w:r>
      <w:r>
        <w:rPr>
          <w:rFonts w:ascii="Times New Roman" w:hAnsi="Times New Roman" w:cs="Times New Roman"/>
          <w:bCs/>
          <w:sz w:val="24"/>
          <w:highlight w:val="none"/>
        </w:rPr>
      </w:r>
    </w:p>
    <w:p>
      <w:pPr>
        <w:pStyle w:val="85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highlight w:val="none"/>
        </w:rPr>
        <w:t xml:space="preserve">ПредметЮЛ </w:t>
      </w:r>
      <w:r>
        <w:rPr>
          <w:rFonts w:ascii="Times New Roman" w:hAnsi="Times New Roman" w:cs="Times New Roman"/>
          <w:bCs/>
          <w:sz w:val="24"/>
          <w:highlight w:val="none"/>
        </w:rPr>
        <w:t xml:space="preserve">– информацию об юридическом лице, долю которого передают по договору.</w:t>
      </w:r>
      <w:r>
        <w:rPr>
          <w:rFonts w:ascii="Times New Roman" w:hAnsi="Times New Roman" w:cs="Times New Roman"/>
          <w:bCs/>
          <w:sz w:val="24"/>
          <w:highlight w:val="none"/>
        </w:rPr>
      </w:r>
    </w:p>
    <w:p>
      <w:pPr>
        <w:pStyle w:val="855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highlight w:val="none"/>
        </w:rPr>
        <w:t xml:space="preserve">Наименование. </w:t>
      </w:r>
      <w:r>
        <w:rPr>
          <w:rFonts w:ascii="Times New Roman" w:hAnsi="Times New Roman" w:cs="Times New Roman"/>
          <w:bCs/>
          <w:sz w:val="24"/>
          <w:highlight w:val="none"/>
        </w:rPr>
        <w:t xml:space="preserve">Подача в им. падеже.</w:t>
      </w:r>
      <w:r/>
      <w:r>
        <w:rPr>
          <w:rFonts w:ascii="Times New Roman" w:hAnsi="Times New Roman" w:cs="Times New Roman"/>
          <w:bCs/>
          <w:sz w:val="24"/>
          <w:highlight w:val="none"/>
        </w:rPr>
      </w:r>
      <w:r>
        <w:rPr>
          <w:rFonts w:ascii="Times New Roman" w:hAnsi="Times New Roman" w:cs="Times New Roman"/>
          <w:bCs/>
          <w:sz w:val="24"/>
          <w:highlight w:val="none"/>
        </w:rPr>
      </w:r>
    </w:p>
    <w:p>
      <w:pPr>
        <w:pStyle w:val="855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highlight w:val="none"/>
        </w:rPr>
        <w:t xml:space="preserve">ИНН</w:t>
      </w:r>
      <w:r>
        <w:rPr>
          <w:rFonts w:ascii="Times New Roman" w:hAnsi="Times New Roman" w:cs="Times New Roman"/>
          <w:bCs/>
          <w:sz w:val="24"/>
          <w:highlight w:val="none"/>
        </w:rPr>
      </w:r>
    </w:p>
    <w:p>
      <w:pPr>
        <w:pStyle w:val="855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highlight w:val="none"/>
        </w:rPr>
        <w:t xml:space="preserve">ОГРН</w:t>
      </w:r>
      <w:r>
        <w:rPr>
          <w:rFonts w:ascii="Times New Roman" w:hAnsi="Times New Roman" w:cs="Times New Roman"/>
          <w:bCs/>
          <w:sz w:val="24"/>
          <w:highlight w:val="none"/>
        </w:rPr>
      </w:r>
    </w:p>
    <w:p>
      <w:pPr>
        <w:pStyle w:val="855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highlight w:val="none"/>
        </w:rPr>
        <w:t xml:space="preserve">КПП</w:t>
      </w:r>
      <w:r>
        <w:rPr>
          <w:rFonts w:ascii="Times New Roman" w:hAnsi="Times New Roman" w:cs="Times New Roman"/>
          <w:bCs/>
          <w:sz w:val="24"/>
          <w:highlight w:val="none"/>
        </w:rPr>
      </w:r>
    </w:p>
    <w:p>
      <w:pPr>
        <w:pStyle w:val="855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highlight w:val="none"/>
        </w:rPr>
        <w:t xml:space="preserve">Адрес</w:t>
      </w:r>
      <w:r>
        <w:rPr>
          <w:rFonts w:ascii="Times New Roman" w:hAnsi="Times New Roman" w:cs="Times New Roman"/>
          <w:bCs/>
          <w:sz w:val="24"/>
          <w:highlight w:val="none"/>
        </w:rPr>
      </w:r>
    </w:p>
    <w:p>
      <w:pPr>
        <w:pStyle w:val="855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highlight w:val="none"/>
        </w:rPr>
        <w:t xml:space="preserve">Страна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55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highlight w:val="none"/>
        </w:rPr>
        <w:t xml:space="preserve">Субъект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55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highlight w:val="none"/>
        </w:rPr>
        <w:t xml:space="preserve">НаселенныйПункт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55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highlight w:val="none"/>
        </w:rPr>
        <w:t xml:space="preserve">Улица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55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highlight w:val="none"/>
        </w:rPr>
        <w:t xml:space="preserve">Дом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bCs/>
          <w:sz w:val="24"/>
          <w:highlight w:val="none"/>
        </w:rPr>
      </w:r>
      <w:r>
        <w:rPr>
          <w:rFonts w:ascii="Times New Roman" w:hAnsi="Times New Roman" w:cs="Times New Roman"/>
          <w:bCs/>
          <w:sz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55"/>
        <w:numPr>
          <w:ilvl w:val="0"/>
          <w:numId w:val="6"/>
        </w:numPr>
        <w:ind w:left="108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ДоговорнаяСтоимость</w:t>
      </w:r>
      <w:r>
        <w:rPr>
          <w:rFonts w:ascii="Times New Roman" w:hAnsi="Times New Roman" w:cs="Times New Roman"/>
          <w:bCs/>
          <w:sz w:val="24"/>
        </w:rPr>
        <w:t xml:space="preserve"> – это реальная</w:t>
      </w:r>
      <w:r>
        <w:rPr>
          <w:rFonts w:ascii="Times New Roman" w:hAnsi="Times New Roman" w:cs="Times New Roman"/>
          <w:bCs/>
          <w:sz w:val="24"/>
        </w:rPr>
        <w:t xml:space="preserve"> стоимость отчуждаемой доли, за которую стороны договорились произвести отчуждение.</w:t>
      </w:r>
      <w:r>
        <w:rPr>
          <w:rFonts w:ascii="Times New Roman" w:hAnsi="Times New Roman" w:cs="Times New Roman"/>
          <w:bCs/>
          <w:sz w:val="24"/>
        </w:rPr>
        <w:t xml:space="preserve"> Необходимо, чтобы ответ был преобразован в следующ</w:t>
      </w:r>
      <w:r>
        <w:rPr>
          <w:rFonts w:ascii="Times New Roman" w:hAnsi="Times New Roman" w:cs="Times New Roman"/>
          <w:bCs/>
          <w:sz w:val="24"/>
        </w:rPr>
        <w:t xml:space="preserve">ий</w:t>
      </w:r>
      <w:r>
        <w:rPr>
          <w:rFonts w:ascii="Times New Roman" w:hAnsi="Times New Roman" w:cs="Times New Roman"/>
          <w:bCs/>
          <w:sz w:val="24"/>
        </w:rPr>
        <w:t xml:space="preserve"> формат</w:t>
      </w:r>
      <w:r>
        <w:rPr>
          <w:rFonts w:ascii="Times New Roman" w:hAnsi="Times New Roman" w:cs="Times New Roman"/>
          <w:bCs/>
          <w:sz w:val="24"/>
        </w:rPr>
        <w:t xml:space="preserve">: X…</w:t>
      </w:r>
      <w:r>
        <w:rPr>
          <w:rFonts w:ascii="Times New Roman" w:hAnsi="Times New Roman" w:cs="Times New Roman"/>
          <w:bCs/>
          <w:sz w:val="24"/>
        </w:rPr>
        <w:t xml:space="preserve">X,YY</w:t>
      </w:r>
      <w:r>
        <w:rPr>
          <w:rFonts w:ascii="Times New Roman" w:hAnsi="Times New Roman" w:cs="Times New Roman"/>
          <w:bCs/>
          <w:sz w:val="24"/>
        </w:rPr>
        <w:t xml:space="preserve">. Где X - рубль, Y – копейка.</w:t>
      </w:r>
      <w:r>
        <w:rPr>
          <w:rFonts w:ascii="Times New Roman" w:hAnsi="Times New Roman" w:cs="Times New Roman"/>
          <w:bCs/>
          <w:sz w:val="24"/>
        </w:rPr>
      </w:r>
      <w:r>
        <w:rPr>
          <w:rFonts w:ascii="Times New Roman" w:hAnsi="Times New Roman" w:cs="Times New Roman"/>
          <w:bCs/>
          <w:sz w:val="24"/>
        </w:rPr>
      </w:r>
    </w:p>
    <w:p>
      <w:pPr>
        <w:pStyle w:val="855"/>
        <w:numPr>
          <w:ilvl w:val="0"/>
          <w:numId w:val="6"/>
        </w:numPr>
        <w:ind w:left="108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НоминальнаяСтоимость</w:t>
      </w:r>
      <w:r>
        <w:rPr>
          <w:rFonts w:ascii="Times New Roman" w:hAnsi="Times New Roman" w:cs="Times New Roman"/>
          <w:bCs/>
          <w:sz w:val="24"/>
        </w:rPr>
        <w:t xml:space="preserve"> – это номинальн</w:t>
      </w:r>
      <w:r>
        <w:rPr>
          <w:rFonts w:ascii="Times New Roman" w:hAnsi="Times New Roman" w:cs="Times New Roman"/>
          <w:bCs/>
          <w:sz w:val="24"/>
        </w:rPr>
        <w:t xml:space="preserve">ая</w:t>
      </w:r>
      <w:r>
        <w:rPr>
          <w:rFonts w:ascii="Times New Roman" w:hAnsi="Times New Roman" w:cs="Times New Roman"/>
          <w:bCs/>
          <w:sz w:val="24"/>
        </w:rPr>
        <w:t xml:space="preserve"> стоимость отчуждаемой доли в уставном капитале.</w:t>
      </w:r>
      <w:r>
        <w:rPr>
          <w:rFonts w:ascii="Times New Roman" w:hAnsi="Times New Roman" w:cs="Times New Roman"/>
          <w:bCs/>
          <w:sz w:val="24"/>
        </w:rPr>
        <w:t xml:space="preserve"> Необходимо,</w:t>
      </w:r>
      <w:r>
        <w:rPr>
          <w:rFonts w:ascii="Times New Roman" w:hAnsi="Times New Roman" w:cs="Times New Roman"/>
          <w:bCs/>
          <w:sz w:val="24"/>
        </w:rPr>
        <w:t xml:space="preserve"> чтобы ответ был преобразован </w:t>
      </w:r>
      <w:r>
        <w:rPr>
          <w:rFonts w:ascii="Times New Roman" w:hAnsi="Times New Roman" w:cs="Times New Roman"/>
          <w:bCs/>
          <w:sz w:val="24"/>
        </w:rPr>
        <w:t xml:space="preserve">следующ</w:t>
      </w:r>
      <w:r>
        <w:rPr>
          <w:rFonts w:ascii="Times New Roman" w:hAnsi="Times New Roman" w:cs="Times New Roman"/>
          <w:bCs/>
          <w:sz w:val="24"/>
        </w:rPr>
        <w:t xml:space="preserve">ий</w:t>
      </w:r>
      <w:r>
        <w:rPr>
          <w:rFonts w:ascii="Times New Roman" w:hAnsi="Times New Roman" w:cs="Times New Roman"/>
          <w:bCs/>
          <w:sz w:val="24"/>
        </w:rPr>
        <w:t xml:space="preserve"> формат</w:t>
      </w:r>
      <w:r>
        <w:rPr>
          <w:rFonts w:ascii="Times New Roman" w:hAnsi="Times New Roman" w:cs="Times New Roman"/>
          <w:bCs/>
          <w:sz w:val="24"/>
        </w:rPr>
        <w:t xml:space="preserve">: X…</w:t>
      </w:r>
      <w:r>
        <w:rPr>
          <w:rFonts w:ascii="Times New Roman" w:hAnsi="Times New Roman" w:cs="Times New Roman"/>
          <w:bCs/>
          <w:sz w:val="24"/>
        </w:rPr>
        <w:t xml:space="preserve">X,YY</w:t>
      </w:r>
      <w:r>
        <w:rPr>
          <w:rFonts w:ascii="Times New Roman" w:hAnsi="Times New Roman" w:cs="Times New Roman"/>
          <w:bCs/>
          <w:sz w:val="24"/>
        </w:rPr>
        <w:t xml:space="preserve">. Где X - рубль, Y – копейка.</w:t>
      </w:r>
      <w:r>
        <w:rPr>
          <w:rFonts w:ascii="Times New Roman" w:hAnsi="Times New Roman" w:cs="Times New Roman"/>
          <w:bCs/>
          <w:sz w:val="24"/>
        </w:rPr>
      </w:r>
      <w:r>
        <w:rPr>
          <w:rFonts w:ascii="Times New Roman" w:hAnsi="Times New Roman" w:cs="Times New Roman"/>
          <w:bCs/>
          <w:sz w:val="24"/>
        </w:rPr>
      </w:r>
    </w:p>
    <w:p>
      <w:pPr>
        <w:pStyle w:val="855"/>
        <w:numPr>
          <w:ilvl w:val="0"/>
          <w:numId w:val="6"/>
        </w:numPr>
        <w:ind w:left="108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ПоказательДоли</w:t>
      </w:r>
      <w:r>
        <w:rPr>
          <w:rFonts w:ascii="Times New Roman" w:hAnsi="Times New Roman" w:cs="Times New Roman"/>
          <w:bCs/>
          <w:sz w:val="24"/>
        </w:rPr>
        <w:t xml:space="preserve"> – это </w:t>
      </w:r>
      <w:r>
        <w:rPr>
          <w:rFonts w:ascii="Times New Roman" w:hAnsi="Times New Roman" w:cs="Times New Roman"/>
          <w:bCs/>
          <w:sz w:val="24"/>
        </w:rPr>
        <w:t xml:space="preserve">размер</w:t>
      </w:r>
      <w:r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отчуждаемой </w:t>
      </w:r>
      <w:r>
        <w:rPr>
          <w:rFonts w:ascii="Times New Roman" w:hAnsi="Times New Roman" w:cs="Times New Roman"/>
          <w:bCs/>
          <w:sz w:val="24"/>
        </w:rPr>
        <w:t xml:space="preserve">доли</w:t>
      </w:r>
      <w:r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/</w:t>
      </w:r>
      <w:r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части доли в уставном капитале</w:t>
      </w:r>
      <w:r>
        <w:rPr>
          <w:rFonts w:ascii="Times New Roman" w:hAnsi="Times New Roman" w:cs="Times New Roman"/>
          <w:bCs/>
          <w:sz w:val="24"/>
        </w:rPr>
        <w:t xml:space="preserve">. Необходимо, чтобы от</w:t>
      </w:r>
      <w:r>
        <w:rPr>
          <w:rFonts w:ascii="Times New Roman" w:hAnsi="Times New Roman" w:cs="Times New Roman"/>
          <w:bCs/>
          <w:sz w:val="24"/>
        </w:rPr>
        <w:t xml:space="preserve">вет был преобразован в следующий</w:t>
      </w:r>
      <w:r>
        <w:rPr>
          <w:rFonts w:ascii="Times New Roman" w:hAnsi="Times New Roman" w:cs="Times New Roman"/>
          <w:bCs/>
          <w:sz w:val="24"/>
        </w:rPr>
        <w:t xml:space="preserve"> формат</w:t>
      </w:r>
      <w:r>
        <w:rPr>
          <w:rFonts w:ascii="Times New Roman" w:hAnsi="Times New Roman" w:cs="Times New Roman"/>
          <w:bCs/>
          <w:sz w:val="24"/>
        </w:rPr>
        <w:t xml:space="preserve">:</w:t>
      </w:r>
      <w:r>
        <w:rPr>
          <w:rFonts w:ascii="Times New Roman" w:hAnsi="Times New Roman" w:cs="Times New Roman"/>
          <w:bCs/>
          <w:sz w:val="24"/>
        </w:rPr>
        <w:t xml:space="preserve"> у</w:t>
      </w:r>
      <w:r>
        <w:rPr>
          <w:rFonts w:ascii="Times New Roman" w:hAnsi="Times New Roman" w:cs="Times New Roman"/>
          <w:bCs/>
          <w:sz w:val="24"/>
        </w:rPr>
        <w:t xml:space="preserve">казывается значение без знаков и пробелов, дробная часть отделяется запятой, округление производится до 6 знаков после запятой.</w:t>
      </w:r>
      <w:r>
        <w:rPr>
          <w:rFonts w:ascii="Times New Roman" w:hAnsi="Times New Roman" w:cs="Times New Roman"/>
          <w:bCs/>
          <w:sz w:val="24"/>
        </w:rPr>
      </w:r>
      <w:r>
        <w:rPr>
          <w:rFonts w:ascii="Times New Roman" w:hAnsi="Times New Roman" w:cs="Times New Roman"/>
          <w:bCs/>
          <w:sz w:val="24"/>
        </w:rPr>
      </w:r>
    </w:p>
    <w:p>
      <w:pPr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(!)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Важно получать предсказуемый ответ, чтобы можно было его обрабатывать дальше в коде (например, без «</w:t>
      </w:r>
      <w:r>
        <w:rPr>
          <w:rFonts w:ascii="Times New Roman" w:hAnsi="Times New Roman" w:cs="Times New Roman"/>
          <w:bCs/>
          <w:i/>
          <w:iCs/>
          <w:sz w:val="24"/>
        </w:rPr>
        <w:t xml:space="preserve">я думаю, что договорная стоимость составляет</w:t>
      </w:r>
      <w:r>
        <w:rPr>
          <w:rFonts w:ascii="Times New Roman" w:hAnsi="Times New Roman" w:cs="Times New Roman"/>
          <w:bCs/>
          <w:sz w:val="24"/>
        </w:rPr>
        <w:t xml:space="preserve"> 1 </w:t>
      </w:r>
      <w:r>
        <w:rPr>
          <w:rFonts w:ascii="Times New Roman" w:hAnsi="Times New Roman" w:cs="Times New Roman"/>
          <w:bCs/>
          <w:sz w:val="24"/>
        </w:rPr>
        <w:t xml:space="preserve">руб</w:t>
      </w:r>
      <w:r>
        <w:rPr>
          <w:rFonts w:ascii="Times New Roman" w:hAnsi="Times New Roman" w:cs="Times New Roman"/>
          <w:bCs/>
          <w:sz w:val="24"/>
        </w:rPr>
        <w:t xml:space="preserve">»). Подумайте над выходным форматом ответа модели.</w:t>
      </w:r>
      <w:r>
        <w:rPr>
          <w:rFonts w:ascii="Times New Roman" w:hAnsi="Times New Roman" w:cs="Times New Roman"/>
          <w:bCs/>
          <w:sz w:val="24"/>
        </w:rPr>
        <w:t xml:space="preserve"> Также важно в запросах проверять наличие в документе каждого атрибута.</w:t>
      </w:r>
      <w:r>
        <w:rPr>
          <w:rFonts w:ascii="Times New Roman" w:hAnsi="Times New Roman" w:cs="Times New Roman"/>
          <w:bCs/>
          <w:sz w:val="24"/>
        </w:rPr>
      </w:r>
    </w:p>
    <w:p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(!!) </w:t>
      </w:r>
      <w:r>
        <w:rPr>
          <w:rFonts w:ascii="Times New Roman" w:hAnsi="Times New Roman" w:cs="Times New Roman"/>
          <w:sz w:val="24"/>
        </w:rPr>
        <w:t xml:space="preserve">Каждая модель имеет ограниченное окно внимания, подумайте над способом фрагментации текста, чтобы подавать в модель контролируемое количество токенов.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ind w:left="720"/>
        <w:spacing w:after="0" w:line="276" w:lineRule="auto"/>
        <w:rPr>
          <w:rFonts w:ascii="Times New Roman" w:hAnsi="Times New Roman" w:eastAsia="Noto Sans CJK SC Regular" w:cs="Times New Roman"/>
          <w:sz w:val="24"/>
          <w:szCs w:val="24"/>
          <w:lang w:val="en-US" w:eastAsia="zh-CN" w:bidi="hi-IN"/>
        </w:rPr>
      </w:pPr>
      <w:r>
        <w:rPr>
          <w:rFonts w:ascii="Times New Roman" w:hAnsi="Times New Roman" w:eastAsia="Noto Sans CJK SC Regular" w:cs="Times New Roman"/>
          <w:sz w:val="24"/>
          <w:szCs w:val="24"/>
          <w:lang w:val="en-US" w:eastAsia="zh-CN" w:bidi="hi-IN"/>
        </w:rPr>
      </w:r>
      <w:r>
        <w:rPr>
          <w:rFonts w:ascii="Times New Roman" w:hAnsi="Times New Roman" w:eastAsia="Noto Sans CJK SC Regular" w:cs="Times New Roman"/>
          <w:sz w:val="24"/>
          <w:szCs w:val="24"/>
          <w:lang w:val="en-US" w:eastAsia="zh-CN" w:bidi="hi-IN"/>
        </w:rPr>
      </w:r>
      <w:r>
        <w:rPr>
          <w:rFonts w:ascii="Times New Roman" w:hAnsi="Times New Roman" w:eastAsia="Noto Sans CJK SC Regular" w:cs="Times New Roman"/>
          <w:sz w:val="24"/>
          <w:szCs w:val="24"/>
          <w:lang w:val="en-US" w:eastAsia="zh-CN" w:bidi="hi-IN"/>
        </w:rPr>
      </w:r>
    </w:p>
    <w:p>
      <w:pPr>
        <w:spacing w:after="0" w:line="276" w:lineRule="auto"/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</w:pP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  <w:t xml:space="preserve">Ждём результатов выполнения задания в виде </w:t>
      </w:r>
      <w:r>
        <w:rPr>
          <w:rFonts w:ascii="Times New Roman" w:hAnsi="Times New Roman" w:eastAsia="Noto Sans CJK SC Regular" w:cs="Times New Roman"/>
          <w:sz w:val="24"/>
          <w:szCs w:val="24"/>
          <w:lang w:val="en-US" w:eastAsia="zh-CN" w:bidi="hi-IN"/>
        </w:rPr>
        <w:t xml:space="preserve">Jupyter</w:t>
      </w: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  <w:t xml:space="preserve"> ноутбука с развёрнутыми комментари</w:t>
      </w: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  <w:t xml:space="preserve">ями</w:t>
      </w: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  <w:t xml:space="preserve">. Удачи!</w:t>
      </w: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</w: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</w:r>
    </w:p>
    <w:p>
      <w:pPr>
        <w:ind w:left="720"/>
        <w:spacing w:after="0" w:line="276" w:lineRule="auto"/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</w:pP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</w: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</w:r>
      <w:r>
        <w:rPr>
          <w:rFonts w:ascii="Times New Roman" w:hAnsi="Times New Roman" w:eastAsia="Noto Sans CJK SC Regular" w:cs="Times New Roman"/>
          <w:sz w:val="24"/>
          <w:szCs w:val="24"/>
          <w:lang w:eastAsia="zh-CN" w:bidi="hi-IN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FreeSans">
    <w:panose1 w:val="020B05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Noto Sans CJK SC Regular">
    <w:panose1 w:val="020B050204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64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36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08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0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2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24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96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68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04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7">
    <w:multiLevelType w:val="hybridMultilevel"/>
    <w:lvl w:ilvl="0">
      <w:start w:val="2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Noto Sans CJK SC Regular" w:cs="FreeSan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6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64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36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08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0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2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24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96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68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04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068" w:hanging="360"/>
      </w:pPr>
      <w:rPr>
        <w:rFonts w:hint="default" w:ascii="Courier New" w:hAnsi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7"/>
  </w:num>
  <w:num w:numId="5">
    <w:abstractNumId w:val="1"/>
  </w:num>
  <w:num w:numId="6">
    <w:abstractNumId w:val="2"/>
  </w:num>
  <w:num w:numId="7">
    <w:abstractNumId w:val="8"/>
  </w:num>
  <w:num w:numId="8">
    <w:abstractNumId w:val="9"/>
  </w:num>
  <w:num w:numId="9">
    <w:abstractNumId w:val="3"/>
  </w:num>
  <w:num w:numId="10">
    <w:abstractNumId w:val="11"/>
  </w:num>
  <w:num w:numId="11">
    <w:abstractNumId w:val="5"/>
  </w:num>
  <w:num w:numId="12">
    <w:abstractNumId w:val="0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8">
    <w:name w:val="Heading 1"/>
    <w:basedOn w:val="851"/>
    <w:next w:val="851"/>
    <w:link w:val="67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9">
    <w:name w:val="Heading 1 Char"/>
    <w:basedOn w:val="852"/>
    <w:link w:val="678"/>
    <w:uiPriority w:val="9"/>
    <w:rPr>
      <w:rFonts w:ascii="Arial" w:hAnsi="Arial" w:eastAsia="Arial" w:cs="Arial"/>
      <w:sz w:val="40"/>
      <w:szCs w:val="40"/>
    </w:rPr>
  </w:style>
  <w:style w:type="paragraph" w:styleId="680">
    <w:name w:val="Heading 2"/>
    <w:basedOn w:val="851"/>
    <w:next w:val="851"/>
    <w:link w:val="68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81">
    <w:name w:val="Heading 2 Char"/>
    <w:basedOn w:val="852"/>
    <w:link w:val="680"/>
    <w:uiPriority w:val="9"/>
    <w:rPr>
      <w:rFonts w:ascii="Arial" w:hAnsi="Arial" w:eastAsia="Arial" w:cs="Arial"/>
      <w:sz w:val="34"/>
    </w:rPr>
  </w:style>
  <w:style w:type="paragraph" w:styleId="682">
    <w:name w:val="Heading 3"/>
    <w:basedOn w:val="851"/>
    <w:next w:val="851"/>
    <w:link w:val="68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83">
    <w:name w:val="Heading 3 Char"/>
    <w:basedOn w:val="852"/>
    <w:link w:val="682"/>
    <w:uiPriority w:val="9"/>
    <w:rPr>
      <w:rFonts w:ascii="Arial" w:hAnsi="Arial" w:eastAsia="Arial" w:cs="Arial"/>
      <w:sz w:val="30"/>
      <w:szCs w:val="30"/>
    </w:rPr>
  </w:style>
  <w:style w:type="paragraph" w:styleId="684">
    <w:name w:val="Heading 4"/>
    <w:basedOn w:val="851"/>
    <w:next w:val="851"/>
    <w:link w:val="68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5">
    <w:name w:val="Heading 4 Char"/>
    <w:basedOn w:val="852"/>
    <w:link w:val="684"/>
    <w:uiPriority w:val="9"/>
    <w:rPr>
      <w:rFonts w:ascii="Arial" w:hAnsi="Arial" w:eastAsia="Arial" w:cs="Arial"/>
      <w:b/>
      <w:bCs/>
      <w:sz w:val="26"/>
      <w:szCs w:val="26"/>
    </w:rPr>
  </w:style>
  <w:style w:type="paragraph" w:styleId="686">
    <w:name w:val="Heading 5"/>
    <w:basedOn w:val="851"/>
    <w:next w:val="851"/>
    <w:link w:val="68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7">
    <w:name w:val="Heading 5 Char"/>
    <w:basedOn w:val="852"/>
    <w:link w:val="686"/>
    <w:uiPriority w:val="9"/>
    <w:rPr>
      <w:rFonts w:ascii="Arial" w:hAnsi="Arial" w:eastAsia="Arial" w:cs="Arial"/>
      <w:b/>
      <w:bCs/>
      <w:sz w:val="24"/>
      <w:szCs w:val="24"/>
    </w:rPr>
  </w:style>
  <w:style w:type="paragraph" w:styleId="688">
    <w:name w:val="Heading 6"/>
    <w:basedOn w:val="851"/>
    <w:next w:val="851"/>
    <w:link w:val="68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9">
    <w:name w:val="Heading 6 Char"/>
    <w:basedOn w:val="852"/>
    <w:link w:val="688"/>
    <w:uiPriority w:val="9"/>
    <w:rPr>
      <w:rFonts w:ascii="Arial" w:hAnsi="Arial" w:eastAsia="Arial" w:cs="Arial"/>
      <w:b/>
      <w:bCs/>
      <w:sz w:val="22"/>
      <w:szCs w:val="22"/>
    </w:rPr>
  </w:style>
  <w:style w:type="paragraph" w:styleId="690">
    <w:name w:val="Heading 7"/>
    <w:basedOn w:val="851"/>
    <w:next w:val="851"/>
    <w:link w:val="69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1">
    <w:name w:val="Heading 7 Char"/>
    <w:basedOn w:val="852"/>
    <w:link w:val="69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2">
    <w:name w:val="Heading 8"/>
    <w:basedOn w:val="851"/>
    <w:next w:val="851"/>
    <w:link w:val="69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3">
    <w:name w:val="Heading 8 Char"/>
    <w:basedOn w:val="852"/>
    <w:link w:val="692"/>
    <w:uiPriority w:val="9"/>
    <w:rPr>
      <w:rFonts w:ascii="Arial" w:hAnsi="Arial" w:eastAsia="Arial" w:cs="Arial"/>
      <w:i/>
      <w:iCs/>
      <w:sz w:val="22"/>
      <w:szCs w:val="22"/>
    </w:rPr>
  </w:style>
  <w:style w:type="paragraph" w:styleId="694">
    <w:name w:val="Heading 9"/>
    <w:basedOn w:val="851"/>
    <w:next w:val="851"/>
    <w:link w:val="69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5">
    <w:name w:val="Heading 9 Char"/>
    <w:basedOn w:val="852"/>
    <w:link w:val="694"/>
    <w:uiPriority w:val="9"/>
    <w:rPr>
      <w:rFonts w:ascii="Arial" w:hAnsi="Arial" w:eastAsia="Arial" w:cs="Arial"/>
      <w:i/>
      <w:iCs/>
      <w:sz w:val="21"/>
      <w:szCs w:val="21"/>
    </w:rPr>
  </w:style>
  <w:style w:type="paragraph" w:styleId="696">
    <w:name w:val="No Spacing"/>
    <w:uiPriority w:val="1"/>
    <w:qFormat/>
    <w:pPr>
      <w:spacing w:before="0" w:after="0" w:line="240" w:lineRule="auto"/>
    </w:pPr>
  </w:style>
  <w:style w:type="paragraph" w:styleId="697">
    <w:name w:val="Title"/>
    <w:basedOn w:val="851"/>
    <w:next w:val="851"/>
    <w:link w:val="69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8">
    <w:name w:val="Title Char"/>
    <w:basedOn w:val="852"/>
    <w:link w:val="697"/>
    <w:uiPriority w:val="10"/>
    <w:rPr>
      <w:sz w:val="48"/>
      <w:szCs w:val="48"/>
    </w:rPr>
  </w:style>
  <w:style w:type="paragraph" w:styleId="699">
    <w:name w:val="Subtitle"/>
    <w:basedOn w:val="851"/>
    <w:next w:val="851"/>
    <w:link w:val="700"/>
    <w:uiPriority w:val="11"/>
    <w:qFormat/>
    <w:pPr>
      <w:spacing w:before="200" w:after="200"/>
    </w:pPr>
    <w:rPr>
      <w:sz w:val="24"/>
      <w:szCs w:val="24"/>
    </w:rPr>
  </w:style>
  <w:style w:type="character" w:styleId="700">
    <w:name w:val="Subtitle Char"/>
    <w:basedOn w:val="852"/>
    <w:link w:val="699"/>
    <w:uiPriority w:val="11"/>
    <w:rPr>
      <w:sz w:val="24"/>
      <w:szCs w:val="24"/>
    </w:rPr>
  </w:style>
  <w:style w:type="paragraph" w:styleId="701">
    <w:name w:val="Quote"/>
    <w:basedOn w:val="851"/>
    <w:next w:val="851"/>
    <w:link w:val="702"/>
    <w:uiPriority w:val="29"/>
    <w:qFormat/>
    <w:pPr>
      <w:ind w:left="720" w:right="720"/>
    </w:pPr>
    <w:rPr>
      <w:i/>
    </w:rPr>
  </w:style>
  <w:style w:type="character" w:styleId="702">
    <w:name w:val="Quote Char"/>
    <w:link w:val="701"/>
    <w:uiPriority w:val="29"/>
    <w:rPr>
      <w:i/>
    </w:rPr>
  </w:style>
  <w:style w:type="paragraph" w:styleId="703">
    <w:name w:val="Intense Quote"/>
    <w:basedOn w:val="851"/>
    <w:next w:val="851"/>
    <w:link w:val="70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4">
    <w:name w:val="Intense Quote Char"/>
    <w:link w:val="703"/>
    <w:uiPriority w:val="30"/>
    <w:rPr>
      <w:i/>
    </w:rPr>
  </w:style>
  <w:style w:type="character" w:styleId="705">
    <w:name w:val="Header Char"/>
    <w:basedOn w:val="852"/>
    <w:link w:val="858"/>
    <w:uiPriority w:val="99"/>
  </w:style>
  <w:style w:type="character" w:styleId="706">
    <w:name w:val="Footer Char"/>
    <w:basedOn w:val="852"/>
    <w:link w:val="860"/>
    <w:uiPriority w:val="99"/>
  </w:style>
  <w:style w:type="paragraph" w:styleId="707">
    <w:name w:val="Caption"/>
    <w:basedOn w:val="851"/>
    <w:next w:val="85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8">
    <w:name w:val="Caption Char"/>
    <w:basedOn w:val="707"/>
    <w:link w:val="860"/>
    <w:uiPriority w:val="99"/>
  </w:style>
  <w:style w:type="table" w:styleId="709">
    <w:name w:val="Table Grid Light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0">
    <w:name w:val="Plain Table 1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2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3">
    <w:name w:val="Plain Table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Plain Table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5">
    <w:name w:val="Grid Table 1 Light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4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7">
    <w:name w:val="Grid Table 4 - Accent 1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8">
    <w:name w:val="Grid Table 4 - Accent 2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9">
    <w:name w:val="Grid Table 4 - Accent 3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0">
    <w:name w:val="Grid Table 4 - Accent 4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1">
    <w:name w:val="Grid Table 4 - Accent 5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2">
    <w:name w:val="Grid Table 4 - Accent 6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3">
    <w:name w:val="Grid Table 5 Dark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4">
    <w:name w:val="Grid Table 5 Dark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7">
    <w:name w:val="Grid Table 5 Dark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0">
    <w:name w:val="Grid Table 6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1">
    <w:name w:val="Grid Table 6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2">
    <w:name w:val="Grid Table 6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3">
    <w:name w:val="Grid Table 6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4">
    <w:name w:val="Grid Table 6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5">
    <w:name w:val="Grid Table 6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6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7">
    <w:name w:val="Grid Table 7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2">
    <w:name w:val="List Table 2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3">
    <w:name w:val="List Table 2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4">
    <w:name w:val="List Table 2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5">
    <w:name w:val="List Table 2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6">
    <w:name w:val="List Table 2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7">
    <w:name w:val="List Table 2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8">
    <w:name w:val="List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5 Dark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6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0">
    <w:name w:val="List Table 6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1">
    <w:name w:val="List Table 6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2">
    <w:name w:val="List Table 6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3">
    <w:name w:val="List Table 6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4">
    <w:name w:val="List Table 6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5">
    <w:name w:val="List Table 6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6">
    <w:name w:val="List Table 7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7">
    <w:name w:val="List Table 7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8">
    <w:name w:val="List Table 7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9">
    <w:name w:val="List Table 7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0">
    <w:name w:val="List Table 7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1">
    <w:name w:val="List Table 7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2">
    <w:name w:val="List Table 7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3">
    <w:name w:val="Lined - Accent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4">
    <w:name w:val="Lined - Accent 1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5">
    <w:name w:val="Lined - Accent 2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6">
    <w:name w:val="Lined - Accent 3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7">
    <w:name w:val="Lined - Accent 4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8">
    <w:name w:val="Lined - Accent 5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9">
    <w:name w:val="Lined - Accent 6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0">
    <w:name w:val="Bordered &amp; Lined - Accent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1">
    <w:name w:val="Bordered &amp; Lined - Accent 1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2">
    <w:name w:val="Bordered &amp; Lined - Accent 2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3">
    <w:name w:val="Bordered &amp; Lined - Accent 3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4">
    <w:name w:val="Bordered &amp; Lined - Accent 4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5">
    <w:name w:val="Bordered &amp; Lined - Accent 5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6">
    <w:name w:val="Bordered &amp; Lined - Accent 6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7">
    <w:name w:val="Bordered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8">
    <w:name w:val="Bordered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9">
    <w:name w:val="Bordered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0">
    <w:name w:val="Bordered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1">
    <w:name w:val="Bordered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2">
    <w:name w:val="Bordered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3">
    <w:name w:val="Bordered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34">
    <w:name w:val="footnote text"/>
    <w:basedOn w:val="851"/>
    <w:link w:val="835"/>
    <w:uiPriority w:val="99"/>
    <w:semiHidden/>
    <w:unhideWhenUsed/>
    <w:pPr>
      <w:spacing w:after="40" w:line="240" w:lineRule="auto"/>
    </w:pPr>
    <w:rPr>
      <w:sz w:val="18"/>
    </w:rPr>
  </w:style>
  <w:style w:type="character" w:styleId="835">
    <w:name w:val="Footnote Text Char"/>
    <w:link w:val="834"/>
    <w:uiPriority w:val="99"/>
    <w:rPr>
      <w:sz w:val="18"/>
    </w:rPr>
  </w:style>
  <w:style w:type="character" w:styleId="836">
    <w:name w:val="footnote reference"/>
    <w:basedOn w:val="852"/>
    <w:uiPriority w:val="99"/>
    <w:unhideWhenUsed/>
    <w:rPr>
      <w:vertAlign w:val="superscript"/>
    </w:rPr>
  </w:style>
  <w:style w:type="paragraph" w:styleId="837">
    <w:name w:val="endnote text"/>
    <w:basedOn w:val="851"/>
    <w:link w:val="838"/>
    <w:uiPriority w:val="99"/>
    <w:semiHidden/>
    <w:unhideWhenUsed/>
    <w:pPr>
      <w:spacing w:after="0" w:line="240" w:lineRule="auto"/>
    </w:pPr>
    <w:rPr>
      <w:sz w:val="20"/>
    </w:rPr>
  </w:style>
  <w:style w:type="character" w:styleId="838">
    <w:name w:val="Endnote Text Char"/>
    <w:link w:val="837"/>
    <w:uiPriority w:val="99"/>
    <w:rPr>
      <w:sz w:val="20"/>
    </w:rPr>
  </w:style>
  <w:style w:type="character" w:styleId="839">
    <w:name w:val="endnote reference"/>
    <w:basedOn w:val="852"/>
    <w:uiPriority w:val="99"/>
    <w:semiHidden/>
    <w:unhideWhenUsed/>
    <w:rPr>
      <w:vertAlign w:val="superscript"/>
    </w:rPr>
  </w:style>
  <w:style w:type="paragraph" w:styleId="840">
    <w:name w:val="toc 1"/>
    <w:basedOn w:val="851"/>
    <w:next w:val="851"/>
    <w:uiPriority w:val="39"/>
    <w:unhideWhenUsed/>
    <w:pPr>
      <w:ind w:left="0" w:right="0" w:firstLine="0"/>
      <w:spacing w:after="57"/>
    </w:pPr>
  </w:style>
  <w:style w:type="paragraph" w:styleId="841">
    <w:name w:val="toc 2"/>
    <w:basedOn w:val="851"/>
    <w:next w:val="851"/>
    <w:uiPriority w:val="39"/>
    <w:unhideWhenUsed/>
    <w:pPr>
      <w:ind w:left="283" w:right="0" w:firstLine="0"/>
      <w:spacing w:after="57"/>
    </w:pPr>
  </w:style>
  <w:style w:type="paragraph" w:styleId="842">
    <w:name w:val="toc 3"/>
    <w:basedOn w:val="851"/>
    <w:next w:val="851"/>
    <w:uiPriority w:val="39"/>
    <w:unhideWhenUsed/>
    <w:pPr>
      <w:ind w:left="567" w:right="0" w:firstLine="0"/>
      <w:spacing w:after="57"/>
    </w:pPr>
  </w:style>
  <w:style w:type="paragraph" w:styleId="843">
    <w:name w:val="toc 4"/>
    <w:basedOn w:val="851"/>
    <w:next w:val="851"/>
    <w:uiPriority w:val="39"/>
    <w:unhideWhenUsed/>
    <w:pPr>
      <w:ind w:left="850" w:right="0" w:firstLine="0"/>
      <w:spacing w:after="57"/>
    </w:pPr>
  </w:style>
  <w:style w:type="paragraph" w:styleId="844">
    <w:name w:val="toc 5"/>
    <w:basedOn w:val="851"/>
    <w:next w:val="851"/>
    <w:uiPriority w:val="39"/>
    <w:unhideWhenUsed/>
    <w:pPr>
      <w:ind w:left="1134" w:right="0" w:firstLine="0"/>
      <w:spacing w:after="57"/>
    </w:pPr>
  </w:style>
  <w:style w:type="paragraph" w:styleId="845">
    <w:name w:val="toc 6"/>
    <w:basedOn w:val="851"/>
    <w:next w:val="851"/>
    <w:uiPriority w:val="39"/>
    <w:unhideWhenUsed/>
    <w:pPr>
      <w:ind w:left="1417" w:right="0" w:firstLine="0"/>
      <w:spacing w:after="57"/>
    </w:pPr>
  </w:style>
  <w:style w:type="paragraph" w:styleId="846">
    <w:name w:val="toc 7"/>
    <w:basedOn w:val="851"/>
    <w:next w:val="851"/>
    <w:uiPriority w:val="39"/>
    <w:unhideWhenUsed/>
    <w:pPr>
      <w:ind w:left="1701" w:right="0" w:firstLine="0"/>
      <w:spacing w:after="57"/>
    </w:pPr>
  </w:style>
  <w:style w:type="paragraph" w:styleId="847">
    <w:name w:val="toc 8"/>
    <w:basedOn w:val="851"/>
    <w:next w:val="851"/>
    <w:uiPriority w:val="39"/>
    <w:unhideWhenUsed/>
    <w:pPr>
      <w:ind w:left="1984" w:right="0" w:firstLine="0"/>
      <w:spacing w:after="57"/>
    </w:pPr>
  </w:style>
  <w:style w:type="paragraph" w:styleId="848">
    <w:name w:val="toc 9"/>
    <w:basedOn w:val="851"/>
    <w:next w:val="851"/>
    <w:uiPriority w:val="39"/>
    <w:unhideWhenUsed/>
    <w:pPr>
      <w:ind w:left="2268" w:right="0" w:firstLine="0"/>
      <w:spacing w:after="57"/>
    </w:pPr>
  </w:style>
  <w:style w:type="paragraph" w:styleId="849">
    <w:name w:val="TOC Heading"/>
    <w:uiPriority w:val="39"/>
    <w:unhideWhenUsed/>
  </w:style>
  <w:style w:type="paragraph" w:styleId="850">
    <w:name w:val="table of figures"/>
    <w:basedOn w:val="851"/>
    <w:next w:val="851"/>
    <w:uiPriority w:val="99"/>
    <w:unhideWhenUsed/>
    <w:pPr>
      <w:spacing w:after="0" w:afterAutospacing="0"/>
    </w:pPr>
  </w:style>
  <w:style w:type="paragraph" w:styleId="851" w:default="1">
    <w:name w:val="Normal"/>
    <w:qFormat/>
  </w:style>
  <w:style w:type="character" w:styleId="852" w:default="1">
    <w:name w:val="Default Paragraph Font"/>
    <w:uiPriority w:val="1"/>
    <w:semiHidden/>
    <w:unhideWhenUsed/>
  </w:style>
  <w:style w:type="table" w:styleId="85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4" w:default="1">
    <w:name w:val="No List"/>
    <w:uiPriority w:val="99"/>
    <w:semiHidden/>
    <w:unhideWhenUsed/>
  </w:style>
  <w:style w:type="paragraph" w:styleId="855">
    <w:name w:val="List Paragraph"/>
    <w:basedOn w:val="851"/>
    <w:uiPriority w:val="34"/>
    <w:qFormat/>
    <w:pPr>
      <w:contextualSpacing/>
      <w:ind w:left="720"/>
    </w:pPr>
  </w:style>
  <w:style w:type="table" w:styleId="856">
    <w:name w:val="Table Grid"/>
    <w:basedOn w:val="853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57">
    <w:name w:val="Hyperlink"/>
    <w:basedOn w:val="852"/>
    <w:uiPriority w:val="99"/>
    <w:unhideWhenUsed/>
    <w:rPr>
      <w:color w:val="0563c1" w:themeColor="hyperlink"/>
      <w:u w:val="single"/>
    </w:rPr>
  </w:style>
  <w:style w:type="paragraph" w:styleId="858">
    <w:name w:val="Header"/>
    <w:basedOn w:val="851"/>
    <w:link w:val="859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59" w:customStyle="1">
    <w:name w:val="Верхний колонтитул Знак"/>
    <w:basedOn w:val="852"/>
    <w:link w:val="858"/>
    <w:uiPriority w:val="99"/>
  </w:style>
  <w:style w:type="paragraph" w:styleId="860">
    <w:name w:val="Footer"/>
    <w:basedOn w:val="851"/>
    <w:link w:val="861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61" w:customStyle="1">
    <w:name w:val="Нижний колонтитул Знак"/>
    <w:basedOn w:val="852"/>
    <w:link w:val="860"/>
    <w:uiPriority w:val="99"/>
  </w:style>
  <w:style w:type="character" w:styleId="862">
    <w:name w:val="FollowedHyperlink"/>
    <w:basedOn w:val="852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Р7-Офис/2024.3.1.523</Application>
  <Company>ПАО Сбербанк России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Бочарова Мария Владимировна</dc:creator>
  <cp:keywords/>
  <dc:description/>
  <cp:revision>32</cp:revision>
  <dcterms:created xsi:type="dcterms:W3CDTF">2023-08-17T11:52:00Z</dcterms:created>
  <dcterms:modified xsi:type="dcterms:W3CDTF">2025-01-30T11:25:08Z</dcterms:modified>
</cp:coreProperties>
</file>