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Министерство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образования</w:t>
      </w:r>
      <w:r w:rsidRPr="00524BD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Республики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810E30" w:rsidRPr="00524BD0" w:rsidRDefault="00810E30" w:rsidP="00BF7BFC">
      <w:pPr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«Брестский</w:t>
      </w:r>
      <w:r w:rsidRPr="00524BD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технический</w:t>
      </w:r>
      <w:r w:rsidRPr="00524BD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9359A8" w:rsidRDefault="009359A8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9359A8" w:rsidRDefault="009359A8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217850" w:rsidRDefault="00810E30" w:rsidP="00217850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Лабораторная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работа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9359A8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:rsidR="004B1973" w:rsidRPr="00217850" w:rsidRDefault="00810E30" w:rsidP="00217850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По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дисциплине:</w:t>
      </w:r>
      <w:r w:rsidRPr="00524BD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«</w:t>
      </w:r>
      <w:r w:rsidR="006934AC" w:rsidRPr="00524BD0">
        <w:rPr>
          <w:rFonts w:ascii="Times New Roman" w:hAnsi="Times New Roman" w:cs="Times New Roman"/>
          <w:sz w:val="28"/>
          <w:szCs w:val="28"/>
        </w:rPr>
        <w:t>М</w:t>
      </w:r>
      <w:r w:rsidRPr="00524BD0">
        <w:rPr>
          <w:rFonts w:ascii="Times New Roman" w:hAnsi="Times New Roman" w:cs="Times New Roman"/>
          <w:sz w:val="28"/>
          <w:szCs w:val="28"/>
        </w:rPr>
        <w:t>одели решения задач в интеллектуальных системах</w:t>
      </w:r>
      <w:r w:rsidRPr="00524BD0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810E30" w:rsidRPr="00524BD0" w:rsidRDefault="00810E30" w:rsidP="00BF7BFC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 w:rsidRPr="00524BD0">
        <w:rPr>
          <w:sz w:val="28"/>
          <w:szCs w:val="28"/>
        </w:rPr>
        <w:t>По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теме</w:t>
      </w:r>
      <w:r w:rsidR="006934AC" w:rsidRPr="00524BD0">
        <w:rPr>
          <w:spacing w:val="-17"/>
          <w:sz w:val="28"/>
          <w:szCs w:val="28"/>
        </w:rPr>
        <w:t>: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«</w:t>
      </w:r>
      <w:r w:rsidR="009359A8" w:rsidRPr="009359A8">
        <w:rPr>
          <w:b/>
          <w:bCs/>
          <w:sz w:val="28"/>
          <w:szCs w:val="28"/>
          <w:lang w:eastAsia="ru-BY"/>
        </w:rPr>
        <w:t xml:space="preserve">Многослойный персептрон для </w:t>
      </w:r>
      <w:r w:rsidR="009359A8" w:rsidRPr="009359A8">
        <w:rPr>
          <w:b/>
          <w:bCs/>
          <w:sz w:val="28"/>
          <w:szCs w:val="28"/>
          <w:lang w:val="en-US" w:eastAsia="ru-BY"/>
        </w:rPr>
        <w:t>XOR</w:t>
      </w:r>
      <w:r w:rsidR="009359A8" w:rsidRPr="009359A8">
        <w:rPr>
          <w:b/>
          <w:bCs/>
          <w:sz w:val="28"/>
          <w:szCs w:val="28"/>
          <w:lang w:eastAsia="ru-BY"/>
        </w:rPr>
        <w:t xml:space="preserve"> с </w:t>
      </w:r>
      <w:proofErr w:type="spellStart"/>
      <w:r w:rsidR="009359A8" w:rsidRPr="009359A8">
        <w:rPr>
          <w:b/>
          <w:bCs/>
          <w:sz w:val="28"/>
          <w:szCs w:val="28"/>
          <w:lang w:val="en-US" w:eastAsia="ru-BY"/>
        </w:rPr>
        <w:t>ReLU</w:t>
      </w:r>
      <w:proofErr w:type="spellEnd"/>
      <w:r w:rsidR="009359A8" w:rsidRPr="009359A8">
        <w:rPr>
          <w:b/>
          <w:bCs/>
          <w:sz w:val="28"/>
          <w:szCs w:val="28"/>
          <w:lang w:eastAsia="ru-BY"/>
        </w:rPr>
        <w:t xml:space="preserve"> на скрытых слоях: сравнение активационных функций</w:t>
      </w:r>
      <w:r w:rsidRPr="00524BD0">
        <w:rPr>
          <w:sz w:val="28"/>
          <w:szCs w:val="28"/>
        </w:rPr>
        <w:t>»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>Выполни</w:t>
      </w:r>
      <w:r w:rsidR="006934AC" w:rsidRPr="00524BD0">
        <w:rPr>
          <w:rFonts w:ascii="Times New Roman" w:hAnsi="Times New Roman" w:cs="Times New Roman"/>
          <w:b/>
          <w:sz w:val="28"/>
          <w:szCs w:val="28"/>
        </w:rPr>
        <w:t>л</w:t>
      </w:r>
      <w:r w:rsidR="006934AC" w:rsidRPr="00217850">
        <w:rPr>
          <w:rFonts w:ascii="Times New Roman" w:hAnsi="Times New Roman" w:cs="Times New Roman"/>
          <w:b/>
          <w:sz w:val="28"/>
          <w:szCs w:val="28"/>
        </w:rPr>
        <w:t>:</w:t>
      </w:r>
      <w:r w:rsidRPr="00524BD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студент</w:t>
      </w:r>
      <w:r w:rsidRPr="00524BD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4</w:t>
      </w:r>
      <w:r w:rsidRPr="00524BD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 xml:space="preserve">курса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6934AC" w:rsidRPr="00524BD0" w:rsidRDefault="00F7019F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524BD0">
        <w:rPr>
          <w:rFonts w:ascii="Times New Roman" w:hAnsi="Times New Roman" w:cs="Times New Roman"/>
          <w:sz w:val="28"/>
          <w:szCs w:val="28"/>
        </w:rPr>
        <w:t>Бажежа</w:t>
      </w:r>
      <w:proofErr w:type="spellEnd"/>
      <w:r w:rsidR="00810E30" w:rsidRPr="00524BD0">
        <w:rPr>
          <w:rFonts w:ascii="Times New Roman" w:hAnsi="Times New Roman" w:cs="Times New Roman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А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.А.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810E30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524BD0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524BD0"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524BD0">
        <w:rPr>
          <w:rFonts w:ascii="Times New Roman" w:hAnsi="Times New Roman" w:cs="Times New Roman"/>
          <w:sz w:val="28"/>
          <w:szCs w:val="28"/>
        </w:rPr>
        <w:t>Брест</w:t>
      </w:r>
      <w:r w:rsidRPr="00524BD0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755D76" w:rsidRPr="00524BD0" w:rsidRDefault="00755D76" w:rsidP="00BF7BFC">
      <w:pPr>
        <w:widowControl/>
        <w:autoSpaceDE/>
        <w:autoSpaceDN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lastRenderedPageBreak/>
        <w:t>Цель работы</w:t>
      </w:r>
      <w:proofErr w:type="gramStart"/>
      <w:r w:rsidRPr="00524B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:</w:t>
      </w:r>
      <w:r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На основе</w:t>
      </w:r>
      <w:proofErr w:type="gramEnd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многослойного персептрона архитектуры 2-2-1 из ЛР №2, исследовать влияние активационной функции </w:t>
      </w:r>
      <w:proofErr w:type="spellStart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ReLU</w:t>
      </w:r>
      <w:proofErr w:type="spellEnd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proofErr w:type="spellStart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Rectified</w:t>
      </w:r>
      <w:proofErr w:type="spellEnd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Linear</w:t>
      </w:r>
      <w:proofErr w:type="spellEnd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Unit) на скрытых слоях. Провести сравнительный анализ обучения сети с функцией активации </w:t>
      </w:r>
      <w:proofErr w:type="spellStart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Сигмоида</w:t>
      </w:r>
      <w:proofErr w:type="spellEnd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(базовая конфигурация) и </w:t>
      </w:r>
      <w:proofErr w:type="spellStart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ReLU</w:t>
      </w:r>
      <w:proofErr w:type="spellEnd"/>
      <w:r w:rsidR="009359A8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p w:rsidR="00755D76" w:rsidRPr="00524BD0" w:rsidRDefault="00755D76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24BD0" w:rsidRPr="00524BD0" w:rsidRDefault="00EA717B" w:rsidP="00EA717B">
      <w:pPr>
        <w:widowControl/>
        <w:autoSpaceDE/>
        <w:autoSpaceDN/>
        <w:rPr>
          <w:rFonts w:ascii="Times New Roman" w:hAnsi="Times New Roman" w:cs="Times New Roman"/>
          <w:sz w:val="28"/>
          <w:szCs w:val="28"/>
        </w:rPr>
      </w:pPr>
      <w:r w:rsidRPr="00EA717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</w:rPr>
        <w:drawing>
          <wp:inline distT="0" distB="0" distL="0" distR="0" wp14:anchorId="2238F270" wp14:editId="5031A128">
            <wp:extent cx="2617076" cy="1153422"/>
            <wp:effectExtent l="0" t="0" r="0" b="2540"/>
            <wp:docPr id="166414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330" cy="117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17B" w:rsidRDefault="00EA717B" w:rsidP="00BF7BF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Результаты обучения</w:t>
      </w:r>
    </w:p>
    <w:p w:rsidR="00524BD0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4BD0" w:rsidRDefault="009359A8" w:rsidP="00BF7BFC">
      <w:pPr>
        <w:rPr>
          <w:rFonts w:ascii="Times New Roman" w:hAnsi="Times New Roman" w:cs="Times New Roman"/>
          <w:sz w:val="28"/>
          <w:szCs w:val="28"/>
        </w:rPr>
      </w:pPr>
      <w:r w:rsidRPr="00935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B8315" wp14:editId="77191949">
            <wp:extent cx="6191250" cy="4502785"/>
            <wp:effectExtent l="0" t="0" r="6350" b="5715"/>
            <wp:docPr id="7824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A8" w:rsidRPr="009359A8" w:rsidRDefault="000D72EE" w:rsidP="00BF7BFC">
      <w:pPr>
        <w:rPr>
          <w:rFonts w:ascii="Times New Roman" w:hAnsi="Times New Roman" w:cs="Times New Roman"/>
          <w:sz w:val="28"/>
          <w:szCs w:val="28"/>
        </w:rPr>
      </w:pPr>
      <w:r w:rsidRPr="000D72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A82666" wp14:editId="74B9DFF6">
            <wp:extent cx="2271252" cy="482002"/>
            <wp:effectExtent l="0" t="0" r="2540" b="635"/>
            <wp:docPr id="118613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339" cy="4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17B" w:rsidRDefault="00EA717B" w:rsidP="00BF7BF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EA717B" w:rsidRDefault="00EA717B" w:rsidP="00BF7BF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EA717B" w:rsidRDefault="00EA717B" w:rsidP="00BF7BF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EA717B" w:rsidRDefault="00EA717B" w:rsidP="00BF7BF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Визуализация</w:t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</w:p>
    <w:p w:rsidR="00524BD0" w:rsidRPr="00524BD0" w:rsidRDefault="009359A8" w:rsidP="009359A8">
      <w:pPr>
        <w:rPr>
          <w:rFonts w:ascii="Times New Roman" w:hAnsi="Times New Roman" w:cs="Times New Roman"/>
          <w:sz w:val="28"/>
          <w:szCs w:val="28"/>
        </w:rPr>
      </w:pPr>
      <w:r w:rsidRPr="00935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FD238" wp14:editId="6E1881A8">
            <wp:extent cx="4372659" cy="2449586"/>
            <wp:effectExtent l="0" t="0" r="0" b="1905"/>
            <wp:docPr id="76661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1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354" cy="245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524BD0" w:rsidRDefault="00524BD0" w:rsidP="00BF7BF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4F5AC9" w:rsidRDefault="009359A8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359A8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381CDFC9" wp14:editId="5096E8F1">
            <wp:extent cx="4613945" cy="2589014"/>
            <wp:effectExtent l="0" t="0" r="0" b="1905"/>
            <wp:docPr id="771845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5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619" cy="260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A8" w:rsidRDefault="009359A8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359A8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4705D89C" wp14:editId="0F775363">
            <wp:extent cx="4613910" cy="2034853"/>
            <wp:effectExtent l="0" t="0" r="0" b="0"/>
            <wp:docPr id="87281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4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219" cy="20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A8" w:rsidRPr="00524BD0" w:rsidRDefault="009359A8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9359A8" w:rsidRPr="00EA717B" w:rsidRDefault="004F5AC9" w:rsidP="00EA717B">
      <w:pPr>
        <w:pStyle w:val="a7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Ответы на вопросы</w:t>
      </w:r>
    </w:p>
    <w:p w:rsidR="009359A8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sz w:val="28"/>
          <w:szCs w:val="28"/>
          <w:lang w:val="ru-RU"/>
        </w:rPr>
        <w:t>1.</w:t>
      </w:r>
      <w:r w:rsidR="00EA717B" w:rsidRPr="00EA717B">
        <w:rPr>
          <w:sz w:val="28"/>
          <w:szCs w:val="28"/>
          <w:lang w:val="ru-RU"/>
        </w:rPr>
        <w:t xml:space="preserve"> </w:t>
      </w:r>
      <w:r w:rsidRPr="00EA717B">
        <w:rPr>
          <w:sz w:val="28"/>
          <w:szCs w:val="28"/>
        </w:rPr>
        <w:t xml:space="preserve">Быстрее ReLU: на успешных запусках в среднем 409 эпох против 609 у </w:t>
      </w:r>
      <w:r w:rsidRPr="00EA717B">
        <w:rPr>
          <w:sz w:val="28"/>
          <w:szCs w:val="28"/>
        </w:rPr>
        <w:lastRenderedPageBreak/>
        <w:t>сигмоиды (seed 1: 404 против 842). Устойчивость одинаковая: 3/5. Сигмоида не сошлась на seed 3 и 4 (локальный минимум). ReLU не сошлась на seed 0 и 2 из</w:t>
      </w:r>
      <w:r w:rsidRPr="00EA717B">
        <w:rPr>
          <w:sz w:val="28"/>
          <w:szCs w:val="28"/>
        </w:rPr>
        <w:noBreakHyphen/>
        <w:t>за мёртвых нейронов.</w:t>
      </w:r>
    </w:p>
    <w:p w:rsidR="009359A8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sz w:val="28"/>
          <w:szCs w:val="28"/>
        </w:rPr>
        <w:t xml:space="preserve">2. </w:t>
      </w:r>
      <w:r w:rsidRPr="00EA717B">
        <w:rPr>
          <w:sz w:val="28"/>
          <w:szCs w:val="28"/>
        </w:rPr>
        <w:t>Обе дают XOR: диагональ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A≈B</w:t>
      </w:r>
      <w:r w:rsidRPr="00EA717B">
        <w:rPr>
          <w:sz w:val="28"/>
          <w:szCs w:val="28"/>
        </w:rPr>
        <w:t> </w:t>
      </w:r>
      <w:r w:rsidR="00EA717B">
        <w:rPr>
          <w:sz w:val="28"/>
          <w:szCs w:val="28"/>
          <w:lang w:val="ru-RU"/>
        </w:rPr>
        <w:t>-</w:t>
      </w:r>
      <w:r w:rsidR="00EA717B" w:rsidRPr="00EA717B">
        <w:rPr>
          <w:sz w:val="28"/>
          <w:szCs w:val="28"/>
          <w:lang w:val="ru-RU"/>
        </w:rPr>
        <w:t xml:space="preserve">&gt; </w:t>
      </w:r>
      <w:r w:rsidRPr="00EA717B">
        <w:rPr>
          <w:sz w:val="28"/>
          <w:szCs w:val="28"/>
        </w:rPr>
        <w:t xml:space="preserve">класс 0, «разные» входы </w:t>
      </w:r>
      <w:r w:rsidR="00EA717B">
        <w:rPr>
          <w:sz w:val="28"/>
          <w:szCs w:val="28"/>
        </w:rPr>
        <w:t>-&gt;</w:t>
      </w:r>
      <w:r w:rsidR="00EA717B">
        <w:rPr>
          <w:sz w:val="28"/>
          <w:szCs w:val="28"/>
          <w:lang w:val="ru-RU"/>
        </w:rPr>
        <w:t>-</w:t>
      </w:r>
      <w:r w:rsidRPr="00EA717B">
        <w:rPr>
          <w:sz w:val="28"/>
          <w:szCs w:val="28"/>
        </w:rPr>
        <w:t xml:space="preserve">6. У сигмоиды полоса гладкая, края размыты. У ReLU полоса уже и резче, границы ближе к прямым </w:t>
      </w:r>
      <w:r w:rsidR="00EA717B">
        <w:rPr>
          <w:sz w:val="28"/>
          <w:szCs w:val="28"/>
          <w:lang w:val="ru-RU"/>
        </w:rPr>
        <w:t>-</w:t>
      </w:r>
      <w:r w:rsidRPr="00EA717B">
        <w:rPr>
          <w:sz w:val="28"/>
          <w:szCs w:val="28"/>
        </w:rPr>
        <w:t xml:space="preserve"> это ожидаемые кусочно-линейные стыки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max(0, S)</w:t>
      </w:r>
      <w:r w:rsidRPr="00EA717B">
        <w:rPr>
          <w:sz w:val="28"/>
          <w:szCs w:val="28"/>
        </w:rPr>
        <w:t>.</w:t>
      </w:r>
    </w:p>
    <w:p w:rsidR="009359A8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3. 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F' = 1</w:t>
      </w:r>
      <w:r w:rsidRPr="00EA717B">
        <w:rPr>
          <w:sz w:val="28"/>
          <w:szCs w:val="28"/>
        </w:rPr>
        <w:t> при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S&gt;0</w:t>
      </w:r>
      <w:r w:rsidRPr="00EA717B">
        <w:rPr>
          <w:sz w:val="28"/>
          <w:szCs w:val="28"/>
        </w:rPr>
        <w:t>, нет насыщения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y(1−y)≈0</w:t>
      </w:r>
      <w:r w:rsidRPr="00EA717B">
        <w:rPr>
          <w:sz w:val="28"/>
          <w:szCs w:val="28"/>
        </w:rPr>
        <w:t>, градиент не гаснет по глубине, считать дешевле. На XOR плюс по скорости виден. Полностью не подтверждается: сеть мелкая (один скрытый слой), а ReLU ещё даёт мёртвые нейроны и при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α=0.7</w:t>
      </w:r>
      <w:r w:rsidRPr="00EA717B">
        <w:rPr>
          <w:sz w:val="28"/>
          <w:szCs w:val="28"/>
        </w:rPr>
        <w:t> взрывает веса.</w:t>
      </w:r>
    </w:p>
    <w:p w:rsidR="009359A8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sz w:val="28"/>
          <w:szCs w:val="28"/>
        </w:rPr>
        <w:t xml:space="preserve">4. </w:t>
      </w:r>
      <w:r w:rsidRPr="00EA717B">
        <w:rPr>
          <w:sz w:val="28"/>
          <w:szCs w:val="28"/>
        </w:rPr>
        <w:t>Не изменилась. Оба варианта при удачном seed дают accuracy 100%. Решает архитектура 2-2-1, не выбор ReLU/сигмоиды.</w:t>
      </w:r>
    </w:p>
    <w:p w:rsidR="009359A8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sz w:val="28"/>
          <w:szCs w:val="28"/>
        </w:rPr>
        <w:t xml:space="preserve">5. </w:t>
      </w:r>
      <w:r w:rsidRPr="00EA717B">
        <w:rPr>
          <w:sz w:val="28"/>
          <w:szCs w:val="28"/>
        </w:rPr>
        <w:t>Да. На seed 0 и 2 оба скрытых нейрона всегда 0 (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dead=[0,1]</w:t>
      </w:r>
      <w:r w:rsidRPr="00EA717B">
        <w:rPr>
          <w:sz w:val="28"/>
          <w:szCs w:val="28"/>
        </w:rPr>
        <w:t xml:space="preserve">). Тогда выход </w:t>
      </w:r>
      <w:r w:rsidR="00EA717B">
        <w:rPr>
          <w:sz w:val="28"/>
          <w:szCs w:val="28"/>
        </w:rPr>
        <w:t>-</w:t>
      </w:r>
      <w:r w:rsidRPr="00EA717B">
        <w:rPr>
          <w:sz w:val="28"/>
          <w:szCs w:val="28"/>
        </w:rPr>
        <w:t xml:space="preserve"> константа ≈0.5,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Es≈2.77</w:t>
      </w:r>
      <w:r w:rsidRPr="00EA717B">
        <w:rPr>
          <w:sz w:val="28"/>
          <w:szCs w:val="28"/>
        </w:rPr>
        <w:t>, accuracy 50%, обучение стоп. Причина: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ReLU'=0</w:t>
      </w:r>
      <w:r w:rsidRPr="00EA717B">
        <w:rPr>
          <w:sz w:val="28"/>
          <w:szCs w:val="28"/>
        </w:rPr>
        <w:t> при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S≤0</w:t>
      </w:r>
      <w:r w:rsidRPr="00EA717B">
        <w:rPr>
          <w:sz w:val="28"/>
          <w:szCs w:val="28"/>
        </w:rPr>
        <w:t>, вес больше не меняется.</w:t>
      </w:r>
    </w:p>
    <w:p w:rsidR="00EA717B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sz w:val="28"/>
          <w:szCs w:val="28"/>
        </w:rPr>
        <w:t xml:space="preserve">6. </w:t>
      </w:r>
      <w:r w:rsidRPr="00EA717B">
        <w:rPr>
          <w:sz w:val="28"/>
          <w:szCs w:val="28"/>
        </w:rPr>
        <w:t>Активация меняет скорость, форму границы и риск «смерти» нейронов. Линейную неразделимость XOR она не снимает. Однослойной сети по-прежнему мало, нужен скрытый слой с нелинейностью.</w:t>
      </w:r>
    </w:p>
    <w:p w:rsidR="009359A8" w:rsidRPr="00EA717B" w:rsidRDefault="009359A8" w:rsidP="00EA717B">
      <w:pPr>
        <w:pStyle w:val="ui-markdownparagraph"/>
        <w:spacing w:before="0" w:beforeAutospacing="0" w:after="0" w:afterAutospacing="0"/>
        <w:ind w:left="283"/>
        <w:rPr>
          <w:sz w:val="28"/>
          <w:szCs w:val="28"/>
        </w:rPr>
      </w:pPr>
      <w:r w:rsidRPr="00EA717B">
        <w:rPr>
          <w:sz w:val="28"/>
          <w:szCs w:val="28"/>
        </w:rPr>
        <w:br/>
      </w:r>
      <w:r w:rsidR="00EA717B">
        <w:rPr>
          <w:sz w:val="28"/>
          <w:szCs w:val="28"/>
        </w:rPr>
        <w:t xml:space="preserve">7. </w:t>
      </w:r>
      <w:r w:rsidRPr="00EA717B">
        <w:rPr>
          <w:sz w:val="28"/>
          <w:szCs w:val="28"/>
        </w:rPr>
        <w:t xml:space="preserve">Да, граница совпадает с XOR: две полуплоскости скрытого слоя, диагональ </w:t>
      </w:r>
      <w:r w:rsidR="00EA717B" w:rsidRPr="00EA717B">
        <w:rPr>
          <w:sz w:val="28"/>
          <w:szCs w:val="28"/>
        </w:rPr>
        <w:t>-</w:t>
      </w:r>
      <w:r w:rsidRPr="00EA717B">
        <w:rPr>
          <w:sz w:val="28"/>
          <w:szCs w:val="28"/>
        </w:rPr>
        <w:t> 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c0</w:t>
      </w:r>
      <w:r w:rsidRPr="00EA717B">
        <w:rPr>
          <w:sz w:val="28"/>
          <w:szCs w:val="28"/>
        </w:rPr>
        <w:t xml:space="preserve">, вне </w:t>
      </w:r>
      <w:r w:rsidR="00EA717B" w:rsidRPr="00EA717B">
        <w:rPr>
          <w:sz w:val="28"/>
          <w:szCs w:val="28"/>
        </w:rPr>
        <w:t xml:space="preserve">- </w:t>
      </w:r>
      <w:r w:rsidRPr="00EA717B">
        <w:rPr>
          <w:rStyle w:val="HTML1"/>
          <w:rFonts w:ascii="Times New Roman" w:eastAsiaTheme="majorEastAsia" w:hAnsi="Times New Roman" w:cs="Times New Roman"/>
          <w:sz w:val="28"/>
          <w:szCs w:val="28"/>
        </w:rPr>
        <w:t>c1</w:t>
      </w:r>
      <w:r w:rsidRPr="00EA717B">
        <w:rPr>
          <w:sz w:val="28"/>
          <w:szCs w:val="28"/>
        </w:rPr>
        <w:t>. Точки таблицы лежат в своих областях. Разница только в гладкости (сигмоида) против более линейной полосы (ReLU).</w:t>
      </w:r>
    </w:p>
    <w:p w:rsidR="009359A8" w:rsidRPr="009359A8" w:rsidRDefault="009359A8" w:rsidP="009359A8">
      <w:pPr>
        <w:pStyle w:val="a7"/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en-GB"/>
        </w:rPr>
      </w:pPr>
    </w:p>
    <w:p w:rsidR="00810E30" w:rsidRPr="00524BD0" w:rsidRDefault="00810E30" w:rsidP="00EA717B">
      <w:pPr>
        <w:widowControl/>
        <w:autoSpaceDE/>
        <w:autoSpaceDN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524B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4BD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EA717B">
        <w:rPr>
          <w:rFonts w:ascii="Times New Roman" w:eastAsia="Times New Roman" w:hAnsi="Times New Roman" w:cs="Times New Roman"/>
          <w:sz w:val="28"/>
          <w:szCs w:val="28"/>
          <w:lang w:eastAsia="ru-BY"/>
        </w:rPr>
        <w:t>И</w:t>
      </w:r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сследова</w:t>
      </w:r>
      <w:r w:rsidR="00EA717B">
        <w:rPr>
          <w:rFonts w:ascii="Times New Roman" w:eastAsia="Times New Roman" w:hAnsi="Times New Roman" w:cs="Times New Roman"/>
          <w:sz w:val="28"/>
          <w:szCs w:val="28"/>
          <w:lang w:eastAsia="ru-BY"/>
        </w:rPr>
        <w:t>ла</w:t>
      </w:r>
      <w:proofErr w:type="gramEnd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влияние активационной функции </w:t>
      </w:r>
      <w:proofErr w:type="spellStart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ReLU</w:t>
      </w:r>
      <w:proofErr w:type="spellEnd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</w:t>
      </w:r>
      <w:proofErr w:type="spellStart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Rectified</w:t>
      </w:r>
      <w:proofErr w:type="spellEnd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proofErr w:type="spellStart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Linear</w:t>
      </w:r>
      <w:proofErr w:type="spellEnd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Unit) на скрытых слоях. Прове</w:t>
      </w:r>
      <w:r w:rsidR="00EA717B">
        <w:rPr>
          <w:rFonts w:ascii="Times New Roman" w:eastAsia="Times New Roman" w:hAnsi="Times New Roman" w:cs="Times New Roman"/>
          <w:sz w:val="28"/>
          <w:szCs w:val="28"/>
          <w:lang w:eastAsia="ru-BY"/>
        </w:rPr>
        <w:t>ла</w:t>
      </w:r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сравнительный анализ обучения сети с функцией активации </w:t>
      </w:r>
      <w:proofErr w:type="spellStart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Сигмоида</w:t>
      </w:r>
      <w:proofErr w:type="spellEnd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(базовая конфигурация) и </w:t>
      </w:r>
      <w:proofErr w:type="spellStart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>ReLU</w:t>
      </w:r>
      <w:proofErr w:type="spellEnd"/>
      <w:r w:rsidR="00EA717B" w:rsidRPr="009359A8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sectPr w:rsidR="00810E30" w:rsidRPr="0052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EA"/>
    <w:multiLevelType w:val="multilevel"/>
    <w:tmpl w:val="87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F1F87"/>
    <w:multiLevelType w:val="multilevel"/>
    <w:tmpl w:val="7D9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17A55"/>
    <w:multiLevelType w:val="hybridMultilevel"/>
    <w:tmpl w:val="AF18BDA8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07C8E"/>
    <w:multiLevelType w:val="hybridMultilevel"/>
    <w:tmpl w:val="37BEDF78"/>
    <w:lvl w:ilvl="0" w:tplc="0809000F">
      <w:start w:val="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5F6B5B68"/>
    <w:multiLevelType w:val="multilevel"/>
    <w:tmpl w:val="DB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F25F2"/>
    <w:multiLevelType w:val="hybridMultilevel"/>
    <w:tmpl w:val="8A402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86997"/>
    <w:multiLevelType w:val="hybridMultilevel"/>
    <w:tmpl w:val="32287D5A"/>
    <w:lvl w:ilvl="0" w:tplc="80E07E7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140224374">
    <w:abstractNumId w:val="3"/>
  </w:num>
  <w:num w:numId="2" w16cid:durableId="747844534">
    <w:abstractNumId w:val="11"/>
  </w:num>
  <w:num w:numId="3" w16cid:durableId="551231813">
    <w:abstractNumId w:val="8"/>
  </w:num>
  <w:num w:numId="4" w16cid:durableId="1145972514">
    <w:abstractNumId w:val="2"/>
  </w:num>
  <w:num w:numId="5" w16cid:durableId="2141337356">
    <w:abstractNumId w:val="7"/>
  </w:num>
  <w:num w:numId="6" w16cid:durableId="82187683">
    <w:abstractNumId w:val="6"/>
  </w:num>
  <w:num w:numId="7" w16cid:durableId="420562976">
    <w:abstractNumId w:val="5"/>
  </w:num>
  <w:num w:numId="8" w16cid:durableId="1027753658">
    <w:abstractNumId w:val="9"/>
  </w:num>
  <w:num w:numId="9" w16cid:durableId="2028752484">
    <w:abstractNumId w:val="0"/>
  </w:num>
  <w:num w:numId="10" w16cid:durableId="1099716218">
    <w:abstractNumId w:val="10"/>
  </w:num>
  <w:num w:numId="11" w16cid:durableId="1321696111">
    <w:abstractNumId w:val="1"/>
  </w:num>
  <w:num w:numId="12" w16cid:durableId="1807166110">
    <w:abstractNumId w:val="4"/>
  </w:num>
  <w:num w:numId="13" w16cid:durableId="14321635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0"/>
    <w:rsid w:val="000D72EE"/>
    <w:rsid w:val="00167A10"/>
    <w:rsid w:val="00217850"/>
    <w:rsid w:val="004B1973"/>
    <w:rsid w:val="004F5AC9"/>
    <w:rsid w:val="00524BD0"/>
    <w:rsid w:val="006934AC"/>
    <w:rsid w:val="006C5899"/>
    <w:rsid w:val="00755D76"/>
    <w:rsid w:val="00810E30"/>
    <w:rsid w:val="009359A8"/>
    <w:rsid w:val="00983555"/>
    <w:rsid w:val="0099750D"/>
    <w:rsid w:val="009D34CD"/>
    <w:rsid w:val="00B73AF2"/>
    <w:rsid w:val="00BF7BFC"/>
    <w:rsid w:val="00CB72A0"/>
    <w:rsid w:val="00EA717B"/>
    <w:rsid w:val="00F7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2DD7E-9D62-8A43-9F87-EC7F1CC6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E3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E3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1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E3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semiHidden/>
    <w:unhideWhenUsed/>
    <w:qFormat/>
    <w:rsid w:val="00810E30"/>
    <w:rPr>
      <w:sz w:val="16"/>
      <w:szCs w:val="16"/>
    </w:rPr>
  </w:style>
  <w:style w:type="character" w:customStyle="1" w:styleId="ad">
    <w:name w:val="Основной текст Знак"/>
    <w:basedOn w:val="a0"/>
    <w:link w:val="ac"/>
    <w:uiPriority w:val="1"/>
    <w:semiHidden/>
    <w:rsid w:val="00810E30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list-item">
    <w:name w:val="ui-markdown__list-item"/>
    <w:basedOn w:val="a"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a0"/>
    <w:rsid w:val="00810E30"/>
  </w:style>
  <w:style w:type="paragraph" w:styleId="ae">
    <w:name w:val="Normal (Web)"/>
    <w:basedOn w:val="a"/>
    <w:uiPriority w:val="99"/>
    <w:unhideWhenUsed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167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A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1">
    <w:name w:val="HTML Code"/>
    <w:basedOn w:val="a0"/>
    <w:uiPriority w:val="99"/>
    <w:semiHidden/>
    <w:unhideWhenUsed/>
    <w:rsid w:val="00167A10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59"/>
    <w:rsid w:val="0016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4F5AC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customStyle="1" w:styleId="ui-markdownparagraph">
    <w:name w:val="ui-markdown__paragraph"/>
    <w:basedOn w:val="a"/>
    <w:rsid w:val="009359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64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3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F9417-C8C8-4949-9C1D-9CB39C26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3</cp:revision>
  <dcterms:created xsi:type="dcterms:W3CDTF">2026-10-03T06:27:00Z</dcterms:created>
  <dcterms:modified xsi:type="dcterms:W3CDTF">2026-10-03T06:34:00Z</dcterms:modified>
</cp:coreProperties>
</file>