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8DC8" w14:textId="77777777" w:rsidR="00F92A8A" w:rsidRPr="000F2AF8" w:rsidRDefault="00F92A8A" w:rsidP="00F92A8A">
      <w:pPr>
        <w:keepNext/>
        <w:keepLines/>
        <w:spacing w:before="240" w:after="0"/>
        <w:outlineLvl w:val="0"/>
        <w:rPr>
          <w:rFonts w:ascii="Calibri Light" w:eastAsia="Times New Roman" w:hAnsi="Calibri Light" w:cs="Times New Roman"/>
          <w:kern w:val="0"/>
          <w:sz w:val="32"/>
          <w:szCs w:val="32"/>
          <w:lang w:val="ru-RU"/>
          <w14:ligatures w14:val="none"/>
        </w:rPr>
      </w:pPr>
      <w:bookmarkStart w:id="0" w:name="_Hlk151121043"/>
      <w:bookmarkEnd w:id="0"/>
      <w:r w:rsidRPr="000F2AF8">
        <w:rPr>
          <w:rFonts w:ascii="Calibri Light" w:eastAsia="Times New Roman" w:hAnsi="Calibri Light" w:cs="Times New Roman"/>
          <w:kern w:val="0"/>
          <w:sz w:val="32"/>
          <w:szCs w:val="32"/>
          <w:lang w:val="ru-RU"/>
          <w14:ligatures w14:val="none"/>
        </w:rPr>
        <w:t xml:space="preserve">КИЇВСЬКИЙ НАЦІОНАЛЬНИЙ УНІВЕРСИТЕТ  імені ТАРАСА ШЕВЧЕНКА </w:t>
      </w:r>
    </w:p>
    <w:p w14:paraId="66C3105D" w14:textId="77777777" w:rsidR="00F92A8A" w:rsidRPr="000F2AF8" w:rsidRDefault="00F92A8A" w:rsidP="00F92A8A">
      <w:pPr>
        <w:spacing w:after="0"/>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28"/>
          <w:lang w:val="ru-RU"/>
          <w14:ligatures w14:val="none"/>
        </w:rPr>
        <w:t xml:space="preserve"> </w:t>
      </w:r>
    </w:p>
    <w:p w14:paraId="6457B067" w14:textId="77777777" w:rsidR="00F92A8A" w:rsidRPr="000F2AF8" w:rsidRDefault="00F92A8A" w:rsidP="00F92A8A">
      <w:pPr>
        <w:spacing w:after="592"/>
        <w:ind w:left="1671"/>
        <w:rPr>
          <w:rFonts w:ascii="Calibri" w:eastAsia="Calibri" w:hAnsi="Calibri" w:cs="Times New Roman"/>
          <w:kern w:val="0"/>
          <w14:ligatures w14:val="none"/>
        </w:rPr>
      </w:pPr>
      <w:r w:rsidRPr="000F2AF8">
        <w:rPr>
          <w:rFonts w:ascii="Calibri" w:eastAsia="Calibri" w:hAnsi="Calibri" w:cs="Times New Roman"/>
          <w:noProof/>
          <w:kern w:val="0"/>
          <w14:ligatures w14:val="none"/>
        </w:rPr>
        <w:drawing>
          <wp:inline distT="0" distB="0" distL="0" distR="0" wp14:anchorId="6A0D5B83" wp14:editId="1D7C912D">
            <wp:extent cx="3816097" cy="1045464"/>
            <wp:effectExtent l="0" t="0" r="0" b="0"/>
            <wp:docPr id="1" name="Picture 2046"/>
            <wp:cNvGraphicFramePr/>
            <a:graphic xmlns:a="http://schemas.openxmlformats.org/drawingml/2006/main">
              <a:graphicData uri="http://schemas.openxmlformats.org/drawingml/2006/picture">
                <pic:pic xmlns:pic="http://schemas.openxmlformats.org/drawingml/2006/picture">
                  <pic:nvPicPr>
                    <pic:cNvPr id="2046" name="Picture 2046"/>
                    <pic:cNvPicPr/>
                  </pic:nvPicPr>
                  <pic:blipFill>
                    <a:blip r:embed="rId5"/>
                    <a:stretch>
                      <a:fillRect/>
                    </a:stretch>
                  </pic:blipFill>
                  <pic:spPr>
                    <a:xfrm>
                      <a:off x="0" y="0"/>
                      <a:ext cx="3816097" cy="1045464"/>
                    </a:xfrm>
                    <a:prstGeom prst="rect">
                      <a:avLst/>
                    </a:prstGeom>
                  </pic:spPr>
                </pic:pic>
              </a:graphicData>
            </a:graphic>
          </wp:inline>
        </w:drawing>
      </w:r>
    </w:p>
    <w:p w14:paraId="1317397C" w14:textId="77777777" w:rsidR="00F92A8A" w:rsidRPr="000F2AF8" w:rsidRDefault="00F92A8A" w:rsidP="00F92A8A">
      <w:pPr>
        <w:spacing w:after="0"/>
        <w:ind w:left="10" w:right="70"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kern w:val="0"/>
          <w:sz w:val="28"/>
          <w:lang w:val="ru-RU"/>
          <w14:ligatures w14:val="none"/>
        </w:rPr>
        <w:t xml:space="preserve">ФАКУЛЬТЕТ ІНФОРМАЦІЙНИХ ТЕХНОЛОГІЙ </w:t>
      </w:r>
    </w:p>
    <w:p w14:paraId="7D050A42" w14:textId="77777777" w:rsidR="00F92A8A" w:rsidRPr="000F2AF8" w:rsidRDefault="00F92A8A" w:rsidP="00F92A8A">
      <w:pPr>
        <w:spacing w:after="3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kern w:val="0"/>
          <w:sz w:val="28"/>
          <w:lang w:val="ru-RU"/>
          <w14:ligatures w14:val="none"/>
        </w:rPr>
        <w:t xml:space="preserve"> </w:t>
      </w:r>
    </w:p>
    <w:p w14:paraId="4567795E" w14:textId="77777777" w:rsidR="00F92A8A" w:rsidRPr="000F2AF8" w:rsidRDefault="00F92A8A" w:rsidP="00F92A8A">
      <w:pPr>
        <w:spacing w:after="0"/>
        <w:ind w:left="10" w:right="74"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kern w:val="0"/>
          <w:sz w:val="28"/>
          <w:lang w:val="ru-RU"/>
          <w14:ligatures w14:val="none"/>
        </w:rPr>
        <w:t xml:space="preserve">Кафедра прикладних інформаційних систем </w:t>
      </w:r>
    </w:p>
    <w:p w14:paraId="2DA7DA80" w14:textId="77777777" w:rsidR="00F92A8A" w:rsidRPr="000F2AF8" w:rsidRDefault="00F92A8A" w:rsidP="00F92A8A">
      <w:pPr>
        <w:spacing w:after="23"/>
        <w:ind w:left="567"/>
        <w:jc w:val="center"/>
        <w:rPr>
          <w:rFonts w:ascii="Calibri" w:eastAsia="Calibri" w:hAnsi="Calibri" w:cs="Times New Roman"/>
          <w:kern w:val="0"/>
          <w:lang w:val="ru-RU"/>
          <w14:ligatures w14:val="none"/>
        </w:rPr>
      </w:pPr>
      <w:r w:rsidRPr="000F2AF8">
        <w:rPr>
          <w:rFonts w:ascii="Times New Roman" w:eastAsia="Times New Roman" w:hAnsi="Times New Roman" w:cs="Times New Roman"/>
          <w:color w:val="0D0D0D"/>
          <w:kern w:val="0"/>
          <w:sz w:val="28"/>
          <w:lang w:val="ru-RU"/>
          <w14:ligatures w14:val="none"/>
        </w:rPr>
        <w:t xml:space="preserve"> </w:t>
      </w:r>
    </w:p>
    <w:p w14:paraId="1B7621B1" w14:textId="77777777" w:rsidR="00F92A8A" w:rsidRPr="000F2AF8" w:rsidRDefault="00F92A8A" w:rsidP="00F92A8A">
      <w:pPr>
        <w:spacing w:after="171"/>
        <w:ind w:left="567"/>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28"/>
          <w:lang w:val="ru-RU"/>
          <w14:ligatures w14:val="none"/>
        </w:rPr>
        <w:t xml:space="preserve"> </w:t>
      </w:r>
    </w:p>
    <w:p w14:paraId="1DF737D4" w14:textId="43B5C18F" w:rsidR="00F92A8A" w:rsidRPr="00F92A8A" w:rsidRDefault="00F92A8A" w:rsidP="00F92A8A">
      <w:pPr>
        <w:keepNext/>
        <w:keepLines/>
        <w:spacing w:before="240" w:after="0"/>
        <w:ind w:right="73"/>
        <w:jc w:val="center"/>
        <w:outlineLvl w:val="0"/>
        <w:rPr>
          <w:rFonts w:ascii="Calibri Light" w:eastAsia="Times New Roman" w:hAnsi="Calibri Light" w:cs="Times New Roman"/>
          <w:kern w:val="0"/>
          <w:sz w:val="32"/>
          <w:szCs w:val="32"/>
          <w:lang w:val="uk-UA"/>
          <w14:ligatures w14:val="none"/>
        </w:rPr>
      </w:pPr>
      <w:r w:rsidRPr="000F2AF8">
        <w:rPr>
          <w:rFonts w:ascii="Calibri Light" w:eastAsia="Times New Roman" w:hAnsi="Calibri Light" w:cs="Times New Roman"/>
          <w:kern w:val="0"/>
          <w:sz w:val="36"/>
          <w:szCs w:val="32"/>
          <w:lang w:val="ru-RU"/>
          <w14:ligatures w14:val="none"/>
        </w:rPr>
        <w:t>Звіт до практичної роботи №</w:t>
      </w:r>
      <w:r w:rsidR="00790F3A">
        <w:rPr>
          <w:rFonts w:ascii="Calibri Light" w:eastAsia="Times New Roman" w:hAnsi="Calibri Light" w:cs="Times New Roman"/>
          <w:kern w:val="0"/>
          <w:sz w:val="36"/>
          <w:szCs w:val="32"/>
          <w:lang w:val="uk-UA"/>
          <w14:ligatures w14:val="none"/>
        </w:rPr>
        <w:t>5</w:t>
      </w:r>
    </w:p>
    <w:p w14:paraId="30258028" w14:textId="77777777" w:rsidR="00F92A8A" w:rsidRPr="000F2AF8" w:rsidRDefault="00F92A8A" w:rsidP="00F92A8A">
      <w:pPr>
        <w:spacing w:after="86"/>
        <w:ind w:left="9"/>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 </w:t>
      </w:r>
    </w:p>
    <w:p w14:paraId="29B24497" w14:textId="77777777" w:rsidR="00F92A8A" w:rsidRPr="000F2AF8" w:rsidRDefault="00F92A8A" w:rsidP="00F92A8A">
      <w:pPr>
        <w:spacing w:after="25"/>
        <w:ind w:left="10" w:right="72"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з курсу </w:t>
      </w:r>
    </w:p>
    <w:p w14:paraId="36FE2854" w14:textId="77777777" w:rsidR="00F92A8A" w:rsidRPr="000F2AF8" w:rsidRDefault="00F92A8A" w:rsidP="00F92A8A">
      <w:pPr>
        <w:spacing w:after="91"/>
        <w:ind w:left="9"/>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 </w:t>
      </w:r>
    </w:p>
    <w:p w14:paraId="4F5DDF54" w14:textId="77777777" w:rsidR="00F92A8A" w:rsidRPr="000F2AF8" w:rsidRDefault="00F92A8A" w:rsidP="00F92A8A">
      <w:pPr>
        <w:spacing w:after="59"/>
        <w:ind w:left="10" w:right="74"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 «</w:t>
      </w:r>
      <w:r>
        <w:rPr>
          <w:rFonts w:ascii="Times New Roman" w:eastAsia="Times New Roman" w:hAnsi="Times New Roman" w:cs="Times New Roman"/>
          <w:b/>
          <w:color w:val="0D0D0D"/>
          <w:kern w:val="0"/>
          <w:sz w:val="32"/>
          <w:lang w:val="uk-UA"/>
          <w14:ligatures w14:val="none"/>
        </w:rPr>
        <w:t>Системний аналіз та теорія прийняття рішень</w:t>
      </w:r>
      <w:r w:rsidRPr="000F2AF8">
        <w:rPr>
          <w:rFonts w:ascii="Times New Roman" w:eastAsia="Times New Roman" w:hAnsi="Times New Roman" w:cs="Times New Roman"/>
          <w:b/>
          <w:color w:val="0D0D0D"/>
          <w:kern w:val="0"/>
          <w:sz w:val="32"/>
          <w:lang w:val="ru-RU"/>
          <w14:ligatures w14:val="none"/>
        </w:rPr>
        <w:t>»</w:t>
      </w:r>
    </w:p>
    <w:p w14:paraId="5F4D77EC" w14:textId="77777777" w:rsidR="00F92A8A" w:rsidRPr="000F2AF8" w:rsidRDefault="00F92A8A" w:rsidP="00F92A8A">
      <w:pPr>
        <w:spacing w:after="0" w:line="275" w:lineRule="auto"/>
        <w:ind w:right="4659"/>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6"/>
          <w:lang w:val="ru-RU"/>
          <w14:ligatures w14:val="none"/>
        </w:rPr>
        <w:t xml:space="preserve">  </w:t>
      </w:r>
    </w:p>
    <w:p w14:paraId="39FE93D8" w14:textId="77777777" w:rsidR="00F92A8A" w:rsidRPr="000F2AF8" w:rsidRDefault="00F92A8A" w:rsidP="00F92A8A">
      <w:pPr>
        <w:spacing w:after="14" w:line="302" w:lineRule="auto"/>
        <w:ind w:left="7855" w:hanging="620"/>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студента </w:t>
      </w:r>
      <w:r>
        <w:rPr>
          <w:rFonts w:ascii="Times New Roman" w:eastAsia="Times New Roman" w:hAnsi="Times New Roman" w:cs="Times New Roman"/>
          <w:i/>
          <w:color w:val="0D0D0D"/>
          <w:kern w:val="0"/>
          <w:sz w:val="28"/>
          <w14:ligatures w14:val="none"/>
        </w:rPr>
        <w:t>3</w:t>
      </w:r>
      <w:r w:rsidRPr="000F2AF8">
        <w:rPr>
          <w:rFonts w:ascii="Times New Roman" w:eastAsia="Times New Roman" w:hAnsi="Times New Roman" w:cs="Times New Roman"/>
          <w:i/>
          <w:color w:val="0D0D0D"/>
          <w:kern w:val="0"/>
          <w:sz w:val="28"/>
          <w:lang w:val="ru-RU"/>
          <w14:ligatures w14:val="none"/>
        </w:rPr>
        <w:t xml:space="preserve"> курсу групи ПП-</w:t>
      </w:r>
      <w:r>
        <w:rPr>
          <w:rFonts w:ascii="Times New Roman" w:eastAsia="Times New Roman" w:hAnsi="Times New Roman" w:cs="Times New Roman"/>
          <w:i/>
          <w:color w:val="0D0D0D"/>
          <w:kern w:val="0"/>
          <w:sz w:val="28"/>
          <w14:ligatures w14:val="none"/>
        </w:rPr>
        <w:t>32</w:t>
      </w:r>
      <w:r w:rsidRPr="000F2AF8">
        <w:rPr>
          <w:rFonts w:ascii="Times New Roman" w:eastAsia="Times New Roman" w:hAnsi="Times New Roman" w:cs="Times New Roman"/>
          <w:i/>
          <w:color w:val="0D0D0D"/>
          <w:kern w:val="0"/>
          <w:sz w:val="28"/>
          <w:lang w:val="ru-RU"/>
          <w14:ligatures w14:val="none"/>
        </w:rPr>
        <w:t>/</w:t>
      </w:r>
      <w:r>
        <w:rPr>
          <w:rFonts w:ascii="Times New Roman" w:eastAsia="Times New Roman" w:hAnsi="Times New Roman" w:cs="Times New Roman"/>
          <w:i/>
          <w:color w:val="0D0D0D"/>
          <w:kern w:val="0"/>
          <w:sz w:val="28"/>
          <w14:ligatures w14:val="none"/>
        </w:rPr>
        <w:t>3</w:t>
      </w:r>
      <w:r w:rsidRPr="000F2AF8">
        <w:rPr>
          <w:rFonts w:ascii="Times New Roman" w:eastAsia="Times New Roman" w:hAnsi="Times New Roman" w:cs="Times New Roman"/>
          <w:i/>
          <w:color w:val="0D0D0D"/>
          <w:kern w:val="0"/>
          <w:sz w:val="28"/>
          <w:lang w:val="ru-RU"/>
          <w14:ligatures w14:val="none"/>
        </w:rPr>
        <w:t xml:space="preserve"> </w:t>
      </w:r>
    </w:p>
    <w:p w14:paraId="767A89A7" w14:textId="77777777" w:rsidR="00F92A8A" w:rsidRPr="000F2AF8" w:rsidRDefault="00F92A8A" w:rsidP="00F92A8A">
      <w:pPr>
        <w:spacing w:after="72"/>
        <w:ind w:left="10" w:right="58" w:hanging="10"/>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спеціальності 122 «Комп'ютерні науки» </w:t>
      </w:r>
    </w:p>
    <w:p w14:paraId="55FFB0BF" w14:textId="77777777" w:rsidR="00F92A8A" w:rsidRPr="000F2AF8" w:rsidRDefault="00F92A8A" w:rsidP="00F92A8A">
      <w:pPr>
        <w:spacing w:after="72"/>
        <w:ind w:left="10" w:right="58" w:hanging="10"/>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ОП «Прикладне програмування» </w:t>
      </w:r>
    </w:p>
    <w:p w14:paraId="4D2C6A93" w14:textId="77777777" w:rsidR="00F92A8A" w:rsidRPr="000F2AF8" w:rsidRDefault="00F92A8A" w:rsidP="00F92A8A">
      <w:pPr>
        <w:spacing w:after="18"/>
        <w:ind w:left="10" w:right="56" w:hanging="10"/>
        <w:jc w:val="right"/>
        <w:rPr>
          <w:rFonts w:ascii="Times New Roman" w:eastAsia="Calibri" w:hAnsi="Times New Roman" w:cs="Times New Roman"/>
          <w:kern w:val="0"/>
          <w:sz w:val="28"/>
          <w:szCs w:val="28"/>
          <w:lang w:val="ru-RU"/>
          <w14:ligatures w14:val="none"/>
        </w:rPr>
      </w:pPr>
      <w:r w:rsidRPr="000F2AF8">
        <w:rPr>
          <w:rFonts w:ascii="Times New Roman" w:eastAsia="Calibri" w:hAnsi="Times New Roman" w:cs="Times New Roman"/>
          <w:kern w:val="0"/>
          <w:sz w:val="28"/>
          <w:szCs w:val="28"/>
          <w:lang w:val="ru-RU"/>
          <w14:ligatures w14:val="none"/>
        </w:rPr>
        <w:t>Карпенка Глєба Олеговича</w:t>
      </w:r>
    </w:p>
    <w:p w14:paraId="3C01656A" w14:textId="77777777" w:rsidR="00F92A8A" w:rsidRPr="000F2AF8" w:rsidRDefault="00F92A8A" w:rsidP="00F92A8A">
      <w:pPr>
        <w:spacing w:after="21"/>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 </w:t>
      </w:r>
    </w:p>
    <w:p w14:paraId="1C9C6F73" w14:textId="77777777" w:rsidR="00F92A8A" w:rsidRPr="000F2AF8" w:rsidRDefault="00F92A8A" w:rsidP="00F92A8A">
      <w:pPr>
        <w:spacing w:after="18"/>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 </w:t>
      </w:r>
    </w:p>
    <w:p w14:paraId="386C3D62" w14:textId="77777777" w:rsidR="00F92A8A" w:rsidRPr="000F2AF8" w:rsidRDefault="00F92A8A" w:rsidP="00F92A8A">
      <w:pPr>
        <w:spacing w:after="70"/>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 </w:t>
      </w:r>
    </w:p>
    <w:p w14:paraId="2B7BB1B1" w14:textId="77777777" w:rsidR="00F92A8A" w:rsidRDefault="00F92A8A" w:rsidP="00F92A8A">
      <w:pPr>
        <w:spacing w:after="72"/>
        <w:ind w:left="10" w:right="58" w:hanging="10"/>
        <w:jc w:val="right"/>
        <w:rPr>
          <w:rFonts w:ascii="Times New Roman" w:eastAsia="Times New Roman" w:hAnsi="Times New Roman" w:cs="Times New Roman"/>
          <w:i/>
          <w:color w:val="0D0D0D"/>
          <w:kern w:val="0"/>
          <w:sz w:val="28"/>
          <w:lang w:val="ru-RU"/>
          <w14:ligatures w14:val="none"/>
        </w:rPr>
      </w:pPr>
      <w:r w:rsidRPr="000F2AF8">
        <w:rPr>
          <w:rFonts w:ascii="Times New Roman" w:eastAsia="Times New Roman" w:hAnsi="Times New Roman" w:cs="Times New Roman"/>
          <w:i/>
          <w:color w:val="0D0D0D"/>
          <w:kern w:val="0"/>
          <w:sz w:val="28"/>
          <w:lang w:val="ru-RU"/>
          <w14:ligatures w14:val="none"/>
        </w:rPr>
        <w:t>Викладач</w:t>
      </w:r>
      <w:r>
        <w:rPr>
          <w:rFonts w:ascii="Times New Roman" w:eastAsia="Times New Roman" w:hAnsi="Times New Roman" w:cs="Times New Roman"/>
          <w:i/>
          <w:color w:val="0D0D0D"/>
          <w:kern w:val="0"/>
          <w:sz w:val="28"/>
          <w:lang w:val="ru-RU"/>
          <w14:ligatures w14:val="none"/>
        </w:rPr>
        <w:t>і</w:t>
      </w:r>
      <w:r w:rsidRPr="000F2AF8">
        <w:rPr>
          <w:rFonts w:ascii="Times New Roman" w:eastAsia="Times New Roman" w:hAnsi="Times New Roman" w:cs="Times New Roman"/>
          <w:i/>
          <w:color w:val="0D0D0D"/>
          <w:kern w:val="0"/>
          <w:sz w:val="28"/>
          <w:lang w:val="ru-RU"/>
          <w14:ligatures w14:val="none"/>
        </w:rPr>
        <w:t>:</w:t>
      </w:r>
    </w:p>
    <w:p w14:paraId="435CAC04" w14:textId="77777777" w:rsidR="00F92A8A" w:rsidRDefault="00F92A8A" w:rsidP="00F92A8A">
      <w:pPr>
        <w:spacing w:after="72"/>
        <w:ind w:left="10" w:right="58" w:hanging="10"/>
        <w:jc w:val="right"/>
        <w:rPr>
          <w:rFonts w:ascii="Times New Roman" w:eastAsia="Times New Roman" w:hAnsi="Times New Roman" w:cs="Times New Roman"/>
          <w:color w:val="0D0D0D"/>
          <w:kern w:val="0"/>
          <w:sz w:val="28"/>
          <w:lang w:val="ru-RU"/>
          <w14:ligatures w14:val="none"/>
        </w:rPr>
      </w:pPr>
      <w:r w:rsidRPr="002649C2">
        <w:rPr>
          <w:rFonts w:ascii="Times New Roman" w:eastAsia="Times New Roman" w:hAnsi="Times New Roman" w:cs="Times New Roman"/>
          <w:color w:val="0D0D0D"/>
          <w:kern w:val="0"/>
          <w:sz w:val="28"/>
          <w:lang w:val="ru-RU"/>
          <w14:ligatures w14:val="none"/>
        </w:rPr>
        <w:t>д.е.н., професор</w:t>
      </w:r>
      <w:r>
        <w:rPr>
          <w:rFonts w:ascii="Times New Roman" w:eastAsia="Times New Roman" w:hAnsi="Times New Roman" w:cs="Times New Roman"/>
          <w:color w:val="0D0D0D"/>
          <w:kern w:val="0"/>
          <w:sz w:val="28"/>
          <w:lang w:val="ru-RU"/>
          <w14:ligatures w14:val="none"/>
        </w:rPr>
        <w:t xml:space="preserve"> </w:t>
      </w:r>
      <w:r w:rsidRPr="002649C2">
        <w:rPr>
          <w:rFonts w:ascii="Times New Roman" w:eastAsia="Times New Roman" w:hAnsi="Times New Roman" w:cs="Times New Roman"/>
          <w:color w:val="0D0D0D"/>
          <w:kern w:val="0"/>
          <w:sz w:val="28"/>
          <w:lang w:val="ru-RU"/>
          <w14:ligatures w14:val="none"/>
        </w:rPr>
        <w:t xml:space="preserve">Плескач </w:t>
      </w:r>
      <w:r>
        <w:rPr>
          <w:rFonts w:ascii="Times New Roman" w:eastAsia="Times New Roman" w:hAnsi="Times New Roman" w:cs="Times New Roman"/>
          <w:color w:val="0D0D0D"/>
          <w:kern w:val="0"/>
          <w:sz w:val="28"/>
          <w:lang w:val="ru-RU"/>
          <w14:ligatures w14:val="none"/>
        </w:rPr>
        <w:t>В.Л.</w:t>
      </w:r>
    </w:p>
    <w:p w14:paraId="553FF1B0" w14:textId="77777777" w:rsidR="00F92A8A" w:rsidRPr="000F2AF8" w:rsidRDefault="00F92A8A" w:rsidP="00F92A8A">
      <w:pPr>
        <w:spacing w:after="72"/>
        <w:ind w:left="10" w:right="58" w:hanging="10"/>
        <w:jc w:val="right"/>
        <w:rPr>
          <w:rFonts w:ascii="Times New Roman" w:eastAsia="Times New Roman" w:hAnsi="Times New Roman" w:cs="Times New Roman"/>
          <w:color w:val="0D0D0D"/>
          <w:kern w:val="0"/>
          <w:sz w:val="28"/>
          <w:lang w:val="uk-UA"/>
          <w14:ligatures w14:val="none"/>
        </w:rPr>
      </w:pPr>
      <w:r>
        <w:rPr>
          <w:rFonts w:ascii="Times New Roman" w:eastAsia="Times New Roman" w:hAnsi="Times New Roman" w:cs="Times New Roman"/>
          <w:color w:val="0D0D0D"/>
          <w:kern w:val="0"/>
          <w:sz w:val="28"/>
          <w:lang w:val="ru-RU"/>
          <w14:ligatures w14:val="none"/>
        </w:rPr>
        <w:t>а</w:t>
      </w:r>
      <w:r w:rsidRPr="000F2AF8">
        <w:rPr>
          <w:rFonts w:ascii="Times New Roman" w:eastAsia="Times New Roman" w:hAnsi="Times New Roman" w:cs="Times New Roman"/>
          <w:color w:val="0D0D0D"/>
          <w:kern w:val="0"/>
          <w:sz w:val="28"/>
          <w:lang w:val="ru-RU"/>
          <w14:ligatures w14:val="none"/>
        </w:rPr>
        <w:t>с</w:t>
      </w:r>
      <w:r>
        <w:rPr>
          <w:rFonts w:ascii="Times New Roman" w:eastAsia="Times New Roman" w:hAnsi="Times New Roman" w:cs="Times New Roman"/>
          <w:color w:val="0D0D0D"/>
          <w:kern w:val="0"/>
          <w:sz w:val="28"/>
          <w:lang w:val="ru-RU"/>
          <w14:ligatures w14:val="none"/>
        </w:rPr>
        <w:t xml:space="preserve">. Білий Р.О. </w:t>
      </w:r>
      <w:r w:rsidRPr="000F2AF8">
        <w:rPr>
          <w:rFonts w:ascii="Times New Roman" w:eastAsia="Times New Roman" w:hAnsi="Times New Roman" w:cs="Times New Roman"/>
          <w:color w:val="0D0D0D"/>
          <w:kern w:val="0"/>
          <w:sz w:val="28"/>
          <w:lang w:val="ru-RU"/>
          <w14:ligatures w14:val="none"/>
        </w:rPr>
        <w:t xml:space="preserve"> </w:t>
      </w:r>
    </w:p>
    <w:p w14:paraId="1127DDC8" w14:textId="77777777" w:rsidR="00F92A8A" w:rsidRPr="000F2AF8" w:rsidRDefault="00F92A8A" w:rsidP="00F92A8A">
      <w:pPr>
        <w:spacing w:after="0"/>
        <w:ind w:left="567"/>
        <w:jc w:val="right"/>
        <w:rPr>
          <w:rFonts w:ascii="Times New Roman" w:eastAsia="Times New Roman" w:hAnsi="Times New Roman" w:cs="Times New Roman"/>
          <w:color w:val="0D0D0D"/>
          <w:kern w:val="0"/>
          <w:sz w:val="28"/>
          <w:lang w:val="ru-RU"/>
          <w14:ligatures w14:val="none"/>
        </w:rPr>
      </w:pPr>
    </w:p>
    <w:p w14:paraId="41740A43" w14:textId="77777777" w:rsidR="00F92A8A" w:rsidRPr="000F2AF8" w:rsidRDefault="00F92A8A" w:rsidP="00F92A8A">
      <w:pPr>
        <w:spacing w:after="0"/>
        <w:ind w:left="567"/>
        <w:jc w:val="right"/>
        <w:rPr>
          <w:rFonts w:ascii="Times New Roman" w:eastAsia="Times New Roman" w:hAnsi="Times New Roman" w:cs="Times New Roman"/>
          <w:color w:val="0D0D0D"/>
          <w:kern w:val="0"/>
          <w:sz w:val="28"/>
          <w:lang w:val="ru-RU"/>
          <w14:ligatures w14:val="none"/>
        </w:rPr>
      </w:pPr>
    </w:p>
    <w:p w14:paraId="1BBA868E" w14:textId="77777777" w:rsidR="00F92A8A" w:rsidRPr="000F2AF8" w:rsidRDefault="00F92A8A" w:rsidP="00F92A8A">
      <w:pPr>
        <w:spacing w:after="0"/>
        <w:ind w:left="567"/>
        <w:jc w:val="right"/>
        <w:rPr>
          <w:rFonts w:ascii="Calibri" w:eastAsia="Calibri" w:hAnsi="Calibri" w:cs="Times New Roman"/>
          <w:kern w:val="0"/>
          <w:lang w:val="ru-RU"/>
          <w14:ligatures w14:val="none"/>
        </w:rPr>
      </w:pPr>
    </w:p>
    <w:p w14:paraId="5DC8C3BC" w14:textId="77777777" w:rsidR="00F92A8A" w:rsidRPr="000F2AF8" w:rsidRDefault="00F92A8A" w:rsidP="00F92A8A">
      <w:pPr>
        <w:spacing w:after="58"/>
        <w:ind w:left="567"/>
        <w:jc w:val="center"/>
        <w:rPr>
          <w:rFonts w:ascii="Calibri" w:eastAsia="Calibri" w:hAnsi="Calibri" w:cs="Times New Roman"/>
          <w:kern w:val="0"/>
          <w:lang w:val="ru-RU"/>
          <w14:ligatures w14:val="none"/>
        </w:rPr>
      </w:pPr>
      <w:r w:rsidRPr="000F2AF8">
        <w:rPr>
          <w:rFonts w:ascii="Times New Roman" w:eastAsia="Times New Roman" w:hAnsi="Times New Roman" w:cs="Times New Roman"/>
          <w:color w:val="0D0D0D"/>
          <w:kern w:val="0"/>
          <w:sz w:val="28"/>
          <w:lang w:val="ru-RU"/>
          <w14:ligatures w14:val="none"/>
        </w:rPr>
        <w:t xml:space="preserve"> </w:t>
      </w:r>
    </w:p>
    <w:p w14:paraId="7A09EE71" w14:textId="77777777" w:rsidR="00F92A8A" w:rsidRDefault="00F92A8A" w:rsidP="00F92A8A">
      <w:pPr>
        <w:jc w:val="center"/>
        <w:rPr>
          <w:rFonts w:ascii="Times New Roman" w:eastAsia="Times New Roman" w:hAnsi="Times New Roman" w:cs="Times New Roman"/>
          <w:b/>
          <w:kern w:val="0"/>
          <w:sz w:val="28"/>
          <w:lang w:val="ru-RU"/>
          <w14:ligatures w14:val="none"/>
        </w:rPr>
      </w:pPr>
      <w:r w:rsidRPr="000F2AF8">
        <w:rPr>
          <w:rFonts w:ascii="Times New Roman" w:eastAsia="Times New Roman" w:hAnsi="Times New Roman" w:cs="Times New Roman"/>
          <w:b/>
          <w:kern w:val="0"/>
          <w:sz w:val="28"/>
          <w:lang w:val="ru-RU"/>
          <w14:ligatures w14:val="none"/>
        </w:rPr>
        <w:t>Київ – 2023</w:t>
      </w:r>
    </w:p>
    <w:p w14:paraId="7F183BF0" w14:textId="3605FE31" w:rsidR="00CA34B6" w:rsidRPr="0005721B" w:rsidRDefault="009E477E">
      <w:pPr>
        <w:rPr>
          <w:rFonts w:ascii="Times New Roman" w:hAnsi="Times New Roman" w:cs="Times New Roman"/>
          <w:sz w:val="28"/>
          <w:szCs w:val="28"/>
          <w:lang w:val="uk-UA"/>
        </w:rPr>
      </w:pPr>
      <w:r>
        <w:rPr>
          <w:rFonts w:ascii="Times New Roman" w:hAnsi="Times New Roman" w:cs="Times New Roman"/>
          <w:sz w:val="28"/>
          <w:szCs w:val="28"/>
        </w:rPr>
        <w:br w:type="page"/>
      </w:r>
      <w:r>
        <w:rPr>
          <w:rFonts w:ascii="Times New Roman" w:hAnsi="Times New Roman" w:cs="Times New Roman"/>
          <w:sz w:val="28"/>
          <w:szCs w:val="28"/>
        </w:rPr>
        <w:lastRenderedPageBreak/>
        <w:tab/>
      </w:r>
      <w:r>
        <w:rPr>
          <w:rFonts w:ascii="Times New Roman" w:hAnsi="Times New Roman" w:cs="Times New Roman"/>
          <w:b/>
          <w:bCs/>
          <w:sz w:val="28"/>
          <w:szCs w:val="28"/>
          <w:lang w:val="uk-UA"/>
        </w:rPr>
        <w:t xml:space="preserve">Тема. </w:t>
      </w:r>
      <w:r w:rsidR="0005721B" w:rsidRPr="0005721B">
        <w:rPr>
          <w:rFonts w:ascii="Times New Roman" w:hAnsi="Times New Roman" w:cs="Times New Roman"/>
          <w:sz w:val="28"/>
          <w:szCs w:val="28"/>
          <w:lang w:val="uk-UA"/>
        </w:rPr>
        <w:t>Теорія ігор</w:t>
      </w:r>
    </w:p>
    <w:p w14:paraId="47B36870" w14:textId="2238C414" w:rsidR="0005721B" w:rsidRDefault="005558CC">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b/>
          <w:bCs/>
          <w:sz w:val="28"/>
          <w:szCs w:val="28"/>
          <w:lang w:val="uk-UA"/>
        </w:rPr>
        <w:t xml:space="preserve">Мета. </w:t>
      </w:r>
      <w:r w:rsidR="0005721B" w:rsidRPr="0005721B">
        <w:rPr>
          <w:rFonts w:ascii="Times New Roman" w:hAnsi="Times New Roman" w:cs="Times New Roman"/>
          <w:sz w:val="28"/>
          <w:szCs w:val="28"/>
          <w:lang w:val="uk-UA"/>
        </w:rPr>
        <w:t>Набути навички пошуку раціональних рішень в умовах конфліктів</w:t>
      </w:r>
    </w:p>
    <w:p w14:paraId="658CE4DE" w14:textId="5A1CDE32" w:rsidR="0005721B" w:rsidRDefault="0005721B">
      <w:pPr>
        <w:rPr>
          <w:rFonts w:ascii="Times New Roman" w:hAnsi="Times New Roman" w:cs="Times New Roman"/>
          <w:b/>
          <w:bCs/>
          <w:sz w:val="28"/>
          <w:szCs w:val="28"/>
          <w:lang w:val="uk-UA"/>
        </w:rPr>
      </w:pPr>
      <w:r>
        <w:rPr>
          <w:rFonts w:ascii="Times New Roman" w:hAnsi="Times New Roman" w:cs="Times New Roman"/>
          <w:sz w:val="28"/>
          <w:szCs w:val="28"/>
          <w:lang w:val="uk-UA"/>
        </w:rPr>
        <w:tab/>
      </w:r>
      <w:r>
        <w:rPr>
          <w:rFonts w:ascii="Times New Roman" w:hAnsi="Times New Roman" w:cs="Times New Roman"/>
          <w:b/>
          <w:bCs/>
          <w:sz w:val="28"/>
          <w:szCs w:val="28"/>
          <w:lang w:val="uk-UA"/>
        </w:rPr>
        <w:t>Хід роботи.</w:t>
      </w:r>
    </w:p>
    <w:p w14:paraId="2D164FBD" w14:textId="10BA5CB4" w:rsidR="0005721B" w:rsidRDefault="0005721B" w:rsidP="00597A54">
      <w:pPr>
        <w:ind w:firstLine="720"/>
        <w:rPr>
          <w:rFonts w:ascii="Times New Roman" w:hAnsi="Times New Roman" w:cs="Times New Roman"/>
          <w:sz w:val="28"/>
          <w:szCs w:val="28"/>
          <w:lang w:val="uk-UA"/>
        </w:rPr>
      </w:pPr>
      <w:r>
        <w:rPr>
          <w:rFonts w:ascii="Times New Roman" w:hAnsi="Times New Roman" w:cs="Times New Roman"/>
          <w:sz w:val="28"/>
          <w:szCs w:val="28"/>
          <w:lang w:val="uk-UA"/>
        </w:rPr>
        <w:t>Завдання 1. Задача 3.</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1869"/>
        <w:gridCol w:w="1869"/>
        <w:gridCol w:w="1869"/>
        <w:gridCol w:w="1869"/>
      </w:tblGrid>
      <w:tr w:rsidR="0005721B" w14:paraId="20B19F50" w14:textId="77777777" w:rsidTr="0005721B">
        <w:tc>
          <w:tcPr>
            <w:tcW w:w="1870" w:type="dxa"/>
            <w:tcBorders>
              <w:top w:val="nil"/>
              <w:left w:val="nil"/>
              <w:bottom w:val="single" w:sz="4" w:space="0" w:color="000000"/>
              <w:right w:val="single" w:sz="4" w:space="0" w:color="000000"/>
            </w:tcBorders>
          </w:tcPr>
          <w:p w14:paraId="77B8A774" w14:textId="77777777" w:rsidR="0005721B" w:rsidRDefault="0005721B">
            <w:pPr>
              <w:spacing w:after="120"/>
              <w:jc w:val="both"/>
              <w:rPr>
                <w:color w:val="000000"/>
                <w:sz w:val="28"/>
                <w:szCs w:val="28"/>
              </w:rPr>
            </w:pPr>
          </w:p>
        </w:tc>
        <w:tc>
          <w:tcPr>
            <w:tcW w:w="1870" w:type="dxa"/>
            <w:tcBorders>
              <w:top w:val="nil"/>
              <w:left w:val="single" w:sz="4" w:space="0" w:color="000000"/>
              <w:bottom w:val="single" w:sz="4" w:space="0" w:color="000000"/>
              <w:right w:val="single" w:sz="4" w:space="0" w:color="000000"/>
            </w:tcBorders>
            <w:hideMark/>
          </w:tcPr>
          <w:p w14:paraId="01FD0195" w14:textId="77777777" w:rsidR="0005721B" w:rsidRDefault="0005721B">
            <w:pPr>
              <w:spacing w:after="120"/>
              <w:jc w:val="center"/>
              <w:rPr>
                <w:color w:val="000000"/>
                <w:sz w:val="28"/>
                <w:szCs w:val="28"/>
              </w:rPr>
            </w:pPr>
            <w:r>
              <w:rPr>
                <w:rFonts w:ascii="Cambria" w:eastAsia="Cambria" w:hAnsi="Cambria" w:cs="Cambria"/>
                <w:color w:val="000000"/>
                <w:sz w:val="28"/>
                <w:szCs w:val="28"/>
              </w:rPr>
              <w:t>В1</w:t>
            </w:r>
          </w:p>
        </w:tc>
        <w:tc>
          <w:tcPr>
            <w:tcW w:w="1870" w:type="dxa"/>
            <w:tcBorders>
              <w:top w:val="nil"/>
              <w:left w:val="single" w:sz="4" w:space="0" w:color="000000"/>
              <w:bottom w:val="single" w:sz="4" w:space="0" w:color="000000"/>
              <w:right w:val="single" w:sz="4" w:space="0" w:color="000000"/>
            </w:tcBorders>
            <w:hideMark/>
          </w:tcPr>
          <w:p w14:paraId="62326F18" w14:textId="77777777" w:rsidR="0005721B" w:rsidRDefault="0005721B">
            <w:pPr>
              <w:spacing w:after="120"/>
              <w:jc w:val="center"/>
              <w:rPr>
                <w:color w:val="000000"/>
                <w:sz w:val="28"/>
                <w:szCs w:val="28"/>
              </w:rPr>
            </w:pPr>
            <w:r>
              <w:rPr>
                <w:rFonts w:ascii="Cambria" w:eastAsia="Cambria" w:hAnsi="Cambria" w:cs="Cambria"/>
                <w:color w:val="000000"/>
                <w:sz w:val="28"/>
                <w:szCs w:val="28"/>
              </w:rPr>
              <w:t>В2</w:t>
            </w:r>
          </w:p>
        </w:tc>
        <w:tc>
          <w:tcPr>
            <w:tcW w:w="1870" w:type="dxa"/>
            <w:tcBorders>
              <w:top w:val="nil"/>
              <w:left w:val="single" w:sz="4" w:space="0" w:color="000000"/>
              <w:bottom w:val="single" w:sz="4" w:space="0" w:color="000000"/>
              <w:right w:val="single" w:sz="4" w:space="0" w:color="000000"/>
            </w:tcBorders>
            <w:hideMark/>
          </w:tcPr>
          <w:p w14:paraId="43DCCDE1" w14:textId="77777777" w:rsidR="0005721B" w:rsidRDefault="0005721B">
            <w:pPr>
              <w:spacing w:after="120"/>
              <w:jc w:val="center"/>
              <w:rPr>
                <w:color w:val="000000"/>
                <w:sz w:val="28"/>
                <w:szCs w:val="28"/>
              </w:rPr>
            </w:pPr>
            <w:r>
              <w:rPr>
                <w:rFonts w:ascii="Cambria" w:eastAsia="Cambria" w:hAnsi="Cambria" w:cs="Cambria"/>
                <w:color w:val="000000"/>
                <w:sz w:val="28"/>
                <w:szCs w:val="28"/>
              </w:rPr>
              <w:t>В3</w:t>
            </w:r>
          </w:p>
        </w:tc>
        <w:tc>
          <w:tcPr>
            <w:tcW w:w="1870" w:type="dxa"/>
            <w:tcBorders>
              <w:top w:val="nil"/>
              <w:left w:val="single" w:sz="4" w:space="0" w:color="000000"/>
              <w:bottom w:val="single" w:sz="4" w:space="0" w:color="000000"/>
              <w:right w:val="single" w:sz="4" w:space="0" w:color="000000"/>
            </w:tcBorders>
            <w:hideMark/>
          </w:tcPr>
          <w:p w14:paraId="08D2F946" w14:textId="77777777" w:rsidR="0005721B" w:rsidRDefault="0005721B">
            <w:pPr>
              <w:spacing w:after="120"/>
              <w:jc w:val="center"/>
              <w:rPr>
                <w:color w:val="000000"/>
                <w:sz w:val="28"/>
                <w:szCs w:val="28"/>
              </w:rPr>
            </w:pPr>
            <w:r>
              <w:rPr>
                <w:rFonts w:ascii="Cambria" w:eastAsia="Cambria" w:hAnsi="Cambria" w:cs="Cambria"/>
                <w:color w:val="000000"/>
                <w:sz w:val="28"/>
                <w:szCs w:val="28"/>
              </w:rPr>
              <w:t>В4</w:t>
            </w:r>
          </w:p>
        </w:tc>
      </w:tr>
      <w:tr w:rsidR="0005721B" w14:paraId="765EAE75" w14:textId="77777777" w:rsidTr="0005721B">
        <w:tc>
          <w:tcPr>
            <w:tcW w:w="1870" w:type="dxa"/>
            <w:tcBorders>
              <w:top w:val="single" w:sz="4" w:space="0" w:color="000000"/>
              <w:left w:val="nil"/>
              <w:bottom w:val="single" w:sz="4" w:space="0" w:color="000000"/>
              <w:right w:val="single" w:sz="4" w:space="0" w:color="000000"/>
            </w:tcBorders>
            <w:hideMark/>
          </w:tcPr>
          <w:p w14:paraId="59399255" w14:textId="77777777" w:rsidR="0005721B" w:rsidRDefault="0005721B">
            <w:pPr>
              <w:spacing w:after="120"/>
              <w:jc w:val="right"/>
              <w:rPr>
                <w:color w:val="000000"/>
                <w:sz w:val="28"/>
                <w:szCs w:val="28"/>
              </w:rPr>
            </w:pPr>
            <w:r>
              <w:rPr>
                <w:rFonts w:ascii="Cambria" w:eastAsia="Cambria" w:hAnsi="Cambria" w:cs="Cambria"/>
                <w:color w:val="000000"/>
                <w:sz w:val="28"/>
                <w:szCs w:val="28"/>
              </w:rPr>
              <w:t>А1</w:t>
            </w:r>
          </w:p>
        </w:tc>
        <w:tc>
          <w:tcPr>
            <w:tcW w:w="1870" w:type="dxa"/>
            <w:tcBorders>
              <w:top w:val="single" w:sz="4" w:space="0" w:color="000000"/>
              <w:left w:val="single" w:sz="4" w:space="0" w:color="000000"/>
              <w:bottom w:val="single" w:sz="4" w:space="0" w:color="000000"/>
              <w:right w:val="single" w:sz="4" w:space="0" w:color="000000"/>
            </w:tcBorders>
            <w:hideMark/>
          </w:tcPr>
          <w:p w14:paraId="10AFB1A8" w14:textId="77777777" w:rsidR="0005721B" w:rsidRDefault="0005721B">
            <w:pPr>
              <w:spacing w:after="120"/>
              <w:jc w:val="center"/>
              <w:rPr>
                <w:color w:val="000000"/>
                <w:sz w:val="28"/>
                <w:szCs w:val="28"/>
              </w:rPr>
            </w:pPr>
            <w:r>
              <w:rPr>
                <w:rFonts w:ascii="Cambria" w:eastAsia="Cambria" w:hAnsi="Cambria" w:cs="Cambria"/>
                <w:color w:val="000000"/>
                <w:sz w:val="28"/>
                <w:szCs w:val="28"/>
              </w:rPr>
              <w:t>1</w:t>
            </w:r>
          </w:p>
        </w:tc>
        <w:tc>
          <w:tcPr>
            <w:tcW w:w="1870" w:type="dxa"/>
            <w:tcBorders>
              <w:top w:val="single" w:sz="4" w:space="0" w:color="000000"/>
              <w:left w:val="single" w:sz="4" w:space="0" w:color="000000"/>
              <w:bottom w:val="single" w:sz="4" w:space="0" w:color="000000"/>
              <w:right w:val="single" w:sz="4" w:space="0" w:color="000000"/>
            </w:tcBorders>
            <w:hideMark/>
          </w:tcPr>
          <w:p w14:paraId="3F3F274A" w14:textId="77777777" w:rsidR="0005721B" w:rsidRDefault="0005721B">
            <w:pPr>
              <w:spacing w:after="120"/>
              <w:jc w:val="center"/>
              <w:rPr>
                <w:color w:val="000000"/>
                <w:sz w:val="28"/>
                <w:szCs w:val="28"/>
              </w:rPr>
            </w:pPr>
            <w:r>
              <w:rPr>
                <w:rFonts w:ascii="Cambria" w:eastAsia="Cambria" w:hAnsi="Cambria" w:cs="Cambria"/>
                <w:color w:val="000000"/>
                <w:sz w:val="28"/>
                <w:szCs w:val="28"/>
              </w:rPr>
              <w:t>9</w:t>
            </w:r>
          </w:p>
        </w:tc>
        <w:tc>
          <w:tcPr>
            <w:tcW w:w="1870" w:type="dxa"/>
            <w:tcBorders>
              <w:top w:val="single" w:sz="4" w:space="0" w:color="000000"/>
              <w:left w:val="single" w:sz="4" w:space="0" w:color="000000"/>
              <w:bottom w:val="single" w:sz="4" w:space="0" w:color="000000"/>
              <w:right w:val="single" w:sz="4" w:space="0" w:color="000000"/>
            </w:tcBorders>
            <w:hideMark/>
          </w:tcPr>
          <w:p w14:paraId="74D310A1" w14:textId="77777777" w:rsidR="0005721B" w:rsidRDefault="0005721B">
            <w:pPr>
              <w:spacing w:after="120"/>
              <w:jc w:val="center"/>
              <w:rPr>
                <w:color w:val="000000"/>
                <w:sz w:val="28"/>
                <w:szCs w:val="28"/>
              </w:rPr>
            </w:pPr>
            <w:r>
              <w:rPr>
                <w:rFonts w:ascii="Cambria" w:eastAsia="Cambria" w:hAnsi="Cambria" w:cs="Cambria"/>
                <w:color w:val="000000"/>
                <w:sz w:val="28"/>
                <w:szCs w:val="28"/>
              </w:rPr>
              <w:t>6</w:t>
            </w:r>
          </w:p>
        </w:tc>
        <w:tc>
          <w:tcPr>
            <w:tcW w:w="1870" w:type="dxa"/>
            <w:tcBorders>
              <w:top w:val="single" w:sz="4" w:space="0" w:color="000000"/>
              <w:left w:val="single" w:sz="4" w:space="0" w:color="000000"/>
              <w:bottom w:val="single" w:sz="4" w:space="0" w:color="000000"/>
              <w:right w:val="single" w:sz="4" w:space="0" w:color="000000"/>
            </w:tcBorders>
            <w:hideMark/>
          </w:tcPr>
          <w:p w14:paraId="6031ED04" w14:textId="77777777" w:rsidR="0005721B" w:rsidRDefault="0005721B">
            <w:pPr>
              <w:spacing w:after="120"/>
              <w:jc w:val="center"/>
              <w:rPr>
                <w:color w:val="000000"/>
                <w:sz w:val="28"/>
                <w:szCs w:val="28"/>
              </w:rPr>
            </w:pPr>
            <w:r>
              <w:rPr>
                <w:rFonts w:ascii="Cambria" w:eastAsia="Cambria" w:hAnsi="Cambria" w:cs="Cambria"/>
                <w:color w:val="000000"/>
                <w:sz w:val="28"/>
                <w:szCs w:val="28"/>
              </w:rPr>
              <w:t>0</w:t>
            </w:r>
          </w:p>
        </w:tc>
      </w:tr>
      <w:tr w:rsidR="0005721B" w14:paraId="7E3AA0BD" w14:textId="77777777" w:rsidTr="0005721B">
        <w:tc>
          <w:tcPr>
            <w:tcW w:w="1870" w:type="dxa"/>
            <w:tcBorders>
              <w:top w:val="single" w:sz="4" w:space="0" w:color="000000"/>
              <w:left w:val="nil"/>
              <w:bottom w:val="single" w:sz="4" w:space="0" w:color="000000"/>
              <w:right w:val="single" w:sz="4" w:space="0" w:color="000000"/>
            </w:tcBorders>
            <w:hideMark/>
          </w:tcPr>
          <w:p w14:paraId="2957AFF2" w14:textId="77777777" w:rsidR="0005721B" w:rsidRDefault="0005721B">
            <w:pPr>
              <w:spacing w:after="120"/>
              <w:jc w:val="right"/>
              <w:rPr>
                <w:color w:val="000000"/>
                <w:sz w:val="28"/>
                <w:szCs w:val="28"/>
              </w:rPr>
            </w:pPr>
            <w:r>
              <w:rPr>
                <w:rFonts w:ascii="Cambria" w:eastAsia="Cambria" w:hAnsi="Cambria" w:cs="Cambria"/>
                <w:color w:val="000000"/>
                <w:sz w:val="28"/>
                <w:szCs w:val="28"/>
              </w:rPr>
              <w:t>А2</w:t>
            </w:r>
          </w:p>
        </w:tc>
        <w:tc>
          <w:tcPr>
            <w:tcW w:w="1870" w:type="dxa"/>
            <w:tcBorders>
              <w:top w:val="single" w:sz="4" w:space="0" w:color="000000"/>
              <w:left w:val="single" w:sz="4" w:space="0" w:color="000000"/>
              <w:bottom w:val="single" w:sz="4" w:space="0" w:color="000000"/>
              <w:right w:val="single" w:sz="4" w:space="0" w:color="000000"/>
            </w:tcBorders>
            <w:hideMark/>
          </w:tcPr>
          <w:p w14:paraId="2405B10E" w14:textId="77777777" w:rsidR="0005721B" w:rsidRDefault="0005721B">
            <w:pPr>
              <w:spacing w:after="120"/>
              <w:jc w:val="center"/>
              <w:rPr>
                <w:color w:val="000000"/>
                <w:sz w:val="28"/>
                <w:szCs w:val="28"/>
              </w:rPr>
            </w:pPr>
            <w:r>
              <w:rPr>
                <w:rFonts w:ascii="Cambria" w:eastAsia="Cambria" w:hAnsi="Cambria" w:cs="Cambria"/>
                <w:color w:val="000000"/>
                <w:sz w:val="28"/>
                <w:szCs w:val="28"/>
              </w:rPr>
              <w:t>-2</w:t>
            </w:r>
          </w:p>
        </w:tc>
        <w:tc>
          <w:tcPr>
            <w:tcW w:w="1870" w:type="dxa"/>
            <w:tcBorders>
              <w:top w:val="single" w:sz="4" w:space="0" w:color="000000"/>
              <w:left w:val="single" w:sz="4" w:space="0" w:color="000000"/>
              <w:bottom w:val="single" w:sz="4" w:space="0" w:color="000000"/>
              <w:right w:val="single" w:sz="4" w:space="0" w:color="000000"/>
            </w:tcBorders>
            <w:hideMark/>
          </w:tcPr>
          <w:p w14:paraId="09662D45" w14:textId="77777777" w:rsidR="0005721B" w:rsidRDefault="0005721B">
            <w:pPr>
              <w:spacing w:after="120"/>
              <w:jc w:val="center"/>
              <w:rPr>
                <w:color w:val="000000"/>
                <w:sz w:val="28"/>
                <w:szCs w:val="28"/>
              </w:rPr>
            </w:pPr>
            <w:r>
              <w:rPr>
                <w:rFonts w:ascii="Cambria" w:eastAsia="Cambria" w:hAnsi="Cambria" w:cs="Cambria"/>
                <w:color w:val="000000"/>
                <w:sz w:val="28"/>
                <w:szCs w:val="28"/>
              </w:rPr>
              <w:t>3</w:t>
            </w:r>
          </w:p>
        </w:tc>
        <w:tc>
          <w:tcPr>
            <w:tcW w:w="1870" w:type="dxa"/>
            <w:tcBorders>
              <w:top w:val="single" w:sz="4" w:space="0" w:color="000000"/>
              <w:left w:val="single" w:sz="4" w:space="0" w:color="000000"/>
              <w:bottom w:val="single" w:sz="4" w:space="0" w:color="000000"/>
              <w:right w:val="single" w:sz="4" w:space="0" w:color="000000"/>
            </w:tcBorders>
            <w:hideMark/>
          </w:tcPr>
          <w:p w14:paraId="2FE378F9" w14:textId="77777777" w:rsidR="0005721B" w:rsidRDefault="0005721B">
            <w:pPr>
              <w:spacing w:after="120"/>
              <w:jc w:val="center"/>
              <w:rPr>
                <w:color w:val="000000"/>
                <w:sz w:val="28"/>
                <w:szCs w:val="28"/>
              </w:rPr>
            </w:pPr>
            <w:r>
              <w:rPr>
                <w:rFonts w:ascii="Cambria" w:eastAsia="Cambria" w:hAnsi="Cambria" w:cs="Cambria"/>
                <w:color w:val="000000"/>
                <w:sz w:val="28"/>
                <w:szCs w:val="28"/>
              </w:rPr>
              <w:t>8</w:t>
            </w:r>
          </w:p>
        </w:tc>
        <w:tc>
          <w:tcPr>
            <w:tcW w:w="1870" w:type="dxa"/>
            <w:tcBorders>
              <w:top w:val="single" w:sz="4" w:space="0" w:color="000000"/>
              <w:left w:val="single" w:sz="4" w:space="0" w:color="000000"/>
              <w:bottom w:val="single" w:sz="4" w:space="0" w:color="000000"/>
              <w:right w:val="single" w:sz="4" w:space="0" w:color="000000"/>
            </w:tcBorders>
            <w:hideMark/>
          </w:tcPr>
          <w:p w14:paraId="44A4B82E" w14:textId="77777777" w:rsidR="0005721B" w:rsidRDefault="0005721B">
            <w:pPr>
              <w:spacing w:after="120"/>
              <w:jc w:val="center"/>
              <w:rPr>
                <w:color w:val="000000"/>
                <w:sz w:val="28"/>
                <w:szCs w:val="28"/>
              </w:rPr>
            </w:pPr>
            <w:r>
              <w:rPr>
                <w:rFonts w:ascii="Cambria" w:eastAsia="Cambria" w:hAnsi="Cambria" w:cs="Cambria"/>
                <w:color w:val="000000"/>
                <w:sz w:val="28"/>
                <w:szCs w:val="28"/>
              </w:rPr>
              <w:t>4</w:t>
            </w:r>
          </w:p>
        </w:tc>
      </w:tr>
      <w:tr w:rsidR="0005721B" w14:paraId="1D670FC3" w14:textId="77777777" w:rsidTr="0005721B">
        <w:tc>
          <w:tcPr>
            <w:tcW w:w="1870" w:type="dxa"/>
            <w:tcBorders>
              <w:top w:val="single" w:sz="4" w:space="0" w:color="000000"/>
              <w:left w:val="nil"/>
              <w:bottom w:val="single" w:sz="4" w:space="0" w:color="000000"/>
              <w:right w:val="single" w:sz="4" w:space="0" w:color="000000"/>
            </w:tcBorders>
            <w:hideMark/>
          </w:tcPr>
          <w:p w14:paraId="2A355F4F" w14:textId="77777777" w:rsidR="0005721B" w:rsidRDefault="0005721B">
            <w:pPr>
              <w:spacing w:after="120"/>
              <w:jc w:val="right"/>
              <w:rPr>
                <w:color w:val="000000"/>
                <w:sz w:val="28"/>
                <w:szCs w:val="28"/>
              </w:rPr>
            </w:pPr>
            <w:r>
              <w:rPr>
                <w:rFonts w:ascii="Cambria" w:eastAsia="Cambria" w:hAnsi="Cambria" w:cs="Cambria"/>
                <w:color w:val="000000"/>
                <w:sz w:val="28"/>
                <w:szCs w:val="28"/>
              </w:rPr>
              <w:t>А3</w:t>
            </w:r>
          </w:p>
        </w:tc>
        <w:tc>
          <w:tcPr>
            <w:tcW w:w="1870" w:type="dxa"/>
            <w:tcBorders>
              <w:top w:val="single" w:sz="4" w:space="0" w:color="000000"/>
              <w:left w:val="single" w:sz="4" w:space="0" w:color="000000"/>
              <w:bottom w:val="single" w:sz="4" w:space="0" w:color="000000"/>
              <w:right w:val="single" w:sz="4" w:space="0" w:color="000000"/>
            </w:tcBorders>
            <w:hideMark/>
          </w:tcPr>
          <w:p w14:paraId="5C961BDC" w14:textId="77777777" w:rsidR="0005721B" w:rsidRDefault="0005721B">
            <w:pPr>
              <w:spacing w:after="120"/>
              <w:jc w:val="center"/>
              <w:rPr>
                <w:color w:val="000000"/>
                <w:sz w:val="28"/>
                <w:szCs w:val="28"/>
              </w:rPr>
            </w:pPr>
            <w:r>
              <w:rPr>
                <w:rFonts w:ascii="Cambria" w:eastAsia="Cambria" w:hAnsi="Cambria" w:cs="Cambria"/>
                <w:color w:val="000000"/>
                <w:sz w:val="28"/>
                <w:szCs w:val="28"/>
              </w:rPr>
              <w:t>-5</w:t>
            </w:r>
          </w:p>
        </w:tc>
        <w:tc>
          <w:tcPr>
            <w:tcW w:w="1870" w:type="dxa"/>
            <w:tcBorders>
              <w:top w:val="single" w:sz="4" w:space="0" w:color="000000"/>
              <w:left w:val="single" w:sz="4" w:space="0" w:color="000000"/>
              <w:bottom w:val="single" w:sz="4" w:space="0" w:color="000000"/>
              <w:right w:val="single" w:sz="4" w:space="0" w:color="000000"/>
            </w:tcBorders>
            <w:hideMark/>
          </w:tcPr>
          <w:p w14:paraId="05B7AFAD" w14:textId="77777777" w:rsidR="0005721B" w:rsidRDefault="0005721B">
            <w:pPr>
              <w:spacing w:after="120"/>
              <w:jc w:val="center"/>
              <w:rPr>
                <w:color w:val="000000"/>
                <w:sz w:val="28"/>
                <w:szCs w:val="28"/>
              </w:rPr>
            </w:pPr>
            <w:r>
              <w:rPr>
                <w:rFonts w:ascii="Cambria" w:eastAsia="Cambria" w:hAnsi="Cambria" w:cs="Cambria"/>
                <w:color w:val="000000"/>
                <w:sz w:val="28"/>
                <w:szCs w:val="28"/>
              </w:rPr>
              <w:t>-2</w:t>
            </w:r>
          </w:p>
        </w:tc>
        <w:tc>
          <w:tcPr>
            <w:tcW w:w="1870" w:type="dxa"/>
            <w:tcBorders>
              <w:top w:val="single" w:sz="4" w:space="0" w:color="000000"/>
              <w:left w:val="single" w:sz="4" w:space="0" w:color="000000"/>
              <w:bottom w:val="single" w:sz="4" w:space="0" w:color="000000"/>
              <w:right w:val="single" w:sz="4" w:space="0" w:color="000000"/>
            </w:tcBorders>
            <w:hideMark/>
          </w:tcPr>
          <w:p w14:paraId="72DB30C6" w14:textId="77777777" w:rsidR="0005721B" w:rsidRDefault="0005721B">
            <w:pPr>
              <w:spacing w:after="120"/>
              <w:jc w:val="center"/>
              <w:rPr>
                <w:color w:val="000000"/>
                <w:sz w:val="28"/>
                <w:szCs w:val="28"/>
              </w:rPr>
            </w:pPr>
            <w:r>
              <w:rPr>
                <w:rFonts w:ascii="Cambria" w:eastAsia="Cambria" w:hAnsi="Cambria" w:cs="Cambria"/>
                <w:color w:val="000000"/>
                <w:sz w:val="28"/>
                <w:szCs w:val="28"/>
              </w:rPr>
              <w:t>10</w:t>
            </w:r>
          </w:p>
        </w:tc>
        <w:tc>
          <w:tcPr>
            <w:tcW w:w="1870" w:type="dxa"/>
            <w:tcBorders>
              <w:top w:val="single" w:sz="4" w:space="0" w:color="000000"/>
              <w:left w:val="single" w:sz="4" w:space="0" w:color="000000"/>
              <w:bottom w:val="single" w:sz="4" w:space="0" w:color="000000"/>
              <w:right w:val="single" w:sz="4" w:space="0" w:color="000000"/>
            </w:tcBorders>
            <w:hideMark/>
          </w:tcPr>
          <w:p w14:paraId="5DEB0D38" w14:textId="77777777" w:rsidR="0005721B" w:rsidRDefault="0005721B">
            <w:pPr>
              <w:spacing w:after="120"/>
              <w:jc w:val="center"/>
              <w:rPr>
                <w:color w:val="000000"/>
                <w:sz w:val="28"/>
                <w:szCs w:val="28"/>
              </w:rPr>
            </w:pPr>
            <w:r>
              <w:rPr>
                <w:rFonts w:ascii="Cambria" w:eastAsia="Cambria" w:hAnsi="Cambria" w:cs="Cambria"/>
                <w:color w:val="000000"/>
                <w:sz w:val="28"/>
                <w:szCs w:val="28"/>
              </w:rPr>
              <w:t>-3</w:t>
            </w:r>
          </w:p>
        </w:tc>
      </w:tr>
      <w:tr w:rsidR="0005721B" w14:paraId="45B88EA6" w14:textId="77777777" w:rsidTr="0005721B">
        <w:tc>
          <w:tcPr>
            <w:tcW w:w="1870" w:type="dxa"/>
            <w:tcBorders>
              <w:top w:val="single" w:sz="4" w:space="0" w:color="000000"/>
              <w:left w:val="nil"/>
              <w:bottom w:val="single" w:sz="4" w:space="0" w:color="000000"/>
              <w:right w:val="single" w:sz="4" w:space="0" w:color="000000"/>
            </w:tcBorders>
            <w:hideMark/>
          </w:tcPr>
          <w:p w14:paraId="15D46D54" w14:textId="77777777" w:rsidR="0005721B" w:rsidRDefault="0005721B">
            <w:pPr>
              <w:spacing w:after="120"/>
              <w:jc w:val="right"/>
              <w:rPr>
                <w:color w:val="000000"/>
                <w:sz w:val="28"/>
                <w:szCs w:val="28"/>
              </w:rPr>
            </w:pPr>
            <w:r>
              <w:rPr>
                <w:rFonts w:ascii="Cambria" w:eastAsia="Cambria" w:hAnsi="Cambria" w:cs="Cambria"/>
                <w:color w:val="000000"/>
                <w:sz w:val="28"/>
                <w:szCs w:val="28"/>
              </w:rPr>
              <w:t>А4</w:t>
            </w:r>
          </w:p>
        </w:tc>
        <w:tc>
          <w:tcPr>
            <w:tcW w:w="1870" w:type="dxa"/>
            <w:tcBorders>
              <w:top w:val="single" w:sz="4" w:space="0" w:color="000000"/>
              <w:left w:val="single" w:sz="4" w:space="0" w:color="000000"/>
              <w:bottom w:val="single" w:sz="4" w:space="0" w:color="000000"/>
              <w:right w:val="single" w:sz="4" w:space="0" w:color="000000"/>
            </w:tcBorders>
            <w:hideMark/>
          </w:tcPr>
          <w:p w14:paraId="1172FFEB" w14:textId="77777777" w:rsidR="0005721B" w:rsidRDefault="0005721B">
            <w:pPr>
              <w:spacing w:after="120"/>
              <w:jc w:val="center"/>
              <w:rPr>
                <w:color w:val="000000"/>
                <w:sz w:val="28"/>
                <w:szCs w:val="28"/>
              </w:rPr>
            </w:pPr>
            <w:r>
              <w:rPr>
                <w:rFonts w:ascii="Cambria" w:eastAsia="Cambria" w:hAnsi="Cambria" w:cs="Cambria"/>
                <w:color w:val="000000"/>
                <w:sz w:val="28"/>
                <w:szCs w:val="28"/>
              </w:rPr>
              <w:t>7</w:t>
            </w:r>
          </w:p>
        </w:tc>
        <w:tc>
          <w:tcPr>
            <w:tcW w:w="1870" w:type="dxa"/>
            <w:tcBorders>
              <w:top w:val="single" w:sz="4" w:space="0" w:color="000000"/>
              <w:left w:val="single" w:sz="4" w:space="0" w:color="000000"/>
              <w:bottom w:val="single" w:sz="4" w:space="0" w:color="000000"/>
              <w:right w:val="single" w:sz="4" w:space="0" w:color="000000"/>
            </w:tcBorders>
            <w:hideMark/>
          </w:tcPr>
          <w:p w14:paraId="03D08A08" w14:textId="77777777" w:rsidR="0005721B" w:rsidRDefault="0005721B">
            <w:pPr>
              <w:spacing w:after="120"/>
              <w:jc w:val="center"/>
              <w:rPr>
                <w:color w:val="000000"/>
                <w:sz w:val="28"/>
                <w:szCs w:val="28"/>
              </w:rPr>
            </w:pPr>
            <w:r>
              <w:rPr>
                <w:rFonts w:ascii="Cambria" w:eastAsia="Cambria" w:hAnsi="Cambria" w:cs="Cambria"/>
                <w:color w:val="000000"/>
                <w:sz w:val="28"/>
                <w:szCs w:val="28"/>
              </w:rPr>
              <w:t>4</w:t>
            </w:r>
          </w:p>
        </w:tc>
        <w:tc>
          <w:tcPr>
            <w:tcW w:w="1870" w:type="dxa"/>
            <w:tcBorders>
              <w:top w:val="single" w:sz="4" w:space="0" w:color="000000"/>
              <w:left w:val="single" w:sz="4" w:space="0" w:color="000000"/>
              <w:bottom w:val="single" w:sz="4" w:space="0" w:color="000000"/>
              <w:right w:val="single" w:sz="4" w:space="0" w:color="000000"/>
            </w:tcBorders>
            <w:hideMark/>
          </w:tcPr>
          <w:p w14:paraId="724BF619" w14:textId="77777777" w:rsidR="0005721B" w:rsidRDefault="0005721B">
            <w:pPr>
              <w:spacing w:after="120"/>
              <w:jc w:val="center"/>
              <w:rPr>
                <w:color w:val="000000"/>
                <w:sz w:val="28"/>
                <w:szCs w:val="28"/>
              </w:rPr>
            </w:pPr>
            <w:r>
              <w:rPr>
                <w:rFonts w:ascii="Cambria" w:eastAsia="Cambria" w:hAnsi="Cambria" w:cs="Cambria"/>
                <w:color w:val="000000"/>
                <w:sz w:val="28"/>
                <w:szCs w:val="28"/>
              </w:rPr>
              <w:t>-2</w:t>
            </w:r>
          </w:p>
        </w:tc>
        <w:tc>
          <w:tcPr>
            <w:tcW w:w="1870" w:type="dxa"/>
            <w:tcBorders>
              <w:top w:val="single" w:sz="4" w:space="0" w:color="000000"/>
              <w:left w:val="single" w:sz="4" w:space="0" w:color="000000"/>
              <w:bottom w:val="single" w:sz="4" w:space="0" w:color="000000"/>
              <w:right w:val="single" w:sz="4" w:space="0" w:color="000000"/>
            </w:tcBorders>
            <w:hideMark/>
          </w:tcPr>
          <w:p w14:paraId="672D08D4" w14:textId="77777777" w:rsidR="0005721B" w:rsidRDefault="0005721B">
            <w:pPr>
              <w:spacing w:after="120"/>
              <w:jc w:val="center"/>
              <w:rPr>
                <w:rFonts w:ascii="Cambria" w:eastAsia="Cambria" w:hAnsi="Cambria" w:cs="Cambria"/>
                <w:color w:val="000000"/>
                <w:sz w:val="28"/>
                <w:szCs w:val="28"/>
              </w:rPr>
            </w:pPr>
            <w:r>
              <w:rPr>
                <w:rFonts w:ascii="Cambria" w:eastAsia="Cambria" w:hAnsi="Cambria" w:cs="Cambria"/>
                <w:color w:val="000000"/>
                <w:sz w:val="28"/>
                <w:szCs w:val="28"/>
              </w:rPr>
              <w:t>-5</w:t>
            </w:r>
          </w:p>
        </w:tc>
      </w:tr>
    </w:tbl>
    <w:p w14:paraId="573356F1" w14:textId="77777777" w:rsidR="0005721B" w:rsidRPr="0005721B" w:rsidRDefault="0005721B">
      <w:pPr>
        <w:rPr>
          <w:rFonts w:ascii="Times New Roman" w:hAnsi="Times New Roman" w:cs="Times New Roman"/>
          <w:sz w:val="28"/>
          <w:szCs w:val="28"/>
          <w:lang w:val="uk-UA"/>
        </w:rPr>
      </w:pPr>
    </w:p>
    <w:p w14:paraId="00462275" w14:textId="77777777" w:rsidR="0005721B" w:rsidRDefault="0005721B">
      <w:pPr>
        <w:rPr>
          <w:rFonts w:ascii="Times New Roman" w:hAnsi="Times New Roman" w:cs="Times New Roman"/>
          <w:sz w:val="28"/>
          <w:szCs w:val="28"/>
          <w:lang w:val="uk-UA"/>
        </w:rPr>
      </w:pPr>
    </w:p>
    <w:p w14:paraId="44EC786C" w14:textId="77777777" w:rsidR="0005721B" w:rsidRPr="0005721B" w:rsidRDefault="0005721B" w:rsidP="0005721B">
      <w:pPr>
        <w:pStyle w:val="a3"/>
        <w:numPr>
          <w:ilvl w:val="0"/>
          <w:numId w:val="1"/>
        </w:numPr>
        <w:rPr>
          <w:rFonts w:ascii="Times New Roman" w:hAnsi="Times New Roman" w:cs="Times New Roman"/>
          <w:sz w:val="28"/>
          <w:szCs w:val="28"/>
        </w:rPr>
      </w:pPr>
      <w:r>
        <w:rPr>
          <w:rFonts w:ascii="Times New Roman" w:hAnsi="Times New Roman" w:cs="Times New Roman"/>
          <w:sz w:val="28"/>
          <w:szCs w:val="28"/>
          <w:lang w:val="uk-UA"/>
        </w:rPr>
        <w:t>Визначення теорії.</w:t>
      </w:r>
    </w:p>
    <w:p w14:paraId="74F7D97C" w14:textId="77777777" w:rsidR="0005721B" w:rsidRPr="0005721B" w:rsidRDefault="0005721B" w:rsidP="0005721B">
      <w:pPr>
        <w:pStyle w:val="a3"/>
        <w:numPr>
          <w:ilvl w:val="0"/>
          <w:numId w:val="1"/>
        </w:numPr>
        <w:rPr>
          <w:rFonts w:ascii="Times New Roman" w:hAnsi="Times New Roman" w:cs="Times New Roman"/>
          <w:sz w:val="28"/>
          <w:szCs w:val="28"/>
        </w:rPr>
      </w:pPr>
      <w:r>
        <w:rPr>
          <w:rFonts w:ascii="Times New Roman" w:hAnsi="Times New Roman" w:cs="Times New Roman"/>
          <w:sz w:val="28"/>
          <w:szCs w:val="28"/>
          <w:lang w:val="uk-UA"/>
        </w:rPr>
        <w:t>Визначення за заданою матрицею платежів нижньої та верхньої ціни гри. Встановити чи існує в гір рівновага в чистих стратегіях?</w:t>
      </w:r>
    </w:p>
    <w:p w14:paraId="10DB1AFE" w14:textId="77777777" w:rsidR="0005721B" w:rsidRDefault="0005721B" w:rsidP="0005721B">
      <w:pPr>
        <w:pStyle w:val="a3"/>
        <w:numPr>
          <w:ilvl w:val="0"/>
          <w:numId w:val="1"/>
        </w:numPr>
        <w:rPr>
          <w:rFonts w:ascii="Times New Roman" w:hAnsi="Times New Roman" w:cs="Times New Roman"/>
          <w:sz w:val="28"/>
          <w:szCs w:val="28"/>
        </w:rPr>
      </w:pPr>
      <w:r>
        <w:rPr>
          <w:rFonts w:ascii="Times New Roman" w:hAnsi="Times New Roman" w:cs="Times New Roman"/>
          <w:sz w:val="28"/>
          <w:szCs w:val="28"/>
          <w:lang w:val="uk-UA"/>
        </w:rPr>
        <w:t xml:space="preserve">Розв’яжемо задачу за допомогою пакета </w:t>
      </w:r>
      <w:r>
        <w:rPr>
          <w:rFonts w:ascii="Times New Roman" w:hAnsi="Times New Roman" w:cs="Times New Roman"/>
          <w:sz w:val="28"/>
          <w:szCs w:val="28"/>
        </w:rPr>
        <w:t>MS Excel.</w:t>
      </w:r>
    </w:p>
    <w:p w14:paraId="0596A182" w14:textId="77777777" w:rsidR="0005721B" w:rsidRDefault="005558CC" w:rsidP="0005721B">
      <w:pPr>
        <w:rPr>
          <w:rFonts w:ascii="Times New Roman" w:hAnsi="Times New Roman" w:cs="Times New Roman"/>
          <w:sz w:val="28"/>
          <w:szCs w:val="28"/>
          <w:lang w:val="uk-UA"/>
        </w:rPr>
      </w:pPr>
      <w:r w:rsidRPr="0005721B">
        <w:rPr>
          <w:rFonts w:ascii="Times New Roman" w:hAnsi="Times New Roman" w:cs="Times New Roman"/>
          <w:sz w:val="28"/>
          <w:szCs w:val="28"/>
          <w:lang w:val="uk-UA"/>
        </w:rPr>
        <w:tab/>
      </w:r>
      <w:r w:rsidR="0005721B" w:rsidRPr="0005721B">
        <w:rPr>
          <w:rFonts w:ascii="Times New Roman" w:hAnsi="Times New Roman" w:cs="Times New Roman"/>
          <w:sz w:val="28"/>
          <w:szCs w:val="28"/>
          <w:lang w:val="uk-UA"/>
        </w:rPr>
        <w:t>Розглянемо процес прийняття рішень обома сторонами, припускаючи, що обидва гравці діятимуть раціонально. Якщо гравець А не знає, як вчинить його противник, то, діючи найбільш доцільно і не бажаючи ризикувати, він вибере таку стратегію, яка гарантує йому найбільший з найменших виграшів за будь-якої стратегії противника.</w:t>
      </w:r>
    </w:p>
    <w:p w14:paraId="0BCBDE1B" w14:textId="017CD232" w:rsidR="0005721B" w:rsidRDefault="0005721B" w:rsidP="0005721B">
      <w:pPr>
        <w:ind w:firstLine="720"/>
        <w:rPr>
          <w:rFonts w:ascii="Times New Roman" w:hAnsi="Times New Roman" w:cs="Times New Roman"/>
          <w:sz w:val="28"/>
          <w:szCs w:val="28"/>
          <w:lang w:val="uk-UA"/>
        </w:rPr>
      </w:pPr>
      <w:r w:rsidRPr="0005721B">
        <w:rPr>
          <w:rFonts w:ascii="Times New Roman" w:hAnsi="Times New Roman" w:cs="Times New Roman"/>
          <w:sz w:val="28"/>
          <w:szCs w:val="28"/>
          <w:lang w:val="uk-UA"/>
        </w:rPr>
        <w:t xml:space="preserve">Тобто, A припускає, що B є розумним і прийматиме такі рішення, щоб завдати А найбільшої шкоди. Тоді, при виборі 1-ї стратегії, А може розраховувати лише на найгірший собі результат 1. При виборі 2-ї, та 3-ї стратегії він може розраховувати на 2 та -5 відповідно. Зі всіх можливих стратегій доцільніше вибрати ту, що принесе максимальний можливий дохід (мінімальні можливі збитки, як у нашому випадку). У нашому випадку це стратегія </w:t>
      </w:r>
      <w:r w:rsidR="00AD2DEF">
        <w:rPr>
          <w:rFonts w:ascii="Times New Roman" w:hAnsi="Times New Roman" w:cs="Times New Roman"/>
          <w:sz w:val="28"/>
          <w:szCs w:val="28"/>
        </w:rPr>
        <w:t>1</w:t>
      </w:r>
      <w:r w:rsidRPr="0005721B">
        <w:rPr>
          <w:rFonts w:ascii="Times New Roman" w:hAnsi="Times New Roman" w:cs="Times New Roman"/>
          <w:sz w:val="28"/>
          <w:szCs w:val="28"/>
          <w:lang w:val="uk-UA"/>
        </w:rPr>
        <w:t>.</w:t>
      </w:r>
    </w:p>
    <w:p w14:paraId="113BDB3F" w14:textId="178AADBE" w:rsidR="005558CC" w:rsidRDefault="0005721B" w:rsidP="0005721B">
      <w:pPr>
        <w:ind w:firstLine="720"/>
        <w:rPr>
          <w:rFonts w:ascii="Times New Roman" w:hAnsi="Times New Roman" w:cs="Times New Roman"/>
          <w:sz w:val="28"/>
          <w:szCs w:val="28"/>
          <w:lang w:val="uk-UA"/>
        </w:rPr>
      </w:pPr>
      <w:r w:rsidRPr="0005721B">
        <w:rPr>
          <w:rFonts w:ascii="Times New Roman" w:hAnsi="Times New Roman" w:cs="Times New Roman"/>
          <w:sz w:val="28"/>
          <w:szCs w:val="28"/>
          <w:lang w:val="uk-UA"/>
        </w:rPr>
        <w:t>Прийнято казати, що з такому образі дій гравець А керується принципом максимінного виграшу. Цей виграш визначається формулою α=a_ij</w:t>
      </w:r>
      <w:r>
        <w:rPr>
          <w:rFonts w:ascii="Times New Roman" w:hAnsi="Times New Roman" w:cs="Times New Roman"/>
          <w:sz w:val="28"/>
          <w:szCs w:val="28"/>
          <w:lang w:val="uk-UA"/>
        </w:rPr>
        <w:t xml:space="preserve">. </w:t>
      </w:r>
      <w:r w:rsidRPr="0005721B">
        <w:rPr>
          <w:rFonts w:ascii="Times New Roman" w:hAnsi="Times New Roman" w:cs="Times New Roman"/>
          <w:sz w:val="28"/>
          <w:szCs w:val="28"/>
          <w:lang w:val="uk-UA"/>
        </w:rPr>
        <w:t>Величина α називається нижньою ціною гри, максимінним виграшем, або скорочено максиміном. Це той гарантований мінімум, який А може собі забезпечити, дотримуючись найбільш обережної стратегії.</w:t>
      </w:r>
    </w:p>
    <w:p w14:paraId="5523163E" w14:textId="131B829E" w:rsidR="005D205A" w:rsidRDefault="005D205A" w:rsidP="005D205A">
      <w:pPr>
        <w:rPr>
          <w:rFonts w:ascii="Times New Roman" w:hAnsi="Times New Roman" w:cs="Times New Roman"/>
          <w:sz w:val="28"/>
          <w:szCs w:val="28"/>
          <w:lang w:val="uk-UA"/>
        </w:rPr>
      </w:pPr>
    </w:p>
    <w:p w14:paraId="6B62CC36" w14:textId="77777777" w:rsidR="005D205A" w:rsidRDefault="005D205A" w:rsidP="005D205A">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5D205A">
        <w:rPr>
          <w:rFonts w:ascii="Times New Roman" w:hAnsi="Times New Roman" w:cs="Times New Roman"/>
          <w:sz w:val="28"/>
          <w:szCs w:val="28"/>
          <w:lang w:val="uk-UA"/>
        </w:rPr>
        <w:t>Очевидно, аналогічне міркування можна провести і за гравця В. Оскільки він зацікавлений у тому, щоб звернути виграш А мінімум, він повинен переглянути кожну свою стратегію з точки зору максимального виграшу при цій стратегії. Тому внизу матриці ми випишемо максимальні значення кожного стовпця β_j=a_ij</w:t>
      </w:r>
      <w:r>
        <w:rPr>
          <w:rFonts w:ascii="Times New Roman" w:hAnsi="Times New Roman" w:cs="Times New Roman"/>
          <w:sz w:val="28"/>
          <w:szCs w:val="28"/>
          <w:lang w:val="uk-UA"/>
        </w:rPr>
        <w:t>.</w:t>
      </w:r>
    </w:p>
    <w:p w14:paraId="433482B3" w14:textId="5086DACD" w:rsidR="005D205A" w:rsidRDefault="005D205A" w:rsidP="005D205A">
      <w:pPr>
        <w:ind w:firstLine="720"/>
        <w:rPr>
          <w:rFonts w:ascii="Times New Roman" w:hAnsi="Times New Roman" w:cs="Times New Roman"/>
          <w:sz w:val="28"/>
          <w:szCs w:val="28"/>
          <w:lang w:val="uk-UA"/>
        </w:rPr>
      </w:pPr>
      <w:r w:rsidRPr="005D205A">
        <w:rPr>
          <w:rFonts w:ascii="Times New Roman" w:hAnsi="Times New Roman" w:cs="Times New Roman"/>
          <w:sz w:val="28"/>
          <w:szCs w:val="28"/>
          <w:lang w:val="uk-UA"/>
        </w:rPr>
        <w:t xml:space="preserve">Всі ці максимуми є хорошими для А, але вкрай неприємні для В. Оскільки противник також враховує нашу розумність, вибирає з цих варіантів найменший β=a_ij    – більше цієї суми гравець В точно не втратить. Величина β називається верхньою ціною гри, інакше – «мінімаксом». </w:t>
      </w:r>
    </w:p>
    <w:p w14:paraId="718457AD" w14:textId="3283AE6C" w:rsidR="005D205A" w:rsidRDefault="00470FC0" w:rsidP="005D205A">
      <w:pPr>
        <w:rPr>
          <w:rFonts w:ascii="Times New Roman" w:hAnsi="Times New Roman" w:cs="Times New Roman"/>
          <w:sz w:val="28"/>
          <w:szCs w:val="28"/>
          <w:lang w:val="uk-UA"/>
        </w:rPr>
      </w:pPr>
      <w:r w:rsidRPr="00470FC0">
        <w:rPr>
          <w:rFonts w:ascii="Times New Roman" w:hAnsi="Times New Roman" w:cs="Times New Roman"/>
          <w:sz w:val="28"/>
          <w:szCs w:val="28"/>
          <w:lang w:val="uk-UA"/>
        </w:rPr>
        <w:drawing>
          <wp:inline distT="0" distB="0" distL="0" distR="0" wp14:anchorId="00C7436C" wp14:editId="236DC9A5">
            <wp:extent cx="6332855" cy="2108200"/>
            <wp:effectExtent l="0" t="0" r="0" b="6350"/>
            <wp:docPr id="657855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55852" name=""/>
                    <pic:cNvPicPr/>
                  </pic:nvPicPr>
                  <pic:blipFill>
                    <a:blip r:embed="rId6"/>
                    <a:stretch>
                      <a:fillRect/>
                    </a:stretch>
                  </pic:blipFill>
                  <pic:spPr>
                    <a:xfrm>
                      <a:off x="0" y="0"/>
                      <a:ext cx="6332855" cy="2108200"/>
                    </a:xfrm>
                    <a:prstGeom prst="rect">
                      <a:avLst/>
                    </a:prstGeom>
                  </pic:spPr>
                </pic:pic>
              </a:graphicData>
            </a:graphic>
          </wp:inline>
        </w:drawing>
      </w:r>
    </w:p>
    <w:p w14:paraId="638B1EC8" w14:textId="77777777" w:rsidR="005D205A" w:rsidRDefault="005D205A" w:rsidP="005D205A">
      <w:pPr>
        <w:rPr>
          <w:rFonts w:ascii="Times New Roman" w:hAnsi="Times New Roman" w:cs="Times New Roman"/>
          <w:sz w:val="28"/>
          <w:szCs w:val="28"/>
          <w:lang w:val="uk-UA"/>
        </w:rPr>
      </w:pPr>
    </w:p>
    <w:p w14:paraId="14F2A989" w14:textId="146D5FCC" w:rsidR="005D205A" w:rsidRDefault="005D205A" w:rsidP="005D205A">
      <w:pPr>
        <w:rPr>
          <w:rFonts w:ascii="Times New Roman" w:hAnsi="Times New Roman" w:cs="Times New Roman"/>
          <w:sz w:val="28"/>
          <w:szCs w:val="28"/>
          <w:lang w:val="uk-UA"/>
        </w:rPr>
      </w:pPr>
      <w:r>
        <w:rPr>
          <w:rFonts w:ascii="Times New Roman" w:hAnsi="Times New Roman" w:cs="Times New Roman"/>
          <w:sz w:val="28"/>
          <w:szCs w:val="28"/>
          <w:lang w:val="uk-UA"/>
        </w:rPr>
        <w:tab/>
      </w:r>
      <w:r w:rsidRPr="005D205A">
        <w:rPr>
          <w:rFonts w:ascii="Times New Roman" w:hAnsi="Times New Roman" w:cs="Times New Roman"/>
          <w:sz w:val="28"/>
          <w:szCs w:val="28"/>
          <w:lang w:val="uk-UA"/>
        </w:rPr>
        <w:t>Для нашої гри (α</w:t>
      </w:r>
      <w:r>
        <w:rPr>
          <w:rFonts w:ascii="Times New Roman" w:hAnsi="Times New Roman" w:cs="Times New Roman"/>
          <w:sz w:val="28"/>
          <w:szCs w:val="28"/>
        </w:rPr>
        <w:t xml:space="preserve"> &gt; </w:t>
      </w:r>
      <w:r w:rsidRPr="005D205A">
        <w:rPr>
          <w:rFonts w:ascii="Times New Roman" w:hAnsi="Times New Roman" w:cs="Times New Roman"/>
          <w:sz w:val="28"/>
          <w:szCs w:val="28"/>
          <w:lang w:val="uk-UA"/>
        </w:rPr>
        <w:t>β</w:t>
      </w:r>
      <w:r>
        <w:rPr>
          <w:rFonts w:ascii="Times New Roman" w:hAnsi="Times New Roman" w:cs="Times New Roman"/>
          <w:sz w:val="28"/>
          <w:szCs w:val="28"/>
        </w:rPr>
        <w:t xml:space="preserve">, </w:t>
      </w:r>
      <w:r w:rsidRPr="005D205A">
        <w:rPr>
          <w:rFonts w:ascii="Times New Roman" w:hAnsi="Times New Roman" w:cs="Times New Roman"/>
          <w:sz w:val="28"/>
          <w:szCs w:val="28"/>
          <w:lang w:val="uk-UA"/>
        </w:rPr>
        <w:t>α</w:t>
      </w:r>
      <w:r>
        <w:rPr>
          <w:rFonts w:ascii="Times New Roman" w:hAnsi="Times New Roman" w:cs="Times New Roman"/>
          <w:sz w:val="28"/>
          <w:szCs w:val="28"/>
        </w:rPr>
        <w:t xml:space="preserve"> = 0, </w:t>
      </w:r>
      <w:r w:rsidRPr="005D205A">
        <w:rPr>
          <w:rFonts w:ascii="Times New Roman" w:hAnsi="Times New Roman" w:cs="Times New Roman"/>
          <w:sz w:val="28"/>
          <w:szCs w:val="28"/>
          <w:lang w:val="uk-UA"/>
        </w:rPr>
        <w:t>β</w:t>
      </w:r>
      <w:r>
        <w:rPr>
          <w:rFonts w:ascii="Times New Roman" w:hAnsi="Times New Roman" w:cs="Times New Roman"/>
          <w:sz w:val="28"/>
          <w:szCs w:val="28"/>
        </w:rPr>
        <w:t xml:space="preserve"> = -2</w:t>
      </w:r>
      <w:r w:rsidRPr="005D205A">
        <w:rPr>
          <w:rFonts w:ascii="Times New Roman" w:hAnsi="Times New Roman" w:cs="Times New Roman"/>
          <w:sz w:val="28"/>
          <w:szCs w:val="28"/>
          <w:lang w:val="uk-UA"/>
        </w:rPr>
        <w:t>)</w:t>
      </w:r>
      <w:r>
        <w:rPr>
          <w:rFonts w:ascii="Times New Roman" w:hAnsi="Times New Roman" w:cs="Times New Roman"/>
          <w:sz w:val="28"/>
          <w:szCs w:val="28"/>
          <w:lang w:val="uk-UA"/>
        </w:rPr>
        <w:t xml:space="preserve">, мінімаксні стратегії є нестійкими. Отже гравець </w:t>
      </w:r>
      <w:r>
        <w:rPr>
          <w:rFonts w:ascii="Times New Roman" w:hAnsi="Times New Roman" w:cs="Times New Roman"/>
          <w:sz w:val="28"/>
          <w:szCs w:val="28"/>
        </w:rPr>
        <w:t xml:space="preserve">A </w:t>
      </w:r>
      <w:r>
        <w:rPr>
          <w:rFonts w:ascii="Times New Roman" w:hAnsi="Times New Roman" w:cs="Times New Roman"/>
          <w:sz w:val="28"/>
          <w:szCs w:val="28"/>
          <w:lang w:val="uk-UA"/>
        </w:rPr>
        <w:t xml:space="preserve">матиме перевагу навіть якщо гравець </w:t>
      </w:r>
      <w:r>
        <w:rPr>
          <w:rFonts w:ascii="Times New Roman" w:hAnsi="Times New Roman" w:cs="Times New Roman"/>
          <w:sz w:val="28"/>
          <w:szCs w:val="28"/>
        </w:rPr>
        <w:t xml:space="preserve">B </w:t>
      </w:r>
      <w:r>
        <w:rPr>
          <w:rFonts w:ascii="Times New Roman" w:hAnsi="Times New Roman" w:cs="Times New Roman"/>
          <w:sz w:val="28"/>
          <w:szCs w:val="28"/>
          <w:lang w:val="uk-UA"/>
        </w:rPr>
        <w:t xml:space="preserve">дотримується </w:t>
      </w:r>
      <w:r w:rsidR="00FF5F44">
        <w:rPr>
          <w:rFonts w:ascii="Times New Roman" w:hAnsi="Times New Roman" w:cs="Times New Roman"/>
          <w:sz w:val="28"/>
          <w:szCs w:val="28"/>
          <w:lang w:val="uk-UA"/>
        </w:rPr>
        <w:t>оптимальної стратегії.</w:t>
      </w:r>
      <w:r w:rsidR="005002BF">
        <w:rPr>
          <w:rFonts w:ascii="Times New Roman" w:hAnsi="Times New Roman" w:cs="Times New Roman"/>
          <w:sz w:val="28"/>
          <w:szCs w:val="28"/>
          <w:lang w:val="uk-UA"/>
        </w:rPr>
        <w:t xml:space="preserve"> </w:t>
      </w:r>
    </w:p>
    <w:p w14:paraId="40526BFE" w14:textId="77777777" w:rsidR="005002BF" w:rsidRDefault="005002BF" w:rsidP="005D205A">
      <w:pPr>
        <w:rPr>
          <w:rFonts w:ascii="Times New Roman" w:hAnsi="Times New Roman" w:cs="Times New Roman"/>
          <w:sz w:val="28"/>
          <w:szCs w:val="28"/>
          <w:lang w:val="uk-UA"/>
        </w:rPr>
      </w:pPr>
    </w:p>
    <w:p w14:paraId="39E7505F" w14:textId="2DC676AF" w:rsidR="005002BF" w:rsidRDefault="005002BF" w:rsidP="005002BF">
      <w:pPr>
        <w:ind w:firstLine="720"/>
        <w:rPr>
          <w:rFonts w:ascii="Times New Roman" w:hAnsi="Times New Roman" w:cs="Times New Roman"/>
          <w:sz w:val="28"/>
          <w:szCs w:val="28"/>
          <w:lang w:val="uk-UA"/>
        </w:rPr>
      </w:pPr>
      <w:r>
        <w:rPr>
          <w:rFonts w:ascii="Times New Roman" w:hAnsi="Times New Roman" w:cs="Times New Roman"/>
          <w:sz w:val="28"/>
          <w:szCs w:val="28"/>
          <w:lang w:val="uk-UA"/>
        </w:rPr>
        <w:t>Завдання 2. Задача 3</w:t>
      </w:r>
      <w:r w:rsidR="00597A54">
        <w:rPr>
          <w:rFonts w:ascii="Times New Roman" w:hAnsi="Times New Roman" w:cs="Times New Roman"/>
          <w:sz w:val="28"/>
          <w:szCs w:val="28"/>
          <w:lang w:val="uk-UA"/>
        </w:rPr>
        <w:t>.</w:t>
      </w:r>
    </w:p>
    <w:p w14:paraId="7AE9AB73" w14:textId="2589ED72" w:rsidR="00DB3B93" w:rsidRPr="00DB3B93" w:rsidRDefault="00DB3B93" w:rsidP="00DB3B93">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Вивчення прикладів.</w:t>
      </w:r>
    </w:p>
    <w:p w14:paraId="56A8B80D" w14:textId="01462442" w:rsidR="00597A54" w:rsidRPr="00597A54" w:rsidRDefault="00597A54" w:rsidP="00DB3B93">
      <w:pPr>
        <w:ind w:firstLine="720"/>
        <w:rPr>
          <w:rFonts w:ascii="Times New Roman" w:hAnsi="Times New Roman" w:cs="Times New Roman"/>
          <w:sz w:val="28"/>
          <w:szCs w:val="28"/>
          <w:lang w:val="uk-UA"/>
        </w:rPr>
      </w:pPr>
      <w:r w:rsidRPr="00597A54">
        <w:rPr>
          <w:rFonts w:ascii="Times New Roman" w:hAnsi="Times New Roman" w:cs="Times New Roman"/>
          <w:sz w:val="28"/>
          <w:szCs w:val="28"/>
          <w:lang w:val="uk-UA"/>
        </w:rPr>
        <w:t>Одного разу на «Дикому Заході» стався такий випадок. Група з п'яти індіанців обложила табір, що охороняється чотирма білими. У табори два входи Е1 і Е2. Білий розвідник встановив, що перед входом Е1 знаходиться як мінімум один індіанець, а перед входом Е2 як мінімум два індіанця. Розташування інших індіанців невідомо. Командир обложених може розташувати себе і трьох солдатів біля входів Е1 і Е2. Причому, у кожного входу повинен бути як мінімум одна людина. Передбачається, що чисельно переважаюча (у кожного входу) група бере в полон всю групу супротивника без власних втрат, в той час як при рівності сил перед будь-яким входом втрат з обох сторін немає. Як платежу (виграшу) виступає різниця числа полонених.</w:t>
      </w:r>
    </w:p>
    <w:p w14:paraId="21A9AE61"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а) Визначте всі чисті стратегії обох супротивників.</w:t>
      </w:r>
    </w:p>
    <w:p w14:paraId="0593890C"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lastRenderedPageBreak/>
        <w:t>б) Побудуйте платіжну матрицю, вважаючи гравцем 1 сторону, яка обороняється.</w:t>
      </w:r>
    </w:p>
    <w:p w14:paraId="07FD419E"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в) Спростіть матрицю наскільки це можливо і знайдіть оптимальні стратегії сторін.</w:t>
      </w:r>
    </w:p>
    <w:p w14:paraId="19CAFCFA"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г) як часто слід білим використовувати стратегію: розташувати по дві людини у кожного входу?</w:t>
      </w:r>
    </w:p>
    <w:p w14:paraId="1B57CD9A"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д) Хто найбільше у середньому захопить полонених, білі або індіанці? (1 - білі, 2 - індіанці)</w:t>
      </w:r>
    </w:p>
    <w:p w14:paraId="12774B10"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е) яка абсолютна величина різниці числа захоплених обома сторонами полонених?</w:t>
      </w:r>
    </w:p>
    <w:p w14:paraId="05876E8C" w14:textId="77777777" w:rsidR="00597A54" w:rsidRP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ж) з якою частотою слід білим використовувати стратегію: розташувати у першого входу одного, а у другого трьох людини?</w:t>
      </w:r>
    </w:p>
    <w:p w14:paraId="44B54551" w14:textId="37A89A25" w:rsidR="00597A54" w:rsidRDefault="00597A54" w:rsidP="00597A54">
      <w:pPr>
        <w:rPr>
          <w:rFonts w:ascii="Times New Roman" w:hAnsi="Times New Roman" w:cs="Times New Roman"/>
          <w:sz w:val="28"/>
          <w:szCs w:val="28"/>
          <w:lang w:val="uk-UA"/>
        </w:rPr>
      </w:pPr>
      <w:r w:rsidRPr="00597A54">
        <w:rPr>
          <w:rFonts w:ascii="Times New Roman" w:hAnsi="Times New Roman" w:cs="Times New Roman"/>
          <w:sz w:val="28"/>
          <w:szCs w:val="28"/>
          <w:lang w:val="uk-UA"/>
        </w:rPr>
        <w:t>з) з якою частотою слід індіанцям використовувати стратегію: розташувати у першого входу трьох, а у другого двох воїнів?</w:t>
      </w:r>
    </w:p>
    <w:p w14:paraId="6100DBA2" w14:textId="14417F8D" w:rsidR="00DB3B93" w:rsidRDefault="00DB3B93" w:rsidP="00597A54">
      <w:pPr>
        <w:rPr>
          <w:rFonts w:ascii="Times New Roman" w:hAnsi="Times New Roman" w:cs="Times New Roman"/>
          <w:sz w:val="28"/>
          <w:szCs w:val="28"/>
          <w:lang w:val="uk-UA"/>
        </w:rPr>
      </w:pPr>
    </w:p>
    <w:p w14:paraId="2EEF1ABC" w14:textId="125A0B78" w:rsidR="00DB3B93" w:rsidRDefault="005E0A65" w:rsidP="005E0A65">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Побудова матириці платежів.</w:t>
      </w:r>
    </w:p>
    <w:p w14:paraId="6D55A047" w14:textId="77777777" w:rsidR="009F20B5" w:rsidRDefault="009F20B5" w:rsidP="005E0A65">
      <w:pPr>
        <w:rPr>
          <w:rFonts w:ascii="Times New Roman" w:hAnsi="Times New Roman" w:cs="Times New Roman"/>
          <w:sz w:val="28"/>
          <w:szCs w:val="28"/>
          <w:lang w:val="uk-UA"/>
        </w:rPr>
      </w:pPr>
      <w:r>
        <w:rPr>
          <w:rFonts w:ascii="Times New Roman" w:hAnsi="Times New Roman" w:cs="Times New Roman"/>
          <w:sz w:val="28"/>
          <w:szCs w:val="28"/>
          <w:lang w:val="uk-UA"/>
        </w:rPr>
        <w:t xml:space="preserve">Виходячи з задачі сторона колонізаторів може розподілити два солдати наступним чином: </w:t>
      </w:r>
    </w:p>
    <w:p w14:paraId="19546D7C" w14:textId="14110E13" w:rsidR="005E0A65" w:rsidRDefault="009F20B5" w:rsidP="005E0A65">
      <w:pPr>
        <w:rPr>
          <w:rFonts w:ascii="Times New Roman" w:hAnsi="Times New Roman" w:cs="Times New Roman"/>
          <w:sz w:val="28"/>
          <w:szCs w:val="28"/>
          <w:lang w:val="uk-UA"/>
        </w:rPr>
      </w:pPr>
      <w:r>
        <w:rPr>
          <w:rFonts w:ascii="Times New Roman" w:hAnsi="Times New Roman" w:cs="Times New Roman"/>
          <w:sz w:val="28"/>
          <w:szCs w:val="28"/>
        </w:rPr>
        <w:t>A1: E1: 1</w:t>
      </w:r>
      <w:r>
        <w:rPr>
          <w:rFonts w:ascii="Times New Roman" w:hAnsi="Times New Roman" w:cs="Times New Roman"/>
          <w:sz w:val="28"/>
          <w:szCs w:val="28"/>
          <w:lang w:val="uk-UA"/>
        </w:rPr>
        <w:t xml:space="preserve"> солдат</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E2: </w:t>
      </w:r>
      <w:r>
        <w:rPr>
          <w:rFonts w:ascii="Times New Roman" w:hAnsi="Times New Roman" w:cs="Times New Roman"/>
          <w:sz w:val="28"/>
          <w:szCs w:val="28"/>
          <w:lang w:val="uk-UA"/>
        </w:rPr>
        <w:t>3 солдати</w:t>
      </w:r>
    </w:p>
    <w:p w14:paraId="629E133E" w14:textId="598C6ADA" w:rsidR="009F20B5" w:rsidRPr="006458B2" w:rsidRDefault="009F20B5" w:rsidP="005E0A65">
      <w:pPr>
        <w:rPr>
          <w:rFonts w:ascii="Times New Roman" w:hAnsi="Times New Roman" w:cs="Times New Roman"/>
          <w:sz w:val="28"/>
          <w:szCs w:val="28"/>
          <w:lang w:val="uk-UA"/>
        </w:rPr>
      </w:pPr>
      <w:r>
        <w:rPr>
          <w:rFonts w:ascii="Times New Roman" w:hAnsi="Times New Roman" w:cs="Times New Roman"/>
          <w:sz w:val="28"/>
          <w:szCs w:val="28"/>
        </w:rPr>
        <w:t xml:space="preserve">A2: E1: </w:t>
      </w:r>
      <w:r w:rsidR="006458B2">
        <w:rPr>
          <w:rFonts w:ascii="Times New Roman" w:hAnsi="Times New Roman" w:cs="Times New Roman"/>
          <w:sz w:val="28"/>
          <w:szCs w:val="28"/>
          <w:lang w:val="uk-UA"/>
        </w:rPr>
        <w:t>2</w:t>
      </w:r>
      <w:r>
        <w:rPr>
          <w:rFonts w:ascii="Times New Roman" w:hAnsi="Times New Roman" w:cs="Times New Roman"/>
          <w:sz w:val="28"/>
          <w:szCs w:val="28"/>
          <w:lang w:val="uk-UA"/>
        </w:rPr>
        <w:t xml:space="preserve"> солати, </w:t>
      </w:r>
      <w:r>
        <w:rPr>
          <w:rFonts w:ascii="Times New Roman" w:hAnsi="Times New Roman" w:cs="Times New Roman"/>
          <w:sz w:val="28"/>
          <w:szCs w:val="28"/>
        </w:rPr>
        <w:t xml:space="preserve">E2: </w:t>
      </w:r>
      <w:r w:rsidR="006458B2">
        <w:rPr>
          <w:rFonts w:ascii="Times New Roman" w:hAnsi="Times New Roman" w:cs="Times New Roman"/>
          <w:sz w:val="28"/>
          <w:szCs w:val="28"/>
          <w:lang w:val="uk-UA"/>
        </w:rPr>
        <w:t>2</w:t>
      </w:r>
      <w:r>
        <w:rPr>
          <w:rFonts w:ascii="Times New Roman" w:hAnsi="Times New Roman" w:cs="Times New Roman"/>
          <w:sz w:val="28"/>
          <w:szCs w:val="28"/>
          <w:lang w:val="uk-UA"/>
        </w:rPr>
        <w:t xml:space="preserve"> солдат</w:t>
      </w:r>
      <w:r w:rsidR="006458B2">
        <w:rPr>
          <w:rFonts w:ascii="Times New Roman" w:hAnsi="Times New Roman" w:cs="Times New Roman"/>
          <w:sz w:val="28"/>
          <w:szCs w:val="28"/>
          <w:lang w:val="uk-UA"/>
        </w:rPr>
        <w:t>и</w:t>
      </w:r>
    </w:p>
    <w:p w14:paraId="3895CD0E" w14:textId="2B97853F" w:rsidR="009F20B5" w:rsidRDefault="009F20B5" w:rsidP="005E0A65">
      <w:pPr>
        <w:rPr>
          <w:rFonts w:ascii="Times New Roman" w:hAnsi="Times New Roman" w:cs="Times New Roman"/>
          <w:sz w:val="28"/>
          <w:szCs w:val="28"/>
          <w:lang w:val="uk-UA"/>
        </w:rPr>
      </w:pPr>
      <w:r>
        <w:rPr>
          <w:rFonts w:ascii="Times New Roman" w:hAnsi="Times New Roman" w:cs="Times New Roman"/>
          <w:sz w:val="28"/>
          <w:szCs w:val="28"/>
        </w:rPr>
        <w:t xml:space="preserve">A3: E1: </w:t>
      </w:r>
      <w:r w:rsidR="006458B2">
        <w:rPr>
          <w:rFonts w:ascii="Times New Roman" w:hAnsi="Times New Roman" w:cs="Times New Roman"/>
          <w:sz w:val="28"/>
          <w:szCs w:val="28"/>
          <w:lang w:val="uk-UA"/>
        </w:rPr>
        <w:t>3</w:t>
      </w:r>
      <w:r>
        <w:rPr>
          <w:rFonts w:ascii="Times New Roman" w:hAnsi="Times New Roman" w:cs="Times New Roman"/>
          <w:sz w:val="28"/>
          <w:szCs w:val="28"/>
        </w:rPr>
        <w:t xml:space="preserve"> </w:t>
      </w:r>
      <w:r>
        <w:rPr>
          <w:rFonts w:ascii="Times New Roman" w:hAnsi="Times New Roman" w:cs="Times New Roman"/>
          <w:sz w:val="28"/>
          <w:szCs w:val="28"/>
          <w:lang w:val="uk-UA"/>
        </w:rPr>
        <w:t>солдати</w:t>
      </w:r>
      <w:r>
        <w:rPr>
          <w:rFonts w:ascii="Times New Roman" w:hAnsi="Times New Roman" w:cs="Times New Roman"/>
          <w:sz w:val="28"/>
          <w:szCs w:val="28"/>
        </w:rPr>
        <w:t xml:space="preserve">? E2: </w:t>
      </w:r>
      <w:r w:rsidR="006458B2">
        <w:rPr>
          <w:rFonts w:ascii="Times New Roman" w:hAnsi="Times New Roman" w:cs="Times New Roman"/>
          <w:sz w:val="28"/>
          <w:szCs w:val="28"/>
          <w:lang w:val="uk-UA"/>
        </w:rPr>
        <w:t>1</w:t>
      </w:r>
      <w:r>
        <w:rPr>
          <w:rFonts w:ascii="Times New Roman" w:hAnsi="Times New Roman" w:cs="Times New Roman"/>
          <w:sz w:val="28"/>
          <w:szCs w:val="28"/>
        </w:rPr>
        <w:t xml:space="preserve"> </w:t>
      </w:r>
      <w:r>
        <w:rPr>
          <w:rFonts w:ascii="Times New Roman" w:hAnsi="Times New Roman" w:cs="Times New Roman"/>
          <w:sz w:val="28"/>
          <w:szCs w:val="28"/>
          <w:lang w:val="uk-UA"/>
        </w:rPr>
        <w:t>солдат</w:t>
      </w:r>
    </w:p>
    <w:p w14:paraId="5286F692" w14:textId="6E791195" w:rsidR="009F20B5" w:rsidRDefault="009F20B5" w:rsidP="005E0A65">
      <w:pPr>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Відповіно для сторони індіанців, знаючи що мінімум 1 має бути на вході </w:t>
      </w:r>
      <w:r>
        <w:rPr>
          <w:rFonts w:ascii="Times New Roman" w:hAnsi="Times New Roman" w:cs="Times New Roman"/>
          <w:sz w:val="28"/>
          <w:szCs w:val="28"/>
        </w:rPr>
        <w:t>E1</w:t>
      </w:r>
      <w:r w:rsidR="004E067F">
        <w:rPr>
          <w:rFonts w:ascii="Times New Roman" w:hAnsi="Times New Roman" w:cs="Times New Roman"/>
          <w:sz w:val="28"/>
          <w:szCs w:val="28"/>
          <w:lang w:val="uk-UA"/>
        </w:rPr>
        <w:t xml:space="preserve"> і два на </w:t>
      </w:r>
      <w:r w:rsidR="004E067F">
        <w:rPr>
          <w:rFonts w:ascii="Times New Roman" w:hAnsi="Times New Roman" w:cs="Times New Roman"/>
          <w:sz w:val="28"/>
          <w:szCs w:val="28"/>
        </w:rPr>
        <w:t>E2</w:t>
      </w:r>
      <w:r w:rsidR="004E067F">
        <w:rPr>
          <w:rFonts w:ascii="Times New Roman" w:hAnsi="Times New Roman" w:cs="Times New Roman"/>
          <w:sz w:val="28"/>
          <w:szCs w:val="28"/>
          <w:lang w:val="uk-UA"/>
        </w:rPr>
        <w:t>, вони можуть розподілити резерв з</w:t>
      </w:r>
      <w:r w:rsidR="004E067F">
        <w:rPr>
          <w:rFonts w:ascii="Times New Roman" w:hAnsi="Times New Roman" w:cs="Times New Roman"/>
          <w:sz w:val="28"/>
          <w:szCs w:val="28"/>
        </w:rPr>
        <w:t xml:space="preserve"> </w:t>
      </w:r>
      <w:r w:rsidR="004E067F">
        <w:rPr>
          <w:rFonts w:ascii="Times New Roman" w:hAnsi="Times New Roman" w:cs="Times New Roman"/>
          <w:sz w:val="28"/>
          <w:szCs w:val="28"/>
          <w:lang w:val="uk-UA"/>
        </w:rPr>
        <w:t>двох наступним чином:</w:t>
      </w:r>
    </w:p>
    <w:p w14:paraId="529B2605" w14:textId="570FB72B" w:rsidR="004E067F" w:rsidRDefault="00D82DC9" w:rsidP="005E0A65">
      <w:pPr>
        <w:rPr>
          <w:rFonts w:ascii="Times New Roman" w:hAnsi="Times New Roman" w:cs="Times New Roman"/>
          <w:sz w:val="28"/>
          <w:szCs w:val="28"/>
        </w:rPr>
      </w:pPr>
      <w:r>
        <w:rPr>
          <w:rFonts w:ascii="Times New Roman" w:hAnsi="Times New Roman" w:cs="Times New Roman"/>
          <w:sz w:val="28"/>
          <w:szCs w:val="28"/>
        </w:rPr>
        <w:t>B</w:t>
      </w:r>
      <w:r w:rsidR="004E067F">
        <w:rPr>
          <w:rFonts w:ascii="Times New Roman" w:hAnsi="Times New Roman" w:cs="Times New Roman"/>
          <w:sz w:val="28"/>
          <w:szCs w:val="28"/>
        </w:rPr>
        <w:t>1: E1: 1, E2: 4</w:t>
      </w:r>
    </w:p>
    <w:p w14:paraId="094520B3" w14:textId="500D0800" w:rsidR="004E067F" w:rsidRDefault="00D82DC9" w:rsidP="005E0A65">
      <w:pPr>
        <w:rPr>
          <w:rFonts w:ascii="Times New Roman" w:hAnsi="Times New Roman" w:cs="Times New Roman"/>
          <w:sz w:val="28"/>
          <w:szCs w:val="28"/>
        </w:rPr>
      </w:pPr>
      <w:r>
        <w:rPr>
          <w:rFonts w:ascii="Times New Roman" w:hAnsi="Times New Roman" w:cs="Times New Roman"/>
          <w:sz w:val="28"/>
          <w:szCs w:val="28"/>
        </w:rPr>
        <w:t>B</w:t>
      </w:r>
      <w:r w:rsidR="004E067F">
        <w:rPr>
          <w:rFonts w:ascii="Times New Roman" w:hAnsi="Times New Roman" w:cs="Times New Roman"/>
          <w:sz w:val="28"/>
          <w:szCs w:val="28"/>
        </w:rPr>
        <w:t>2: E1: 2, E2: 3</w:t>
      </w:r>
    </w:p>
    <w:p w14:paraId="52CD8296" w14:textId="480EA854" w:rsidR="004E067F" w:rsidRDefault="00D82DC9" w:rsidP="005E0A65">
      <w:pPr>
        <w:rPr>
          <w:rFonts w:ascii="Times New Roman" w:hAnsi="Times New Roman" w:cs="Times New Roman"/>
          <w:sz w:val="28"/>
          <w:szCs w:val="28"/>
        </w:rPr>
      </w:pPr>
      <w:r>
        <w:rPr>
          <w:rFonts w:ascii="Times New Roman" w:hAnsi="Times New Roman" w:cs="Times New Roman"/>
          <w:sz w:val="28"/>
          <w:szCs w:val="28"/>
        </w:rPr>
        <w:t>B</w:t>
      </w:r>
      <w:r w:rsidR="004E067F">
        <w:rPr>
          <w:rFonts w:ascii="Times New Roman" w:hAnsi="Times New Roman" w:cs="Times New Roman"/>
          <w:sz w:val="28"/>
          <w:szCs w:val="28"/>
        </w:rPr>
        <w:t xml:space="preserve">3: E1: 3, E2: 2 </w:t>
      </w:r>
    </w:p>
    <w:p w14:paraId="298E6E9A" w14:textId="73CB2C21" w:rsidR="006458B2" w:rsidRDefault="006458B2" w:rsidP="005E0A65">
      <w:pPr>
        <w:rPr>
          <w:rFonts w:ascii="Times New Roman" w:hAnsi="Times New Roman" w:cs="Times New Roman"/>
          <w:sz w:val="28"/>
          <w:szCs w:val="28"/>
        </w:rPr>
      </w:pPr>
    </w:p>
    <w:p w14:paraId="56EE71E9" w14:textId="2C90F992" w:rsidR="00BB24C7" w:rsidRDefault="006458B2" w:rsidP="005E0A65">
      <w:pPr>
        <w:rPr>
          <w:rFonts w:ascii="Times New Roman" w:hAnsi="Times New Roman" w:cs="Times New Roman"/>
          <w:sz w:val="28"/>
          <w:szCs w:val="28"/>
        </w:rPr>
      </w:pPr>
      <w:r>
        <w:rPr>
          <w:rFonts w:ascii="Times New Roman" w:hAnsi="Times New Roman" w:cs="Times New Roman"/>
          <w:sz w:val="28"/>
          <w:szCs w:val="28"/>
          <w:lang w:val="uk-UA"/>
        </w:rPr>
        <w:t>При цьому видно, що при використанні всіх резервів кожною стороною, сценпрій, коли одна група чисельно переважає на кожному вході і захоплює іншу групу в полон без втрат – неможливий.</w:t>
      </w:r>
      <w:r w:rsidR="00307D88">
        <w:rPr>
          <w:rFonts w:ascii="Times New Roman" w:hAnsi="Times New Roman" w:cs="Times New Roman"/>
          <w:sz w:val="28"/>
          <w:szCs w:val="28"/>
        </w:rPr>
        <w:t xml:space="preserve"> </w:t>
      </w:r>
      <w:r w:rsidR="00307D88">
        <w:rPr>
          <w:rFonts w:ascii="Times New Roman" w:hAnsi="Times New Roman" w:cs="Times New Roman"/>
          <w:sz w:val="28"/>
          <w:szCs w:val="28"/>
          <w:lang w:val="uk-UA"/>
        </w:rPr>
        <w:t>Варіант, коли втрат немає з жодної сторони відбудеться, коли команди оберуть стратегії</w:t>
      </w:r>
      <w:r w:rsidR="00307D88">
        <w:rPr>
          <w:rFonts w:ascii="Times New Roman" w:hAnsi="Times New Roman" w:cs="Times New Roman"/>
          <w:sz w:val="28"/>
          <w:szCs w:val="28"/>
        </w:rPr>
        <w:t xml:space="preserve"> A1 </w:t>
      </w:r>
      <w:r w:rsidR="00307D88">
        <w:rPr>
          <w:rFonts w:ascii="Times New Roman" w:hAnsi="Times New Roman" w:cs="Times New Roman"/>
          <w:sz w:val="28"/>
          <w:szCs w:val="28"/>
          <w:lang w:val="uk-UA"/>
        </w:rPr>
        <w:t xml:space="preserve">і </w:t>
      </w:r>
      <w:r w:rsidR="00D82DC9">
        <w:rPr>
          <w:rFonts w:ascii="Times New Roman" w:hAnsi="Times New Roman" w:cs="Times New Roman"/>
          <w:sz w:val="28"/>
          <w:szCs w:val="28"/>
        </w:rPr>
        <w:t>B</w:t>
      </w:r>
      <w:r w:rsidR="00307D88">
        <w:rPr>
          <w:rFonts w:ascii="Times New Roman" w:hAnsi="Times New Roman" w:cs="Times New Roman"/>
          <w:sz w:val="28"/>
          <w:szCs w:val="28"/>
        </w:rPr>
        <w:t xml:space="preserve">1, A1 </w:t>
      </w:r>
      <w:r w:rsidR="00307D88">
        <w:rPr>
          <w:rFonts w:ascii="Times New Roman" w:hAnsi="Times New Roman" w:cs="Times New Roman"/>
          <w:sz w:val="28"/>
          <w:szCs w:val="28"/>
          <w:lang w:val="uk-UA"/>
        </w:rPr>
        <w:t xml:space="preserve">і </w:t>
      </w:r>
      <w:r w:rsidR="00D82DC9">
        <w:rPr>
          <w:rFonts w:ascii="Times New Roman" w:hAnsi="Times New Roman" w:cs="Times New Roman"/>
          <w:sz w:val="28"/>
          <w:szCs w:val="28"/>
        </w:rPr>
        <w:t>B</w:t>
      </w:r>
      <w:r w:rsidR="005F11CE">
        <w:rPr>
          <w:rFonts w:ascii="Times New Roman" w:hAnsi="Times New Roman" w:cs="Times New Roman"/>
          <w:sz w:val="28"/>
          <w:szCs w:val="28"/>
        </w:rPr>
        <w:t xml:space="preserve">2, A2 </w:t>
      </w:r>
      <w:r w:rsidR="005F11CE">
        <w:rPr>
          <w:rFonts w:ascii="Times New Roman" w:hAnsi="Times New Roman" w:cs="Times New Roman"/>
          <w:sz w:val="28"/>
          <w:szCs w:val="28"/>
          <w:lang w:val="uk-UA"/>
        </w:rPr>
        <w:t>і</w:t>
      </w:r>
      <w:r w:rsidR="005F11CE">
        <w:rPr>
          <w:rFonts w:ascii="Times New Roman" w:hAnsi="Times New Roman" w:cs="Times New Roman"/>
          <w:sz w:val="28"/>
          <w:szCs w:val="28"/>
        </w:rPr>
        <w:t xml:space="preserve"> </w:t>
      </w:r>
      <w:r w:rsidR="00D82DC9">
        <w:rPr>
          <w:rFonts w:ascii="Times New Roman" w:hAnsi="Times New Roman" w:cs="Times New Roman"/>
          <w:sz w:val="28"/>
          <w:szCs w:val="28"/>
        </w:rPr>
        <w:t>B</w:t>
      </w:r>
      <w:r w:rsidR="005F11CE">
        <w:rPr>
          <w:rFonts w:ascii="Times New Roman" w:hAnsi="Times New Roman" w:cs="Times New Roman"/>
          <w:sz w:val="28"/>
          <w:szCs w:val="28"/>
        </w:rPr>
        <w:t xml:space="preserve">2, A2 </w:t>
      </w:r>
      <w:r w:rsidR="005F11CE">
        <w:rPr>
          <w:rFonts w:ascii="Times New Roman" w:hAnsi="Times New Roman" w:cs="Times New Roman"/>
          <w:sz w:val="28"/>
          <w:szCs w:val="28"/>
          <w:lang w:val="uk-UA"/>
        </w:rPr>
        <w:t xml:space="preserve">і </w:t>
      </w:r>
      <w:r w:rsidR="00D82DC9">
        <w:rPr>
          <w:rFonts w:ascii="Times New Roman" w:hAnsi="Times New Roman" w:cs="Times New Roman"/>
          <w:sz w:val="28"/>
          <w:szCs w:val="28"/>
        </w:rPr>
        <w:t>B</w:t>
      </w:r>
      <w:r w:rsidR="005F11CE">
        <w:rPr>
          <w:rFonts w:ascii="Times New Roman" w:hAnsi="Times New Roman" w:cs="Times New Roman"/>
          <w:sz w:val="28"/>
          <w:szCs w:val="28"/>
        </w:rPr>
        <w:t xml:space="preserve">3, A3 </w:t>
      </w:r>
      <w:r w:rsidR="005F11CE">
        <w:rPr>
          <w:rFonts w:ascii="Times New Roman" w:hAnsi="Times New Roman" w:cs="Times New Roman"/>
          <w:sz w:val="28"/>
          <w:szCs w:val="28"/>
          <w:lang w:val="uk-UA"/>
        </w:rPr>
        <w:t xml:space="preserve">і </w:t>
      </w:r>
      <w:r w:rsidR="00D82DC9">
        <w:rPr>
          <w:rFonts w:ascii="Times New Roman" w:hAnsi="Times New Roman" w:cs="Times New Roman"/>
          <w:sz w:val="28"/>
          <w:szCs w:val="28"/>
        </w:rPr>
        <w:t>B</w:t>
      </w:r>
      <w:r w:rsidR="005F11CE">
        <w:rPr>
          <w:rFonts w:ascii="Times New Roman" w:hAnsi="Times New Roman" w:cs="Times New Roman"/>
          <w:sz w:val="28"/>
          <w:szCs w:val="28"/>
        </w:rPr>
        <w:t>3.</w:t>
      </w:r>
    </w:p>
    <w:p w14:paraId="0BD59D21" w14:textId="5D4BFD1A" w:rsidR="006458B2" w:rsidRDefault="00BB24C7" w:rsidP="005E0A65">
      <w:pPr>
        <w:rPr>
          <w:rFonts w:ascii="Times New Roman" w:hAnsi="Times New Roman" w:cs="Times New Roman"/>
          <w:sz w:val="28"/>
          <w:szCs w:val="28"/>
          <w:lang w:val="uk-UA"/>
        </w:rPr>
      </w:pPr>
      <w:r>
        <w:rPr>
          <w:rFonts w:ascii="Times New Roman" w:hAnsi="Times New Roman" w:cs="Times New Roman"/>
          <w:sz w:val="28"/>
          <w:szCs w:val="28"/>
          <w:lang w:val="uk-UA"/>
        </w:rPr>
        <w:t>Побудуємо матрицю платежів, враховуючи втрати</w:t>
      </w:r>
      <w:r w:rsidR="00C63CC8">
        <w:rPr>
          <w:rFonts w:ascii="Times New Roman" w:hAnsi="Times New Roman" w:cs="Times New Roman"/>
          <w:sz w:val="28"/>
          <w:szCs w:val="28"/>
          <w:lang w:val="uk-UA"/>
        </w:rPr>
        <w:t xml:space="preserve"> білих</w:t>
      </w:r>
      <w:r>
        <w:rPr>
          <w:rFonts w:ascii="Times New Roman" w:hAnsi="Times New Roman" w:cs="Times New Roman"/>
          <w:sz w:val="28"/>
          <w:szCs w:val="28"/>
          <w:lang w:val="uk-UA"/>
        </w:rPr>
        <w:t xml:space="preserve"> під час сутички</w:t>
      </w:r>
      <w:r w:rsidR="00C63CC8">
        <w:rPr>
          <w:rFonts w:ascii="Times New Roman" w:hAnsi="Times New Roman" w:cs="Times New Roman"/>
          <w:sz w:val="28"/>
          <w:szCs w:val="28"/>
          <w:lang w:val="uk-UA"/>
        </w:rPr>
        <w:t>.</w:t>
      </w:r>
    </w:p>
    <w:p w14:paraId="60BB73AB" w14:textId="0E6958A0" w:rsidR="00D82DC9" w:rsidRDefault="00A9285B" w:rsidP="005E0A65">
      <w:pPr>
        <w:rPr>
          <w:rFonts w:ascii="Times New Roman" w:hAnsi="Times New Roman" w:cs="Times New Roman"/>
          <w:sz w:val="28"/>
          <w:szCs w:val="28"/>
          <w:lang w:val="uk-UA"/>
        </w:rPr>
      </w:pPr>
      <w:r w:rsidRPr="00A9285B">
        <w:rPr>
          <w:rFonts w:ascii="Times New Roman" w:hAnsi="Times New Roman" w:cs="Times New Roman"/>
          <w:noProof/>
          <w:sz w:val="28"/>
          <w:szCs w:val="28"/>
          <w:lang w:val="uk-UA"/>
        </w:rPr>
        <w:lastRenderedPageBreak/>
        <w:drawing>
          <wp:inline distT="0" distB="0" distL="0" distR="0" wp14:anchorId="7A79BCFA" wp14:editId="2B53AE45">
            <wp:extent cx="4725059" cy="1676634"/>
            <wp:effectExtent l="0" t="0" r="0" b="0"/>
            <wp:docPr id="1976465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5500" name=""/>
                    <pic:cNvPicPr/>
                  </pic:nvPicPr>
                  <pic:blipFill>
                    <a:blip r:embed="rId7"/>
                    <a:stretch>
                      <a:fillRect/>
                    </a:stretch>
                  </pic:blipFill>
                  <pic:spPr>
                    <a:xfrm>
                      <a:off x="0" y="0"/>
                      <a:ext cx="4725059" cy="1676634"/>
                    </a:xfrm>
                    <a:prstGeom prst="rect">
                      <a:avLst/>
                    </a:prstGeom>
                  </pic:spPr>
                </pic:pic>
              </a:graphicData>
            </a:graphic>
          </wp:inline>
        </w:drawing>
      </w:r>
    </w:p>
    <w:p w14:paraId="7EE3469C" w14:textId="77777777" w:rsidR="00A9285B" w:rsidRDefault="00A9285B" w:rsidP="005E0A65">
      <w:pPr>
        <w:rPr>
          <w:rFonts w:ascii="Times New Roman" w:hAnsi="Times New Roman" w:cs="Times New Roman"/>
          <w:sz w:val="28"/>
          <w:szCs w:val="28"/>
          <w:lang w:val="uk-UA"/>
        </w:rPr>
      </w:pPr>
    </w:p>
    <w:p w14:paraId="017D87DE" w14:textId="6278DA63" w:rsidR="00A9285B" w:rsidRDefault="00A9285B" w:rsidP="005E0A65">
      <w:pPr>
        <w:rPr>
          <w:rFonts w:ascii="Times New Roman" w:hAnsi="Times New Roman" w:cs="Times New Roman"/>
          <w:sz w:val="28"/>
          <w:szCs w:val="28"/>
          <w:lang w:val="uk-UA"/>
        </w:rPr>
      </w:pPr>
      <w:r>
        <w:rPr>
          <w:rFonts w:ascii="Times New Roman" w:hAnsi="Times New Roman" w:cs="Times New Roman"/>
          <w:sz w:val="28"/>
          <w:szCs w:val="28"/>
          <w:lang w:val="uk-UA"/>
        </w:rPr>
        <w:t>Знайдемо максимальні значення для рядків і мінімальні для стовпців. Знайдемо макс мін для рядків і мін макс для стовпців.</w:t>
      </w:r>
    </w:p>
    <w:p w14:paraId="41B5BA3D" w14:textId="53332C01" w:rsidR="00A9285B" w:rsidRDefault="00A9285B" w:rsidP="005E0A65">
      <w:pPr>
        <w:rPr>
          <w:rFonts w:ascii="Times New Roman" w:hAnsi="Times New Roman" w:cs="Times New Roman"/>
          <w:sz w:val="28"/>
          <w:szCs w:val="28"/>
          <w:lang w:val="uk-UA"/>
        </w:rPr>
      </w:pPr>
      <w:r w:rsidRPr="00A9285B">
        <w:rPr>
          <w:rFonts w:ascii="Times New Roman" w:hAnsi="Times New Roman" w:cs="Times New Roman"/>
          <w:noProof/>
          <w:sz w:val="28"/>
          <w:szCs w:val="28"/>
          <w:lang w:val="uk-UA"/>
        </w:rPr>
        <w:drawing>
          <wp:inline distT="0" distB="0" distL="0" distR="0" wp14:anchorId="6D2C0065" wp14:editId="43F21199">
            <wp:extent cx="6332855" cy="1986280"/>
            <wp:effectExtent l="0" t="0" r="0" b="0"/>
            <wp:docPr id="1805249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49428" name=""/>
                    <pic:cNvPicPr/>
                  </pic:nvPicPr>
                  <pic:blipFill>
                    <a:blip r:embed="rId8"/>
                    <a:stretch>
                      <a:fillRect/>
                    </a:stretch>
                  </pic:blipFill>
                  <pic:spPr>
                    <a:xfrm>
                      <a:off x="0" y="0"/>
                      <a:ext cx="6332855" cy="1986280"/>
                    </a:xfrm>
                    <a:prstGeom prst="rect">
                      <a:avLst/>
                    </a:prstGeom>
                  </pic:spPr>
                </pic:pic>
              </a:graphicData>
            </a:graphic>
          </wp:inline>
        </w:drawing>
      </w:r>
    </w:p>
    <w:p w14:paraId="02D8A0B7" w14:textId="77777777" w:rsidR="00A9285B" w:rsidRDefault="00A9285B" w:rsidP="005E0A65">
      <w:pPr>
        <w:rPr>
          <w:rFonts w:ascii="Times New Roman" w:hAnsi="Times New Roman" w:cs="Times New Roman"/>
          <w:sz w:val="28"/>
          <w:szCs w:val="28"/>
          <w:lang w:val="uk-UA"/>
        </w:rPr>
      </w:pPr>
    </w:p>
    <w:p w14:paraId="7810061D" w14:textId="3829A7EC" w:rsidR="00A9285B" w:rsidRDefault="00A9285B" w:rsidP="005E0A65">
      <w:pPr>
        <w:rPr>
          <w:rFonts w:ascii="Times New Roman" w:hAnsi="Times New Roman" w:cs="Times New Roman"/>
          <w:sz w:val="28"/>
          <w:szCs w:val="28"/>
        </w:rPr>
      </w:pPr>
      <w:r>
        <w:rPr>
          <w:rFonts w:ascii="Times New Roman" w:hAnsi="Times New Roman" w:cs="Times New Roman"/>
          <w:sz w:val="28"/>
          <w:szCs w:val="28"/>
          <w:lang w:val="uk-UA"/>
        </w:rPr>
        <w:t xml:space="preserve">З цього бачимо що оптимальною стратегією для колонізаторів є </w:t>
      </w:r>
      <w:r>
        <w:rPr>
          <w:rFonts w:ascii="Times New Roman" w:hAnsi="Times New Roman" w:cs="Times New Roman"/>
          <w:sz w:val="28"/>
          <w:szCs w:val="28"/>
        </w:rPr>
        <w:t>A3</w:t>
      </w:r>
      <w:r>
        <w:rPr>
          <w:rFonts w:ascii="Times New Roman" w:hAnsi="Times New Roman" w:cs="Times New Roman"/>
          <w:sz w:val="28"/>
          <w:szCs w:val="28"/>
          <w:lang w:val="uk-UA"/>
        </w:rPr>
        <w:t xml:space="preserve">, тобто 3 солдати на вхід </w:t>
      </w:r>
      <w:r>
        <w:rPr>
          <w:rFonts w:ascii="Times New Roman" w:hAnsi="Times New Roman" w:cs="Times New Roman"/>
          <w:sz w:val="28"/>
          <w:szCs w:val="28"/>
        </w:rPr>
        <w:t>E1</w:t>
      </w:r>
      <w:r>
        <w:rPr>
          <w:rFonts w:ascii="Times New Roman" w:hAnsi="Times New Roman" w:cs="Times New Roman"/>
          <w:sz w:val="28"/>
          <w:szCs w:val="28"/>
          <w:lang w:val="uk-UA"/>
        </w:rPr>
        <w:t xml:space="preserve">, один солдат на вхід </w:t>
      </w:r>
      <w:r>
        <w:rPr>
          <w:rFonts w:ascii="Times New Roman" w:hAnsi="Times New Roman" w:cs="Times New Roman"/>
          <w:sz w:val="28"/>
          <w:szCs w:val="28"/>
        </w:rPr>
        <w:t>E2</w:t>
      </w:r>
      <w:r>
        <w:rPr>
          <w:rFonts w:ascii="Times New Roman" w:hAnsi="Times New Roman" w:cs="Times New Roman"/>
          <w:sz w:val="28"/>
          <w:szCs w:val="28"/>
          <w:lang w:val="uk-UA"/>
        </w:rPr>
        <w:t xml:space="preserve">, для індіаців – </w:t>
      </w:r>
      <w:r>
        <w:rPr>
          <w:rFonts w:ascii="Times New Roman" w:hAnsi="Times New Roman" w:cs="Times New Roman"/>
          <w:sz w:val="28"/>
          <w:szCs w:val="28"/>
        </w:rPr>
        <w:t>B1</w:t>
      </w:r>
      <w:r>
        <w:rPr>
          <w:rFonts w:ascii="Times New Roman" w:hAnsi="Times New Roman" w:cs="Times New Roman"/>
          <w:sz w:val="28"/>
          <w:szCs w:val="28"/>
          <w:lang w:val="uk-UA"/>
        </w:rPr>
        <w:t xml:space="preserve">, коли 1 розташований на </w:t>
      </w:r>
      <w:r>
        <w:rPr>
          <w:rFonts w:ascii="Times New Roman" w:hAnsi="Times New Roman" w:cs="Times New Roman"/>
          <w:sz w:val="28"/>
          <w:szCs w:val="28"/>
        </w:rPr>
        <w:t>E1</w:t>
      </w:r>
      <w:r>
        <w:rPr>
          <w:rFonts w:ascii="Times New Roman" w:hAnsi="Times New Roman" w:cs="Times New Roman"/>
          <w:sz w:val="28"/>
          <w:szCs w:val="28"/>
          <w:lang w:val="uk-UA"/>
        </w:rPr>
        <w:t xml:space="preserve">, інші – на </w:t>
      </w:r>
      <w:r>
        <w:rPr>
          <w:rFonts w:ascii="Times New Roman" w:hAnsi="Times New Roman" w:cs="Times New Roman"/>
          <w:sz w:val="28"/>
          <w:szCs w:val="28"/>
        </w:rPr>
        <w:t>E2.</w:t>
      </w:r>
      <w:r w:rsidR="005E19BA">
        <w:rPr>
          <w:rFonts w:ascii="Times New Roman" w:hAnsi="Times New Roman" w:cs="Times New Roman"/>
          <w:sz w:val="28"/>
          <w:szCs w:val="28"/>
        </w:rPr>
        <w:t xml:space="preserve"> </w:t>
      </w:r>
      <w:r w:rsidR="005E19BA">
        <w:rPr>
          <w:rFonts w:ascii="Times New Roman" w:hAnsi="Times New Roman" w:cs="Times New Roman"/>
          <w:sz w:val="28"/>
          <w:szCs w:val="28"/>
          <w:lang w:val="uk-UA"/>
        </w:rPr>
        <w:t xml:space="preserve">В такому випадку, якщо обидві сторони обирають оптимальну для них стартегію, то вони понесуть однакові втрати одного бійця, але для колонізаторів даний результат буде менш вигілним так, як це ще більше збільшить чисельну перевагу ворога, що ми і бачимо на прикладі різниці значень макс мін для </w:t>
      </w:r>
      <w:r w:rsidR="005E19BA">
        <w:rPr>
          <w:rFonts w:ascii="Times New Roman" w:hAnsi="Times New Roman" w:cs="Times New Roman"/>
          <w:sz w:val="28"/>
          <w:szCs w:val="28"/>
        </w:rPr>
        <w:t xml:space="preserve">A </w:t>
      </w:r>
      <w:r w:rsidR="005E19BA">
        <w:rPr>
          <w:rFonts w:ascii="Times New Roman" w:hAnsi="Times New Roman" w:cs="Times New Roman"/>
          <w:sz w:val="28"/>
          <w:szCs w:val="28"/>
          <w:lang w:val="uk-UA"/>
        </w:rPr>
        <w:t xml:space="preserve">і мін макс для </w:t>
      </w:r>
      <w:r w:rsidR="005E19BA">
        <w:rPr>
          <w:rFonts w:ascii="Times New Roman" w:hAnsi="Times New Roman" w:cs="Times New Roman"/>
          <w:sz w:val="28"/>
          <w:szCs w:val="28"/>
        </w:rPr>
        <w:t>B.</w:t>
      </w:r>
    </w:p>
    <w:p w14:paraId="24916A24" w14:textId="5261522D" w:rsidR="001C0EFD" w:rsidRDefault="001C0EFD" w:rsidP="005E0A65">
      <w:pPr>
        <w:rPr>
          <w:rFonts w:ascii="Times New Roman" w:hAnsi="Times New Roman" w:cs="Times New Roman"/>
          <w:sz w:val="28"/>
          <w:szCs w:val="28"/>
          <w:lang w:val="uk-UA"/>
        </w:rPr>
      </w:pPr>
      <w:r>
        <w:rPr>
          <w:rFonts w:ascii="Times New Roman" w:hAnsi="Times New Roman" w:cs="Times New Roman"/>
          <w:sz w:val="28"/>
          <w:szCs w:val="28"/>
          <w:lang w:val="uk-UA"/>
        </w:rPr>
        <w:t xml:space="preserve">Порахуємо як часто білим потрібно використовувати стратегію </w:t>
      </w:r>
      <w:r>
        <w:rPr>
          <w:rFonts w:ascii="Times New Roman" w:hAnsi="Times New Roman" w:cs="Times New Roman"/>
          <w:sz w:val="28"/>
          <w:szCs w:val="28"/>
        </w:rPr>
        <w:t xml:space="preserve">A2. </w:t>
      </w:r>
      <w:r>
        <w:rPr>
          <w:rFonts w:ascii="Times New Roman" w:hAnsi="Times New Roman" w:cs="Times New Roman"/>
          <w:sz w:val="28"/>
          <w:szCs w:val="28"/>
          <w:lang w:val="uk-UA"/>
        </w:rPr>
        <w:t xml:space="preserve">Для цього візьмемо всі можливі комбінації стратегій двох гравців та порахуємо кількість комбінацій коли </w:t>
      </w:r>
      <w:r>
        <w:rPr>
          <w:rFonts w:ascii="Times New Roman" w:hAnsi="Times New Roman" w:cs="Times New Roman"/>
          <w:sz w:val="28"/>
          <w:szCs w:val="28"/>
        </w:rPr>
        <w:t xml:space="preserve">A2 </w:t>
      </w:r>
      <w:r>
        <w:rPr>
          <w:rFonts w:ascii="Times New Roman" w:hAnsi="Times New Roman" w:cs="Times New Roman"/>
          <w:sz w:val="28"/>
          <w:szCs w:val="28"/>
          <w:lang w:val="uk-UA"/>
        </w:rPr>
        <w:t>буде оптимальнішою за інші. Тому частота буде 1 з 9.</w:t>
      </w:r>
    </w:p>
    <w:p w14:paraId="149E1DBA" w14:textId="43442441" w:rsidR="002D0AB5" w:rsidRDefault="006A4864" w:rsidP="005E0A65">
      <w:pPr>
        <w:rPr>
          <w:rFonts w:ascii="Times New Roman" w:hAnsi="Times New Roman" w:cs="Times New Roman"/>
          <w:sz w:val="28"/>
          <w:szCs w:val="28"/>
        </w:rPr>
      </w:pPr>
      <w:r>
        <w:rPr>
          <w:rFonts w:ascii="Times New Roman" w:hAnsi="Times New Roman" w:cs="Times New Roman"/>
          <w:sz w:val="28"/>
          <w:szCs w:val="28"/>
          <w:lang w:val="uk-UA"/>
        </w:rPr>
        <w:t>В середньому в при всії комбінаціях захоплять полонених більше індіанці і сума втрат при всіх можливих сценаріях становитиме -14.</w:t>
      </w:r>
      <w:r w:rsidR="00700675">
        <w:rPr>
          <w:rFonts w:ascii="Times New Roman" w:hAnsi="Times New Roman" w:cs="Times New Roman"/>
          <w:sz w:val="28"/>
          <w:szCs w:val="28"/>
        </w:rPr>
        <w:t xml:space="preserve"> </w:t>
      </w:r>
      <w:r w:rsidR="00700675">
        <w:rPr>
          <w:rFonts w:ascii="Times New Roman" w:hAnsi="Times New Roman" w:cs="Times New Roman"/>
          <w:sz w:val="28"/>
          <w:szCs w:val="28"/>
          <w:lang w:val="uk-UA"/>
        </w:rPr>
        <w:t>В одному ж сенарії білі будуть в середньому втрачати -1.55 .</w:t>
      </w:r>
    </w:p>
    <w:p w14:paraId="282F9E0B" w14:textId="77777777" w:rsidR="002D0AB5" w:rsidRDefault="002D0AB5">
      <w:pPr>
        <w:rPr>
          <w:rFonts w:ascii="Times New Roman" w:hAnsi="Times New Roman" w:cs="Times New Roman"/>
          <w:sz w:val="28"/>
          <w:szCs w:val="28"/>
        </w:rPr>
      </w:pPr>
      <w:r>
        <w:rPr>
          <w:rFonts w:ascii="Times New Roman" w:hAnsi="Times New Roman" w:cs="Times New Roman"/>
          <w:sz w:val="28"/>
          <w:szCs w:val="28"/>
        </w:rPr>
        <w:br w:type="page"/>
      </w:r>
    </w:p>
    <w:p w14:paraId="5FD9D819" w14:textId="7E35598A" w:rsidR="006A4864" w:rsidRDefault="002D0AB5" w:rsidP="005E0A65">
      <w:pPr>
        <w:rPr>
          <w:rFonts w:ascii="Times New Roman" w:hAnsi="Times New Roman" w:cs="Times New Roman"/>
          <w:b/>
          <w:bCs/>
          <w:sz w:val="28"/>
          <w:szCs w:val="28"/>
          <w:lang w:val="uk-UA"/>
        </w:rPr>
      </w:pPr>
      <w:r>
        <w:rPr>
          <w:rFonts w:ascii="Times New Roman" w:hAnsi="Times New Roman" w:cs="Times New Roman"/>
          <w:sz w:val="28"/>
          <w:szCs w:val="28"/>
        </w:rPr>
        <w:lastRenderedPageBreak/>
        <w:tab/>
      </w:r>
      <w:r>
        <w:rPr>
          <w:rFonts w:ascii="Times New Roman" w:hAnsi="Times New Roman" w:cs="Times New Roman"/>
          <w:b/>
          <w:bCs/>
          <w:sz w:val="28"/>
          <w:szCs w:val="28"/>
          <w:lang w:val="uk-UA"/>
        </w:rPr>
        <w:t>Висновок</w:t>
      </w:r>
    </w:p>
    <w:p w14:paraId="569F7920" w14:textId="17CE1A70" w:rsidR="002D0AB5" w:rsidRPr="002D0AB5" w:rsidRDefault="002D0AB5" w:rsidP="002D0AB5">
      <w:pPr>
        <w:ind w:firstLine="720"/>
        <w:rPr>
          <w:rFonts w:ascii="Times New Roman" w:hAnsi="Times New Roman" w:cs="Times New Roman"/>
          <w:sz w:val="28"/>
          <w:szCs w:val="28"/>
          <w:lang w:val="uk-UA"/>
        </w:rPr>
      </w:pPr>
      <w:r w:rsidRPr="002D0AB5">
        <w:rPr>
          <w:rFonts w:ascii="Times New Roman" w:hAnsi="Times New Roman" w:cs="Times New Roman"/>
          <w:sz w:val="28"/>
          <w:szCs w:val="28"/>
          <w:lang w:val="uk-UA"/>
        </w:rPr>
        <w:t>Отже, в цій лабораторній роботі я дослідив методи пошуку раціональних рішень в умовах конфліктів з використанням пакета MS Excel, навчився запрограмувати рішення. Розглянув основні поняття та визначення, а також навчився визначати функції корисності альтернативи.</w:t>
      </w:r>
    </w:p>
    <w:sectPr w:rsidR="002D0AB5" w:rsidRPr="002D0AB5">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7B8D"/>
    <w:multiLevelType w:val="hybridMultilevel"/>
    <w:tmpl w:val="261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E3EFC"/>
    <w:multiLevelType w:val="hybridMultilevel"/>
    <w:tmpl w:val="F972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0760C"/>
    <w:multiLevelType w:val="hybridMultilevel"/>
    <w:tmpl w:val="6C38FC9C"/>
    <w:lvl w:ilvl="0" w:tplc="2418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4728348">
    <w:abstractNumId w:val="1"/>
  </w:num>
  <w:num w:numId="2" w16cid:durableId="619381623">
    <w:abstractNumId w:val="0"/>
  </w:num>
  <w:num w:numId="3" w16cid:durableId="152374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E8"/>
    <w:rsid w:val="0005721B"/>
    <w:rsid w:val="001C0EFD"/>
    <w:rsid w:val="002D0AB5"/>
    <w:rsid w:val="00307D88"/>
    <w:rsid w:val="00324289"/>
    <w:rsid w:val="00470FC0"/>
    <w:rsid w:val="004E067F"/>
    <w:rsid w:val="005002BF"/>
    <w:rsid w:val="005558CC"/>
    <w:rsid w:val="00597A54"/>
    <w:rsid w:val="005D205A"/>
    <w:rsid w:val="005E0A65"/>
    <w:rsid w:val="005E19BA"/>
    <w:rsid w:val="005F11CE"/>
    <w:rsid w:val="006458B2"/>
    <w:rsid w:val="006A4864"/>
    <w:rsid w:val="00700675"/>
    <w:rsid w:val="00790F3A"/>
    <w:rsid w:val="007B71E8"/>
    <w:rsid w:val="009C1FF1"/>
    <w:rsid w:val="009E477E"/>
    <w:rsid w:val="009F20B5"/>
    <w:rsid w:val="00A9285B"/>
    <w:rsid w:val="00AD2DEF"/>
    <w:rsid w:val="00BB24C7"/>
    <w:rsid w:val="00C63CC8"/>
    <w:rsid w:val="00CA34B6"/>
    <w:rsid w:val="00D82DC9"/>
    <w:rsid w:val="00DB3B93"/>
    <w:rsid w:val="00F92A8A"/>
    <w:rsid w:val="00FF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1200"/>
  <w15:chartTrackingRefBased/>
  <w15:docId w15:val="{7D88255E-CF69-4CB5-80C2-8FD1CC03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A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4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930</Words>
  <Characters>5307</Characters>
  <Application>Microsoft Office Word</Application>
  <DocSecurity>0</DocSecurity>
  <Lines>44</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Карпенко Глеб</dc:creator>
  <cp:keywords/>
  <dc:description/>
  <cp:lastModifiedBy>Карпенко Глеб</cp:lastModifiedBy>
  <cp:revision>23</cp:revision>
  <dcterms:created xsi:type="dcterms:W3CDTF">2023-11-17T11:17:00Z</dcterms:created>
  <dcterms:modified xsi:type="dcterms:W3CDTF">2023-11-17T15:09:00Z</dcterms:modified>
</cp:coreProperties>
</file>