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CC390" w14:textId="77777777" w:rsidR="0069542F" w:rsidRPr="000D7281" w:rsidRDefault="0069542F" w:rsidP="0069542F">
      <w:pPr>
        <w:spacing w:after="0" w:line="240" w:lineRule="auto"/>
        <w:jc w:val="center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Министерство науки и высшего образования Российской Федерации</w:t>
      </w:r>
    </w:p>
    <w:p w14:paraId="63D726F4" w14:textId="77777777" w:rsidR="0069542F" w:rsidRPr="000D7281" w:rsidRDefault="0069542F" w:rsidP="0069542F">
      <w:pPr>
        <w:spacing w:after="0" w:line="240" w:lineRule="auto"/>
        <w:jc w:val="center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4FFE4EF5" w14:textId="77777777" w:rsidR="0069542F" w:rsidRPr="000D7281" w:rsidRDefault="0069542F" w:rsidP="0069542F">
      <w:pPr>
        <w:spacing w:after="0" w:line="240" w:lineRule="auto"/>
        <w:jc w:val="center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высшего образования</w:t>
      </w:r>
    </w:p>
    <w:p w14:paraId="6A27F18E" w14:textId="77777777" w:rsidR="0069542F" w:rsidRPr="000D7281" w:rsidRDefault="0069542F" w:rsidP="0069542F">
      <w:pPr>
        <w:spacing w:after="0" w:line="240" w:lineRule="auto"/>
        <w:jc w:val="center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«СЕВЕРО-КАВКАЗСКИЙ ФЕДЕРАЛЬНЫЙ УНИВЕРСИТЕТ»</w:t>
      </w:r>
    </w:p>
    <w:p w14:paraId="196ACBA6" w14:textId="77777777" w:rsidR="0069542F" w:rsidRPr="000D7281" w:rsidRDefault="0069542F" w:rsidP="0069542F">
      <w:pPr>
        <w:spacing w:after="0" w:line="240" w:lineRule="auto"/>
        <w:rPr>
          <w:rFonts w:eastAsia="Calibri" w:cs="Times New Roman"/>
          <w:b/>
          <w:sz w:val="24"/>
          <w:szCs w:val="24"/>
          <w:lang w:eastAsia="ru-RU"/>
        </w:rPr>
      </w:pPr>
      <w:r w:rsidRPr="000D7281">
        <w:rPr>
          <w:rFonts w:eastAsia="Calibri" w:cs="Times New Roman"/>
          <w:sz w:val="24"/>
          <w:szCs w:val="24"/>
          <w:lang w:eastAsia="ru-RU"/>
        </w:rPr>
        <w:t xml:space="preserve"> </w:t>
      </w:r>
    </w:p>
    <w:p w14:paraId="31136AD5" w14:textId="77777777" w:rsidR="0069542F" w:rsidRPr="000D7281" w:rsidRDefault="0069542F" w:rsidP="0069542F">
      <w:pPr>
        <w:spacing w:after="0" w:line="240" w:lineRule="auto"/>
        <w:rPr>
          <w:rFonts w:eastAsia="Calibri" w:cs="Times New Roman"/>
          <w:sz w:val="24"/>
          <w:szCs w:val="24"/>
          <w:lang w:eastAsia="ru-RU"/>
        </w:rPr>
      </w:pPr>
    </w:p>
    <w:p w14:paraId="50F64AD0" w14:textId="77777777" w:rsidR="0069542F" w:rsidRPr="000D7281" w:rsidRDefault="0069542F" w:rsidP="0069542F">
      <w:pPr>
        <w:spacing w:after="0" w:line="240" w:lineRule="auto"/>
        <w:rPr>
          <w:rFonts w:eastAsia="Calibri" w:cs="Times New Roman"/>
          <w:szCs w:val="24"/>
          <w:lang w:eastAsia="ru-RU"/>
        </w:rPr>
      </w:pPr>
    </w:p>
    <w:p w14:paraId="13A0FAD0" w14:textId="77777777" w:rsidR="0069542F" w:rsidRPr="000D7281" w:rsidRDefault="0069542F" w:rsidP="0069542F">
      <w:pPr>
        <w:spacing w:after="0" w:line="240" w:lineRule="auto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>Институт цифрового развития</w:t>
      </w:r>
    </w:p>
    <w:p w14:paraId="21C2AA99" w14:textId="77777777" w:rsidR="0069542F" w:rsidRPr="000D7281" w:rsidRDefault="0069542F" w:rsidP="0069542F">
      <w:pPr>
        <w:spacing w:after="0" w:line="240" w:lineRule="auto"/>
        <w:rPr>
          <w:rFonts w:eastAsia="Calibri" w:cs="Times New Roman"/>
          <w:szCs w:val="24"/>
          <w:lang w:eastAsia="ru-RU"/>
        </w:rPr>
      </w:pPr>
      <w:r w:rsidRPr="000D7281">
        <w:rPr>
          <w:rFonts w:eastAsia="Calibri" w:cs="Times New Roman"/>
          <w:szCs w:val="24"/>
          <w:lang w:eastAsia="ru-RU"/>
        </w:rPr>
        <w:t xml:space="preserve">Кафедра </w:t>
      </w:r>
      <w:proofErr w:type="spellStart"/>
      <w:r w:rsidRPr="000D7281">
        <w:rPr>
          <w:rFonts w:eastAsia="Calibri" w:cs="Times New Roman"/>
          <w:szCs w:val="24"/>
          <w:lang w:eastAsia="ru-RU"/>
        </w:rPr>
        <w:t>инфокоммуникаций</w:t>
      </w:r>
      <w:proofErr w:type="spellEnd"/>
    </w:p>
    <w:p w14:paraId="4417696D" w14:textId="77777777" w:rsidR="0069542F" w:rsidRPr="000D7281" w:rsidRDefault="0069542F" w:rsidP="0069542F">
      <w:pPr>
        <w:spacing w:after="0" w:line="240" w:lineRule="auto"/>
        <w:rPr>
          <w:rFonts w:eastAsia="Calibri" w:cs="Times New Roman"/>
          <w:szCs w:val="28"/>
          <w:lang w:eastAsia="ru-RU"/>
        </w:rPr>
      </w:pPr>
    </w:p>
    <w:p w14:paraId="51345D21" w14:textId="77777777" w:rsidR="0069542F" w:rsidRPr="000D7281" w:rsidRDefault="0069542F" w:rsidP="0069542F">
      <w:pPr>
        <w:spacing w:after="0" w:line="240" w:lineRule="auto"/>
        <w:rPr>
          <w:rFonts w:eastAsia="Calibri" w:cs="Times New Roman"/>
          <w:b/>
          <w:szCs w:val="28"/>
          <w:lang w:eastAsia="ru-RU"/>
        </w:rPr>
      </w:pPr>
    </w:p>
    <w:p w14:paraId="60E58F5B" w14:textId="38966A88" w:rsidR="0069542F" w:rsidRPr="000D7281" w:rsidRDefault="0069542F" w:rsidP="0069542F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«</w:t>
      </w:r>
      <w:r w:rsidRPr="0069542F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СЧЕТЧИКИ. РЕГИСТРЫ</w:t>
      </w:r>
      <w:r w:rsidRPr="000D7281">
        <w:rPr>
          <w:rFonts w:eastAsia="Times New Roman" w:cs="Times New Roman"/>
          <w:b/>
          <w:szCs w:val="28"/>
          <w:lang w:eastAsia="ru-RU"/>
        </w:rPr>
        <w:t>»</w:t>
      </w:r>
    </w:p>
    <w:p w14:paraId="61B98420" w14:textId="77777777" w:rsidR="0069542F" w:rsidRPr="000D7281" w:rsidRDefault="0069542F" w:rsidP="0069542F">
      <w:pPr>
        <w:spacing w:after="0" w:line="240" w:lineRule="auto"/>
        <w:rPr>
          <w:rFonts w:eastAsia="Calibri" w:cs="Times New Roman"/>
          <w:szCs w:val="28"/>
          <w:lang w:eastAsia="ru-RU"/>
        </w:rPr>
      </w:pPr>
    </w:p>
    <w:p w14:paraId="250EB94F" w14:textId="77777777" w:rsidR="0069542F" w:rsidRPr="000D7281" w:rsidRDefault="0069542F" w:rsidP="0069542F">
      <w:pPr>
        <w:spacing w:after="0" w:line="240" w:lineRule="auto"/>
        <w:rPr>
          <w:rFonts w:eastAsia="Calibri" w:cs="Times New Roman"/>
          <w:szCs w:val="28"/>
          <w:lang w:eastAsia="ru-RU"/>
        </w:rPr>
      </w:pPr>
    </w:p>
    <w:p w14:paraId="40E7E4F0" w14:textId="77777777" w:rsidR="0069542F" w:rsidRPr="000D7281" w:rsidRDefault="0069542F" w:rsidP="0069542F">
      <w:pPr>
        <w:spacing w:after="0" w:line="240" w:lineRule="auto"/>
        <w:jc w:val="center"/>
        <w:rPr>
          <w:rFonts w:eastAsia="Times New Roman" w:cs="Times New Roman"/>
          <w:b/>
          <w:kern w:val="24"/>
          <w:szCs w:val="28"/>
          <w:lang w:eastAsia="ru-RU"/>
        </w:rPr>
      </w:pPr>
      <w:r w:rsidRPr="000D7281">
        <w:rPr>
          <w:rFonts w:eastAsia="Times New Roman" w:cs="Times New Roman"/>
          <w:b/>
          <w:kern w:val="24"/>
          <w:szCs w:val="28"/>
          <w:lang w:eastAsia="ru-RU"/>
        </w:rPr>
        <w:t xml:space="preserve">ОТЧЕТ </w:t>
      </w:r>
    </w:p>
    <w:p w14:paraId="1B46B1D8" w14:textId="01AE65C7" w:rsidR="0069542F" w:rsidRPr="000D7281" w:rsidRDefault="0069542F" w:rsidP="0069542F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szCs w:val="28"/>
          <w:lang w:eastAsia="ru-RU"/>
        </w:rPr>
        <w:t xml:space="preserve"> по лабораторной работе №</w:t>
      </w:r>
      <w:r>
        <w:rPr>
          <w:rFonts w:eastAsia="Times New Roman" w:cs="Times New Roman"/>
          <w:b/>
          <w:szCs w:val="28"/>
          <w:lang w:eastAsia="ru-RU"/>
        </w:rPr>
        <w:t>8</w:t>
      </w:r>
    </w:p>
    <w:p w14:paraId="0221591B" w14:textId="77777777" w:rsidR="0069542F" w:rsidRPr="000D7281" w:rsidRDefault="0069542F" w:rsidP="0069542F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szCs w:val="28"/>
          <w:lang w:eastAsia="ru-RU"/>
        </w:rPr>
        <w:t>дисциплины</w:t>
      </w:r>
    </w:p>
    <w:p w14:paraId="546405AC" w14:textId="77777777" w:rsidR="0069542F" w:rsidRPr="000D7281" w:rsidRDefault="0069542F" w:rsidP="0069542F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0D7281">
        <w:rPr>
          <w:rFonts w:eastAsia="Times New Roman" w:cs="Times New Roman"/>
          <w:b/>
          <w:szCs w:val="28"/>
          <w:lang w:eastAsia="ru-RU"/>
        </w:rPr>
        <w:t>«</w:t>
      </w:r>
      <w:r w:rsidRPr="000D7281">
        <w:rPr>
          <w:rFonts w:eastAsia="Times New Roman" w:cs="Times New Roman"/>
          <w:b/>
          <w:bCs/>
          <w:szCs w:val="28"/>
          <w:lang w:eastAsia="ru-RU"/>
        </w:rPr>
        <w:t>Архитектура ЭВМ»</w:t>
      </w:r>
    </w:p>
    <w:p w14:paraId="1C3A7F6A" w14:textId="77777777" w:rsidR="0069542F" w:rsidRPr="000D7281" w:rsidRDefault="0069542F" w:rsidP="0069542F">
      <w:pPr>
        <w:spacing w:after="0" w:line="240" w:lineRule="auto"/>
        <w:rPr>
          <w:rFonts w:ascii="Calibri" w:eastAsia="Calibri" w:hAnsi="Calibri" w:cs="Times New Roman"/>
          <w:szCs w:val="28"/>
          <w:lang w:eastAsia="ru-RU"/>
        </w:rPr>
      </w:pPr>
    </w:p>
    <w:p w14:paraId="0B36CD84" w14:textId="77777777" w:rsidR="0069542F" w:rsidRPr="000D7281" w:rsidRDefault="0069542F" w:rsidP="0069542F">
      <w:pPr>
        <w:spacing w:after="0" w:line="240" w:lineRule="auto"/>
        <w:rPr>
          <w:rFonts w:ascii="Calibri" w:eastAsia="Calibri" w:hAnsi="Calibri" w:cs="Times New Roman"/>
          <w:szCs w:val="28"/>
          <w:lang w:eastAsia="ru-RU"/>
        </w:rPr>
      </w:pPr>
    </w:p>
    <w:p w14:paraId="507709C8" w14:textId="77777777" w:rsidR="0069542F" w:rsidRPr="000D7281" w:rsidRDefault="0069542F" w:rsidP="0069542F">
      <w:pPr>
        <w:spacing w:after="0" w:line="240" w:lineRule="auto"/>
        <w:rPr>
          <w:rFonts w:ascii="Calibri" w:eastAsia="Calibri" w:hAnsi="Calibri" w:cs="Times New Roman"/>
          <w:szCs w:val="28"/>
          <w:lang w:eastAsia="ru-RU"/>
        </w:rPr>
      </w:pPr>
    </w:p>
    <w:p w14:paraId="01BF2CC7" w14:textId="77777777" w:rsidR="0069542F" w:rsidRPr="000D7281" w:rsidRDefault="0069542F" w:rsidP="0069542F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69542F" w:rsidRPr="000D7281" w14:paraId="37EF105C" w14:textId="77777777" w:rsidTr="007A777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E259015" w14:textId="77777777" w:rsidR="0069542F" w:rsidRPr="000D7281" w:rsidRDefault="0069542F" w:rsidP="007A7772">
            <w:pPr>
              <w:spacing w:after="0" w:line="276" w:lineRule="auto"/>
              <w:ind w:right="601"/>
              <w:contextualSpacing/>
              <w:jc w:val="center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2153B8B" w14:textId="77777777" w:rsidR="0069542F" w:rsidRPr="000D7281" w:rsidRDefault="0069542F" w:rsidP="007A7772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>Выполнил:</w:t>
            </w:r>
          </w:p>
          <w:p w14:paraId="2399F9AC" w14:textId="77777777" w:rsidR="0069542F" w:rsidRPr="000D7281" w:rsidRDefault="0069542F" w:rsidP="007A7772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Мизин Глеб Егорович </w:t>
            </w:r>
          </w:p>
          <w:p w14:paraId="650BFB79" w14:textId="77777777" w:rsidR="0069542F" w:rsidRPr="000D7281" w:rsidRDefault="0069542F" w:rsidP="007A7772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2 курс, группа ПИЖ-б-о-21-1, </w:t>
            </w:r>
          </w:p>
          <w:p w14:paraId="17BB2F72" w14:textId="77777777" w:rsidR="0069542F" w:rsidRPr="000D7281" w:rsidRDefault="0069542F" w:rsidP="007A7772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0317DDC4" w14:textId="77777777" w:rsidR="0069542F" w:rsidRPr="000D7281" w:rsidRDefault="0069542F" w:rsidP="007A7772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</w:p>
          <w:p w14:paraId="45A36844" w14:textId="77777777" w:rsidR="0069542F" w:rsidRPr="000D7281" w:rsidRDefault="0069542F" w:rsidP="007A7772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>_______________________________</w:t>
            </w:r>
          </w:p>
          <w:p w14:paraId="28E3DE29" w14:textId="77777777" w:rsidR="0069542F" w:rsidRPr="000D7281" w:rsidRDefault="0069542F" w:rsidP="007A7772">
            <w:pPr>
              <w:spacing w:after="0" w:line="276" w:lineRule="auto"/>
              <w:ind w:right="677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>(подпись)</w:t>
            </w:r>
          </w:p>
          <w:p w14:paraId="48CE9320" w14:textId="77777777" w:rsidR="0069542F" w:rsidRPr="000D7281" w:rsidRDefault="0069542F" w:rsidP="007A7772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69542F" w:rsidRPr="000D7281" w14:paraId="2A55F7E6" w14:textId="77777777" w:rsidTr="007A777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69537C2D" w14:textId="77777777" w:rsidR="0069542F" w:rsidRPr="000D7281" w:rsidRDefault="0069542F" w:rsidP="007A7772">
            <w:pPr>
              <w:spacing w:after="0" w:line="276" w:lineRule="auto"/>
              <w:ind w:right="459"/>
              <w:rPr>
                <w:rFonts w:eastAsia="Calibri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CFB39F" w14:textId="77777777" w:rsidR="0069542F" w:rsidRPr="000D7281" w:rsidRDefault="0069542F" w:rsidP="007A7772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Проверил: </w:t>
            </w:r>
          </w:p>
          <w:p w14:paraId="352ABC78" w14:textId="77777777" w:rsidR="0069542F" w:rsidRPr="000D7281" w:rsidRDefault="0069542F" w:rsidP="007A7772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 xml:space="preserve">_______________________________ </w:t>
            </w:r>
          </w:p>
          <w:p w14:paraId="438D1C0A" w14:textId="77777777" w:rsidR="0069542F" w:rsidRPr="000D7281" w:rsidRDefault="0069542F" w:rsidP="007A7772">
            <w:pPr>
              <w:spacing w:after="0" w:line="276" w:lineRule="auto"/>
              <w:ind w:right="677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0D7281">
              <w:rPr>
                <w:rFonts w:eastAsia="Calibri" w:cs="Times New Roman"/>
                <w:sz w:val="24"/>
                <w:szCs w:val="28"/>
              </w:rPr>
              <w:t>(подпись)</w:t>
            </w:r>
          </w:p>
          <w:p w14:paraId="17797A4F" w14:textId="77777777" w:rsidR="0069542F" w:rsidRPr="000D7281" w:rsidRDefault="0069542F" w:rsidP="007A7772">
            <w:pPr>
              <w:spacing w:after="0" w:line="276" w:lineRule="auto"/>
              <w:ind w:right="677"/>
              <w:rPr>
                <w:rFonts w:eastAsia="Calibri" w:cs="Times New Roman"/>
                <w:sz w:val="24"/>
                <w:szCs w:val="28"/>
              </w:rPr>
            </w:pPr>
          </w:p>
        </w:tc>
      </w:tr>
      <w:tr w:rsidR="0069542F" w:rsidRPr="000D7281" w14:paraId="17409B81" w14:textId="77777777" w:rsidTr="007A7772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F140C2B" w14:textId="77777777" w:rsidR="0069542F" w:rsidRPr="000D7281" w:rsidRDefault="0069542F" w:rsidP="007A7772">
            <w:pPr>
              <w:spacing w:after="0" w:line="276" w:lineRule="auto"/>
              <w:rPr>
                <w:rFonts w:eastAsia="Calibri" w:cs="Times New Roman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7F23B0BF" w14:textId="77777777" w:rsidR="0069542F" w:rsidRPr="000D7281" w:rsidRDefault="0069542F" w:rsidP="007A7772">
            <w:pPr>
              <w:spacing w:after="0" w:line="276" w:lineRule="auto"/>
              <w:rPr>
                <w:rFonts w:eastAsia="Calibri" w:cs="Times New Roman"/>
                <w:szCs w:val="28"/>
              </w:rPr>
            </w:pPr>
          </w:p>
        </w:tc>
      </w:tr>
    </w:tbl>
    <w:p w14:paraId="249A711E" w14:textId="77777777" w:rsidR="0069542F" w:rsidRPr="000D7281" w:rsidRDefault="0069542F" w:rsidP="0069542F">
      <w:pPr>
        <w:spacing w:after="0" w:line="240" w:lineRule="auto"/>
        <w:jc w:val="both"/>
        <w:rPr>
          <w:rFonts w:eastAsia="Times New Roman" w:cs="Times New Roman"/>
          <w:kern w:val="24"/>
          <w:szCs w:val="28"/>
          <w:lang w:eastAsia="ru-RU"/>
        </w:rPr>
      </w:pPr>
    </w:p>
    <w:p w14:paraId="53F249CA" w14:textId="77777777" w:rsidR="0069542F" w:rsidRPr="000D7281" w:rsidRDefault="0069542F" w:rsidP="0069542F">
      <w:pPr>
        <w:spacing w:after="0" w:line="240" w:lineRule="auto"/>
        <w:jc w:val="both"/>
        <w:rPr>
          <w:rFonts w:eastAsia="Times New Roman" w:cs="Times New Roman"/>
          <w:kern w:val="24"/>
          <w:szCs w:val="28"/>
          <w:lang w:eastAsia="ru-RU"/>
        </w:rPr>
      </w:pPr>
      <w:r w:rsidRPr="000D7281">
        <w:rPr>
          <w:rFonts w:eastAsia="Times New Roman" w:cs="Times New Roman"/>
          <w:kern w:val="24"/>
          <w:szCs w:val="28"/>
          <w:lang w:eastAsia="ru-RU"/>
        </w:rPr>
        <w:t>Отчет защищен с оценкой ___________</w:t>
      </w:r>
      <w:r w:rsidRPr="000D7281">
        <w:rPr>
          <w:rFonts w:eastAsia="Times New Roman" w:cs="Times New Roman"/>
          <w:kern w:val="24"/>
          <w:szCs w:val="28"/>
          <w:lang w:eastAsia="ru-RU"/>
        </w:rPr>
        <w:tab/>
        <w:t>Дата защиты__________________</w:t>
      </w:r>
    </w:p>
    <w:p w14:paraId="1105A593" w14:textId="77777777" w:rsidR="0069542F" w:rsidRPr="000D7281" w:rsidRDefault="0069542F" w:rsidP="0069542F">
      <w:pPr>
        <w:spacing w:after="0" w:line="240" w:lineRule="auto"/>
        <w:jc w:val="both"/>
        <w:rPr>
          <w:rFonts w:eastAsia="Times New Roman" w:cs="Times New Roman"/>
          <w:kern w:val="24"/>
          <w:szCs w:val="28"/>
          <w:lang w:eastAsia="ru-RU"/>
        </w:rPr>
      </w:pPr>
    </w:p>
    <w:p w14:paraId="20ADAE0E" w14:textId="77777777" w:rsidR="0069542F" w:rsidRPr="000D7281" w:rsidRDefault="0069542F" w:rsidP="0069542F">
      <w:pPr>
        <w:spacing w:after="0" w:line="240" w:lineRule="auto"/>
        <w:rPr>
          <w:rFonts w:eastAsia="Calibri" w:cs="Times New Roman"/>
          <w:sz w:val="24"/>
          <w:szCs w:val="24"/>
          <w:lang w:eastAsia="ru-RU"/>
        </w:rPr>
      </w:pPr>
    </w:p>
    <w:p w14:paraId="41FB04A9" w14:textId="77777777" w:rsidR="0069542F" w:rsidRDefault="0069542F" w:rsidP="0069542F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ru-RU"/>
        </w:rPr>
      </w:pPr>
    </w:p>
    <w:p w14:paraId="55EE9C5D" w14:textId="77777777" w:rsidR="0069542F" w:rsidRDefault="0069542F" w:rsidP="0069542F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ru-RU"/>
        </w:rPr>
      </w:pPr>
    </w:p>
    <w:p w14:paraId="3DF174E0" w14:textId="77777777" w:rsidR="0069542F" w:rsidRPr="000D7281" w:rsidRDefault="0069542F" w:rsidP="0069542F">
      <w:pPr>
        <w:spacing w:after="0" w:line="240" w:lineRule="auto"/>
        <w:jc w:val="center"/>
        <w:rPr>
          <w:rFonts w:eastAsia="Calibri" w:cs="Times New Roman"/>
          <w:sz w:val="24"/>
          <w:szCs w:val="24"/>
          <w:lang w:eastAsia="ru-RU"/>
        </w:rPr>
      </w:pPr>
      <w:r w:rsidRPr="000D7281">
        <w:rPr>
          <w:rFonts w:eastAsia="Calibri" w:cs="Times New Roman"/>
          <w:sz w:val="24"/>
          <w:szCs w:val="24"/>
          <w:lang w:eastAsia="ru-RU"/>
        </w:rPr>
        <w:t>Ставрополь, 2022 г.</w:t>
      </w:r>
    </w:p>
    <w:p w14:paraId="23434368" w14:textId="0E522C91" w:rsidR="000065BE" w:rsidRDefault="000065BE" w:rsidP="000065BE">
      <w:pPr>
        <w:ind w:firstLine="708"/>
        <w:jc w:val="both"/>
      </w:pPr>
      <w:r w:rsidRPr="000065BE">
        <w:rPr>
          <w:b/>
          <w:bCs/>
        </w:rPr>
        <w:lastRenderedPageBreak/>
        <w:t>Цель:</w:t>
      </w:r>
      <w:r>
        <w:t xml:space="preserve"> изучить различные варианты построения счетчиков, исследовать схемы счетчиков, провести моделирование счетчиков, исследовать различные типы регистров.</w:t>
      </w:r>
    </w:p>
    <w:p w14:paraId="01845CAB" w14:textId="77777777" w:rsidR="000065BE" w:rsidRDefault="000065BE" w:rsidP="000065BE">
      <w:pPr>
        <w:ind w:firstLine="708"/>
        <w:jc w:val="both"/>
      </w:pPr>
    </w:p>
    <w:p w14:paraId="45ADE5E5" w14:textId="20B4B77D" w:rsidR="007A7772" w:rsidRDefault="000065BE" w:rsidP="000065BE">
      <w:pPr>
        <w:ind w:firstLine="708"/>
        <w:jc w:val="both"/>
      </w:pPr>
      <w:r w:rsidRPr="000065BE">
        <w:rPr>
          <w:b/>
          <w:bCs/>
        </w:rPr>
        <w:t>Задание №1</w:t>
      </w:r>
      <w:r w:rsidRPr="000065BE">
        <w:t>:</w:t>
      </w:r>
      <w:r>
        <w:t xml:space="preserve"> разработайте схему счетчика с коэффициентом счета 3 на JK-и D-триггерах (см. рис. 7.4).</w:t>
      </w:r>
    </w:p>
    <w:p w14:paraId="4FF004C9" w14:textId="0ED1D7AF" w:rsidR="000065BE" w:rsidRDefault="000065BE" w:rsidP="000065BE">
      <w:pPr>
        <w:jc w:val="both"/>
      </w:pPr>
      <w:r>
        <w:rPr>
          <w:noProof/>
        </w:rPr>
        <w:drawing>
          <wp:inline distT="0" distB="0" distL="0" distR="0" wp14:anchorId="7DD68EA5" wp14:editId="15D45BC8">
            <wp:extent cx="5940425" cy="3081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07C1" w14:textId="5EEFCB7A" w:rsidR="000065BE" w:rsidRPr="00DD1CEA" w:rsidRDefault="000065BE" w:rsidP="000065BE">
      <w:pPr>
        <w:jc w:val="center"/>
      </w:pPr>
      <w:r>
        <w:t>Рисунок 1 – схема подключения счётчика</w:t>
      </w:r>
      <w:r w:rsidR="00DD1CEA" w:rsidRPr="00DD1CEA">
        <w:t xml:space="preserve"> </w:t>
      </w:r>
      <w:r w:rsidR="00DD1CEA">
        <w:t xml:space="preserve">на </w:t>
      </w:r>
      <w:r w:rsidR="00DD1CEA">
        <w:rPr>
          <w:lang w:val="en-US"/>
        </w:rPr>
        <w:t>JK</w:t>
      </w:r>
      <w:r w:rsidR="00DD1CEA" w:rsidRPr="00DD1CEA">
        <w:t xml:space="preserve"> </w:t>
      </w:r>
      <w:r w:rsidR="00DD1CEA">
        <w:t>триггерах</w:t>
      </w:r>
    </w:p>
    <w:p w14:paraId="3A7BB36C" w14:textId="369F0B5B" w:rsidR="000065BE" w:rsidRDefault="000065BE" w:rsidP="000065BE">
      <w:pPr>
        <w:jc w:val="center"/>
      </w:pPr>
    </w:p>
    <w:p w14:paraId="32095AA5" w14:textId="04793DDA" w:rsidR="00527A8C" w:rsidRDefault="000065BE" w:rsidP="000065BE">
      <w:r>
        <w:tab/>
        <w:t xml:space="preserve">На рисунке 1 продемонстрирована работа счётчика с коэффициентом счёта 3 на </w:t>
      </w:r>
      <w:r>
        <w:rPr>
          <w:lang w:val="en-US"/>
        </w:rPr>
        <w:t>JK</w:t>
      </w:r>
      <w:r w:rsidRPr="000065BE">
        <w:t xml:space="preserve"> </w:t>
      </w:r>
      <w:r>
        <w:t xml:space="preserve">триггерах приведённая в методических указаниях к лабораторной работе. </w:t>
      </w:r>
      <w:r w:rsidR="00DD1CEA">
        <w:t>Смоделируем</w:t>
      </w:r>
      <w:r>
        <w:t xml:space="preserve"> схему такого же счётчика, но на </w:t>
      </w:r>
      <w:r>
        <w:rPr>
          <w:lang w:val="en-US"/>
        </w:rPr>
        <w:t>D</w:t>
      </w:r>
      <w:r w:rsidRPr="000065BE">
        <w:t xml:space="preserve"> </w:t>
      </w:r>
      <w:r>
        <w:t>триггерах</w:t>
      </w:r>
    </w:p>
    <w:p w14:paraId="62AEF85A" w14:textId="305DFC23" w:rsidR="00527A8C" w:rsidRDefault="00527A8C" w:rsidP="000065BE">
      <w:pPr>
        <w:rPr>
          <w:lang w:val="en-US"/>
        </w:rPr>
      </w:pPr>
      <w:r>
        <w:rPr>
          <w:noProof/>
        </w:rPr>
        <w:drawing>
          <wp:inline distT="0" distB="0" distL="0" distR="0" wp14:anchorId="7F4E09DD" wp14:editId="2A126608">
            <wp:extent cx="5940425" cy="2134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503" w14:textId="77777777" w:rsidR="00DD1CEA" w:rsidRDefault="00DD1CEA" w:rsidP="00DD1CEA">
      <w:pPr>
        <w:jc w:val="center"/>
        <w:rPr>
          <w:lang w:val="en-US"/>
        </w:rPr>
      </w:pPr>
    </w:p>
    <w:p w14:paraId="465F7D02" w14:textId="010C9D63" w:rsidR="00DD1CEA" w:rsidRPr="00DD1CEA" w:rsidRDefault="00DD1CEA" w:rsidP="00DD1CEA">
      <w:pPr>
        <w:jc w:val="center"/>
      </w:pPr>
      <w:r>
        <w:t>Рисунок 2 – схема подключения счётчика</w:t>
      </w:r>
      <w:r w:rsidRPr="00DD1CEA">
        <w:t xml:space="preserve"> </w:t>
      </w:r>
      <w:r>
        <w:t xml:space="preserve">на </w:t>
      </w:r>
      <w:r>
        <w:rPr>
          <w:lang w:val="en-US"/>
        </w:rPr>
        <w:t>D</w:t>
      </w:r>
      <w:r w:rsidRPr="00DD1CEA">
        <w:t xml:space="preserve"> </w:t>
      </w:r>
      <w:r>
        <w:t>триггерах</w:t>
      </w:r>
    </w:p>
    <w:p w14:paraId="758D3E7A" w14:textId="7A0CCD9F" w:rsidR="00527A8C" w:rsidRDefault="00DD1CEA" w:rsidP="00DD1CEA">
      <w:r>
        <w:lastRenderedPageBreak/>
        <w:tab/>
        <w:t xml:space="preserve">Смоделированный счётчик на </w:t>
      </w:r>
      <w:r>
        <w:rPr>
          <w:lang w:val="en-US"/>
        </w:rPr>
        <w:t>D</w:t>
      </w:r>
      <w:r w:rsidRPr="00DD1CEA">
        <w:t xml:space="preserve"> </w:t>
      </w:r>
      <w:r>
        <w:t xml:space="preserve">триггерах работает так же, как и приведённый в лабораторной работе счётчик на </w:t>
      </w:r>
      <w:r>
        <w:rPr>
          <w:lang w:val="en-US"/>
        </w:rPr>
        <w:t>JK</w:t>
      </w:r>
      <w:r w:rsidRPr="00DD1CEA">
        <w:t xml:space="preserve"> </w:t>
      </w:r>
      <w:r>
        <w:t>триггерах.</w:t>
      </w:r>
    </w:p>
    <w:p w14:paraId="0834F2D7" w14:textId="7254C984" w:rsidR="00DD1CEA" w:rsidRDefault="00DD1CEA" w:rsidP="00DD1CEA"/>
    <w:p w14:paraId="39C3BB9F" w14:textId="50FC7F9E" w:rsidR="00DD1CEA" w:rsidRDefault="00DD1CEA" w:rsidP="00DD1CEA">
      <w:r>
        <w:tab/>
      </w:r>
      <w:r w:rsidRPr="00DD1CEA">
        <w:rPr>
          <w:b/>
          <w:bCs/>
        </w:rPr>
        <w:t>Задание №2</w:t>
      </w:r>
      <w:r w:rsidRPr="00DD1CEA">
        <w:t xml:space="preserve">: </w:t>
      </w:r>
      <w:r>
        <w:t>проведите моделирование всех функциональных узлов часов, представленных на рисунке 7.1, выявите недостатки и устраните их.</w:t>
      </w:r>
    </w:p>
    <w:p w14:paraId="01B8C0B8" w14:textId="6BB1B134" w:rsidR="005A0981" w:rsidRDefault="005A0981" w:rsidP="00DD1CEA">
      <w:r>
        <w:rPr>
          <w:noProof/>
        </w:rPr>
        <w:drawing>
          <wp:inline distT="0" distB="0" distL="0" distR="0" wp14:anchorId="2598FD69" wp14:editId="793E723E">
            <wp:extent cx="5247619" cy="219047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FB53" w14:textId="50D71C7F" w:rsidR="005A0981" w:rsidRPr="007121DB" w:rsidRDefault="005A0981" w:rsidP="005A0981">
      <w:pPr>
        <w:jc w:val="center"/>
      </w:pPr>
      <w:r>
        <w:t xml:space="preserve">Рисунок 3 – функциональный узел </w:t>
      </w:r>
      <w:proofErr w:type="spellStart"/>
      <w:r>
        <w:rPr>
          <w:lang w:val="en-US"/>
        </w:rPr>
        <w:t>cont</w:t>
      </w:r>
      <w:proofErr w:type="spellEnd"/>
      <w:r w:rsidRPr="007121DB">
        <w:t>6</w:t>
      </w:r>
    </w:p>
    <w:p w14:paraId="676D2427" w14:textId="77777777" w:rsidR="005A0981" w:rsidRPr="007121DB" w:rsidRDefault="005A0981" w:rsidP="005A0981">
      <w:pPr>
        <w:jc w:val="center"/>
      </w:pPr>
    </w:p>
    <w:p w14:paraId="5053CD38" w14:textId="451EFCDA" w:rsidR="005A0981" w:rsidRPr="005A0981" w:rsidRDefault="005A0981" w:rsidP="005A0981">
      <w:pPr>
        <w:jc w:val="both"/>
      </w:pPr>
      <w:r w:rsidRPr="007121DB">
        <w:tab/>
      </w:r>
      <w:r>
        <w:t xml:space="preserve">Функциональный узел </w:t>
      </w:r>
      <w:proofErr w:type="spellStart"/>
      <w:r>
        <w:rPr>
          <w:lang w:val="en-US"/>
        </w:rPr>
        <w:t>cont</w:t>
      </w:r>
      <w:proofErr w:type="spellEnd"/>
      <w:r w:rsidRPr="005A0981">
        <w:t xml:space="preserve">6 </w:t>
      </w:r>
      <w:r>
        <w:t xml:space="preserve">представленный на рисунке 3 полностью повторяет счётчик на </w:t>
      </w:r>
      <w:r>
        <w:rPr>
          <w:lang w:val="en-US"/>
        </w:rPr>
        <w:t>JK</w:t>
      </w:r>
      <w:r w:rsidRPr="005A0981">
        <w:t xml:space="preserve"> </w:t>
      </w:r>
      <w:r>
        <w:t>триггерах представленный в методических указаниях к лабораторный работе, при помощи комбинации «</w:t>
      </w:r>
      <w:r>
        <w:rPr>
          <w:lang w:val="en-US"/>
        </w:rPr>
        <w:t>Shift</w:t>
      </w:r>
      <w:r w:rsidRPr="005A0981">
        <w:t xml:space="preserve"> + </w:t>
      </w:r>
      <w:r>
        <w:rPr>
          <w:lang w:val="en-US"/>
        </w:rPr>
        <w:t>B</w:t>
      </w:r>
      <w:r>
        <w:t>»</w:t>
      </w:r>
      <w:r w:rsidRPr="005A0981">
        <w:t xml:space="preserve"> </w:t>
      </w:r>
      <w:r>
        <w:t xml:space="preserve">создадим подсхему, и назовём её </w:t>
      </w:r>
      <w:proofErr w:type="spellStart"/>
      <w:r>
        <w:rPr>
          <w:lang w:val="en-US"/>
        </w:rPr>
        <w:t>cont</w:t>
      </w:r>
      <w:proofErr w:type="spellEnd"/>
      <w:r w:rsidRPr="005A0981">
        <w:t>6</w:t>
      </w:r>
      <w:r>
        <w:t xml:space="preserve"> </w:t>
      </w:r>
    </w:p>
    <w:p w14:paraId="25C11138" w14:textId="71ED8593" w:rsidR="00DD1CEA" w:rsidRDefault="005A0981" w:rsidP="005A0981">
      <w:pPr>
        <w:jc w:val="center"/>
      </w:pPr>
      <w:r>
        <w:rPr>
          <w:noProof/>
        </w:rPr>
        <w:drawing>
          <wp:inline distT="0" distB="0" distL="0" distR="0" wp14:anchorId="1789F35B" wp14:editId="1929C169">
            <wp:extent cx="5454502" cy="33222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320" cy="333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E06A" w14:textId="6E3A1813" w:rsidR="003E3C3B" w:rsidRDefault="005A0981" w:rsidP="003E3C3B">
      <w:pPr>
        <w:jc w:val="center"/>
      </w:pPr>
      <w:r>
        <w:t xml:space="preserve">Рисунок 4 – работа функционального узла </w:t>
      </w:r>
      <w:proofErr w:type="spellStart"/>
      <w:r>
        <w:rPr>
          <w:lang w:val="en-US"/>
        </w:rPr>
        <w:t>cont</w:t>
      </w:r>
      <w:proofErr w:type="spellEnd"/>
      <w:r w:rsidRPr="005A0981">
        <w:t>60</w:t>
      </w:r>
    </w:p>
    <w:p w14:paraId="67C27554" w14:textId="60FEE823" w:rsidR="000065BE" w:rsidRDefault="005A0981" w:rsidP="005A0981">
      <w:pPr>
        <w:jc w:val="both"/>
      </w:pPr>
      <w:r>
        <w:lastRenderedPageBreak/>
        <w:tab/>
        <w:t xml:space="preserve">Функциональный узел </w:t>
      </w:r>
      <w:proofErr w:type="spellStart"/>
      <w:r>
        <w:rPr>
          <w:lang w:val="en-US"/>
        </w:rPr>
        <w:t>cont</w:t>
      </w:r>
      <w:proofErr w:type="spellEnd"/>
      <w:r w:rsidRPr="005A0981">
        <w:t xml:space="preserve">60 </w:t>
      </w:r>
      <w:r>
        <w:t xml:space="preserve">сочетает в себе работу созданного ранее узла </w:t>
      </w:r>
      <w:proofErr w:type="spellStart"/>
      <w:r>
        <w:rPr>
          <w:lang w:val="en-US"/>
        </w:rPr>
        <w:t>cont</w:t>
      </w:r>
      <w:proofErr w:type="spellEnd"/>
      <w:r w:rsidRPr="005A0981">
        <w:t xml:space="preserve">6 </w:t>
      </w:r>
      <w:r>
        <w:t xml:space="preserve">и схемы 74160 которая </w:t>
      </w:r>
      <w:r w:rsidRPr="005A0981">
        <w:t>содержит программируемый синхронный десятичный счетчик, который считает импульсы в двоично-десятичном коде и имеет асинхронный вход сброса показаний.</w:t>
      </w:r>
      <w:r>
        <w:t xml:space="preserve"> Объединив их работу, мы получаем счётчик, который считает от 0 до 59. Далее мы будем использовать подсхему данного модуля для создания часов, а именно для отображения количества минут в часах и секунд в минутах.</w:t>
      </w:r>
    </w:p>
    <w:p w14:paraId="1263313E" w14:textId="77777777" w:rsidR="00434B63" w:rsidRDefault="00434B63" w:rsidP="00434B63">
      <w:pPr>
        <w:jc w:val="center"/>
      </w:pPr>
      <w:r>
        <w:rPr>
          <w:noProof/>
        </w:rPr>
        <w:drawing>
          <wp:inline distT="0" distB="0" distL="0" distR="0" wp14:anchorId="71AF7AF1" wp14:editId="740C6D81">
            <wp:extent cx="2961905" cy="23333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D797" w14:textId="77777777" w:rsidR="00434B63" w:rsidRDefault="00434B63" w:rsidP="00434B63">
      <w:pPr>
        <w:jc w:val="center"/>
      </w:pPr>
      <w:r>
        <w:t xml:space="preserve">Рисунок 5 – Демонстрация работы подсхемы </w:t>
      </w:r>
      <w:proofErr w:type="spellStart"/>
      <w:r>
        <w:rPr>
          <w:lang w:val="en-US"/>
        </w:rPr>
        <w:t>cont</w:t>
      </w:r>
      <w:proofErr w:type="spellEnd"/>
      <w:r w:rsidRPr="003E3C3B">
        <w:t>60</w:t>
      </w:r>
    </w:p>
    <w:p w14:paraId="2E1C6533" w14:textId="77777777" w:rsidR="00434B63" w:rsidRDefault="00434B63" w:rsidP="005A0981">
      <w:pPr>
        <w:jc w:val="both"/>
      </w:pPr>
    </w:p>
    <w:p w14:paraId="1E1BF010" w14:textId="30D555A7" w:rsidR="003E3C3B" w:rsidRDefault="003E3C3B" w:rsidP="005A0981">
      <w:pPr>
        <w:jc w:val="both"/>
      </w:pPr>
    </w:p>
    <w:p w14:paraId="0343B838" w14:textId="05A44C10" w:rsidR="003E3C3B" w:rsidRDefault="003E3C3B" w:rsidP="003E3C3B">
      <w:pPr>
        <w:jc w:val="center"/>
      </w:pPr>
      <w:r>
        <w:rPr>
          <w:noProof/>
        </w:rPr>
        <w:lastRenderedPageBreak/>
        <w:drawing>
          <wp:inline distT="0" distB="0" distL="0" distR="0" wp14:anchorId="431C9476" wp14:editId="209FC99B">
            <wp:extent cx="5401339" cy="444578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1210" cy="44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A448" w14:textId="261039CC" w:rsidR="003E3C3B" w:rsidRDefault="003E3C3B" w:rsidP="003E3C3B">
      <w:pPr>
        <w:jc w:val="center"/>
      </w:pPr>
      <w:r>
        <w:t xml:space="preserve">Рисунок 5 – доработанный функциональный узел </w:t>
      </w:r>
      <w:proofErr w:type="spellStart"/>
      <w:r>
        <w:rPr>
          <w:lang w:val="en-US"/>
        </w:rPr>
        <w:t>cont</w:t>
      </w:r>
      <w:proofErr w:type="spellEnd"/>
      <w:r w:rsidRPr="003E3C3B">
        <w:t>60</w:t>
      </w:r>
    </w:p>
    <w:p w14:paraId="57861735" w14:textId="4E352CC3" w:rsidR="003E3C3B" w:rsidRDefault="003E3C3B" w:rsidP="003E3C3B"/>
    <w:p w14:paraId="02F9872B" w14:textId="39C33B56" w:rsidR="00434B63" w:rsidRPr="003E3C3B" w:rsidRDefault="003E3C3B" w:rsidP="00434B63">
      <w:pPr>
        <w:ind w:firstLine="708"/>
      </w:pPr>
      <w:r>
        <w:t xml:space="preserve">Для того что бы второй функциональный узел </w:t>
      </w:r>
      <w:proofErr w:type="spellStart"/>
      <w:r>
        <w:rPr>
          <w:lang w:val="en-US"/>
        </w:rPr>
        <w:t>cont</w:t>
      </w:r>
      <w:proofErr w:type="spellEnd"/>
      <w:r w:rsidRPr="003E3C3B">
        <w:t xml:space="preserve">60 </w:t>
      </w:r>
      <w:r>
        <w:t xml:space="preserve">срабатывал только при появлении на первом циферблате 59 были разработаны логические операции, при которых последний логический элемент «И» выдаст единицу только если на первом циферблате секунд будет 5, а на втором 9. Логическая операция для «5» </w:t>
      </w:r>
      <w:r w:rsidRPr="00434B63">
        <w:rPr>
          <w:b/>
          <w:bCs/>
        </w:rPr>
        <w:t>(</w:t>
      </w:r>
      <w:r w:rsidRPr="00434B63">
        <w:rPr>
          <w:b/>
          <w:bCs/>
          <w:lang w:val="en-US"/>
        </w:rPr>
        <w:t>Q</w:t>
      </w:r>
      <w:r w:rsidRPr="00434B63">
        <w:rPr>
          <w:b/>
          <w:bCs/>
        </w:rPr>
        <w:t xml:space="preserve">_3 ИЛИ  </w:t>
      </w:r>
      <w:r w:rsidRPr="00434B63">
        <w:rPr>
          <w:b/>
          <w:bCs/>
          <w:lang w:val="en-US"/>
        </w:rPr>
        <w:t>Q</w:t>
      </w:r>
      <w:r w:rsidRPr="00434B63">
        <w:rPr>
          <w:b/>
          <w:bCs/>
        </w:rPr>
        <w:t xml:space="preserve">_2 И </w:t>
      </w:r>
      <w:r w:rsidRPr="00434B63">
        <w:rPr>
          <w:b/>
          <w:bCs/>
          <w:lang w:val="en-US"/>
        </w:rPr>
        <w:t>Q</w:t>
      </w:r>
      <w:r w:rsidRPr="00434B63">
        <w:rPr>
          <w:b/>
          <w:bCs/>
        </w:rPr>
        <w:t xml:space="preserve">_1) И </w:t>
      </w:r>
      <w:r w:rsidRPr="00434B63">
        <w:rPr>
          <w:b/>
          <w:bCs/>
          <w:lang w:val="en-US"/>
        </w:rPr>
        <w:t>Q</w:t>
      </w:r>
      <w:r w:rsidRPr="00434B63">
        <w:rPr>
          <w:b/>
          <w:bCs/>
        </w:rPr>
        <w:t>_3</w:t>
      </w:r>
      <w:r>
        <w:t>, логическая операция для «9» выглядит так</w:t>
      </w:r>
      <w:r w:rsidRPr="003E3C3B">
        <w:t xml:space="preserve">: </w:t>
      </w:r>
      <w:r w:rsidR="00434B63" w:rsidRPr="00434B63">
        <w:rPr>
          <w:b/>
          <w:bCs/>
        </w:rPr>
        <w:t>(</w:t>
      </w:r>
      <w:r w:rsidRPr="00434B63">
        <w:rPr>
          <w:b/>
          <w:bCs/>
          <w:lang w:val="en-US"/>
        </w:rPr>
        <w:t>Q</w:t>
      </w:r>
      <w:r w:rsidRPr="00434B63">
        <w:rPr>
          <w:b/>
          <w:bCs/>
        </w:rPr>
        <w:t xml:space="preserve">_1 И </w:t>
      </w:r>
      <w:r w:rsidRPr="00434B63">
        <w:rPr>
          <w:b/>
          <w:bCs/>
          <w:lang w:val="en-US"/>
        </w:rPr>
        <w:t>Q</w:t>
      </w:r>
      <w:r w:rsidRPr="00434B63">
        <w:rPr>
          <w:b/>
          <w:bCs/>
        </w:rPr>
        <w:t>_</w:t>
      </w:r>
      <w:r w:rsidR="00434B63" w:rsidRPr="00434B63">
        <w:rPr>
          <w:b/>
          <w:bCs/>
        </w:rPr>
        <w:t>4) И `</w:t>
      </w:r>
      <w:r w:rsidR="00434B63" w:rsidRPr="00434B63">
        <w:rPr>
          <w:b/>
          <w:bCs/>
          <w:lang w:val="en-US"/>
        </w:rPr>
        <w:t>Q</w:t>
      </w:r>
      <w:r w:rsidR="00434B63" w:rsidRPr="00434B63">
        <w:rPr>
          <w:b/>
          <w:bCs/>
        </w:rPr>
        <w:t>_2 И `</w:t>
      </w:r>
      <w:r w:rsidR="00434B63" w:rsidRPr="00434B63">
        <w:rPr>
          <w:b/>
          <w:bCs/>
          <w:lang w:val="en-US"/>
        </w:rPr>
        <w:t>Q</w:t>
      </w:r>
      <w:r w:rsidR="00434B63" w:rsidRPr="00434B63">
        <w:rPr>
          <w:b/>
          <w:bCs/>
        </w:rPr>
        <w:t>_3</w:t>
      </w:r>
      <w:r w:rsidRPr="003E3C3B">
        <w:t xml:space="preserve"> </w:t>
      </w:r>
    </w:p>
    <w:p w14:paraId="3AB3EA7B" w14:textId="77777777" w:rsidR="003E3C3B" w:rsidRDefault="003E3C3B" w:rsidP="001D07C8">
      <w:pPr>
        <w:jc w:val="center"/>
      </w:pPr>
    </w:p>
    <w:p w14:paraId="3BEBBACE" w14:textId="23373791" w:rsidR="001D07C8" w:rsidRDefault="003E3C3B" w:rsidP="001D07C8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AFF0F16" wp14:editId="7D36DBDE">
            <wp:extent cx="4412512" cy="299324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248" cy="301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5B29" w14:textId="77777777" w:rsidR="003E3C3B" w:rsidRDefault="003E3C3B" w:rsidP="001D07C8">
      <w:pPr>
        <w:jc w:val="center"/>
      </w:pPr>
      <w:r>
        <w:t>Рисунок 6 – Демонстрация работы 2-х подсхем</w:t>
      </w:r>
      <w:r w:rsidRPr="003E3C3B">
        <w:t xml:space="preserve"> </w:t>
      </w:r>
      <w:proofErr w:type="spellStart"/>
      <w:r>
        <w:rPr>
          <w:lang w:val="en-US"/>
        </w:rPr>
        <w:t>cont</w:t>
      </w:r>
      <w:proofErr w:type="spellEnd"/>
      <w:r w:rsidRPr="003E3C3B">
        <w:t>60</w:t>
      </w:r>
      <w:r>
        <w:t xml:space="preserve"> вместе</w:t>
      </w:r>
    </w:p>
    <w:p w14:paraId="7A743DB1" w14:textId="77777777" w:rsidR="003E3C3B" w:rsidRDefault="003E3C3B" w:rsidP="001D07C8">
      <w:pPr>
        <w:jc w:val="center"/>
      </w:pPr>
    </w:p>
    <w:p w14:paraId="5F466274" w14:textId="384866E4" w:rsidR="00434B63" w:rsidRDefault="003E3C3B" w:rsidP="003E3C3B">
      <w:r w:rsidRPr="007121DB">
        <w:tab/>
      </w:r>
      <w:r w:rsidR="00434B63">
        <w:t>Соединив 2 модуля между собой, и протестировав их работу, можно сказать, что минуты и секунды считаются исправно. Теперь составим модуль для подсчёта часов</w:t>
      </w:r>
    </w:p>
    <w:p w14:paraId="599A55A8" w14:textId="4CA00268" w:rsidR="00434B63" w:rsidRDefault="00434B63" w:rsidP="00434B63">
      <w:pPr>
        <w:jc w:val="center"/>
      </w:pPr>
      <w:r>
        <w:rPr>
          <w:noProof/>
        </w:rPr>
        <w:drawing>
          <wp:inline distT="0" distB="0" distL="0" distR="0" wp14:anchorId="69EF2764" wp14:editId="3C7D919F">
            <wp:extent cx="4710223" cy="394241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860" cy="398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93330" w14:textId="609371B0" w:rsidR="00434B63" w:rsidRDefault="00434B63" w:rsidP="00434B63">
      <w:pPr>
        <w:jc w:val="center"/>
      </w:pPr>
      <w:r>
        <w:t xml:space="preserve">Рисунок 7 – работа функционального узла </w:t>
      </w:r>
      <w:proofErr w:type="spellStart"/>
      <w:r>
        <w:rPr>
          <w:lang w:val="en-US"/>
        </w:rPr>
        <w:t>cont</w:t>
      </w:r>
      <w:proofErr w:type="spellEnd"/>
      <w:r>
        <w:t>24</w:t>
      </w:r>
    </w:p>
    <w:p w14:paraId="137D5A56" w14:textId="4AFF5036" w:rsidR="00434B63" w:rsidRDefault="00434B63" w:rsidP="00434B63">
      <w:pPr>
        <w:jc w:val="center"/>
      </w:pPr>
    </w:p>
    <w:p w14:paraId="38B9976C" w14:textId="2D2AE1F2" w:rsidR="00434B63" w:rsidRDefault="00434B63" w:rsidP="00434B63">
      <w:pPr>
        <w:ind w:firstLine="708"/>
      </w:pPr>
      <w:r>
        <w:lastRenderedPageBreak/>
        <w:t xml:space="preserve">На рисунке 7 продемонстрирована исправная работа представленного в лабораторной работе счётчика </w:t>
      </w:r>
      <w:proofErr w:type="spellStart"/>
      <w:r>
        <w:rPr>
          <w:lang w:val="en-US"/>
        </w:rPr>
        <w:t>cont</w:t>
      </w:r>
      <w:proofErr w:type="spellEnd"/>
      <w:r w:rsidRPr="00434B63">
        <w:t>24</w:t>
      </w:r>
      <w:r>
        <w:t xml:space="preserve"> который будет считать часы.</w:t>
      </w:r>
    </w:p>
    <w:p w14:paraId="50D3B164" w14:textId="2C45718F" w:rsidR="00434B63" w:rsidRDefault="00434B63" w:rsidP="00434B63">
      <w:pPr>
        <w:ind w:firstLine="708"/>
      </w:pPr>
      <w:r>
        <w:rPr>
          <w:noProof/>
        </w:rPr>
        <w:drawing>
          <wp:inline distT="0" distB="0" distL="0" distR="0" wp14:anchorId="709ABA97" wp14:editId="4D3B59C7">
            <wp:extent cx="5528945" cy="3625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346A" w14:textId="115DFB3F" w:rsidR="00434B63" w:rsidRPr="007121DB" w:rsidRDefault="00434B63" w:rsidP="00434B63">
      <w:pPr>
        <w:ind w:firstLine="708"/>
        <w:jc w:val="center"/>
      </w:pPr>
      <w:r>
        <w:t xml:space="preserve">Рисунок 8 – Подключение модуля </w:t>
      </w:r>
      <w:proofErr w:type="spellStart"/>
      <w:r>
        <w:rPr>
          <w:lang w:val="en-US"/>
        </w:rPr>
        <w:t>cont</w:t>
      </w:r>
      <w:proofErr w:type="spellEnd"/>
      <w:r w:rsidRPr="007121DB">
        <w:t>24</w:t>
      </w:r>
    </w:p>
    <w:p w14:paraId="5D7C58C1" w14:textId="0665DF26" w:rsidR="00434B63" w:rsidRPr="007121DB" w:rsidRDefault="00434B63" w:rsidP="00434B63">
      <w:pPr>
        <w:ind w:firstLine="708"/>
        <w:jc w:val="center"/>
      </w:pPr>
    </w:p>
    <w:p w14:paraId="3F4DFC31" w14:textId="0244A22B" w:rsidR="00434B63" w:rsidRDefault="00434B63" w:rsidP="00434B63">
      <w:pPr>
        <w:ind w:firstLine="708"/>
      </w:pPr>
      <w:r>
        <w:t xml:space="preserve">На рисунке 8 продемонстрирована работа созданного модуля </w:t>
      </w:r>
      <w:proofErr w:type="spellStart"/>
      <w:r>
        <w:rPr>
          <w:lang w:val="en-US"/>
        </w:rPr>
        <w:t>cont</w:t>
      </w:r>
      <w:proofErr w:type="spellEnd"/>
      <w:r w:rsidRPr="00434B63">
        <w:t xml:space="preserve">24 </w:t>
      </w:r>
      <w:r>
        <w:t xml:space="preserve">подключённого только к одному модулю </w:t>
      </w:r>
      <w:proofErr w:type="spellStart"/>
      <w:r>
        <w:rPr>
          <w:lang w:val="en-US"/>
        </w:rPr>
        <w:t>cont</w:t>
      </w:r>
      <w:proofErr w:type="spellEnd"/>
      <w:r w:rsidRPr="00434B63">
        <w:t>60</w:t>
      </w:r>
      <w:r>
        <w:t xml:space="preserve"> по аналогии с подключением продемонстрированного на рисунке 6</w:t>
      </w:r>
      <w:r w:rsidRPr="00434B63">
        <w:t xml:space="preserve"> </w:t>
      </w:r>
      <w:r>
        <w:t>для ускорения времени проверки работы модуля.</w:t>
      </w:r>
    </w:p>
    <w:p w14:paraId="0D2E7206" w14:textId="3B077A36" w:rsidR="00434B63" w:rsidRDefault="00434B63" w:rsidP="00434B63">
      <w:pPr>
        <w:jc w:val="center"/>
      </w:pPr>
      <w:r>
        <w:rPr>
          <w:noProof/>
        </w:rPr>
        <w:drawing>
          <wp:inline distT="0" distB="0" distL="0" distR="0" wp14:anchorId="2BCE7D35" wp14:editId="322F1EB1">
            <wp:extent cx="5932805" cy="26371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832C0" w14:textId="06D80FD4" w:rsidR="00434B63" w:rsidRDefault="00434B63" w:rsidP="00434B63">
      <w:pPr>
        <w:jc w:val="center"/>
      </w:pPr>
      <w:r>
        <w:t>Рисунок 9 – Полный сбор часов</w:t>
      </w:r>
    </w:p>
    <w:p w14:paraId="29E3E520" w14:textId="1E0DF79B" w:rsidR="00434B63" w:rsidRDefault="00434B63" w:rsidP="00434B63">
      <w:r>
        <w:tab/>
        <w:t>После тестирования всех модулей отдельно соберём часы</w:t>
      </w:r>
    </w:p>
    <w:p w14:paraId="2FC6C3C2" w14:textId="4FC227EB" w:rsidR="001F7B71" w:rsidRDefault="001F7B71" w:rsidP="001F7B71">
      <w:pPr>
        <w:ind w:firstLine="708"/>
      </w:pPr>
      <w:r w:rsidRPr="001F7B71">
        <w:rPr>
          <w:b/>
          <w:bCs/>
        </w:rPr>
        <w:lastRenderedPageBreak/>
        <w:t>Задание№</w:t>
      </w:r>
      <w:r w:rsidR="007121DB" w:rsidRPr="007121DB">
        <w:rPr>
          <w:b/>
          <w:bCs/>
        </w:rPr>
        <w:t>3</w:t>
      </w:r>
      <w:r w:rsidRPr="001F7B71">
        <w:t xml:space="preserve">: </w:t>
      </w:r>
      <w:r>
        <w:t>проведите моделирование и опишите порядок работы счетчика, представленного на рисунке 7.5.</w:t>
      </w:r>
    </w:p>
    <w:p w14:paraId="035FB913" w14:textId="77777777" w:rsidR="001F7B71" w:rsidRDefault="001F7B71" w:rsidP="001F7B71">
      <w:pPr>
        <w:jc w:val="center"/>
      </w:pPr>
      <w:r>
        <w:rPr>
          <w:noProof/>
        </w:rPr>
        <w:drawing>
          <wp:inline distT="0" distB="0" distL="0" distR="0" wp14:anchorId="1820EE16" wp14:editId="425A6EB9">
            <wp:extent cx="4710223" cy="3942411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860" cy="398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BC714" w14:textId="1B264CD6" w:rsidR="001F7B71" w:rsidRDefault="001F7B71" w:rsidP="001F7B71">
      <w:pPr>
        <w:jc w:val="center"/>
      </w:pPr>
      <w:r>
        <w:t xml:space="preserve">Рисунок 10 – смоделированный счётчик </w:t>
      </w:r>
      <w:proofErr w:type="spellStart"/>
      <w:r>
        <w:rPr>
          <w:lang w:val="en-US"/>
        </w:rPr>
        <w:t>cont</w:t>
      </w:r>
      <w:proofErr w:type="spellEnd"/>
      <w:r w:rsidRPr="001F7B71">
        <w:t>24</w:t>
      </w:r>
    </w:p>
    <w:p w14:paraId="275E6857" w14:textId="77777777" w:rsidR="007121DB" w:rsidRDefault="007121DB" w:rsidP="001F7B71">
      <w:pPr>
        <w:jc w:val="center"/>
      </w:pPr>
    </w:p>
    <w:p w14:paraId="750ABA9D" w14:textId="3369EAD0" w:rsidR="001F7B71" w:rsidRPr="001F7B71" w:rsidRDefault="001F7B71" w:rsidP="002A75D2">
      <w:r>
        <w:tab/>
        <w:t xml:space="preserve">Данный счётчик содержит в себе 2 микросхемы 74160 </w:t>
      </w:r>
    </w:p>
    <w:p w14:paraId="2FC9C28B" w14:textId="6694D48D" w:rsidR="001F7B71" w:rsidRPr="001F7B71" w:rsidRDefault="001F7B71" w:rsidP="002A75D2">
      <w:r>
        <w:tab/>
        <w:t xml:space="preserve">Каждая из которых </w:t>
      </w:r>
      <w:r w:rsidRPr="001F7B71">
        <w:t xml:space="preserve">содержит </w:t>
      </w:r>
      <w:r>
        <w:t xml:space="preserve">в себе </w:t>
      </w:r>
      <w:r w:rsidRPr="001F7B71">
        <w:t>программируемый синхронный десятичный счетчик, который считает импульсы в двоично-десятичном коде и имеет асинхронный вход сброса показаний.</w:t>
      </w:r>
    </w:p>
    <w:p w14:paraId="7E321E60" w14:textId="77777777" w:rsidR="001F7B71" w:rsidRPr="001F7B71" w:rsidRDefault="001F7B71" w:rsidP="002A75D2">
      <w:pPr>
        <w:ind w:firstLine="708"/>
      </w:pPr>
      <w:r w:rsidRPr="001F7B71">
        <w:t>В нормальном режиме работы на вывод 1 (</w:t>
      </w:r>
      <w:proofErr w:type="spellStart"/>
      <w:r w:rsidRPr="001F7B71">
        <w:t>R</w:t>
      </w:r>
      <w:r w:rsidRPr="001F7B71">
        <w:rPr>
          <w:i/>
          <w:iCs/>
          <w:vertAlign w:val="subscript"/>
        </w:rPr>
        <w:t>asun</w:t>
      </w:r>
      <w:proofErr w:type="spellEnd"/>
      <w:r w:rsidRPr="001F7B71">
        <w:t> ) и входы РЕ и ТЕ, а также на вход </w:t>
      </w:r>
      <w:proofErr w:type="spellStart"/>
      <w:r w:rsidRPr="001F7B71">
        <w:t>Load</w:t>
      </w:r>
      <w:proofErr w:type="spellEnd"/>
      <w:r w:rsidRPr="001F7B71">
        <w:t> микросхемы 74160 подается напряжение высокого уровня.</w:t>
      </w:r>
    </w:p>
    <w:p w14:paraId="63C43658" w14:textId="77777777" w:rsidR="001F7B71" w:rsidRPr="001F7B71" w:rsidRDefault="001F7B71" w:rsidP="002A75D2">
      <w:pPr>
        <w:ind w:firstLine="708"/>
      </w:pPr>
      <w:r w:rsidRPr="001F7B71">
        <w:t>При каждом перепаде напряжения тактового импульса с низкого уровня на высокий показания счетчика микросхемы 74160 синхронно увеличиваются на единицу. Таким образом, схема включается положительным фронтом тактового импульса. Логический уровень выходов QO, Q1, Q2 и Q3 определяется двоично-десятичным кодом.</w:t>
      </w:r>
    </w:p>
    <w:p w14:paraId="7965B657" w14:textId="77777777" w:rsidR="001F7B71" w:rsidRPr="001F7B71" w:rsidRDefault="001F7B71" w:rsidP="002A75D2">
      <w:pPr>
        <w:ind w:firstLine="708"/>
      </w:pPr>
      <w:r w:rsidRPr="001F7B71">
        <w:t>Для сброса показаний счетчика на вывод 1 (</w:t>
      </w:r>
      <w:proofErr w:type="spellStart"/>
      <w:r w:rsidRPr="001F7B71">
        <w:t>R</w:t>
      </w:r>
      <w:r w:rsidRPr="001F7B71">
        <w:rPr>
          <w:i/>
          <w:iCs/>
          <w:vertAlign w:val="subscript"/>
        </w:rPr>
        <w:t>asun</w:t>
      </w:r>
      <w:proofErr w:type="spellEnd"/>
      <w:r w:rsidRPr="001F7B71">
        <w:t xml:space="preserve"> ) подается кратковременный импульс напряжения низкого уровня. Эта функция сброса выполняется асинхронно и устанавливает на всех четырех выходах </w:t>
      </w:r>
      <w:r w:rsidRPr="001F7B71">
        <w:lastRenderedPageBreak/>
        <w:t>микросхемы 74160 напряжение низкого уровня независимо от состояния других входов.</w:t>
      </w:r>
    </w:p>
    <w:p w14:paraId="4E1128C8" w14:textId="77777777" w:rsidR="001F7B71" w:rsidRPr="001F7B71" w:rsidRDefault="001F7B71" w:rsidP="002A75D2">
      <w:pPr>
        <w:ind w:firstLine="708"/>
      </w:pPr>
      <w:r w:rsidRPr="001F7B71">
        <w:t>Если на вход загрузки </w:t>
      </w:r>
      <w:proofErr w:type="spellStart"/>
      <w:r w:rsidRPr="001F7B71">
        <w:t>Load</w:t>
      </w:r>
      <w:proofErr w:type="spellEnd"/>
      <w:r w:rsidRPr="001F7B71">
        <w:t xml:space="preserve"> подается напряжение низкого уровня, то при следующем </w:t>
      </w:r>
      <w:proofErr w:type="spellStart"/>
      <w:r w:rsidRPr="001F7B71">
        <w:t>положителым</w:t>
      </w:r>
      <w:proofErr w:type="spellEnd"/>
      <w:r w:rsidRPr="001F7B71">
        <w:t xml:space="preserve"> фронте тактового импульса код, находящийся на входах Р0 — Р3, загружается в счетчик.</w:t>
      </w:r>
    </w:p>
    <w:p w14:paraId="03566032" w14:textId="77777777" w:rsidR="001F7B71" w:rsidRPr="001F7B71" w:rsidRDefault="001F7B71" w:rsidP="002A75D2">
      <w:pPr>
        <w:ind w:firstLine="708"/>
      </w:pPr>
      <w:r w:rsidRPr="001F7B71">
        <w:t>Для синхронного счета чисел с несколькими разрядами без применения дополнительных логических элементов используют входы РЕ и ТЕ микросхемы 74160 в качестве разрешающих, а также выход СО (выход сигнала переноса).</w:t>
      </w:r>
    </w:p>
    <w:p w14:paraId="23B501FB" w14:textId="77777777" w:rsidR="001F7B71" w:rsidRPr="001F7B71" w:rsidRDefault="001F7B71" w:rsidP="002A75D2">
      <w:pPr>
        <w:ind w:firstLine="708"/>
      </w:pPr>
      <w:r w:rsidRPr="001F7B71">
        <w:t>Соединение происходит следующим образом:</w:t>
      </w:r>
    </w:p>
    <w:p w14:paraId="7219CD47" w14:textId="101F0A5A" w:rsidR="001F7B71" w:rsidRPr="001F7B71" w:rsidRDefault="001F7B71" w:rsidP="002A75D2">
      <w:r w:rsidRPr="001F7B71">
        <w:t xml:space="preserve">• </w:t>
      </w:r>
      <w:r>
        <w:tab/>
      </w:r>
      <w:r w:rsidRPr="001F7B71">
        <w:t xml:space="preserve">первый (самый младший) разряд: на входы РЕ и ТЕ подается напряжение высокого уровня, выход СО соединяется с входами РЕ и ТЕ второго разряда и с входом РЕ третьего разряда и </w:t>
      </w:r>
      <w:proofErr w:type="spellStart"/>
      <w:r w:rsidRPr="001F7B71">
        <w:t>тд</w:t>
      </w:r>
      <w:proofErr w:type="spellEnd"/>
      <w:r w:rsidRPr="001F7B71">
        <w:t>.;</w:t>
      </w:r>
      <w:r w:rsidRPr="001F7B71">
        <w:br/>
      </w:r>
      <w:r w:rsidRPr="001F7B71">
        <w:br/>
        <w:t xml:space="preserve">• </w:t>
      </w:r>
      <w:r>
        <w:tab/>
      </w:r>
      <w:r w:rsidRPr="001F7B71">
        <w:t xml:space="preserve">второй разряд: выход СО второго разряда соединяется с входом ТЕ третьего разряда и </w:t>
      </w:r>
      <w:proofErr w:type="spellStart"/>
      <w:r w:rsidRPr="001F7B71">
        <w:t>тд</w:t>
      </w:r>
      <w:proofErr w:type="spellEnd"/>
      <w:r w:rsidRPr="001F7B71">
        <w:t>.;</w:t>
      </w:r>
      <w:r w:rsidRPr="001F7B71">
        <w:br/>
      </w:r>
      <w:r w:rsidRPr="001F7B71">
        <w:br/>
        <w:t>•</w:t>
      </w:r>
      <w:r>
        <w:tab/>
      </w:r>
      <w:r w:rsidRPr="001F7B71">
        <w:t xml:space="preserve"> все ступени синхронно управляются входом синхронизирующих сигналов благодаря тому, что входы тактовых импульсов ступеней соединены друг с другом.</w:t>
      </w:r>
    </w:p>
    <w:p w14:paraId="62E5077D" w14:textId="77777777" w:rsidR="001F7B71" w:rsidRPr="001F7B71" w:rsidRDefault="001F7B71" w:rsidP="002A75D2">
      <w:pPr>
        <w:ind w:firstLine="708"/>
      </w:pPr>
      <w:r w:rsidRPr="001F7B71">
        <w:t>Входы сброса микросхемы 74160 также включаются параллельно.</w:t>
      </w:r>
    </w:p>
    <w:p w14:paraId="075D396E" w14:textId="3D6DE958" w:rsidR="001F7B71" w:rsidRDefault="001F7B71" w:rsidP="001F7B71"/>
    <w:p w14:paraId="18C7B6A6" w14:textId="2193B7F1" w:rsidR="007121DB" w:rsidRDefault="001F7B71" w:rsidP="007121DB">
      <w:pPr>
        <w:ind w:firstLine="708"/>
        <w:jc w:val="both"/>
      </w:pPr>
      <w:r w:rsidRPr="001F7B71">
        <w:rPr>
          <w:b/>
          <w:bCs/>
        </w:rPr>
        <w:t>Задание №</w:t>
      </w:r>
      <w:r w:rsidR="007121DB" w:rsidRPr="007121DB">
        <w:rPr>
          <w:b/>
          <w:bCs/>
        </w:rPr>
        <w:t xml:space="preserve">4: </w:t>
      </w:r>
      <w:r w:rsidR="007121DB">
        <w:t xml:space="preserve">Разработайте схему счетчика с коэффициентом счета согласно выданному преподавателем заданию. Обратите внимание на то, как выполнен счетчик с коэффициентом счета равным </w:t>
      </w:r>
      <w:proofErr w:type="spellStart"/>
      <w:r w:rsidR="007121DB">
        <w:t>К</w:t>
      </w:r>
      <w:r w:rsidR="007121DB" w:rsidRPr="007121DB">
        <w:rPr>
          <w:vertAlign w:val="subscript"/>
        </w:rPr>
        <w:t>сч</w:t>
      </w:r>
      <w:proofErr w:type="spellEnd"/>
      <w:r w:rsidR="007121DB">
        <w:t xml:space="preserve"> = 6 (см. рис. 7.4). Что необходимо сделать, чтобы увеличить коэффициент счета до </w:t>
      </w:r>
      <w:proofErr w:type="spellStart"/>
      <w:r w:rsidR="007121DB">
        <w:t>К</w:t>
      </w:r>
      <w:r w:rsidR="007121DB" w:rsidRPr="007121DB">
        <w:rPr>
          <w:vertAlign w:val="subscript"/>
        </w:rPr>
        <w:t>сч</w:t>
      </w:r>
      <w:proofErr w:type="spellEnd"/>
      <w:r w:rsidR="007121DB">
        <w:t xml:space="preserve"> = 8. Что будет происходить, если добавить в цепочку еще один JK-триггер?</w:t>
      </w:r>
    </w:p>
    <w:p w14:paraId="3DF6FE7F" w14:textId="364B0A56" w:rsidR="007121DB" w:rsidRDefault="007121DB" w:rsidP="007121DB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7D855B6" wp14:editId="1D18A29C">
            <wp:extent cx="5940425" cy="32264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3F58" w14:textId="77777777" w:rsidR="007121DB" w:rsidRDefault="007121DB" w:rsidP="007121DB">
      <w:pPr>
        <w:jc w:val="center"/>
      </w:pPr>
      <w:r>
        <w:t>Рисунок 11 – Схема счётчика с коэффициентом счёта 8</w:t>
      </w:r>
    </w:p>
    <w:p w14:paraId="7C08D438" w14:textId="77777777" w:rsidR="007121DB" w:rsidRDefault="007121DB" w:rsidP="007121DB">
      <w:pPr>
        <w:jc w:val="center"/>
      </w:pPr>
    </w:p>
    <w:p w14:paraId="26ACD106" w14:textId="29CCD323" w:rsidR="008B0FAA" w:rsidRDefault="007121DB" w:rsidP="008B0FAA">
      <w:pPr>
        <w:rPr>
          <w:noProof/>
        </w:rPr>
      </w:pPr>
      <w:r>
        <w:tab/>
        <w:t xml:space="preserve">Счётчик с коэффициентом 8 практически аналогичен </w:t>
      </w:r>
      <w:r w:rsidR="008B0FAA">
        <w:t>счётчику,</w:t>
      </w:r>
      <w:r>
        <w:t xml:space="preserve"> представленному в лабораторной работе на рисунке 7.4, но с небольшим изменением один из выходов логического элемента «И» перенаправлен в </w:t>
      </w:r>
      <w:r w:rsidR="008B0FAA">
        <w:t xml:space="preserve">землю. Если же в цепочку добавить ещё 1 </w:t>
      </w:r>
      <w:r w:rsidR="008B0FAA">
        <w:rPr>
          <w:lang w:val="en-US"/>
        </w:rPr>
        <w:t>JK</w:t>
      </w:r>
      <w:r w:rsidR="008B0FAA" w:rsidRPr="008B0FAA">
        <w:t xml:space="preserve"> </w:t>
      </w:r>
      <w:r w:rsidR="008B0FAA">
        <w:t xml:space="preserve">триггер, то коэффициент триггера увеличится в соответствии с формулой </w:t>
      </w:r>
      <w:r w:rsidR="008B0FAA">
        <w:rPr>
          <w:lang w:val="en-US"/>
        </w:rPr>
        <w:t>K</w:t>
      </w:r>
      <w:proofErr w:type="spellStart"/>
      <w:r w:rsidR="008B0FAA">
        <w:rPr>
          <w:vertAlign w:val="subscript"/>
        </w:rPr>
        <w:t>сч</w:t>
      </w:r>
      <w:proofErr w:type="spellEnd"/>
      <w:r w:rsidR="008B0FAA" w:rsidRPr="008B0FAA">
        <w:t xml:space="preserve"> = 2</w:t>
      </w:r>
      <w:r w:rsidR="008B0FAA">
        <w:rPr>
          <w:vertAlign w:val="superscript"/>
          <w:lang w:val="en-US"/>
        </w:rPr>
        <w:t>m</w:t>
      </w:r>
      <w:r w:rsidR="008B0FAA" w:rsidRPr="008B0FAA">
        <w:rPr>
          <w:vertAlign w:val="superscript"/>
        </w:rPr>
        <w:t>,</w:t>
      </w:r>
      <w:r w:rsidR="008B0FAA">
        <w:t xml:space="preserve"> где </w:t>
      </w:r>
      <w:r w:rsidR="008B0FAA">
        <w:rPr>
          <w:lang w:val="en-US"/>
        </w:rPr>
        <w:t>m</w:t>
      </w:r>
      <w:r w:rsidR="008B0FAA" w:rsidRPr="008B0FAA">
        <w:t xml:space="preserve"> </w:t>
      </w:r>
      <w:r w:rsidR="008B0FAA">
        <w:t>это количество триггеров в схеме.</w:t>
      </w:r>
      <w:r w:rsidR="008B0FAA" w:rsidRPr="008B0FAA">
        <w:rPr>
          <w:noProof/>
        </w:rPr>
        <w:t xml:space="preserve"> </w:t>
      </w:r>
      <w:r w:rsidR="008B0FAA">
        <w:rPr>
          <w:noProof/>
        </w:rPr>
        <w:drawing>
          <wp:inline distT="0" distB="0" distL="0" distR="0" wp14:anchorId="0786FB97" wp14:editId="73374130">
            <wp:extent cx="5667153" cy="3068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9208" cy="308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B391" w14:textId="52BC99BE" w:rsidR="008B0FAA" w:rsidRPr="008B0FAA" w:rsidRDefault="008B0FAA" w:rsidP="008B0FAA">
      <w:pPr>
        <w:jc w:val="center"/>
        <w:rPr>
          <w:noProof/>
        </w:rPr>
      </w:pPr>
      <w:r>
        <w:rPr>
          <w:noProof/>
        </w:rPr>
        <w:t xml:space="preserve">Рисунок 12 – схемма счётчика на 4-х </w:t>
      </w:r>
      <w:r>
        <w:rPr>
          <w:noProof/>
          <w:lang w:val="en-US"/>
        </w:rPr>
        <w:t>JK</w:t>
      </w:r>
      <w:r w:rsidRPr="008B0FAA">
        <w:rPr>
          <w:noProof/>
        </w:rPr>
        <w:t xml:space="preserve"> </w:t>
      </w:r>
      <w:r>
        <w:rPr>
          <w:noProof/>
        </w:rPr>
        <w:t>триггерах</w:t>
      </w:r>
    </w:p>
    <w:p w14:paraId="7AEAAA76" w14:textId="2862FCC5" w:rsidR="008B0FAA" w:rsidRDefault="008B0FAA" w:rsidP="008B0FAA">
      <w:pPr>
        <w:jc w:val="both"/>
      </w:pPr>
    </w:p>
    <w:p w14:paraId="7887D6DF" w14:textId="77C56B2A" w:rsidR="008B0FAA" w:rsidRDefault="008B0FAA" w:rsidP="002A75D2">
      <w:pPr>
        <w:ind w:firstLine="708"/>
        <w:jc w:val="both"/>
      </w:pPr>
      <w:r w:rsidRPr="002A75D2">
        <w:rPr>
          <w:b/>
          <w:bCs/>
        </w:rPr>
        <w:lastRenderedPageBreak/>
        <w:t>Задание №5</w:t>
      </w:r>
      <w:r w:rsidRPr="002A75D2">
        <w:t>:</w:t>
      </w:r>
      <w:r w:rsidR="002A75D2" w:rsidRPr="002A75D2">
        <w:t xml:space="preserve"> </w:t>
      </w:r>
      <w:r w:rsidR="002A75D2">
        <w:t>проведите моделирование регистра 74173 по схеме на рисунке 7.6. При моделировании необходимо выбрать с помощью генератора слова двоичные комбинации, которые позволяют проверить все режимы его работы. Целесообразно также составить так называемую таблицу состояния, напоминающую таблицу истинности.</w:t>
      </w:r>
    </w:p>
    <w:p w14:paraId="6BAD27C3" w14:textId="125B4937" w:rsidR="002A75D2" w:rsidRDefault="008A5180" w:rsidP="008A5180">
      <w:pPr>
        <w:jc w:val="center"/>
      </w:pPr>
      <w:r>
        <w:rPr>
          <w:noProof/>
        </w:rPr>
        <w:drawing>
          <wp:inline distT="0" distB="0" distL="0" distR="0" wp14:anchorId="302253DA" wp14:editId="2C391BAB">
            <wp:extent cx="5940425" cy="30137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8A29" w14:textId="2D473505" w:rsidR="008A5180" w:rsidRDefault="008A5180" w:rsidP="008A5180">
      <w:pPr>
        <w:jc w:val="center"/>
      </w:pPr>
      <w:r>
        <w:t xml:space="preserve">Рисунок 13 – </w:t>
      </w:r>
      <w:r w:rsidR="00CD6B40">
        <w:t>Смоделированный регистр 74173</w:t>
      </w:r>
    </w:p>
    <w:p w14:paraId="1FC9DBEC" w14:textId="1E06B288" w:rsidR="00CD6B40" w:rsidRDefault="00CD6B40" w:rsidP="008A5180">
      <w:pPr>
        <w:jc w:val="center"/>
      </w:pPr>
    </w:p>
    <w:p w14:paraId="01FBD9AC" w14:textId="154DD067" w:rsidR="00CD6B40" w:rsidRDefault="00CD6B40" w:rsidP="00CD6B40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EF2B2" wp14:editId="64CE331D">
                <wp:simplePos x="0" y="0"/>
                <wp:positionH relativeFrom="column">
                  <wp:posOffset>4872392</wp:posOffset>
                </wp:positionH>
                <wp:positionV relativeFrom="paragraph">
                  <wp:posOffset>398860</wp:posOffset>
                </wp:positionV>
                <wp:extent cx="914400" cy="35087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58C6B" w14:textId="6A7F0361" w:rsidR="007A7772" w:rsidRPr="00CD6B40" w:rsidRDefault="007A777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   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1EF2B2"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left:0;text-align:left;margin-left:383.65pt;margin-top:31.4pt;width:1in;height:27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" filled="f" stroked="f" strokeweight=".5pt">
                <v:textbox>
                  <w:txbxContent>
                    <w:p w14:paraId="08D58C6B" w14:textId="6A7F0361" w:rsidR="007A7772" w:rsidRPr="00CD6B40" w:rsidRDefault="007A777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   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628442" wp14:editId="064EEB30">
                <wp:simplePos x="0" y="0"/>
                <wp:positionH relativeFrom="column">
                  <wp:posOffset>3040380</wp:posOffset>
                </wp:positionH>
                <wp:positionV relativeFrom="paragraph">
                  <wp:posOffset>435639</wp:posOffset>
                </wp:positionV>
                <wp:extent cx="914400" cy="350875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EC005" w14:textId="6C211384" w:rsidR="007A7772" w:rsidRPr="00CD6B40" w:rsidRDefault="007A7772" w:rsidP="00CD6B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G2     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628442" id="Надпись 20" o:spid="_x0000_s1027" type="#_x0000_t202" style="position:absolute;left:0;text-align:left;margin-left:239.4pt;margin-top:34.3pt;width:1in;height:27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" filled="f" stroked="f" strokeweight=".5pt">
                <v:textbox>
                  <w:txbxContent>
                    <w:p w14:paraId="5D1EC005" w14:textId="6C211384" w:rsidR="007A7772" w:rsidRPr="00CD6B40" w:rsidRDefault="007A7772" w:rsidP="00CD6B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G2     G1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A619E7" wp14:editId="718BADE9">
                <wp:simplePos x="0" y="0"/>
                <wp:positionH relativeFrom="page">
                  <wp:posOffset>2434576</wp:posOffset>
                </wp:positionH>
                <wp:positionV relativeFrom="paragraph">
                  <wp:posOffset>433395</wp:posOffset>
                </wp:positionV>
                <wp:extent cx="2328530" cy="563526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30" cy="563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916D9" w14:textId="693694F1" w:rsidR="007A7772" w:rsidRPr="00CD6B40" w:rsidRDefault="007A7772" w:rsidP="00CD6B40">
                            <w:r>
                              <w:t>Введённое число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619E7" id="Надпись 21" o:spid="_x0000_s1028" type="#_x0000_t202" style="position:absolute;left:0;text-align:left;margin-left:191.7pt;margin-top:34.15pt;width:183.35pt;height:44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" filled="f" stroked="f" strokeweight=".5pt">
                <v:textbox>
                  <w:txbxContent>
                    <w:p w14:paraId="44F916D9" w14:textId="693694F1" w:rsidR="007A7772" w:rsidRPr="00CD6B40" w:rsidRDefault="007A7772" w:rsidP="00CD6B40">
                      <w:r>
                        <w:t>Введённое число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DF98D" wp14:editId="5BEBD7B5">
                <wp:simplePos x="0" y="0"/>
                <wp:positionH relativeFrom="page">
                  <wp:posOffset>303959</wp:posOffset>
                </wp:positionH>
                <wp:positionV relativeFrom="paragraph">
                  <wp:posOffset>423161</wp:posOffset>
                </wp:positionV>
                <wp:extent cx="2328530" cy="563526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30" cy="563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F09C7" w14:textId="73196521" w:rsidR="007A7772" w:rsidRPr="00CD6B40" w:rsidRDefault="007A7772" w:rsidP="00CD6B40">
                            <w:r>
                              <w:t>Не подключенные выходы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DF98D" id="Надпись 26" o:spid="_x0000_s1029" type="#_x0000_t202" style="position:absolute;left:0;text-align:left;margin-left:23.95pt;margin-top:33.3pt;width:183.35pt;height:44.3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" filled="f" stroked="f" strokeweight=".5pt">
                <v:textbox>
                  <w:txbxContent>
                    <w:p w14:paraId="060F09C7" w14:textId="73196521" w:rsidR="007A7772" w:rsidRPr="00CD6B40" w:rsidRDefault="007A7772" w:rsidP="00CD6B40">
                      <w:r>
                        <w:t>Не подключенные выходы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94F194" wp14:editId="386B59A4">
                <wp:simplePos x="0" y="0"/>
                <wp:positionH relativeFrom="margin">
                  <wp:posOffset>298155</wp:posOffset>
                </wp:positionH>
                <wp:positionV relativeFrom="paragraph">
                  <wp:posOffset>357927</wp:posOffset>
                </wp:positionV>
                <wp:extent cx="329565" cy="1036216"/>
                <wp:effectExtent l="8890" t="67310" r="22225" b="22225"/>
                <wp:wrapNone/>
                <wp:docPr id="24" name="Пра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9565" cy="1036216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DF41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24" o:spid="_x0000_s1026" type="#_x0000_t88" style="position:absolute;margin-left:23.5pt;margin-top:28.2pt;width:25.95pt;height:81.6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" adj="572" strokecolor="black [3213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5A002" wp14:editId="3A206C6E">
                <wp:simplePos x="0" y="0"/>
                <wp:positionH relativeFrom="column">
                  <wp:posOffset>3296160</wp:posOffset>
                </wp:positionH>
                <wp:positionV relativeFrom="paragraph">
                  <wp:posOffset>515037</wp:posOffset>
                </wp:positionV>
                <wp:extent cx="329565" cy="721850"/>
                <wp:effectExtent l="0" t="81597" r="26987" b="26988"/>
                <wp:wrapNone/>
                <wp:docPr id="19" name="Правая фигурная скоб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9565" cy="721850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061F3" id="Правая фигурная скобка 19" o:spid="_x0000_s1026" type="#_x0000_t88" style="position:absolute;margin-left:259.55pt;margin-top:40.55pt;width:25.95pt;height:56.8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" adj="822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23E29" wp14:editId="5259D85A">
                <wp:simplePos x="0" y="0"/>
                <wp:positionH relativeFrom="column">
                  <wp:posOffset>5070675</wp:posOffset>
                </wp:positionH>
                <wp:positionV relativeFrom="paragraph">
                  <wp:posOffset>514180</wp:posOffset>
                </wp:positionV>
                <wp:extent cx="329565" cy="721850"/>
                <wp:effectExtent l="0" t="81597" r="26987" b="26988"/>
                <wp:wrapNone/>
                <wp:docPr id="17" name="Правая фигурная скоб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9565" cy="721850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79A5" id="Правая фигурная скобка 17" o:spid="_x0000_s1026" type="#_x0000_t88" style="position:absolute;margin-left:399.25pt;margin-top:40.5pt;width:25.95pt;height:56.8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" adj="822" strokecolor="black [3213]" strokeweight=".5pt">
                <v:stroke joinstyle="miter"/>
              </v:shape>
            </w:pict>
          </mc:Fallback>
        </mc:AlternateContent>
      </w:r>
      <w:r>
        <w:t>На рисунке 13 продемонстрирована схема работы регистра 74173 с составленным словом 0000000 1011 00 00 в генераторе слов.</w:t>
      </w:r>
    </w:p>
    <w:p w14:paraId="59B1BE27" w14:textId="690F9853" w:rsidR="00CD6B40" w:rsidRDefault="00CD6B40" w:rsidP="00CD6B4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0D716F" wp14:editId="3DE27413">
                <wp:simplePos x="0" y="0"/>
                <wp:positionH relativeFrom="column">
                  <wp:posOffset>1914179</wp:posOffset>
                </wp:positionH>
                <wp:positionV relativeFrom="paragraph">
                  <wp:posOffset>11396</wp:posOffset>
                </wp:positionV>
                <wp:extent cx="329565" cy="721850"/>
                <wp:effectExtent l="0" t="81597" r="26987" b="26988"/>
                <wp:wrapNone/>
                <wp:docPr id="23" name="Правая фигурная скоб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9565" cy="721850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4C476" id="Правая фигурная скобка 23" o:spid="_x0000_s1026" type="#_x0000_t88" style="position:absolute;margin-left:150.7pt;margin-top:.9pt;width:25.95pt;height:56.8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" adj="822" strokecolor="black [3213]" strokeweight=".5pt">
                <v:stroke joinstyle="miter"/>
              </v:shape>
            </w:pict>
          </mc:Fallback>
        </mc:AlternateContent>
      </w:r>
    </w:p>
    <w:p w14:paraId="2114BF83" w14:textId="19E6DD9F" w:rsidR="00CD6B40" w:rsidRPr="00CD6B40" w:rsidRDefault="00CD6B40" w:rsidP="00CD6B40">
      <w:pPr>
        <w:rPr>
          <w:sz w:val="40"/>
          <w:szCs w:val="40"/>
        </w:rPr>
      </w:pPr>
      <w:r w:rsidRPr="00CD6B40">
        <w:rPr>
          <w:sz w:val="40"/>
          <w:szCs w:val="40"/>
        </w:rPr>
        <w:t xml:space="preserve">0000000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CD6B40">
        <w:rPr>
          <w:sz w:val="40"/>
          <w:szCs w:val="40"/>
        </w:rPr>
        <w:t xml:space="preserve">1011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CD6B40">
        <w:rPr>
          <w:sz w:val="40"/>
          <w:szCs w:val="40"/>
        </w:rPr>
        <w:t>0</w:t>
      </w:r>
      <w:r>
        <w:rPr>
          <w:sz w:val="40"/>
          <w:szCs w:val="40"/>
        </w:rPr>
        <w:tab/>
      </w:r>
      <w:r w:rsidRPr="00CD6B40">
        <w:rPr>
          <w:sz w:val="40"/>
          <w:szCs w:val="40"/>
        </w:rPr>
        <w:t xml:space="preserve">0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CD6B40">
        <w:rPr>
          <w:sz w:val="40"/>
          <w:szCs w:val="40"/>
        </w:rPr>
        <w:t>0</w:t>
      </w:r>
      <w:r>
        <w:rPr>
          <w:sz w:val="40"/>
          <w:szCs w:val="40"/>
        </w:rPr>
        <w:tab/>
      </w:r>
      <w:r w:rsidRPr="00CD6B40">
        <w:rPr>
          <w:sz w:val="40"/>
          <w:szCs w:val="40"/>
        </w:rPr>
        <w:t>0</w:t>
      </w:r>
    </w:p>
    <w:p w14:paraId="1594F3D8" w14:textId="326512FB" w:rsidR="002A75D2" w:rsidRDefault="00CD6B40" w:rsidP="00CD6B40">
      <w:pPr>
        <w:ind w:firstLine="708"/>
      </w:pPr>
      <w:r>
        <w:t>Далее при выполнении работы порядок назначения входов не изменялся.</w:t>
      </w:r>
    </w:p>
    <w:p w14:paraId="6A95F110" w14:textId="4FB51C01" w:rsidR="00CD6B40" w:rsidRDefault="00862B8B" w:rsidP="00CD6B40">
      <w:pPr>
        <w:ind w:firstLine="708"/>
      </w:pPr>
      <w:r>
        <w:t>Разберём работу схемы при заданном слове</w:t>
      </w:r>
      <w:r w:rsidRPr="00862B8B">
        <w:t xml:space="preserve">: </w:t>
      </w:r>
      <w:r>
        <w:t xml:space="preserve">на входы </w:t>
      </w:r>
      <w:r>
        <w:rPr>
          <w:lang w:val="en-US"/>
        </w:rPr>
        <w:t>M</w:t>
      </w:r>
      <w:r w:rsidRPr="00862B8B">
        <w:t xml:space="preserve"> </w:t>
      </w:r>
      <w:r>
        <w:t xml:space="preserve">и </w:t>
      </w:r>
      <w:r>
        <w:rPr>
          <w:lang w:val="en-US"/>
        </w:rPr>
        <w:t>N</w:t>
      </w:r>
      <w:r w:rsidRPr="00862B8B">
        <w:t xml:space="preserve"> </w:t>
      </w:r>
      <w:r>
        <w:t xml:space="preserve">подаются пассивные нули так как в данный момент нам не нужно что бы регистр переходил в состояние </w:t>
      </w:r>
      <w:r>
        <w:rPr>
          <w:lang w:val="en-US"/>
        </w:rPr>
        <w:t>Z</w:t>
      </w:r>
      <w:r>
        <w:t xml:space="preserve">, на инверсные разрешающие запись входы </w:t>
      </w:r>
      <w:r w:rsidRPr="00862B8B">
        <w:t>`</w:t>
      </w:r>
      <w:r>
        <w:rPr>
          <w:lang w:val="en-US"/>
        </w:rPr>
        <w:t>G</w:t>
      </w:r>
      <w:r w:rsidRPr="00862B8B">
        <w:t xml:space="preserve">1 </w:t>
      </w:r>
      <w:r>
        <w:t xml:space="preserve">и </w:t>
      </w:r>
      <w:r w:rsidRPr="00862B8B">
        <w:t>`</w:t>
      </w:r>
      <w:r>
        <w:rPr>
          <w:lang w:val="en-US"/>
        </w:rPr>
        <w:t>G</w:t>
      </w:r>
      <w:r w:rsidRPr="00862B8B">
        <w:t>2</w:t>
      </w:r>
      <w:r>
        <w:t xml:space="preserve"> подаются активные нули, а на информационные входы </w:t>
      </w:r>
      <w:r w:rsidRPr="00862B8B">
        <w:t>4</w:t>
      </w:r>
      <w:r>
        <w:rPr>
          <w:lang w:val="en-US"/>
        </w:rPr>
        <w:t>D</w:t>
      </w:r>
      <w:r>
        <w:t>…</w:t>
      </w:r>
      <w:r w:rsidRPr="00862B8B">
        <w:t>1</w:t>
      </w:r>
      <w:r>
        <w:rPr>
          <w:lang w:val="en-US"/>
        </w:rPr>
        <w:t>D</w:t>
      </w:r>
      <w:r w:rsidRPr="00862B8B">
        <w:t xml:space="preserve"> </w:t>
      </w:r>
      <w:r>
        <w:t>комбинация 1 0 1 1</w:t>
      </w:r>
      <w:r w:rsidRPr="00862B8B">
        <w:rPr>
          <w:vertAlign w:val="subscript"/>
        </w:rPr>
        <w:t>2</w:t>
      </w:r>
      <w:r>
        <w:t xml:space="preserve"> соответственно. На выходах </w:t>
      </w:r>
      <w:r w:rsidRPr="00862B8B">
        <w:t>4</w:t>
      </w:r>
      <w:r>
        <w:rPr>
          <w:lang w:val="en-US"/>
        </w:rPr>
        <w:t>Q</w:t>
      </w:r>
      <w:r w:rsidRPr="00862B8B">
        <w:t>…1</w:t>
      </w:r>
      <w:r>
        <w:rPr>
          <w:lang w:val="en-US"/>
        </w:rPr>
        <w:t>Q</w:t>
      </w:r>
      <w:r w:rsidRPr="00862B8B">
        <w:t xml:space="preserve"> </w:t>
      </w:r>
      <w:r>
        <w:t>получаем заданное число 1 0 1 1</w:t>
      </w:r>
      <w:r w:rsidRPr="00862B8B">
        <w:rPr>
          <w:vertAlign w:val="subscript"/>
        </w:rPr>
        <w:t>2</w:t>
      </w:r>
      <w:r>
        <w:t xml:space="preserve"> что соответствует </w:t>
      </w:r>
      <w:r>
        <w:rPr>
          <w:lang w:val="en-US"/>
        </w:rPr>
        <w:t>B</w:t>
      </w:r>
      <w:r w:rsidRPr="00862B8B">
        <w:rPr>
          <w:vertAlign w:val="subscript"/>
        </w:rPr>
        <w:t>16</w:t>
      </w:r>
      <w:r w:rsidRPr="00862B8B">
        <w:t xml:space="preserve">. </w:t>
      </w:r>
      <w:r>
        <w:t>Теперь заменим введённое в регистр число на 0 1 0 1.</w:t>
      </w:r>
    </w:p>
    <w:p w14:paraId="72003737" w14:textId="3F2C4C90" w:rsidR="00862B8B" w:rsidRDefault="00862B8B" w:rsidP="00862B8B">
      <w:r>
        <w:rPr>
          <w:noProof/>
        </w:rPr>
        <w:lastRenderedPageBreak/>
        <w:drawing>
          <wp:inline distT="0" distB="0" distL="0" distR="0" wp14:anchorId="64AB0184" wp14:editId="4CDA6C63">
            <wp:extent cx="5940425" cy="295592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55B1" w14:textId="77777777" w:rsidR="00862B8B" w:rsidRDefault="00862B8B" w:rsidP="00862B8B">
      <w:pPr>
        <w:jc w:val="center"/>
      </w:pPr>
      <w:r>
        <w:t>Рисунок 14 – Работа регистра 74173 с комбинацией 0050</w:t>
      </w:r>
    </w:p>
    <w:p w14:paraId="62F8D6CC" w14:textId="77777777" w:rsidR="00862B8B" w:rsidRDefault="00862B8B" w:rsidP="00862B8B">
      <w:pPr>
        <w:jc w:val="center"/>
      </w:pPr>
    </w:p>
    <w:p w14:paraId="21821132" w14:textId="627163A2" w:rsidR="00862B8B" w:rsidRDefault="00862B8B" w:rsidP="00862B8B">
      <w:pPr>
        <w:rPr>
          <w:vertAlign w:val="subscript"/>
        </w:rPr>
      </w:pPr>
      <w:r>
        <w:tab/>
        <w:t xml:space="preserve">Так как значения на входах </w:t>
      </w:r>
      <w:r>
        <w:rPr>
          <w:lang w:val="en-US"/>
        </w:rPr>
        <w:t>M</w:t>
      </w:r>
      <w:r w:rsidRPr="00862B8B">
        <w:t xml:space="preserve">, </w:t>
      </w:r>
      <w:r>
        <w:rPr>
          <w:lang w:val="en-US"/>
        </w:rPr>
        <w:t>N</w:t>
      </w:r>
      <w:r w:rsidRPr="00862B8B">
        <w:t>, `</w:t>
      </w:r>
      <w:r>
        <w:rPr>
          <w:lang w:val="en-US"/>
        </w:rPr>
        <w:t>G</w:t>
      </w:r>
      <w:r w:rsidRPr="00862B8B">
        <w:t>1</w:t>
      </w:r>
      <w:r>
        <w:t xml:space="preserve"> и </w:t>
      </w:r>
      <w:r w:rsidRPr="00862B8B">
        <w:t>`</w:t>
      </w:r>
      <w:r>
        <w:rPr>
          <w:lang w:val="en-US"/>
        </w:rPr>
        <w:t>G</w:t>
      </w:r>
      <w:r w:rsidRPr="00862B8B">
        <w:t>2</w:t>
      </w:r>
      <w:r>
        <w:t xml:space="preserve"> не изменились, то и регистр перезаписал предыдущую комбинацию 1 0 1 1</w:t>
      </w:r>
      <w:r>
        <w:rPr>
          <w:vertAlign w:val="subscript"/>
        </w:rPr>
        <w:t>2</w:t>
      </w:r>
      <w:r>
        <w:t xml:space="preserve"> на 0 1 0 1</w:t>
      </w:r>
      <w:r>
        <w:rPr>
          <w:vertAlign w:val="subscript"/>
        </w:rPr>
        <w:t>2</w:t>
      </w:r>
      <w:r>
        <w:t xml:space="preserve"> что соответствует 5</w:t>
      </w:r>
      <w:r>
        <w:rPr>
          <w:vertAlign w:val="subscript"/>
        </w:rPr>
        <w:t>16</w:t>
      </w:r>
    </w:p>
    <w:p w14:paraId="3BE5CD8B" w14:textId="7FE7140F" w:rsidR="00862B8B" w:rsidRDefault="00862B8B" w:rsidP="00862B8B">
      <w:pPr>
        <w:rPr>
          <w:vertAlign w:val="subscript"/>
        </w:rPr>
      </w:pPr>
      <w:r>
        <w:rPr>
          <w:noProof/>
        </w:rPr>
        <w:drawing>
          <wp:inline distT="0" distB="0" distL="0" distR="0" wp14:anchorId="18CCD988" wp14:editId="7B15DF76">
            <wp:extent cx="5940425" cy="304673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6F32" w14:textId="5EF97D35" w:rsidR="00862B8B" w:rsidRDefault="00862B8B" w:rsidP="00862B8B">
      <w:pPr>
        <w:jc w:val="center"/>
      </w:pPr>
      <w:r>
        <w:t>Рисунок 15 – Работа регистра 74173 с комбинацией 00</w:t>
      </w:r>
      <w:r>
        <w:rPr>
          <w:lang w:val="en-US"/>
        </w:rPr>
        <w:t>B</w:t>
      </w:r>
      <w:r>
        <w:t>0</w:t>
      </w:r>
    </w:p>
    <w:p w14:paraId="24453A8A" w14:textId="0EE38346" w:rsidR="00862B8B" w:rsidRDefault="00862B8B" w:rsidP="00862B8B">
      <w:pPr>
        <w:jc w:val="center"/>
      </w:pPr>
    </w:p>
    <w:p w14:paraId="06E7C3FA" w14:textId="77777777" w:rsidR="00992CD4" w:rsidRDefault="00862B8B" w:rsidP="00862B8B">
      <w:r>
        <w:tab/>
        <w:t xml:space="preserve">На рисунке 15 </w:t>
      </w:r>
      <w:r w:rsidR="00992CD4">
        <w:t xml:space="preserve">показана работа схемы при отключении разрешающего импульса на входе </w:t>
      </w:r>
      <w:r w:rsidR="00992CD4">
        <w:rPr>
          <w:lang w:val="en-US"/>
        </w:rPr>
        <w:t>CLK</w:t>
      </w:r>
      <w:r w:rsidR="00992CD4" w:rsidRPr="00992CD4">
        <w:t xml:space="preserve"> </w:t>
      </w:r>
      <w:r w:rsidR="00992CD4">
        <w:t>в следствии чего, регистр не записывает заданное число.</w:t>
      </w:r>
    </w:p>
    <w:p w14:paraId="18558CAF" w14:textId="77777777" w:rsidR="00992CD4" w:rsidRDefault="00992CD4" w:rsidP="00862B8B">
      <w:r>
        <w:rPr>
          <w:noProof/>
        </w:rPr>
        <w:lastRenderedPageBreak/>
        <w:drawing>
          <wp:inline distT="0" distB="0" distL="0" distR="0" wp14:anchorId="5354AD6E" wp14:editId="4EA7FD20">
            <wp:extent cx="5940425" cy="290512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BE50" w14:textId="69E86DE6" w:rsidR="00862B8B" w:rsidRDefault="00992CD4" w:rsidP="00992CD4">
      <w:pPr>
        <w:jc w:val="center"/>
      </w:pPr>
      <w:r>
        <w:t>Рисунок 16 – Работа регистра 74173 с комбинацией 00</w:t>
      </w:r>
      <w:r>
        <w:rPr>
          <w:lang w:val="en-US"/>
        </w:rPr>
        <w:t>B</w:t>
      </w:r>
      <w:r>
        <w:t>С</w:t>
      </w:r>
    </w:p>
    <w:p w14:paraId="14CD08E4" w14:textId="77777777" w:rsidR="00992CD4" w:rsidRDefault="00992CD4" w:rsidP="00992CD4">
      <w:pPr>
        <w:jc w:val="center"/>
      </w:pPr>
    </w:p>
    <w:p w14:paraId="41B2030D" w14:textId="77777777" w:rsidR="00992CD4" w:rsidRDefault="00992CD4" w:rsidP="00992CD4">
      <w:pPr>
        <w:jc w:val="both"/>
      </w:pPr>
      <w:r>
        <w:rPr>
          <w:noProof/>
        </w:rPr>
        <w:drawing>
          <wp:inline distT="0" distB="0" distL="0" distR="0" wp14:anchorId="5FFF7166" wp14:editId="65AE470B">
            <wp:extent cx="5940425" cy="290131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771B" w14:textId="7BB63BE0" w:rsidR="00992CD4" w:rsidRDefault="00992CD4" w:rsidP="00992CD4">
      <w:pPr>
        <w:jc w:val="center"/>
      </w:pPr>
      <w:r>
        <w:t>Рисунок 17 – Работа регистра 74173 с комбинацией 00</w:t>
      </w:r>
      <w:r>
        <w:rPr>
          <w:lang w:val="en-US"/>
        </w:rPr>
        <w:t>B</w:t>
      </w:r>
      <w:r>
        <w:t>4</w:t>
      </w:r>
    </w:p>
    <w:p w14:paraId="1996A11C" w14:textId="42AF6379" w:rsidR="00992CD4" w:rsidRDefault="00992CD4" w:rsidP="00992CD4">
      <w:pPr>
        <w:jc w:val="center"/>
      </w:pPr>
    </w:p>
    <w:p w14:paraId="226EEC09" w14:textId="1923EC9D" w:rsidR="00992CD4" w:rsidRDefault="00992CD4" w:rsidP="00992CD4">
      <w:pPr>
        <w:jc w:val="both"/>
      </w:pPr>
      <w:r>
        <w:tab/>
        <w:t xml:space="preserve">На рисунке 16 на вход регистру подано слово 0000000 1011 11 00 в котором на входы </w:t>
      </w:r>
      <w:r>
        <w:rPr>
          <w:lang w:val="en-US"/>
        </w:rPr>
        <w:t>G</w:t>
      </w:r>
      <w:r w:rsidRPr="00992CD4">
        <w:t xml:space="preserve">1 </w:t>
      </w:r>
      <w:r>
        <w:t xml:space="preserve">и </w:t>
      </w:r>
      <w:r>
        <w:rPr>
          <w:lang w:val="en-US"/>
        </w:rPr>
        <w:t>G</w:t>
      </w:r>
      <w:r w:rsidRPr="00992CD4">
        <w:t xml:space="preserve">2 </w:t>
      </w:r>
      <w:r>
        <w:t>поданы пассивные единицы, что означает что запись нового числа не производится, а следовательно регистр сохранил последнее значение, данное ему при нулях на данных входах, следует отметить, что появление единицы на любом из входов будет запрещать запись что продемонстрированно на рисунке 17.</w:t>
      </w:r>
    </w:p>
    <w:p w14:paraId="123908F2" w14:textId="3118F173" w:rsidR="00992CD4" w:rsidRDefault="00992CD4" w:rsidP="00992CD4">
      <w:pPr>
        <w:jc w:val="both"/>
      </w:pPr>
    </w:p>
    <w:p w14:paraId="24F391D6" w14:textId="3A775885" w:rsidR="00992CD4" w:rsidRDefault="00992CD4" w:rsidP="00992CD4">
      <w:pPr>
        <w:jc w:val="both"/>
      </w:pPr>
      <w:r>
        <w:rPr>
          <w:noProof/>
        </w:rPr>
        <w:lastRenderedPageBreak/>
        <w:drawing>
          <wp:inline distT="0" distB="0" distL="0" distR="0" wp14:anchorId="2665E432" wp14:editId="23778007">
            <wp:extent cx="5940425" cy="2850515"/>
            <wp:effectExtent l="0" t="0" r="317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C734" w14:textId="2F3563E4" w:rsidR="00992CD4" w:rsidRDefault="00992CD4" w:rsidP="00992CD4">
      <w:pPr>
        <w:jc w:val="center"/>
      </w:pPr>
      <w:r>
        <w:t>Рисунок 18 – Работа регистра 74173 с комбинацией 00</w:t>
      </w:r>
      <w:r>
        <w:rPr>
          <w:lang w:val="en-US"/>
        </w:rPr>
        <w:t>B</w:t>
      </w:r>
      <w:r>
        <w:t>1</w:t>
      </w:r>
    </w:p>
    <w:p w14:paraId="2E45E65A" w14:textId="4AA2D596" w:rsidR="00992CD4" w:rsidRDefault="00992CD4" w:rsidP="00992CD4">
      <w:pPr>
        <w:jc w:val="center"/>
      </w:pPr>
    </w:p>
    <w:p w14:paraId="67455453" w14:textId="680FC899" w:rsidR="00A82FDA" w:rsidRDefault="00992CD4" w:rsidP="00992CD4">
      <w:r>
        <w:tab/>
        <w:t xml:space="preserve">На рисунке 18 продемонстрирована работа регистра с словом     0000000 1011 00 01 при котором на вход </w:t>
      </w:r>
      <w:r>
        <w:rPr>
          <w:lang w:val="en-US"/>
        </w:rPr>
        <w:t>M</w:t>
      </w:r>
      <w:r w:rsidRPr="00992CD4">
        <w:t xml:space="preserve"> </w:t>
      </w:r>
      <w:r>
        <w:t xml:space="preserve">подаётся активный сигнал единицы, что приводит регистр в </w:t>
      </w:r>
      <w:r>
        <w:rPr>
          <w:lang w:val="en-US"/>
        </w:rPr>
        <w:t>Z</w:t>
      </w:r>
      <w:r w:rsidRPr="00992CD4">
        <w:t xml:space="preserve"> </w:t>
      </w:r>
      <w:r>
        <w:t>состояние. В этом</w:t>
      </w:r>
      <w:r w:rsidRPr="00992CD4">
        <w:t xml:space="preserve"> </w:t>
      </w:r>
      <w:r>
        <w:t>состоянии на входы подаётся слово, но не выдаётся на выходах</w:t>
      </w:r>
      <w:r w:rsidR="00A82FDA">
        <w:t>, однако внутри регистра оно запоминается.</w:t>
      </w:r>
      <w:r w:rsidR="00A82FDA">
        <w:rPr>
          <w:noProof/>
        </w:rPr>
        <w:drawing>
          <wp:inline distT="0" distB="0" distL="0" distR="0" wp14:anchorId="285BC77E" wp14:editId="7B848F1D">
            <wp:extent cx="5940425" cy="29159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7AA9" w14:textId="2AC43118" w:rsidR="00A82FDA" w:rsidRDefault="00A82FDA" w:rsidP="00A82FDA">
      <w:pPr>
        <w:jc w:val="center"/>
      </w:pPr>
      <w:r>
        <w:t>Рисунок 19 – Работа регистра 74173 с комбинацией 0054</w:t>
      </w:r>
    </w:p>
    <w:p w14:paraId="439C24D0" w14:textId="583D07CB" w:rsidR="00A82FDA" w:rsidRDefault="00A82FDA" w:rsidP="00A82FDA">
      <w:pPr>
        <w:jc w:val="center"/>
      </w:pPr>
    </w:p>
    <w:p w14:paraId="72BB590F" w14:textId="5229847C" w:rsidR="00992CD4" w:rsidRDefault="00A82FDA" w:rsidP="00A82FDA">
      <w:r>
        <w:tab/>
        <w:t xml:space="preserve">Теперь для того что бы считать заданное число в регистр приведённый в </w:t>
      </w:r>
      <w:r>
        <w:rPr>
          <w:lang w:val="en-US"/>
        </w:rPr>
        <w:t>Z</w:t>
      </w:r>
      <w:r w:rsidRPr="00A82FDA">
        <w:t xml:space="preserve"> </w:t>
      </w:r>
      <w:r>
        <w:t xml:space="preserve">состояние необходимо снова установить на ход </w:t>
      </w:r>
      <w:r>
        <w:rPr>
          <w:lang w:val="en-US"/>
        </w:rPr>
        <w:t>M</w:t>
      </w:r>
      <w:r w:rsidRPr="00A82FDA">
        <w:t xml:space="preserve"> </w:t>
      </w:r>
      <w:r>
        <w:t xml:space="preserve">пассивный ноль и при этом обязательно запретить запись числа путём установки на вход </w:t>
      </w:r>
      <w:r>
        <w:rPr>
          <w:lang w:val="en-US"/>
        </w:rPr>
        <w:t>G</w:t>
      </w:r>
      <w:r w:rsidRPr="00A82FDA">
        <w:t xml:space="preserve">1 </w:t>
      </w:r>
      <w:r>
        <w:t xml:space="preserve">или </w:t>
      </w:r>
      <w:r>
        <w:rPr>
          <w:lang w:val="en-US"/>
        </w:rPr>
        <w:t>G</w:t>
      </w:r>
      <w:r w:rsidRPr="00A82FDA">
        <w:t xml:space="preserve">2 </w:t>
      </w:r>
      <w:r>
        <w:lastRenderedPageBreak/>
        <w:t xml:space="preserve">пассивной единицы на входы </w:t>
      </w:r>
      <w:r w:rsidRPr="00A82FDA">
        <w:t>4</w:t>
      </w:r>
      <w:r>
        <w:rPr>
          <w:lang w:val="en-US"/>
        </w:rPr>
        <w:t>D</w:t>
      </w:r>
      <w:r>
        <w:t>…</w:t>
      </w:r>
      <w:r w:rsidRPr="00A82FDA">
        <w:t>1</w:t>
      </w:r>
      <w:r>
        <w:rPr>
          <w:lang w:val="en-US"/>
        </w:rPr>
        <w:t>D</w:t>
      </w:r>
      <w:r w:rsidRPr="00A82FDA">
        <w:t xml:space="preserve"> </w:t>
      </w:r>
      <w:r>
        <w:t xml:space="preserve">можно подать любую комбинацию так как запись отключена, то и на выходе будет выдана комбинация полученная регистром в </w:t>
      </w:r>
      <w:r>
        <w:rPr>
          <w:lang w:val="en-US"/>
        </w:rPr>
        <w:t>Z</w:t>
      </w:r>
      <w:r w:rsidRPr="00A82FDA">
        <w:t xml:space="preserve"> </w:t>
      </w:r>
      <w:r>
        <w:t>состоянии</w:t>
      </w:r>
    </w:p>
    <w:p w14:paraId="1DCC64D7" w14:textId="75C5E778" w:rsidR="00A82FDA" w:rsidRDefault="00A82FDA" w:rsidP="00A82FDA">
      <w:pPr>
        <w:jc w:val="center"/>
      </w:pPr>
      <w:r>
        <w:rPr>
          <w:noProof/>
        </w:rPr>
        <w:drawing>
          <wp:inline distT="0" distB="0" distL="0" distR="0" wp14:anchorId="665CBDCF" wp14:editId="5B6611CE">
            <wp:extent cx="5940425" cy="287972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EC6A" w14:textId="2A8683AB" w:rsidR="00A82FDA" w:rsidRDefault="00A82FDA" w:rsidP="00A82FDA">
      <w:pPr>
        <w:jc w:val="center"/>
      </w:pPr>
      <w:r>
        <w:t>Рисунок 20 – Работа регистра 74173 с комбинацией 0154</w:t>
      </w:r>
    </w:p>
    <w:p w14:paraId="0575EEA6" w14:textId="1850FA46" w:rsidR="00A82FDA" w:rsidRDefault="00A82FDA" w:rsidP="00A82FDA">
      <w:pPr>
        <w:jc w:val="center"/>
      </w:pPr>
    </w:p>
    <w:p w14:paraId="759E0A18" w14:textId="23F3DA34" w:rsidR="00A82FDA" w:rsidRDefault="00A82FDA" w:rsidP="00A82FDA">
      <w:r>
        <w:tab/>
        <w:t xml:space="preserve">На рисунке 20 продемонстрирована работа регистра при подаче на вход </w:t>
      </w:r>
      <w:r>
        <w:rPr>
          <w:lang w:val="en-US"/>
        </w:rPr>
        <w:t>CLR</w:t>
      </w:r>
      <w:r w:rsidRPr="00A82FDA">
        <w:t xml:space="preserve"> </w:t>
      </w:r>
      <w:r>
        <w:t>активной единицы, что приводит к сбросу значения регистра независимо от сигналов на остальных входах. Так как данный вход имеет приоритет над остальными.</w:t>
      </w:r>
    </w:p>
    <w:p w14:paraId="28E7C468" w14:textId="3DD0089E" w:rsidR="00942940" w:rsidRDefault="00942940" w:rsidP="00A82FDA">
      <w:r>
        <w:tab/>
        <w:t>Составим таблицу истинности исходя из полученных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1"/>
        <w:gridCol w:w="714"/>
        <w:gridCol w:w="713"/>
        <w:gridCol w:w="715"/>
        <w:gridCol w:w="715"/>
        <w:gridCol w:w="715"/>
        <w:gridCol w:w="716"/>
        <w:gridCol w:w="716"/>
        <w:gridCol w:w="716"/>
        <w:gridCol w:w="716"/>
        <w:gridCol w:w="716"/>
        <w:gridCol w:w="716"/>
        <w:gridCol w:w="716"/>
      </w:tblGrid>
      <w:tr w:rsidR="00E26CB2" w14:paraId="19B08FBE" w14:textId="77777777" w:rsidTr="00E26CB2">
        <w:tc>
          <w:tcPr>
            <w:tcW w:w="6481" w:type="dxa"/>
            <w:gridSpan w:val="9"/>
          </w:tcPr>
          <w:p w14:paraId="07CDC2E2" w14:textId="18DB7861" w:rsidR="00E26CB2" w:rsidRPr="00E26CB2" w:rsidRDefault="00E26CB2" w:rsidP="00E26CB2">
            <w:pPr>
              <w:jc w:val="center"/>
            </w:pPr>
            <w:r>
              <w:t>Входы</w:t>
            </w:r>
          </w:p>
        </w:tc>
        <w:tc>
          <w:tcPr>
            <w:tcW w:w="2864" w:type="dxa"/>
            <w:gridSpan w:val="4"/>
            <w:tcBorders>
              <w:bottom w:val="single" w:sz="4" w:space="0" w:color="auto"/>
            </w:tcBorders>
          </w:tcPr>
          <w:p w14:paraId="276646A2" w14:textId="780AA7FD" w:rsidR="00E26CB2" w:rsidRPr="00E26CB2" w:rsidRDefault="00E26CB2" w:rsidP="00E26CB2">
            <w:pPr>
              <w:jc w:val="center"/>
            </w:pPr>
            <w:r>
              <w:t>Выходы</w:t>
            </w:r>
          </w:p>
        </w:tc>
      </w:tr>
      <w:tr w:rsidR="00E26CB2" w14:paraId="02356093" w14:textId="0FB7B30A" w:rsidTr="00E26CB2">
        <w:tc>
          <w:tcPr>
            <w:tcW w:w="761" w:type="dxa"/>
          </w:tcPr>
          <w:p w14:paraId="62AC6F6B" w14:textId="23F2933C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CLR</w:t>
            </w:r>
          </w:p>
        </w:tc>
        <w:tc>
          <w:tcPr>
            <w:tcW w:w="714" w:type="dxa"/>
          </w:tcPr>
          <w:p w14:paraId="1766129B" w14:textId="2C07301A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13" w:type="dxa"/>
          </w:tcPr>
          <w:p w14:paraId="41E49322" w14:textId="2ACD1DFA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15" w:type="dxa"/>
          </w:tcPr>
          <w:p w14:paraId="78ED5C7C" w14:textId="7E334C97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1G</w:t>
            </w:r>
          </w:p>
        </w:tc>
        <w:tc>
          <w:tcPr>
            <w:tcW w:w="715" w:type="dxa"/>
          </w:tcPr>
          <w:p w14:paraId="4501F8C8" w14:textId="129F2BF3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2G</w:t>
            </w:r>
          </w:p>
        </w:tc>
        <w:tc>
          <w:tcPr>
            <w:tcW w:w="715" w:type="dxa"/>
          </w:tcPr>
          <w:p w14:paraId="77B1F4AF" w14:textId="73AEFBCF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4D</w:t>
            </w:r>
          </w:p>
        </w:tc>
        <w:tc>
          <w:tcPr>
            <w:tcW w:w="716" w:type="dxa"/>
          </w:tcPr>
          <w:p w14:paraId="0104CA39" w14:textId="4D094809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3D</w:t>
            </w:r>
          </w:p>
        </w:tc>
        <w:tc>
          <w:tcPr>
            <w:tcW w:w="716" w:type="dxa"/>
          </w:tcPr>
          <w:p w14:paraId="2FCEAEDF" w14:textId="46923E77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2D</w:t>
            </w:r>
          </w:p>
        </w:tc>
        <w:tc>
          <w:tcPr>
            <w:tcW w:w="716" w:type="dxa"/>
            <w:tcBorders>
              <w:right w:val="single" w:sz="4" w:space="0" w:color="auto"/>
            </w:tcBorders>
          </w:tcPr>
          <w:p w14:paraId="27176367" w14:textId="256BC95A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74D22D9" w14:textId="45350E34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4Q</w:t>
            </w:r>
          </w:p>
        </w:tc>
        <w:tc>
          <w:tcPr>
            <w:tcW w:w="71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53EB868" w14:textId="799AFE3A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3Q</w:t>
            </w:r>
          </w:p>
        </w:tc>
        <w:tc>
          <w:tcPr>
            <w:tcW w:w="716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5555875" w14:textId="15142324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2Q</w:t>
            </w:r>
          </w:p>
        </w:tc>
        <w:tc>
          <w:tcPr>
            <w:tcW w:w="71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5C376A" w14:textId="2A77CEE7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1Q</w:t>
            </w:r>
          </w:p>
        </w:tc>
      </w:tr>
      <w:tr w:rsidR="00E26CB2" w14:paraId="3FCAAE3C" w14:textId="77777777" w:rsidTr="00E26CB2">
        <w:tc>
          <w:tcPr>
            <w:tcW w:w="761" w:type="dxa"/>
          </w:tcPr>
          <w:p w14:paraId="217EA1F3" w14:textId="3A81FBC9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4" w:type="dxa"/>
          </w:tcPr>
          <w:p w14:paraId="1217A087" w14:textId="380EBA36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3" w:type="dxa"/>
          </w:tcPr>
          <w:p w14:paraId="2F7605D4" w14:textId="280A6D81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5" w:type="dxa"/>
          </w:tcPr>
          <w:p w14:paraId="5DCA64FD" w14:textId="52EA03DB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5" w:type="dxa"/>
          </w:tcPr>
          <w:p w14:paraId="389128FC" w14:textId="167425D8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5" w:type="dxa"/>
          </w:tcPr>
          <w:p w14:paraId="33DE14AE" w14:textId="5E0CB8FC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14:paraId="69CC1579" w14:textId="04A99CBE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14:paraId="5560C0FC" w14:textId="5B8FB130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  <w:tcBorders>
              <w:right w:val="single" w:sz="4" w:space="0" w:color="auto"/>
            </w:tcBorders>
          </w:tcPr>
          <w:p w14:paraId="7BD87150" w14:textId="7494610C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9800E3D" w14:textId="7B5BFD1F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</w:tcPr>
          <w:p w14:paraId="00AEFD86" w14:textId="130A8088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</w:tcPr>
          <w:p w14:paraId="5440BC78" w14:textId="14F19509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28B29AD" w14:textId="12EF3385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6CB2" w14:paraId="6B3C16A9" w14:textId="77777777" w:rsidTr="00E26CB2">
        <w:tc>
          <w:tcPr>
            <w:tcW w:w="761" w:type="dxa"/>
          </w:tcPr>
          <w:p w14:paraId="26C3C8E6" w14:textId="27A5283C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4" w:type="dxa"/>
          </w:tcPr>
          <w:p w14:paraId="3FFEF87F" w14:textId="3317B712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3" w:type="dxa"/>
          </w:tcPr>
          <w:p w14:paraId="338FEAEB" w14:textId="2FD6F2C6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5" w:type="dxa"/>
          </w:tcPr>
          <w:p w14:paraId="3333F77D" w14:textId="7D982019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5" w:type="dxa"/>
          </w:tcPr>
          <w:p w14:paraId="6BAA4023" w14:textId="4EC707C9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5" w:type="dxa"/>
          </w:tcPr>
          <w:p w14:paraId="7D6B74B9" w14:textId="44828668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14:paraId="1E69E0B5" w14:textId="5E6B1C32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14:paraId="5EDE5133" w14:textId="4E2590E4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  <w:tcBorders>
              <w:right w:val="single" w:sz="4" w:space="0" w:color="auto"/>
            </w:tcBorders>
          </w:tcPr>
          <w:p w14:paraId="11DDFC61" w14:textId="123455CB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C27C977" w14:textId="7CCC13DA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</w:tcPr>
          <w:p w14:paraId="6D68A4DB" w14:textId="3C227A7F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  <w:shd w:val="clear" w:color="auto" w:fill="FFFFFF" w:themeFill="background1"/>
          </w:tcPr>
          <w:p w14:paraId="62896276" w14:textId="11C22DFC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B934147" w14:textId="616AD9D6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6CB2" w14:paraId="1E00AA02" w14:textId="77777777" w:rsidTr="00E26CB2">
        <w:tc>
          <w:tcPr>
            <w:tcW w:w="761" w:type="dxa"/>
          </w:tcPr>
          <w:p w14:paraId="52284060" w14:textId="060553F3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4" w:type="dxa"/>
          </w:tcPr>
          <w:p w14:paraId="6D3A7C90" w14:textId="6EC87F42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3" w:type="dxa"/>
          </w:tcPr>
          <w:p w14:paraId="77C98A68" w14:textId="1A48C303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5" w:type="dxa"/>
          </w:tcPr>
          <w:p w14:paraId="09CFBFC8" w14:textId="746E0F2C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5" w:type="dxa"/>
          </w:tcPr>
          <w:p w14:paraId="01FD02D9" w14:textId="3D48F6F5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5" w:type="dxa"/>
          </w:tcPr>
          <w:p w14:paraId="6262F23B" w14:textId="3336E51A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14:paraId="08F3B282" w14:textId="5BFFF6F4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14:paraId="0813CD04" w14:textId="05B1C6AF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  <w:tcBorders>
              <w:right w:val="single" w:sz="4" w:space="0" w:color="auto"/>
            </w:tcBorders>
          </w:tcPr>
          <w:p w14:paraId="7AACD73C" w14:textId="101FEB76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3CA0F42" w14:textId="3398D713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716" w:type="dxa"/>
            <w:shd w:val="clear" w:color="auto" w:fill="FFFFFF" w:themeFill="background1"/>
          </w:tcPr>
          <w:p w14:paraId="09B83790" w14:textId="097FB924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716" w:type="dxa"/>
            <w:shd w:val="clear" w:color="auto" w:fill="FFFFFF" w:themeFill="background1"/>
          </w:tcPr>
          <w:p w14:paraId="7B3847F4" w14:textId="03EE4744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71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92D6822" w14:textId="67309D1E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26CB2" w14:paraId="25A4AD2C" w14:textId="77777777" w:rsidTr="00E26CB2">
        <w:tc>
          <w:tcPr>
            <w:tcW w:w="761" w:type="dxa"/>
          </w:tcPr>
          <w:p w14:paraId="5CED96FC" w14:textId="15725610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4" w:type="dxa"/>
          </w:tcPr>
          <w:p w14:paraId="21C61817" w14:textId="4F08888D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3" w:type="dxa"/>
          </w:tcPr>
          <w:p w14:paraId="4796FC54" w14:textId="156B5E58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5" w:type="dxa"/>
          </w:tcPr>
          <w:p w14:paraId="065AF16B" w14:textId="530F16A2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5" w:type="dxa"/>
          </w:tcPr>
          <w:p w14:paraId="69EC539C" w14:textId="04E41554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5" w:type="dxa"/>
          </w:tcPr>
          <w:p w14:paraId="2A507B4A" w14:textId="3D12EE24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14:paraId="6C9683C5" w14:textId="1A469E84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</w:tcPr>
          <w:p w14:paraId="654A1E1E" w14:textId="223BF3B7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  <w:tcBorders>
              <w:right w:val="single" w:sz="4" w:space="0" w:color="auto"/>
            </w:tcBorders>
          </w:tcPr>
          <w:p w14:paraId="677240FC" w14:textId="71016B13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533E674" w14:textId="440EE1E1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</w:tcPr>
          <w:p w14:paraId="531CC0FD" w14:textId="09FC460A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6" w:type="dxa"/>
            <w:shd w:val="clear" w:color="auto" w:fill="FFFFFF" w:themeFill="background1"/>
          </w:tcPr>
          <w:p w14:paraId="11248361" w14:textId="2E17A42F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0D0CF12" w14:textId="5C025B8A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6CB2" w14:paraId="070A534A" w14:textId="77777777" w:rsidTr="00E26CB2">
        <w:tc>
          <w:tcPr>
            <w:tcW w:w="761" w:type="dxa"/>
          </w:tcPr>
          <w:p w14:paraId="2876E9D5" w14:textId="53CE1976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4" w:type="dxa"/>
          </w:tcPr>
          <w:p w14:paraId="74F54FD7" w14:textId="18F56318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3" w:type="dxa"/>
          </w:tcPr>
          <w:p w14:paraId="0204E58B" w14:textId="18E74A51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5" w:type="dxa"/>
          </w:tcPr>
          <w:p w14:paraId="10E6B17B" w14:textId="7C1ABA8C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5" w:type="dxa"/>
          </w:tcPr>
          <w:p w14:paraId="7D33870F" w14:textId="287384BF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5" w:type="dxa"/>
          </w:tcPr>
          <w:p w14:paraId="3CD15751" w14:textId="72B85ED6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6" w:type="dxa"/>
          </w:tcPr>
          <w:p w14:paraId="460F847C" w14:textId="261B3493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6" w:type="dxa"/>
          </w:tcPr>
          <w:p w14:paraId="5C5A5C84" w14:textId="7CBCB68D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6" w:type="dxa"/>
            <w:tcBorders>
              <w:right w:val="single" w:sz="4" w:space="0" w:color="auto"/>
            </w:tcBorders>
          </w:tcPr>
          <w:p w14:paraId="119C1B22" w14:textId="6EB4468A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1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C99F66" w14:textId="70658BF7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F4E0CC" w14:textId="02B775C0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60DCA8" w14:textId="0AD9DF7A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FDFE1D" w14:textId="635F1460" w:rsidR="00E26CB2" w:rsidRDefault="00E26CB2" w:rsidP="00E26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61A3165" w14:textId="75E5DA76" w:rsidR="00942940" w:rsidRDefault="00942940" w:rsidP="00A82FDA"/>
    <w:p w14:paraId="0DFADADB" w14:textId="305FC3EA" w:rsidR="00942940" w:rsidRDefault="00942940" w:rsidP="00942940">
      <w:pPr>
        <w:ind w:firstLine="708"/>
      </w:pPr>
      <w:r w:rsidRPr="00942940">
        <w:rPr>
          <w:b/>
          <w:bCs/>
        </w:rPr>
        <w:t>Задание №6</w:t>
      </w:r>
      <w:r w:rsidRPr="00942940">
        <w:t xml:space="preserve">: </w:t>
      </w:r>
      <w:r w:rsidR="00E26CB2">
        <w:t>Проведите моделирование регистра 74195 в режиме приема данных (см. рис. 7.8).</w:t>
      </w:r>
    </w:p>
    <w:p w14:paraId="64EBB09D" w14:textId="384ADF67" w:rsidR="00E26CB2" w:rsidRDefault="00E26CB2" w:rsidP="00E26CB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862A4B" wp14:editId="13111D85">
            <wp:extent cx="5876190" cy="4200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3E2C" w14:textId="7DEB5883" w:rsidR="00E26CB2" w:rsidRDefault="00746CFC" w:rsidP="00E26CB2">
      <w:pPr>
        <w:jc w:val="center"/>
      </w:pPr>
      <w:r>
        <w:t xml:space="preserve">Рисунок 21 – </w:t>
      </w:r>
      <w:r w:rsidR="00E26CB2">
        <w:t xml:space="preserve">Смоделированные регистр </w:t>
      </w:r>
      <w:r>
        <w:t>74195</w:t>
      </w:r>
    </w:p>
    <w:p w14:paraId="48AF86D6" w14:textId="77777777" w:rsidR="00746CFC" w:rsidRDefault="00746CFC" w:rsidP="00E26CB2">
      <w:pPr>
        <w:jc w:val="center"/>
      </w:pPr>
    </w:p>
    <w:p w14:paraId="2DB48624" w14:textId="7D4F7C9D" w:rsidR="00746CFC" w:rsidRPr="00E26CB2" w:rsidRDefault="00746CFC" w:rsidP="00746CFC">
      <w:r>
        <w:tab/>
        <w:t>Был смоделирован регистр 74195 в соответствии с рисунком 7.9 и 7.10 из методических указаний лабораторной работы</w:t>
      </w:r>
    </w:p>
    <w:p w14:paraId="2C821DD2" w14:textId="2661CFDD" w:rsidR="00E26CB2" w:rsidRPr="00E26CB2" w:rsidRDefault="00746CFC" w:rsidP="00746CFC">
      <w:pPr>
        <w:ind w:firstLine="708"/>
      </w:pPr>
      <w:r>
        <w:t>Данный регистр</w:t>
      </w:r>
      <w:r w:rsidR="00E26CB2" w:rsidRPr="00E26CB2">
        <w:t> содержит 4-разрядный регистр сдвига с последовательными и параллельными вводами и выводами данных, а также с входом сброса.</w:t>
      </w:r>
    </w:p>
    <w:p w14:paraId="16BEC806" w14:textId="02D5BA76" w:rsidR="00E26CB2" w:rsidRPr="00E26CB2" w:rsidRDefault="00E26CB2" w:rsidP="00E26CB2">
      <w:pPr>
        <w:ind w:firstLine="708"/>
      </w:pPr>
      <w:r w:rsidRPr="00E26CB2">
        <w:t xml:space="preserve">Для параллельной загрузки данных в микросхему 74195 информация поступает на входы </w:t>
      </w:r>
      <w:r w:rsidR="00746CFC">
        <w:rPr>
          <w:lang w:val="en-US"/>
        </w:rPr>
        <w:t>A</w:t>
      </w:r>
      <w:r w:rsidRPr="00E26CB2">
        <w:t xml:space="preserve"> — </w:t>
      </w:r>
      <w:r w:rsidR="00746CFC">
        <w:rPr>
          <w:lang w:val="en-US"/>
        </w:rPr>
        <w:t>D</w:t>
      </w:r>
      <w:r w:rsidRPr="00E26CB2">
        <w:t xml:space="preserve">, а на вход </w:t>
      </w:r>
      <w:proofErr w:type="spellStart"/>
      <w:r w:rsidRPr="00E26CB2">
        <w:t>Shift</w:t>
      </w:r>
      <w:proofErr w:type="spellEnd"/>
      <w:r w:rsidRPr="00E26CB2">
        <w:t>/</w:t>
      </w:r>
      <w:proofErr w:type="spellStart"/>
      <w:r w:rsidRPr="00E26CB2">
        <w:t>Load</w:t>
      </w:r>
      <w:proofErr w:type="spellEnd"/>
      <w:r w:rsidRPr="00E26CB2">
        <w:t> подается напряжение низкого уровня. При следующем перепаде напряжения тактового импульса с низкого уровня на высокий эти данные поступают в регистр и затем появляются на соответствующих выходах Q</w:t>
      </w:r>
      <w:r w:rsidR="00746CFC">
        <w:rPr>
          <w:lang w:val="en-US"/>
        </w:rPr>
        <w:t>A</w:t>
      </w:r>
      <w:r w:rsidRPr="00E26CB2">
        <w:t xml:space="preserve"> - Q</w:t>
      </w:r>
      <w:r w:rsidR="00746CFC">
        <w:rPr>
          <w:lang w:val="en-US"/>
        </w:rPr>
        <w:t>D</w:t>
      </w:r>
      <w:r w:rsidRPr="00E26CB2">
        <w:t>. Последовательная и параллельная передача данных происходит синхронно.</w:t>
      </w:r>
    </w:p>
    <w:p w14:paraId="300C53A4" w14:textId="45A516F2" w:rsidR="00E26CB2" w:rsidRPr="00E26CB2" w:rsidRDefault="00E26CB2" w:rsidP="00E26CB2">
      <w:pPr>
        <w:ind w:firstLine="708"/>
      </w:pPr>
      <w:r w:rsidRPr="00E26CB2">
        <w:t xml:space="preserve">Сброс данных микросхемы 74195 осуществляется асинхронно независимо от состояния остальных входов, когда вход сброса </w:t>
      </w:r>
      <w:r w:rsidR="00746CFC">
        <w:rPr>
          <w:lang w:val="en-US"/>
        </w:rPr>
        <w:t>CLR</w:t>
      </w:r>
      <w:r w:rsidRPr="00E26CB2">
        <w:t xml:space="preserve"> получает кратковременный импульс напряжения низкого уровня.</w:t>
      </w:r>
    </w:p>
    <w:p w14:paraId="1ADC59A9" w14:textId="114A4C58" w:rsidR="00746CFC" w:rsidRDefault="00E26CB2" w:rsidP="00746CFC">
      <w:pPr>
        <w:ind w:firstLine="708"/>
      </w:pPr>
      <w:r w:rsidRPr="00E26CB2">
        <w:t>.</w:t>
      </w:r>
    </w:p>
    <w:p w14:paraId="7D66815C" w14:textId="77777777" w:rsidR="00746CFC" w:rsidRDefault="00746CFC" w:rsidP="00746CFC">
      <w:pPr>
        <w:ind w:firstLine="708"/>
      </w:pPr>
    </w:p>
    <w:p w14:paraId="6A5F8BE1" w14:textId="534AF359" w:rsidR="00746CFC" w:rsidRPr="00746CFC" w:rsidRDefault="00746CFC" w:rsidP="00746CFC">
      <w:pPr>
        <w:ind w:firstLine="708"/>
      </w:pPr>
      <w:r w:rsidRPr="00746CFC">
        <w:rPr>
          <w:b/>
          <w:bCs/>
        </w:rPr>
        <w:lastRenderedPageBreak/>
        <w:t>Задание №7</w:t>
      </w:r>
      <w:r w:rsidRPr="00746CFC">
        <w:t xml:space="preserve">: </w:t>
      </w:r>
      <w:r>
        <w:t>Для приведенной на рисунке 7.9 схемы исследуйте следующие режимы сдвига: «1» — сдвиг и установка по первому каскаду (JK = 11); «2» — сдвиг и сброс по первому каскаду (JK = 00); «3» — сдвиг и переключение первого каскада (JK = 10); «4» — сдвиг и хранение в первом каскаде (JK = 01). При этом, как указывается выше, CLR — «1», LD/SH — «1», состояние входа А безразлично.</w:t>
      </w:r>
    </w:p>
    <w:p w14:paraId="696E0CB1" w14:textId="0EF6530A" w:rsidR="00746CFC" w:rsidRPr="00E26CB2" w:rsidRDefault="00746CFC" w:rsidP="00746CFC">
      <w:pPr>
        <w:ind w:firstLine="708"/>
      </w:pPr>
      <w:r w:rsidRPr="00E26CB2">
        <w:t>Регистр сдвига 74195 имеет два режима работы: сдвиг данных вправо и параллельная загрузка регистра данными. Загрузка регистра зависит от логического состояния вывода 9 (</w:t>
      </w:r>
      <w:proofErr w:type="spellStart"/>
      <w:r w:rsidRPr="00E26CB2">
        <w:t>Shift</w:t>
      </w:r>
      <w:proofErr w:type="spellEnd"/>
      <w:r w:rsidRPr="00E26CB2">
        <w:t>/</w:t>
      </w:r>
      <w:proofErr w:type="spellStart"/>
      <w:r w:rsidRPr="00E26CB2">
        <w:t>Load</w:t>
      </w:r>
      <w:proofErr w:type="spellEnd"/>
      <w:r w:rsidRPr="00E26CB2">
        <w:t> — сдвиг/загрузка). При подаче на вывод 9 напряжения высокого уровня данные последовательно вводятся в регистр через входы J и K, и при каждом перепаде напряжения тактового импульса с низкого уровня на высокий (положительный фронт) информация в регистре сдвигается на один разряд вправо. С этой целью входы J и K соединяют между собой.</w:t>
      </w:r>
    </w:p>
    <w:p w14:paraId="339EDCD7" w14:textId="4D7320D8" w:rsidR="00E26CB2" w:rsidRDefault="00746CFC" w:rsidP="00746CFC">
      <w:pPr>
        <w:ind w:firstLine="708"/>
      </w:pPr>
      <w:r w:rsidRPr="00E26CB2">
        <w:t xml:space="preserve">Если на вход J микросхемы 74195 подается напряжение высокого, а на вход K — низкого уровня, то тактовый импульс переключает из одного состояния в другое первый разряд регистра, а остальную имеющуюся в регистре информацию сдвигает на один разряд вправо. Когда на вход J подается напряжение низкого, а на вход K — высокого уровня, то </w:t>
      </w:r>
      <w:proofErr w:type="spellStart"/>
      <w:r w:rsidRPr="00E26CB2">
        <w:t>логичесоке</w:t>
      </w:r>
      <w:proofErr w:type="spellEnd"/>
      <w:r w:rsidRPr="00E26CB2">
        <w:t xml:space="preserve"> состояние первого разряда регистра не изменяется, и данные, находящиеся в других разрядах, снова сдвигаются на один разряд вправо.</w:t>
      </w:r>
    </w:p>
    <w:p w14:paraId="54BFCB32" w14:textId="607D9311" w:rsidR="00746CFC" w:rsidRDefault="00746CFC" w:rsidP="00746CFC">
      <w:pPr>
        <w:ind w:firstLine="708"/>
      </w:pPr>
      <w:r w:rsidRPr="00E26CB2">
        <w:t>Микросхема 74195 позволяет сдвигать данные влево, если соединить выходы Q с входами Р</w:t>
      </w:r>
      <w:r w:rsidRPr="00E26CB2">
        <w:rPr>
          <w:i/>
          <w:iCs/>
          <w:vertAlign w:val="subscript"/>
        </w:rPr>
        <w:t>n-1</w:t>
      </w:r>
      <w:r w:rsidRPr="00E26CB2">
        <w:t xml:space="preserve"> и подать на вход </w:t>
      </w:r>
      <w:proofErr w:type="spellStart"/>
      <w:r w:rsidRPr="00E26CB2">
        <w:t>Shift</w:t>
      </w:r>
      <w:proofErr w:type="spellEnd"/>
      <w:r w:rsidRPr="00E26CB2">
        <w:t>/</w:t>
      </w:r>
      <w:proofErr w:type="spellStart"/>
      <w:r w:rsidRPr="00E26CB2">
        <w:t>Load</w:t>
      </w:r>
      <w:proofErr w:type="spellEnd"/>
      <w:r w:rsidRPr="00E26CB2">
        <w:t> напряжение низкого уровня</w:t>
      </w:r>
    </w:p>
    <w:p w14:paraId="4C7FDBB3" w14:textId="601C4AC7" w:rsidR="00746CFC" w:rsidRDefault="00746CFC" w:rsidP="00746CFC">
      <w:pPr>
        <w:ind w:firstLine="708"/>
      </w:pPr>
    </w:p>
    <w:p w14:paraId="386D8B96" w14:textId="60CF18AF" w:rsidR="00746CFC" w:rsidRDefault="00746CFC" w:rsidP="00AB74E2">
      <w:pPr>
        <w:ind w:firstLine="708"/>
        <w:jc w:val="both"/>
      </w:pPr>
      <w:r w:rsidRPr="00AB74E2">
        <w:rPr>
          <w:b/>
          <w:bCs/>
        </w:rPr>
        <w:t>Вывод</w:t>
      </w:r>
      <w:r w:rsidRPr="00746CFC">
        <w:t xml:space="preserve">: </w:t>
      </w:r>
      <w:r>
        <w:t xml:space="preserve">в ходе выполнения лабораторной работы были собраны схемы счётчиков с коэффициентом 3 на </w:t>
      </w:r>
      <w:r>
        <w:rPr>
          <w:lang w:val="en-US"/>
        </w:rPr>
        <w:t>JK</w:t>
      </w:r>
      <w:r w:rsidRPr="00746CFC">
        <w:t xml:space="preserve"> </w:t>
      </w:r>
      <w:r>
        <w:t xml:space="preserve">и </w:t>
      </w:r>
      <w:r>
        <w:rPr>
          <w:lang w:val="en-US"/>
        </w:rPr>
        <w:t>D</w:t>
      </w:r>
      <w:r w:rsidRPr="00746CFC">
        <w:t xml:space="preserve"> </w:t>
      </w:r>
      <w:r>
        <w:t xml:space="preserve">триггерах. Так же научились ограничивать </w:t>
      </w:r>
      <w:r w:rsidR="00AB74E2">
        <w:t>работу счётчиков до определённого значения, продемонстрировали это при создании счётчиков с коэффициентами 60 и 24, на базе этих же счётчиков собрали схему часов произвели моделирование регистров 74173 и 74195, а также разобрали их работу.</w:t>
      </w:r>
    </w:p>
    <w:p w14:paraId="03F2E51E" w14:textId="184C66D3" w:rsidR="00AB74E2" w:rsidRDefault="00AB74E2" w:rsidP="00AB74E2">
      <w:pPr>
        <w:ind w:firstLine="708"/>
        <w:jc w:val="both"/>
      </w:pPr>
    </w:p>
    <w:p w14:paraId="46116599" w14:textId="24737A39" w:rsidR="00AB74E2" w:rsidRDefault="00AB74E2" w:rsidP="00AB74E2">
      <w:pPr>
        <w:ind w:firstLine="708"/>
        <w:jc w:val="both"/>
      </w:pPr>
    </w:p>
    <w:p w14:paraId="7D2495CD" w14:textId="7F93C30B" w:rsidR="00AB74E2" w:rsidRDefault="00AB74E2" w:rsidP="00AB74E2">
      <w:pPr>
        <w:ind w:firstLine="708"/>
        <w:jc w:val="both"/>
      </w:pPr>
    </w:p>
    <w:p w14:paraId="62AE7AA6" w14:textId="5AA423AB" w:rsidR="00AB74E2" w:rsidRDefault="00AB74E2" w:rsidP="00AB74E2">
      <w:pPr>
        <w:ind w:firstLine="708"/>
        <w:jc w:val="both"/>
      </w:pPr>
    </w:p>
    <w:p w14:paraId="65F95081" w14:textId="28924898" w:rsidR="00AB74E2" w:rsidRDefault="00AB74E2" w:rsidP="00AB74E2">
      <w:pPr>
        <w:ind w:firstLine="708"/>
        <w:jc w:val="both"/>
      </w:pPr>
    </w:p>
    <w:p w14:paraId="0EF7BFFF" w14:textId="430D0A88" w:rsidR="00AB74E2" w:rsidRPr="00AB74E2" w:rsidRDefault="00AB74E2" w:rsidP="00AB74E2">
      <w:pPr>
        <w:jc w:val="center"/>
        <w:rPr>
          <w:b/>
          <w:bCs/>
        </w:rPr>
      </w:pPr>
      <w:r w:rsidRPr="00AB74E2">
        <w:rPr>
          <w:b/>
          <w:bCs/>
        </w:rPr>
        <w:lastRenderedPageBreak/>
        <w:t>Контрольные вопросы</w:t>
      </w:r>
    </w:p>
    <w:p w14:paraId="30352876" w14:textId="77777777" w:rsidR="007A7772" w:rsidRDefault="007A7772" w:rsidP="007A7772">
      <w:pPr>
        <w:spacing w:after="0" w:line="360" w:lineRule="auto"/>
        <w:ind w:firstLine="709"/>
        <w:rPr>
          <w:rFonts w:eastAsia="Times New Roman" w:cs="Times New Roman"/>
          <w:szCs w:val="28"/>
        </w:rPr>
      </w:pPr>
      <w:r w:rsidRPr="009C4DA7">
        <w:rPr>
          <w:rFonts w:eastAsia="Times New Roman" w:cs="Times New Roman"/>
          <w:szCs w:val="28"/>
        </w:rPr>
        <w:t>1. Что представляет собой счетчики, какого типа они бывают?</w:t>
      </w:r>
    </w:p>
    <w:p w14:paraId="025E0446" w14:textId="77777777" w:rsidR="007A7772" w:rsidRPr="009C4DA7" w:rsidRDefault="007A7772" w:rsidP="007A7772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F92F2A">
        <w:rPr>
          <w:rFonts w:eastAsia="Times New Roman" w:cs="Times New Roman"/>
          <w:szCs w:val="28"/>
        </w:rPr>
        <w:t xml:space="preserve">Счетчики различаются числом и типами триггеров, способами связей между ними, кодом, организацией счета и другими показателями. Цифровые счетчики классифицируются по следующим параметрам [1;2]: – коэффициенту счета: двоичные (бинарные); двоично-десятичные (декадные) или с другим основанием счета; с произвольным постоянным и переменным (программируемым) коэффициентом счета; – направлению счета: суммирующие, вычитающие и реверсивные; – способу организации внутренних связей: с </w:t>
      </w:r>
      <w:proofErr w:type="spellStart"/>
      <w:r w:rsidRPr="00F92F2A">
        <w:rPr>
          <w:rFonts w:eastAsia="Times New Roman" w:cs="Times New Roman"/>
          <w:szCs w:val="28"/>
        </w:rPr>
        <w:t>последователным</w:t>
      </w:r>
      <w:proofErr w:type="spellEnd"/>
      <w:r w:rsidRPr="00F92F2A">
        <w:rPr>
          <w:rFonts w:eastAsia="Times New Roman" w:cs="Times New Roman"/>
          <w:szCs w:val="28"/>
        </w:rPr>
        <w:t>, параллельным или комбинированным переносом, кольцевые.</w:t>
      </w:r>
    </w:p>
    <w:p w14:paraId="6BD696E4" w14:textId="77777777" w:rsidR="007A7772" w:rsidRDefault="007A7772" w:rsidP="007A7772">
      <w:pPr>
        <w:spacing w:after="0" w:line="360" w:lineRule="auto"/>
        <w:ind w:firstLine="709"/>
        <w:rPr>
          <w:rFonts w:eastAsia="Times New Roman" w:cs="Times New Roman"/>
          <w:szCs w:val="28"/>
        </w:rPr>
      </w:pPr>
      <w:r w:rsidRPr="009C4DA7">
        <w:rPr>
          <w:rFonts w:eastAsia="Times New Roman" w:cs="Times New Roman"/>
          <w:szCs w:val="28"/>
        </w:rPr>
        <w:t>2. Составьте схему, приведите таблицу сост</w:t>
      </w:r>
      <w:r>
        <w:rPr>
          <w:rFonts w:eastAsia="Times New Roman" w:cs="Times New Roman"/>
          <w:szCs w:val="28"/>
        </w:rPr>
        <w:t xml:space="preserve">ояний и временные диаграммы для </w:t>
      </w:r>
      <w:r w:rsidRPr="009C4DA7">
        <w:rPr>
          <w:rFonts w:eastAsia="Times New Roman" w:cs="Times New Roman"/>
          <w:szCs w:val="28"/>
        </w:rPr>
        <w:t>двоичного суммирующего асинхронного счетчика с модулем счета К = 4.</w:t>
      </w:r>
    </w:p>
    <w:p w14:paraId="2267A224" w14:textId="77777777" w:rsidR="007A7772" w:rsidRDefault="007A7772" w:rsidP="007A7772">
      <w:pPr>
        <w:spacing w:after="0" w:line="360" w:lineRule="auto"/>
        <w:ind w:firstLine="709"/>
        <w:jc w:val="center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1047FDDC" wp14:editId="34E28DF4">
            <wp:extent cx="5328417" cy="2270760"/>
            <wp:effectExtent l="0" t="0" r="571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35788" t="32156" r="3410" b="21778"/>
                    <a:stretch/>
                  </pic:blipFill>
                  <pic:spPr bwMode="auto">
                    <a:xfrm>
                      <a:off x="0" y="0"/>
                      <a:ext cx="5331570" cy="2272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3747" w:type="dxa"/>
        <w:jc w:val="center"/>
        <w:tblLook w:val="04A0" w:firstRow="1" w:lastRow="0" w:firstColumn="1" w:lastColumn="0" w:noHBand="0" w:noVBand="1"/>
      </w:tblPr>
      <w:tblGrid>
        <w:gridCol w:w="988"/>
        <w:gridCol w:w="850"/>
        <w:gridCol w:w="709"/>
        <w:gridCol w:w="1200"/>
      </w:tblGrid>
      <w:tr w:rsidR="007A7772" w14:paraId="3EDDF289" w14:textId="77777777" w:rsidTr="007A7772">
        <w:trPr>
          <w:jc w:val="center"/>
        </w:trPr>
        <w:tc>
          <w:tcPr>
            <w:tcW w:w="1838" w:type="dxa"/>
            <w:gridSpan w:val="2"/>
          </w:tcPr>
          <w:p w14:paraId="7CC40C7A" w14:textId="77777777" w:rsidR="007A7772" w:rsidRDefault="007A7772" w:rsidP="007A7772">
            <w:pPr>
              <w:jc w:val="center"/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Входы</w:t>
            </w:r>
          </w:p>
        </w:tc>
        <w:tc>
          <w:tcPr>
            <w:tcW w:w="1909" w:type="dxa"/>
            <w:gridSpan w:val="2"/>
          </w:tcPr>
          <w:p w14:paraId="081F9684" w14:textId="77777777" w:rsidR="007A7772" w:rsidRDefault="007A7772" w:rsidP="007A7772">
            <w:pPr>
              <w:jc w:val="center"/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Выходы</w:t>
            </w:r>
          </w:p>
        </w:tc>
      </w:tr>
      <w:tr w:rsidR="007A7772" w14:paraId="060C9C74" w14:textId="77777777" w:rsidTr="007A7772">
        <w:trPr>
          <w:jc w:val="center"/>
        </w:trPr>
        <w:tc>
          <w:tcPr>
            <w:tcW w:w="988" w:type="dxa"/>
          </w:tcPr>
          <w:p w14:paraId="63AE4E87" w14:textId="77777777" w:rsidR="007A7772" w:rsidRDefault="007A7772" w:rsidP="007A7772">
            <w:pPr>
              <w:rPr>
                <w:color w:val="000000"/>
                <w:szCs w:val="28"/>
                <w:lang w:val="en-US" w:eastAsia="zh-CN"/>
              </w:rPr>
            </w:pPr>
            <w:r>
              <w:rPr>
                <w:color w:val="000000"/>
                <w:szCs w:val="28"/>
                <w:lang w:eastAsia="zh-CN"/>
              </w:rPr>
              <w:t>С</w:t>
            </w:r>
          </w:p>
        </w:tc>
        <w:tc>
          <w:tcPr>
            <w:tcW w:w="850" w:type="dxa"/>
          </w:tcPr>
          <w:p w14:paraId="31078C4D" w14:textId="77777777" w:rsidR="007A7772" w:rsidRPr="000B7750" w:rsidRDefault="007A7772" w:rsidP="007A7772">
            <w:pPr>
              <w:rPr>
                <w:color w:val="000000"/>
                <w:szCs w:val="28"/>
                <w:lang w:val="en-US" w:eastAsia="zh-CN"/>
              </w:rPr>
            </w:pPr>
            <w:r>
              <w:rPr>
                <w:color w:val="000000"/>
                <w:szCs w:val="28"/>
                <w:lang w:val="en-US" w:eastAsia="zh-CN"/>
              </w:rPr>
              <w:t>J/K</w:t>
            </w:r>
          </w:p>
        </w:tc>
        <w:tc>
          <w:tcPr>
            <w:tcW w:w="709" w:type="dxa"/>
          </w:tcPr>
          <w:p w14:paraId="099E3819" w14:textId="77777777" w:rsidR="007A7772" w:rsidRPr="00EE3312" w:rsidRDefault="007A7772" w:rsidP="007A7772">
            <w:pPr>
              <w:rPr>
                <w:color w:val="000000"/>
                <w:szCs w:val="28"/>
                <w:lang w:val="en-US" w:eastAsia="zh-CN"/>
              </w:rPr>
            </w:pPr>
            <w:r>
              <w:rPr>
                <w:color w:val="000000"/>
                <w:szCs w:val="28"/>
                <w:lang w:val="en-US" w:eastAsia="zh-CN"/>
              </w:rPr>
              <w:t>Q1</w:t>
            </w:r>
          </w:p>
        </w:tc>
        <w:tc>
          <w:tcPr>
            <w:tcW w:w="1200" w:type="dxa"/>
          </w:tcPr>
          <w:p w14:paraId="15DACD8F" w14:textId="77777777" w:rsidR="007A7772" w:rsidRPr="00EE3312" w:rsidRDefault="007A7772" w:rsidP="007A7772">
            <w:pPr>
              <w:rPr>
                <w:color w:val="000000"/>
                <w:szCs w:val="28"/>
                <w:lang w:val="en-US" w:eastAsia="zh-CN"/>
              </w:rPr>
            </w:pPr>
            <w:r>
              <w:rPr>
                <w:color w:val="000000"/>
                <w:szCs w:val="28"/>
                <w:lang w:val="en-US" w:eastAsia="zh-CN"/>
              </w:rPr>
              <w:t>Q2</w:t>
            </w:r>
          </w:p>
        </w:tc>
      </w:tr>
      <w:tr w:rsidR="007A7772" w14:paraId="7E4E0663" w14:textId="77777777" w:rsidTr="007A7772">
        <w:trPr>
          <w:jc w:val="center"/>
        </w:trPr>
        <w:tc>
          <w:tcPr>
            <w:tcW w:w="988" w:type="dxa"/>
          </w:tcPr>
          <w:p w14:paraId="2CDAB5C7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0</w:t>
            </w:r>
          </w:p>
        </w:tc>
        <w:tc>
          <w:tcPr>
            <w:tcW w:w="850" w:type="dxa"/>
          </w:tcPr>
          <w:p w14:paraId="5D7C7081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1</w:t>
            </w:r>
          </w:p>
        </w:tc>
        <w:tc>
          <w:tcPr>
            <w:tcW w:w="709" w:type="dxa"/>
          </w:tcPr>
          <w:p w14:paraId="09F4DD35" w14:textId="77777777" w:rsidR="007A7772" w:rsidRPr="000B7750" w:rsidRDefault="007A7772" w:rsidP="007A7772">
            <w:pPr>
              <w:rPr>
                <w:color w:val="000000"/>
                <w:szCs w:val="28"/>
                <w:lang w:val="en-US" w:eastAsia="zh-CN"/>
              </w:rPr>
            </w:pPr>
            <w:r>
              <w:rPr>
                <w:color w:val="000000"/>
                <w:szCs w:val="28"/>
                <w:lang w:val="en-US" w:eastAsia="zh-CN"/>
              </w:rPr>
              <w:t>0</w:t>
            </w:r>
          </w:p>
        </w:tc>
        <w:tc>
          <w:tcPr>
            <w:tcW w:w="1200" w:type="dxa"/>
          </w:tcPr>
          <w:p w14:paraId="11D6F3A7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0</w:t>
            </w:r>
          </w:p>
        </w:tc>
      </w:tr>
      <w:tr w:rsidR="007A7772" w14:paraId="0C867BB6" w14:textId="77777777" w:rsidTr="007A7772">
        <w:trPr>
          <w:jc w:val="center"/>
        </w:trPr>
        <w:tc>
          <w:tcPr>
            <w:tcW w:w="988" w:type="dxa"/>
          </w:tcPr>
          <w:p w14:paraId="1257F110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1</w:t>
            </w:r>
          </w:p>
        </w:tc>
        <w:tc>
          <w:tcPr>
            <w:tcW w:w="850" w:type="dxa"/>
          </w:tcPr>
          <w:p w14:paraId="52C7B845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1</w:t>
            </w:r>
          </w:p>
        </w:tc>
        <w:tc>
          <w:tcPr>
            <w:tcW w:w="709" w:type="dxa"/>
          </w:tcPr>
          <w:p w14:paraId="52F51784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0</w:t>
            </w:r>
          </w:p>
        </w:tc>
        <w:tc>
          <w:tcPr>
            <w:tcW w:w="1200" w:type="dxa"/>
          </w:tcPr>
          <w:p w14:paraId="1F9404BD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1</w:t>
            </w:r>
          </w:p>
        </w:tc>
      </w:tr>
      <w:tr w:rsidR="007A7772" w14:paraId="0EBA3872" w14:textId="77777777" w:rsidTr="007A7772">
        <w:trPr>
          <w:jc w:val="center"/>
        </w:trPr>
        <w:tc>
          <w:tcPr>
            <w:tcW w:w="988" w:type="dxa"/>
          </w:tcPr>
          <w:p w14:paraId="1E44BFAC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0-1</w:t>
            </w:r>
          </w:p>
        </w:tc>
        <w:tc>
          <w:tcPr>
            <w:tcW w:w="850" w:type="dxa"/>
          </w:tcPr>
          <w:p w14:paraId="4E79F90F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1</w:t>
            </w:r>
          </w:p>
        </w:tc>
        <w:tc>
          <w:tcPr>
            <w:tcW w:w="709" w:type="dxa"/>
          </w:tcPr>
          <w:p w14:paraId="38548A8B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1</w:t>
            </w:r>
          </w:p>
        </w:tc>
        <w:tc>
          <w:tcPr>
            <w:tcW w:w="1200" w:type="dxa"/>
          </w:tcPr>
          <w:p w14:paraId="1E53C506" w14:textId="77777777" w:rsidR="007A7772" w:rsidRPr="000B7750" w:rsidRDefault="007A7772" w:rsidP="007A7772">
            <w:pPr>
              <w:rPr>
                <w:color w:val="000000"/>
                <w:szCs w:val="28"/>
                <w:lang w:val="en-US" w:eastAsia="zh-CN"/>
              </w:rPr>
            </w:pPr>
            <w:r>
              <w:rPr>
                <w:color w:val="000000"/>
                <w:szCs w:val="28"/>
                <w:lang w:val="en-US" w:eastAsia="zh-CN"/>
              </w:rPr>
              <w:t>0</w:t>
            </w:r>
          </w:p>
        </w:tc>
      </w:tr>
      <w:tr w:rsidR="007A7772" w14:paraId="66B8E965" w14:textId="77777777" w:rsidTr="007A7772">
        <w:trPr>
          <w:jc w:val="center"/>
        </w:trPr>
        <w:tc>
          <w:tcPr>
            <w:tcW w:w="988" w:type="dxa"/>
          </w:tcPr>
          <w:p w14:paraId="191428E9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0-1</w:t>
            </w:r>
          </w:p>
        </w:tc>
        <w:tc>
          <w:tcPr>
            <w:tcW w:w="850" w:type="dxa"/>
          </w:tcPr>
          <w:p w14:paraId="35722EAA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1</w:t>
            </w:r>
          </w:p>
        </w:tc>
        <w:tc>
          <w:tcPr>
            <w:tcW w:w="709" w:type="dxa"/>
          </w:tcPr>
          <w:p w14:paraId="7874F630" w14:textId="77777777" w:rsidR="007A7772" w:rsidRPr="000B7750" w:rsidRDefault="007A7772" w:rsidP="007A7772">
            <w:pPr>
              <w:rPr>
                <w:color w:val="000000"/>
                <w:szCs w:val="28"/>
                <w:lang w:val="en-US" w:eastAsia="zh-CN"/>
              </w:rPr>
            </w:pPr>
            <w:r>
              <w:rPr>
                <w:color w:val="000000"/>
                <w:szCs w:val="28"/>
                <w:lang w:eastAsia="zh-CN"/>
              </w:rPr>
              <w:t>1</w:t>
            </w:r>
          </w:p>
        </w:tc>
        <w:tc>
          <w:tcPr>
            <w:tcW w:w="1200" w:type="dxa"/>
          </w:tcPr>
          <w:p w14:paraId="3A1585C0" w14:textId="77777777" w:rsidR="007A7772" w:rsidRPr="000B7750" w:rsidRDefault="007A7772" w:rsidP="007A7772">
            <w:pPr>
              <w:rPr>
                <w:color w:val="000000"/>
                <w:szCs w:val="28"/>
                <w:lang w:val="en-US" w:eastAsia="zh-CN"/>
              </w:rPr>
            </w:pPr>
            <w:r>
              <w:rPr>
                <w:color w:val="000000"/>
                <w:szCs w:val="28"/>
                <w:lang w:val="en-US" w:eastAsia="zh-CN"/>
              </w:rPr>
              <w:t>1</w:t>
            </w:r>
          </w:p>
        </w:tc>
      </w:tr>
    </w:tbl>
    <w:p w14:paraId="1FEA38EE" w14:textId="77777777" w:rsidR="007A7772" w:rsidRPr="009C4DA7" w:rsidRDefault="007A7772" w:rsidP="005A79D7">
      <w:pPr>
        <w:spacing w:after="0" w:line="360" w:lineRule="auto"/>
        <w:rPr>
          <w:rFonts w:eastAsia="Times New Roman" w:cs="Times New Roman"/>
          <w:szCs w:val="28"/>
        </w:rPr>
      </w:pPr>
      <w:bookmarkStart w:id="0" w:name="_GoBack"/>
      <w:bookmarkEnd w:id="0"/>
    </w:p>
    <w:p w14:paraId="7796D315" w14:textId="77777777" w:rsidR="007A7772" w:rsidRDefault="007A7772" w:rsidP="007A7772">
      <w:pPr>
        <w:spacing w:after="0" w:line="360" w:lineRule="auto"/>
        <w:ind w:firstLine="709"/>
        <w:rPr>
          <w:rFonts w:eastAsia="Times New Roman" w:cs="Times New Roman"/>
          <w:szCs w:val="28"/>
        </w:rPr>
      </w:pPr>
      <w:r w:rsidRPr="009C4DA7">
        <w:rPr>
          <w:rFonts w:eastAsia="Times New Roman" w:cs="Times New Roman"/>
          <w:szCs w:val="28"/>
        </w:rPr>
        <w:t>3. Составьте схему, приведите таблицу сост</w:t>
      </w:r>
      <w:r>
        <w:rPr>
          <w:rFonts w:eastAsia="Times New Roman" w:cs="Times New Roman"/>
          <w:szCs w:val="28"/>
        </w:rPr>
        <w:t xml:space="preserve">ояний и временные диаграммы для </w:t>
      </w:r>
      <w:r w:rsidRPr="009C4DA7">
        <w:rPr>
          <w:rFonts w:eastAsia="Times New Roman" w:cs="Times New Roman"/>
          <w:szCs w:val="28"/>
        </w:rPr>
        <w:t>двоичного вычитающего асинхронного счетчика с модулем счета К = 4.</w:t>
      </w:r>
    </w:p>
    <w:p w14:paraId="702CB78D" w14:textId="77777777" w:rsidR="007A7772" w:rsidRDefault="007A7772" w:rsidP="007A7772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7E8A7DDA" w14:textId="77777777" w:rsidR="007A7772" w:rsidRDefault="007A7772" w:rsidP="007A7772">
      <w:pPr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noProof/>
        </w:rPr>
        <w:drawing>
          <wp:inline distT="0" distB="0" distL="0" distR="0" wp14:anchorId="726CA9D9" wp14:editId="4DBCCC5D">
            <wp:extent cx="5913783" cy="24003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32454" t="35120" r="2126" b="17674"/>
                    <a:stretch/>
                  </pic:blipFill>
                  <pic:spPr bwMode="auto">
                    <a:xfrm>
                      <a:off x="0" y="0"/>
                      <a:ext cx="5914809" cy="240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3747" w:type="dxa"/>
        <w:jc w:val="center"/>
        <w:tblLook w:val="04A0" w:firstRow="1" w:lastRow="0" w:firstColumn="1" w:lastColumn="0" w:noHBand="0" w:noVBand="1"/>
      </w:tblPr>
      <w:tblGrid>
        <w:gridCol w:w="988"/>
        <w:gridCol w:w="850"/>
        <w:gridCol w:w="709"/>
        <w:gridCol w:w="1200"/>
      </w:tblGrid>
      <w:tr w:rsidR="007A7772" w14:paraId="4F97E8C3" w14:textId="77777777" w:rsidTr="007A7772">
        <w:trPr>
          <w:jc w:val="center"/>
        </w:trPr>
        <w:tc>
          <w:tcPr>
            <w:tcW w:w="1838" w:type="dxa"/>
            <w:gridSpan w:val="2"/>
          </w:tcPr>
          <w:p w14:paraId="220B081D" w14:textId="77777777" w:rsidR="007A7772" w:rsidRDefault="007A7772" w:rsidP="007A7772">
            <w:pPr>
              <w:jc w:val="center"/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Входы</w:t>
            </w:r>
          </w:p>
        </w:tc>
        <w:tc>
          <w:tcPr>
            <w:tcW w:w="1909" w:type="dxa"/>
            <w:gridSpan w:val="2"/>
          </w:tcPr>
          <w:p w14:paraId="1C42F403" w14:textId="77777777" w:rsidR="007A7772" w:rsidRDefault="007A7772" w:rsidP="007A7772">
            <w:pPr>
              <w:jc w:val="center"/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Выходы</w:t>
            </w:r>
          </w:p>
        </w:tc>
      </w:tr>
      <w:tr w:rsidR="007A7772" w14:paraId="7E312C7B" w14:textId="77777777" w:rsidTr="007A7772">
        <w:trPr>
          <w:jc w:val="center"/>
        </w:trPr>
        <w:tc>
          <w:tcPr>
            <w:tcW w:w="988" w:type="dxa"/>
          </w:tcPr>
          <w:p w14:paraId="11C95A3C" w14:textId="77777777" w:rsidR="007A7772" w:rsidRDefault="007A7772" w:rsidP="007A7772">
            <w:pPr>
              <w:rPr>
                <w:color w:val="000000"/>
                <w:szCs w:val="28"/>
                <w:lang w:val="en-US" w:eastAsia="zh-CN"/>
              </w:rPr>
            </w:pPr>
            <w:r>
              <w:rPr>
                <w:color w:val="000000"/>
                <w:szCs w:val="28"/>
                <w:lang w:eastAsia="zh-CN"/>
              </w:rPr>
              <w:t>С</w:t>
            </w:r>
          </w:p>
        </w:tc>
        <w:tc>
          <w:tcPr>
            <w:tcW w:w="850" w:type="dxa"/>
          </w:tcPr>
          <w:p w14:paraId="749757A8" w14:textId="77777777" w:rsidR="007A7772" w:rsidRPr="000B7750" w:rsidRDefault="007A7772" w:rsidP="007A7772">
            <w:pPr>
              <w:rPr>
                <w:color w:val="000000"/>
                <w:szCs w:val="28"/>
                <w:lang w:val="en-US" w:eastAsia="zh-CN"/>
              </w:rPr>
            </w:pPr>
            <w:r>
              <w:rPr>
                <w:color w:val="000000"/>
                <w:szCs w:val="28"/>
                <w:lang w:val="en-US" w:eastAsia="zh-CN"/>
              </w:rPr>
              <w:t>J/K</w:t>
            </w:r>
          </w:p>
        </w:tc>
        <w:tc>
          <w:tcPr>
            <w:tcW w:w="709" w:type="dxa"/>
          </w:tcPr>
          <w:p w14:paraId="6D0ABA25" w14:textId="77777777" w:rsidR="007A7772" w:rsidRPr="00EE3312" w:rsidRDefault="007A7772" w:rsidP="007A7772">
            <w:pPr>
              <w:rPr>
                <w:color w:val="000000"/>
                <w:szCs w:val="28"/>
                <w:lang w:val="en-US" w:eastAsia="zh-CN"/>
              </w:rPr>
            </w:pPr>
            <w:r>
              <w:rPr>
                <w:color w:val="000000"/>
                <w:szCs w:val="28"/>
                <w:lang w:val="en-US" w:eastAsia="zh-CN"/>
              </w:rPr>
              <w:t>Q1</w:t>
            </w:r>
          </w:p>
        </w:tc>
        <w:tc>
          <w:tcPr>
            <w:tcW w:w="1200" w:type="dxa"/>
          </w:tcPr>
          <w:p w14:paraId="4F940FDB" w14:textId="77777777" w:rsidR="007A7772" w:rsidRPr="00EE3312" w:rsidRDefault="007A7772" w:rsidP="007A7772">
            <w:pPr>
              <w:rPr>
                <w:color w:val="000000"/>
                <w:szCs w:val="28"/>
                <w:lang w:val="en-US" w:eastAsia="zh-CN"/>
              </w:rPr>
            </w:pPr>
            <w:r>
              <w:rPr>
                <w:color w:val="000000"/>
                <w:szCs w:val="28"/>
                <w:lang w:val="en-US" w:eastAsia="zh-CN"/>
              </w:rPr>
              <w:t>Q2</w:t>
            </w:r>
          </w:p>
        </w:tc>
      </w:tr>
      <w:tr w:rsidR="007A7772" w14:paraId="042DC454" w14:textId="77777777" w:rsidTr="007A7772">
        <w:trPr>
          <w:jc w:val="center"/>
        </w:trPr>
        <w:tc>
          <w:tcPr>
            <w:tcW w:w="988" w:type="dxa"/>
          </w:tcPr>
          <w:p w14:paraId="3F84686A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0</w:t>
            </w:r>
          </w:p>
        </w:tc>
        <w:tc>
          <w:tcPr>
            <w:tcW w:w="850" w:type="dxa"/>
          </w:tcPr>
          <w:p w14:paraId="55A67C8E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1</w:t>
            </w:r>
          </w:p>
        </w:tc>
        <w:tc>
          <w:tcPr>
            <w:tcW w:w="709" w:type="dxa"/>
          </w:tcPr>
          <w:p w14:paraId="6F052974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1</w:t>
            </w:r>
          </w:p>
        </w:tc>
        <w:tc>
          <w:tcPr>
            <w:tcW w:w="1200" w:type="dxa"/>
          </w:tcPr>
          <w:p w14:paraId="34142720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1</w:t>
            </w:r>
          </w:p>
        </w:tc>
      </w:tr>
      <w:tr w:rsidR="007A7772" w14:paraId="664F6A38" w14:textId="77777777" w:rsidTr="007A7772">
        <w:trPr>
          <w:jc w:val="center"/>
        </w:trPr>
        <w:tc>
          <w:tcPr>
            <w:tcW w:w="988" w:type="dxa"/>
          </w:tcPr>
          <w:p w14:paraId="6AD18BDA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1</w:t>
            </w:r>
          </w:p>
        </w:tc>
        <w:tc>
          <w:tcPr>
            <w:tcW w:w="850" w:type="dxa"/>
          </w:tcPr>
          <w:p w14:paraId="03EF1306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1</w:t>
            </w:r>
          </w:p>
        </w:tc>
        <w:tc>
          <w:tcPr>
            <w:tcW w:w="709" w:type="dxa"/>
          </w:tcPr>
          <w:p w14:paraId="05B98528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1</w:t>
            </w:r>
          </w:p>
        </w:tc>
        <w:tc>
          <w:tcPr>
            <w:tcW w:w="1200" w:type="dxa"/>
          </w:tcPr>
          <w:p w14:paraId="3935F6F2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0</w:t>
            </w:r>
          </w:p>
        </w:tc>
      </w:tr>
      <w:tr w:rsidR="007A7772" w14:paraId="64881AA5" w14:textId="77777777" w:rsidTr="007A7772">
        <w:trPr>
          <w:jc w:val="center"/>
        </w:trPr>
        <w:tc>
          <w:tcPr>
            <w:tcW w:w="988" w:type="dxa"/>
          </w:tcPr>
          <w:p w14:paraId="0FAACB0D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0-1</w:t>
            </w:r>
          </w:p>
        </w:tc>
        <w:tc>
          <w:tcPr>
            <w:tcW w:w="850" w:type="dxa"/>
          </w:tcPr>
          <w:p w14:paraId="263C69FF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1</w:t>
            </w:r>
          </w:p>
        </w:tc>
        <w:tc>
          <w:tcPr>
            <w:tcW w:w="709" w:type="dxa"/>
          </w:tcPr>
          <w:p w14:paraId="76BB1EEB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0</w:t>
            </w:r>
          </w:p>
        </w:tc>
        <w:tc>
          <w:tcPr>
            <w:tcW w:w="1200" w:type="dxa"/>
          </w:tcPr>
          <w:p w14:paraId="039E21EC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1</w:t>
            </w:r>
          </w:p>
        </w:tc>
      </w:tr>
      <w:tr w:rsidR="007A7772" w14:paraId="2AC4278B" w14:textId="77777777" w:rsidTr="007A7772">
        <w:trPr>
          <w:jc w:val="center"/>
        </w:trPr>
        <w:tc>
          <w:tcPr>
            <w:tcW w:w="988" w:type="dxa"/>
          </w:tcPr>
          <w:p w14:paraId="547329D2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0-1</w:t>
            </w:r>
          </w:p>
        </w:tc>
        <w:tc>
          <w:tcPr>
            <w:tcW w:w="850" w:type="dxa"/>
          </w:tcPr>
          <w:p w14:paraId="61183D1F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1</w:t>
            </w:r>
          </w:p>
        </w:tc>
        <w:tc>
          <w:tcPr>
            <w:tcW w:w="709" w:type="dxa"/>
          </w:tcPr>
          <w:p w14:paraId="79EDB450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0</w:t>
            </w:r>
          </w:p>
        </w:tc>
        <w:tc>
          <w:tcPr>
            <w:tcW w:w="1200" w:type="dxa"/>
          </w:tcPr>
          <w:p w14:paraId="2F2B4A0A" w14:textId="77777777" w:rsidR="007A7772" w:rsidRDefault="007A7772" w:rsidP="007A7772">
            <w:pPr>
              <w:rPr>
                <w:color w:val="000000"/>
                <w:szCs w:val="28"/>
                <w:lang w:eastAsia="zh-CN"/>
              </w:rPr>
            </w:pPr>
            <w:r>
              <w:rPr>
                <w:color w:val="000000"/>
                <w:szCs w:val="28"/>
                <w:lang w:eastAsia="zh-CN"/>
              </w:rPr>
              <w:t>0</w:t>
            </w:r>
          </w:p>
        </w:tc>
      </w:tr>
    </w:tbl>
    <w:p w14:paraId="70EC8CF5" w14:textId="77777777" w:rsidR="007A7772" w:rsidRDefault="007A7772" w:rsidP="005A79D7">
      <w:pPr>
        <w:spacing w:after="0" w:line="360" w:lineRule="auto"/>
        <w:rPr>
          <w:rFonts w:eastAsia="Times New Roman" w:cs="Times New Roman"/>
          <w:szCs w:val="28"/>
        </w:rPr>
      </w:pPr>
    </w:p>
    <w:p w14:paraId="3DE89707" w14:textId="77777777" w:rsidR="007A7772" w:rsidRDefault="007A7772" w:rsidP="007A7772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Для того, чтобы счетчик стал вычитающим, сменим </w:t>
      </w:r>
      <w:proofErr w:type="spellStart"/>
      <w:r>
        <w:rPr>
          <w:rFonts w:eastAsia="Times New Roman" w:cs="Times New Roman"/>
          <w:szCs w:val="28"/>
        </w:rPr>
        <w:t>ассинхронный</w:t>
      </w:r>
      <w:proofErr w:type="spellEnd"/>
      <w:r>
        <w:rPr>
          <w:rFonts w:eastAsia="Times New Roman" w:cs="Times New Roman"/>
          <w:szCs w:val="28"/>
        </w:rPr>
        <w:t xml:space="preserve"> вход с нижнего на верхний, в качестве тактового передадим –</w:t>
      </w:r>
      <w:r>
        <w:rPr>
          <w:rFonts w:eastAsia="Times New Roman" w:cs="Times New Roman"/>
          <w:szCs w:val="28"/>
          <w:lang w:val="en-US"/>
        </w:rPr>
        <w:t>Q</w:t>
      </w:r>
      <w:r>
        <w:rPr>
          <w:rFonts w:eastAsia="Times New Roman" w:cs="Times New Roman"/>
          <w:szCs w:val="28"/>
        </w:rPr>
        <w:t xml:space="preserve"> и сменим логическое И на НЕ-ИЛИ.</w:t>
      </w:r>
    </w:p>
    <w:p w14:paraId="1EF6C37B" w14:textId="77777777" w:rsidR="007A7772" w:rsidRPr="00C97571" w:rsidRDefault="007A7772" w:rsidP="007A7772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</w:p>
    <w:p w14:paraId="7BB61AA6" w14:textId="77777777" w:rsidR="007A7772" w:rsidRDefault="007A7772" w:rsidP="007A7772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9C4DA7">
        <w:rPr>
          <w:rFonts w:eastAsia="Times New Roman" w:cs="Times New Roman"/>
          <w:szCs w:val="28"/>
        </w:rPr>
        <w:t>4. Каким образом создаются сче</w:t>
      </w:r>
      <w:r>
        <w:rPr>
          <w:rFonts w:eastAsia="Times New Roman" w:cs="Times New Roman"/>
          <w:szCs w:val="28"/>
        </w:rPr>
        <w:t xml:space="preserve">тчики с коэффициентом счета, не </w:t>
      </w:r>
      <w:r w:rsidRPr="009C4DA7">
        <w:rPr>
          <w:rFonts w:eastAsia="Times New Roman" w:cs="Times New Roman"/>
          <w:szCs w:val="28"/>
        </w:rPr>
        <w:t>кратным 2?</w:t>
      </w:r>
    </w:p>
    <w:p w14:paraId="142951C3" w14:textId="77777777" w:rsidR="007A7772" w:rsidRPr="009C4DA7" w:rsidRDefault="007A7772" w:rsidP="007A7772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bCs/>
          <w:szCs w:val="28"/>
        </w:rPr>
        <w:t xml:space="preserve">Для получения коэффициента не равного степени двойки необходимо сделать так, чтоб конечное число активировало режим сброса (сделать это можно с помощью логического И </w:t>
      </w:r>
      <w:proofErr w:type="spellStart"/>
      <w:r>
        <w:rPr>
          <w:rFonts w:eastAsia="Times New Roman" w:cs="Times New Roman"/>
          <w:bCs/>
          <w:szCs w:val="28"/>
        </w:rPr>
        <w:t>и</w:t>
      </w:r>
      <w:proofErr w:type="spellEnd"/>
      <w:r>
        <w:rPr>
          <w:rFonts w:eastAsia="Times New Roman" w:cs="Times New Roman"/>
          <w:bCs/>
          <w:szCs w:val="28"/>
        </w:rPr>
        <w:t xml:space="preserve"> ИЛИ)</w:t>
      </w:r>
    </w:p>
    <w:p w14:paraId="10325845" w14:textId="77777777" w:rsidR="007A7772" w:rsidRDefault="007A7772" w:rsidP="007A7772">
      <w:pPr>
        <w:spacing w:after="0" w:line="360" w:lineRule="auto"/>
        <w:ind w:firstLine="709"/>
        <w:rPr>
          <w:rFonts w:eastAsia="Times New Roman" w:cs="Times New Roman"/>
          <w:szCs w:val="28"/>
        </w:rPr>
      </w:pPr>
      <w:r w:rsidRPr="009C4DA7">
        <w:rPr>
          <w:rFonts w:eastAsia="Times New Roman" w:cs="Times New Roman"/>
          <w:szCs w:val="28"/>
        </w:rPr>
        <w:t>5. Опишите принцип построения двоично-десятичного счетчика.</w:t>
      </w:r>
    </w:p>
    <w:p w14:paraId="76710BE8" w14:textId="77777777" w:rsidR="007A7772" w:rsidRDefault="007A7772" w:rsidP="007A7772">
      <w:pPr>
        <w:spacing w:after="0" w:line="360" w:lineRule="auto"/>
        <w:ind w:firstLine="709"/>
        <w:rPr>
          <w:rFonts w:eastAsia="Times New Roman" w:cs="Times New Roman"/>
          <w:szCs w:val="28"/>
        </w:rPr>
      </w:pPr>
      <w:r w:rsidRPr="00F92F2A">
        <w:rPr>
          <w:rFonts w:eastAsia="Times New Roman" w:cs="Times New Roman"/>
          <w:szCs w:val="28"/>
        </w:rPr>
        <w:t>Двоично-десятичный код — форма записи целых чисел, когда каждый десятичный разряд числа записывается в виде его четырёхбитного двоичного кода. Например, число 311 будет записано в двоичном коде как 1 0011 0111, а в двоично-десятичном 0011 0001 0001</w:t>
      </w:r>
      <w:r>
        <w:rPr>
          <w:rFonts w:eastAsia="Times New Roman" w:cs="Times New Roman"/>
          <w:szCs w:val="28"/>
        </w:rPr>
        <w:t>.</w:t>
      </w:r>
    </w:p>
    <w:p w14:paraId="69E2B000" w14:textId="77777777" w:rsidR="007A7772" w:rsidRPr="009C4DA7" w:rsidRDefault="007A7772" w:rsidP="007A7772">
      <w:pPr>
        <w:spacing w:after="0" w:line="360" w:lineRule="auto"/>
        <w:ind w:firstLine="709"/>
        <w:rPr>
          <w:rFonts w:eastAsia="Times New Roman" w:cs="Times New Roman"/>
          <w:szCs w:val="28"/>
        </w:rPr>
      </w:pPr>
      <w:r w:rsidRPr="00F92F2A">
        <w:rPr>
          <w:rFonts w:eastAsia="Times New Roman" w:cs="Times New Roman"/>
          <w:szCs w:val="28"/>
        </w:rPr>
        <w:t xml:space="preserve">Двоично-десятичные счетчики реализуют счет импульсов в десятичной системе счисления, причем каждая десятичная цифра от нуля до девяти </w:t>
      </w:r>
      <w:r w:rsidRPr="00F92F2A">
        <w:rPr>
          <w:rFonts w:eastAsia="Times New Roman" w:cs="Times New Roman"/>
          <w:szCs w:val="28"/>
        </w:rPr>
        <w:lastRenderedPageBreak/>
        <w:t>кодируется четы</w:t>
      </w:r>
      <w:r w:rsidRPr="00F92F2A">
        <w:rPr>
          <w:rFonts w:eastAsia="Times New Roman" w:cs="Times New Roman"/>
          <w:szCs w:val="28"/>
        </w:rPr>
        <w:softHyphen/>
        <w:t>рехразрядным двоичным кодом (тетрадой). Эти счетчики часто называют десятич</w:t>
      </w:r>
      <w:r w:rsidRPr="00F92F2A">
        <w:rPr>
          <w:rFonts w:eastAsia="Times New Roman" w:cs="Times New Roman"/>
          <w:szCs w:val="28"/>
        </w:rPr>
        <w:softHyphen/>
        <w:t>ными или декадными, поскольку они работают с модулем счета, кратным десяти.</w:t>
      </w:r>
    </w:p>
    <w:p w14:paraId="3886DF6B" w14:textId="77777777" w:rsidR="007A7772" w:rsidRDefault="007A7772" w:rsidP="007A7772">
      <w:pPr>
        <w:spacing w:after="0" w:line="360" w:lineRule="auto"/>
        <w:ind w:firstLine="709"/>
        <w:rPr>
          <w:rFonts w:eastAsia="Times New Roman" w:cs="Times New Roman"/>
          <w:szCs w:val="28"/>
        </w:rPr>
      </w:pPr>
      <w:r w:rsidRPr="009C4DA7">
        <w:rPr>
          <w:rFonts w:eastAsia="Times New Roman" w:cs="Times New Roman"/>
          <w:szCs w:val="28"/>
        </w:rPr>
        <w:t>6. Что представляет собой программируемый счетчик (74160)?</w:t>
      </w:r>
    </w:p>
    <w:p w14:paraId="2935E988" w14:textId="77777777" w:rsidR="007A7772" w:rsidRDefault="007A7772" w:rsidP="007A7772">
      <w:pPr>
        <w:spacing w:after="0" w:line="360" w:lineRule="auto"/>
        <w:ind w:firstLine="709"/>
        <w:rPr>
          <w:rFonts w:eastAsia="Times New Roman" w:cs="Times New Roman"/>
          <w:szCs w:val="28"/>
        </w:rPr>
      </w:pPr>
      <w:r w:rsidRPr="001A74AA">
        <w:rPr>
          <w:rFonts w:eastAsia="Times New Roman" w:cs="Times New Roman"/>
          <w:szCs w:val="28"/>
        </w:rPr>
        <w:t>74160 — декадный двоично-десятичный счетчик [1]. Он запускается 58 положительным перепадом тактового импульса и имеет синхронную загрузку (предварительную установку каждого триггера по входам А, В, С, D). Несколько счетчиков ИЕ9 образуют синхронный многодекадный счетчик. Сброс всех триггеров — асинхронный по общему входу сброса R (CLR`).</w:t>
      </w:r>
    </w:p>
    <w:p w14:paraId="144CE232" w14:textId="77777777" w:rsidR="007A7772" w:rsidRPr="001A74AA" w:rsidRDefault="007A7772" w:rsidP="007A7772">
      <w:pPr>
        <w:spacing w:after="0" w:line="360" w:lineRule="auto"/>
        <w:ind w:firstLine="709"/>
        <w:rPr>
          <w:rFonts w:eastAsia="Times New Roman" w:cs="Times New Roman"/>
          <w:szCs w:val="28"/>
        </w:rPr>
      </w:pPr>
    </w:p>
    <w:p w14:paraId="648E5F32" w14:textId="77777777" w:rsidR="007A7772" w:rsidRDefault="007A7772" w:rsidP="007A7772">
      <w:pPr>
        <w:spacing w:after="0" w:line="360" w:lineRule="auto"/>
        <w:ind w:firstLine="709"/>
        <w:rPr>
          <w:rFonts w:eastAsia="Times New Roman" w:cs="Times New Roman"/>
          <w:szCs w:val="28"/>
        </w:rPr>
      </w:pPr>
      <w:r w:rsidRPr="009C4DA7">
        <w:rPr>
          <w:rFonts w:eastAsia="Times New Roman" w:cs="Times New Roman"/>
          <w:szCs w:val="28"/>
        </w:rPr>
        <w:t>7. Что представляет собой регистр, ка</w:t>
      </w:r>
      <w:r>
        <w:rPr>
          <w:rFonts w:eastAsia="Times New Roman" w:cs="Times New Roman"/>
          <w:szCs w:val="28"/>
        </w:rPr>
        <w:t xml:space="preserve">кие функции он может </w:t>
      </w:r>
      <w:r w:rsidRPr="009C4DA7">
        <w:rPr>
          <w:rFonts w:eastAsia="Times New Roman" w:cs="Times New Roman"/>
          <w:szCs w:val="28"/>
        </w:rPr>
        <w:t>выполнять?</w:t>
      </w:r>
    </w:p>
    <w:p w14:paraId="44E6E27F" w14:textId="77777777" w:rsidR="007A7772" w:rsidRPr="00C0318C" w:rsidRDefault="007A7772" w:rsidP="007A7772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  <w:lang w:eastAsia="zh-CN"/>
        </w:rPr>
      </w:pPr>
      <w:r w:rsidRPr="00C0318C">
        <w:rPr>
          <w:rFonts w:eastAsia="Times New Roman" w:cs="Times New Roman"/>
          <w:color w:val="000000"/>
          <w:szCs w:val="28"/>
          <w:lang w:eastAsia="zh-CN"/>
        </w:rPr>
        <w:t>Регистр — устройство для записи, хранения и считывания n-разрядных двоичных данных и выполнения других операций над ними.</w:t>
      </w:r>
    </w:p>
    <w:p w14:paraId="688BFA1A" w14:textId="77777777" w:rsidR="007A7772" w:rsidRPr="00C0318C" w:rsidRDefault="007A7772" w:rsidP="007A7772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  <w:lang w:eastAsia="zh-CN"/>
        </w:rPr>
      </w:pPr>
      <w:r w:rsidRPr="00C0318C">
        <w:rPr>
          <w:rFonts w:eastAsia="Times New Roman" w:cs="Times New Roman"/>
          <w:color w:val="000000"/>
          <w:szCs w:val="28"/>
          <w:lang w:eastAsia="zh-CN"/>
        </w:rPr>
        <w:t>Они выполняют следующие важнейшие функции:</w:t>
      </w:r>
    </w:p>
    <w:p w14:paraId="5D069AB9" w14:textId="77777777" w:rsidR="007A7772" w:rsidRPr="000B7750" w:rsidRDefault="007A7772" w:rsidP="007A7772">
      <w:pPr>
        <w:pStyle w:val="a5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B775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загрузка (запись) содержимого во внутренние регистры процессора;</w:t>
      </w:r>
    </w:p>
    <w:p w14:paraId="616A9EE5" w14:textId="77777777" w:rsidR="007A7772" w:rsidRPr="000B7750" w:rsidRDefault="007A7772" w:rsidP="007A7772">
      <w:pPr>
        <w:pStyle w:val="a5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B775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сохранение в памяти содержимого внутренних регистров процессора;</w:t>
      </w:r>
    </w:p>
    <w:p w14:paraId="525EA26A" w14:textId="77777777" w:rsidR="007A7772" w:rsidRPr="000B7750" w:rsidRDefault="007A7772" w:rsidP="007A7772">
      <w:pPr>
        <w:pStyle w:val="a5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B775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копирование содержимого из одной области памяти в другую;</w:t>
      </w:r>
    </w:p>
    <w:p w14:paraId="13899394" w14:textId="77777777" w:rsidR="007A7772" w:rsidRPr="000B7750" w:rsidRDefault="007A7772" w:rsidP="007A7772">
      <w:pPr>
        <w:pStyle w:val="a5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0B7750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запись в устройства ввода/вывода и чтение из устройств ввода/вывода.</w:t>
      </w:r>
    </w:p>
    <w:p w14:paraId="1FEF4ACB" w14:textId="77777777" w:rsidR="007A7772" w:rsidRDefault="007A7772" w:rsidP="007A7772">
      <w:pPr>
        <w:spacing w:after="0" w:line="360" w:lineRule="auto"/>
        <w:ind w:firstLine="709"/>
        <w:rPr>
          <w:rFonts w:eastAsia="Times New Roman" w:cs="Times New Roman"/>
          <w:color w:val="000000"/>
          <w:szCs w:val="28"/>
          <w:lang w:eastAsia="zh-CN"/>
        </w:rPr>
      </w:pPr>
      <w:r w:rsidRPr="004F6EA8">
        <w:rPr>
          <w:rFonts w:eastAsia="Times New Roman" w:cs="Times New Roman"/>
          <w:color w:val="000000"/>
          <w:szCs w:val="28"/>
          <w:lang w:eastAsia="zh-CN"/>
        </w:rPr>
        <w:t>8. Назовите типы регистров и их возможные области применения.</w:t>
      </w:r>
    </w:p>
    <w:p w14:paraId="3A14FFCD" w14:textId="77777777" w:rsidR="007A7772" w:rsidRPr="00C0318C" w:rsidRDefault="007A7772" w:rsidP="007A7772">
      <w:pPr>
        <w:spacing w:after="0" w:line="360" w:lineRule="auto"/>
        <w:ind w:firstLine="709"/>
        <w:rPr>
          <w:rFonts w:eastAsia="Times New Roman" w:cs="Times New Roman"/>
          <w:szCs w:val="28"/>
          <w:lang w:eastAsia="zh-CN"/>
        </w:rPr>
      </w:pPr>
      <w:r w:rsidRPr="00C0318C">
        <w:rPr>
          <w:rFonts w:eastAsia="Times New Roman" w:cs="Times New Roman"/>
          <w:szCs w:val="28"/>
          <w:lang w:eastAsia="zh-CN"/>
        </w:rPr>
        <w:t>Регистры делятся на параллельные, последовательные и параллельно-последовательные.</w:t>
      </w:r>
    </w:p>
    <w:p w14:paraId="52A61BD6" w14:textId="77777777" w:rsidR="007A7772" w:rsidRPr="00C0318C" w:rsidRDefault="007A7772" w:rsidP="007A7772">
      <w:pPr>
        <w:spacing w:after="0" w:line="360" w:lineRule="auto"/>
        <w:ind w:firstLine="709"/>
        <w:rPr>
          <w:rFonts w:eastAsia="Times New Roman" w:cs="Times New Roman"/>
          <w:szCs w:val="28"/>
          <w:lang w:eastAsia="zh-CN"/>
        </w:rPr>
      </w:pPr>
      <w:r w:rsidRPr="00C0318C">
        <w:rPr>
          <w:rFonts w:eastAsia="Times New Roman" w:cs="Times New Roman"/>
          <w:szCs w:val="28"/>
          <w:lang w:eastAsia="zh-CN"/>
        </w:rPr>
        <w:t>По назначению регистры различаются на:</w:t>
      </w:r>
    </w:p>
    <w:p w14:paraId="4986BBB4" w14:textId="77777777" w:rsidR="007A7772" w:rsidRPr="00C0318C" w:rsidRDefault="007A7772" w:rsidP="007A7772">
      <w:pPr>
        <w:spacing w:after="0" w:line="360" w:lineRule="auto"/>
        <w:ind w:firstLine="709"/>
        <w:rPr>
          <w:rFonts w:eastAsia="Times New Roman" w:cs="Times New Roman"/>
          <w:szCs w:val="28"/>
          <w:lang w:eastAsia="zh-CN"/>
        </w:rPr>
      </w:pPr>
      <w:r w:rsidRPr="00C0318C">
        <w:rPr>
          <w:rFonts w:eastAsia="Times New Roman" w:cs="Times New Roman"/>
          <w:szCs w:val="28"/>
          <w:lang w:eastAsia="zh-CN"/>
        </w:rPr>
        <w:t>аккумулятор — используется для хранения промежуточных результатов арифметических и логических операций и инструкций ввода-вывода;</w:t>
      </w:r>
    </w:p>
    <w:p w14:paraId="50DBD5DC" w14:textId="77777777" w:rsidR="007A7772" w:rsidRPr="00C0318C" w:rsidRDefault="007A7772" w:rsidP="007A7772">
      <w:pPr>
        <w:spacing w:after="0" w:line="360" w:lineRule="auto"/>
        <w:ind w:firstLine="709"/>
        <w:rPr>
          <w:rFonts w:eastAsia="Times New Roman" w:cs="Times New Roman"/>
          <w:szCs w:val="28"/>
          <w:lang w:eastAsia="zh-CN"/>
        </w:rPr>
      </w:pPr>
      <w:r w:rsidRPr="00C0318C">
        <w:rPr>
          <w:rFonts w:eastAsia="Times New Roman" w:cs="Times New Roman"/>
          <w:szCs w:val="28"/>
          <w:lang w:eastAsia="zh-CN"/>
        </w:rPr>
        <w:t>флаговые — хранят признаки результатов арифметических и логических операций;</w:t>
      </w:r>
    </w:p>
    <w:p w14:paraId="1CA84139" w14:textId="77777777" w:rsidR="007A7772" w:rsidRPr="00C0318C" w:rsidRDefault="007A7772" w:rsidP="007A7772">
      <w:pPr>
        <w:spacing w:after="0" w:line="360" w:lineRule="auto"/>
        <w:ind w:firstLine="709"/>
        <w:rPr>
          <w:rFonts w:eastAsia="Times New Roman" w:cs="Times New Roman"/>
          <w:szCs w:val="28"/>
          <w:lang w:eastAsia="zh-CN"/>
        </w:rPr>
      </w:pPr>
      <w:r w:rsidRPr="00C0318C">
        <w:rPr>
          <w:rFonts w:eastAsia="Times New Roman" w:cs="Times New Roman"/>
          <w:szCs w:val="28"/>
          <w:lang w:eastAsia="zh-CN"/>
        </w:rPr>
        <w:lastRenderedPageBreak/>
        <w:t>общего назначения — хранят операнды арифметических и логических выражений, индексы и адреса;</w:t>
      </w:r>
    </w:p>
    <w:p w14:paraId="7DDAFB8C" w14:textId="77777777" w:rsidR="007A7772" w:rsidRPr="00C0318C" w:rsidRDefault="007A7772" w:rsidP="007A7772">
      <w:pPr>
        <w:spacing w:after="0" w:line="360" w:lineRule="auto"/>
        <w:ind w:firstLine="709"/>
        <w:rPr>
          <w:rFonts w:eastAsia="Times New Roman" w:cs="Times New Roman"/>
          <w:szCs w:val="28"/>
          <w:lang w:eastAsia="zh-CN"/>
        </w:rPr>
      </w:pPr>
      <w:r w:rsidRPr="00C0318C">
        <w:rPr>
          <w:rFonts w:eastAsia="Times New Roman" w:cs="Times New Roman"/>
          <w:szCs w:val="28"/>
          <w:lang w:eastAsia="zh-CN"/>
        </w:rPr>
        <w:t>индексные — хранят индексы исходных и целевых элементов массива;</w:t>
      </w:r>
    </w:p>
    <w:p w14:paraId="54F133E0" w14:textId="77777777" w:rsidR="007A7772" w:rsidRPr="00C0318C" w:rsidRDefault="007A7772" w:rsidP="007A7772">
      <w:pPr>
        <w:spacing w:after="0" w:line="360" w:lineRule="auto"/>
        <w:ind w:firstLine="709"/>
        <w:rPr>
          <w:rFonts w:eastAsia="Times New Roman" w:cs="Times New Roman"/>
          <w:szCs w:val="28"/>
          <w:lang w:eastAsia="zh-CN"/>
        </w:rPr>
      </w:pPr>
      <w:r w:rsidRPr="00C0318C">
        <w:rPr>
          <w:rFonts w:eastAsia="Times New Roman" w:cs="Times New Roman"/>
          <w:szCs w:val="28"/>
          <w:lang w:eastAsia="zh-CN"/>
        </w:rPr>
        <w:t>указательные — хранят указатели на специальные области памяти (указатель текущей операции, указатель базы, указатель стека);</w:t>
      </w:r>
    </w:p>
    <w:p w14:paraId="446008B1" w14:textId="77777777" w:rsidR="007A7772" w:rsidRPr="00C0318C" w:rsidRDefault="007A7772" w:rsidP="007A7772">
      <w:pPr>
        <w:spacing w:after="0" w:line="360" w:lineRule="auto"/>
        <w:ind w:firstLine="709"/>
        <w:rPr>
          <w:rFonts w:eastAsia="Times New Roman" w:cs="Times New Roman"/>
          <w:szCs w:val="28"/>
          <w:lang w:eastAsia="zh-CN"/>
        </w:rPr>
      </w:pPr>
      <w:r w:rsidRPr="00C0318C">
        <w:rPr>
          <w:rFonts w:eastAsia="Times New Roman" w:cs="Times New Roman"/>
          <w:szCs w:val="28"/>
          <w:lang w:eastAsia="zh-CN"/>
        </w:rPr>
        <w:t>сегментные — хранят адреса и селекторы сегментов памяти;</w:t>
      </w:r>
    </w:p>
    <w:p w14:paraId="333A52DB" w14:textId="77777777" w:rsidR="007A7772" w:rsidRDefault="007A7772" w:rsidP="007A7772">
      <w:pPr>
        <w:spacing w:after="0" w:line="360" w:lineRule="auto"/>
        <w:ind w:firstLine="709"/>
        <w:rPr>
          <w:rFonts w:eastAsia="Times New Roman" w:cs="Times New Roman"/>
          <w:szCs w:val="28"/>
          <w:lang w:eastAsia="zh-CN"/>
        </w:rPr>
      </w:pPr>
      <w:r w:rsidRPr="00C0318C">
        <w:rPr>
          <w:rFonts w:eastAsia="Times New Roman" w:cs="Times New Roman"/>
          <w:szCs w:val="28"/>
          <w:lang w:eastAsia="zh-CN"/>
        </w:rPr>
        <w:t>управляющие — хранят информацию, управляющую состоянием процессора, а также адреса системных таблиц.</w:t>
      </w:r>
    </w:p>
    <w:p w14:paraId="5F896C41" w14:textId="77777777" w:rsidR="007A7772" w:rsidRDefault="007A7772" w:rsidP="007A7772">
      <w:pPr>
        <w:spacing w:after="0" w:line="360" w:lineRule="auto"/>
        <w:ind w:firstLine="709"/>
        <w:rPr>
          <w:rFonts w:eastAsia="Times New Roman" w:cs="Times New Roman"/>
          <w:szCs w:val="28"/>
        </w:rPr>
      </w:pPr>
      <w:r w:rsidRPr="009C4DA7">
        <w:rPr>
          <w:rFonts w:eastAsia="Times New Roman" w:cs="Times New Roman"/>
          <w:szCs w:val="28"/>
        </w:rPr>
        <w:t>9. Каким образом осуществляет</w:t>
      </w:r>
      <w:r>
        <w:rPr>
          <w:rFonts w:eastAsia="Times New Roman" w:cs="Times New Roman"/>
          <w:szCs w:val="28"/>
        </w:rPr>
        <w:t>ся хранение данных в регистрах?</w:t>
      </w:r>
    </w:p>
    <w:p w14:paraId="360AEB81" w14:textId="77777777" w:rsidR="007A7772" w:rsidRDefault="007A7772" w:rsidP="007A7772">
      <w:pPr>
        <w:spacing w:after="0" w:line="360" w:lineRule="auto"/>
        <w:ind w:firstLine="709"/>
        <w:rPr>
          <w:rFonts w:eastAsia="Times New Roman" w:cs="Times New Roman"/>
          <w:szCs w:val="28"/>
          <w:lang w:eastAsia="zh-CN"/>
        </w:rPr>
      </w:pPr>
      <w:r w:rsidRPr="000B7750">
        <w:rPr>
          <w:rFonts w:eastAsia="Times New Roman" w:cs="Times New Roman"/>
          <w:szCs w:val="28"/>
          <w:lang w:eastAsia="zh-CN"/>
        </w:rPr>
        <w:t>Регистры с параллельным приемом и выдачей информации служат для хранения информации и называются регистрами памяти или хранения.</w:t>
      </w:r>
    </w:p>
    <w:p w14:paraId="5BF9914C" w14:textId="77777777" w:rsidR="007A7772" w:rsidRDefault="007A7772" w:rsidP="007A7772">
      <w:pPr>
        <w:spacing w:after="0" w:line="360" w:lineRule="auto"/>
        <w:ind w:firstLine="709"/>
        <w:rPr>
          <w:rFonts w:eastAsia="Times New Roman" w:cs="Times New Roman"/>
          <w:szCs w:val="28"/>
          <w:lang w:eastAsia="zh-CN"/>
        </w:rPr>
      </w:pPr>
      <w:r w:rsidRPr="000B7750">
        <w:rPr>
          <w:rFonts w:eastAsia="Times New Roman" w:cs="Times New Roman"/>
          <w:szCs w:val="28"/>
          <w:lang w:eastAsia="zh-CN"/>
        </w:rPr>
        <w:t>Их назначение - хранить двоичную информацию небольшого объема в течение некоторого промежутка времени. Эти регистры представляют собой набор триггеров, каждый из которых хранит один разряд двоичного числа.</w:t>
      </w:r>
    </w:p>
    <w:p w14:paraId="00DA50C8" w14:textId="77777777" w:rsidR="00992CD4" w:rsidRPr="00992CD4" w:rsidRDefault="00992CD4" w:rsidP="00992CD4">
      <w:pPr>
        <w:jc w:val="both"/>
      </w:pPr>
    </w:p>
    <w:p w14:paraId="38FA9306" w14:textId="77777777" w:rsidR="00862B8B" w:rsidRDefault="00862B8B" w:rsidP="00862B8B">
      <w:pPr>
        <w:jc w:val="center"/>
      </w:pPr>
    </w:p>
    <w:p w14:paraId="582466BA" w14:textId="77777777" w:rsidR="00862B8B" w:rsidRPr="00862B8B" w:rsidRDefault="00862B8B" w:rsidP="00862B8B">
      <w:pPr>
        <w:jc w:val="center"/>
      </w:pPr>
    </w:p>
    <w:p w14:paraId="3942260C" w14:textId="39BA60A5" w:rsidR="00862B8B" w:rsidRDefault="00862B8B" w:rsidP="00CD6B40">
      <w:pPr>
        <w:ind w:firstLine="708"/>
      </w:pPr>
    </w:p>
    <w:p w14:paraId="3E1A5BF4" w14:textId="77777777" w:rsidR="00862B8B" w:rsidRPr="00862B8B" w:rsidRDefault="00862B8B" w:rsidP="00CD6B40">
      <w:pPr>
        <w:ind w:firstLine="708"/>
      </w:pPr>
    </w:p>
    <w:p w14:paraId="1D27116F" w14:textId="7E0B845D" w:rsidR="001F7B71" w:rsidRPr="00862B8B" w:rsidRDefault="00862B8B" w:rsidP="001F7B71">
      <w:pPr>
        <w:ind w:firstLine="708"/>
      </w:pPr>
      <w:r w:rsidRPr="00862B8B">
        <w:t xml:space="preserve"> </w:t>
      </w:r>
    </w:p>
    <w:p w14:paraId="78FF7746" w14:textId="77777777" w:rsidR="00434B63" w:rsidRDefault="00434B63" w:rsidP="00434B63">
      <w:pPr>
        <w:ind w:firstLine="708"/>
      </w:pPr>
    </w:p>
    <w:p w14:paraId="318937DC" w14:textId="42F2D5C3" w:rsidR="00434B63" w:rsidRDefault="00434B63" w:rsidP="00434B63">
      <w:pPr>
        <w:ind w:firstLine="708"/>
      </w:pPr>
      <w:r>
        <w:t xml:space="preserve">  </w:t>
      </w:r>
    </w:p>
    <w:p w14:paraId="4440CFC2" w14:textId="11A70865" w:rsidR="00434B63" w:rsidRDefault="00434B63" w:rsidP="003E3C3B">
      <w:r>
        <w:tab/>
      </w:r>
    </w:p>
    <w:p w14:paraId="185B8913" w14:textId="2F215D00" w:rsidR="003E3C3B" w:rsidRPr="003E3C3B" w:rsidRDefault="00434B63" w:rsidP="003E3C3B">
      <w:r>
        <w:tab/>
      </w:r>
    </w:p>
    <w:sectPr w:rsidR="003E3C3B" w:rsidRPr="003E3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E7904"/>
    <w:multiLevelType w:val="hybridMultilevel"/>
    <w:tmpl w:val="CC345ED2"/>
    <w:lvl w:ilvl="0" w:tplc="8B1E79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5F"/>
    <w:rsid w:val="000065BE"/>
    <w:rsid w:val="001D07C8"/>
    <w:rsid w:val="001F7B71"/>
    <w:rsid w:val="002A75D2"/>
    <w:rsid w:val="003E3C3B"/>
    <w:rsid w:val="00432999"/>
    <w:rsid w:val="00434B63"/>
    <w:rsid w:val="005105DC"/>
    <w:rsid w:val="00513B2B"/>
    <w:rsid w:val="00527A8C"/>
    <w:rsid w:val="00586B5F"/>
    <w:rsid w:val="005A0981"/>
    <w:rsid w:val="005A79D7"/>
    <w:rsid w:val="0069542F"/>
    <w:rsid w:val="007121DB"/>
    <w:rsid w:val="00732306"/>
    <w:rsid w:val="00746CFC"/>
    <w:rsid w:val="007A7772"/>
    <w:rsid w:val="007F35D3"/>
    <w:rsid w:val="00862B8B"/>
    <w:rsid w:val="008A5180"/>
    <w:rsid w:val="008B0FAA"/>
    <w:rsid w:val="00942940"/>
    <w:rsid w:val="00992CD4"/>
    <w:rsid w:val="00A82FDA"/>
    <w:rsid w:val="00AB74E2"/>
    <w:rsid w:val="00B06CE9"/>
    <w:rsid w:val="00BB192B"/>
    <w:rsid w:val="00CD6B40"/>
    <w:rsid w:val="00DD1CEA"/>
    <w:rsid w:val="00E2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D8E16"/>
  <w15:chartTrackingRefBased/>
  <w15:docId w15:val="{C0ED2DE9-B000-48E2-A3B1-714E33AD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42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7B71"/>
    <w:rPr>
      <w:b/>
      <w:bCs/>
    </w:rPr>
  </w:style>
  <w:style w:type="table" w:styleId="a4">
    <w:name w:val="Table Grid"/>
    <w:basedOn w:val="a1"/>
    <w:uiPriority w:val="39"/>
    <w:qFormat/>
    <w:rsid w:val="00E2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A7772"/>
    <w:pPr>
      <w:ind w:left="720"/>
      <w:contextualSpacing/>
    </w:pPr>
    <w:rPr>
      <w:rFonts w:ascii="Calibri" w:eastAsia="Calibri" w:hAnsi="Calibri" w:cs="Calibr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21</Pages>
  <Words>2491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2022-12-05T21:20:00Z</dcterms:created>
  <dcterms:modified xsi:type="dcterms:W3CDTF">2022-12-06T22:13:00Z</dcterms:modified>
</cp:coreProperties>
</file>