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925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648"/>
      </w:tblGrid>
      <w:tr w:rsidR="007314B9" w:rsidTr="005127D1">
        <w:trPr>
          <w:trHeight w:val="1036"/>
        </w:trPr>
        <w:tc>
          <w:tcPr>
            <w:tcW w:w="1277" w:type="dxa"/>
            <w:vMerge w:val="restart"/>
          </w:tcPr>
          <w:p w:rsidR="007314B9" w:rsidRDefault="007314B9" w:rsidP="005127D1">
            <w:pPr>
              <w:pStyle w:val="TableParagraph"/>
              <w:ind w:left="200"/>
              <w:rPr>
                <w:sz w:val="20"/>
              </w:rPr>
            </w:pPr>
            <w:bookmarkStart w:id="0" w:name="_Toc123225248"/>
            <w:r>
              <w:rPr>
                <w:noProof/>
                <w:sz w:val="20"/>
                <w:lang w:bidi="ar-SA"/>
              </w:rPr>
              <w:drawing>
                <wp:inline distT="0" distB="0" distL="0" distR="0" wp14:anchorId="479A21A4" wp14:editId="7F0972A8">
                  <wp:extent cx="579219" cy="817721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19" cy="8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8" w:type="dxa"/>
          </w:tcPr>
          <w:p w:rsidR="007314B9" w:rsidRPr="007314B9" w:rsidRDefault="007314B9" w:rsidP="005127D1">
            <w:pPr>
              <w:pStyle w:val="TableParagraph"/>
              <w:spacing w:line="193" w:lineRule="exact"/>
              <w:ind w:left="1577" w:right="1551"/>
              <w:jc w:val="center"/>
              <w:rPr>
                <w:sz w:val="18"/>
                <w:lang w:val="ru-RU"/>
              </w:rPr>
            </w:pPr>
            <w:r w:rsidRPr="007314B9">
              <w:rPr>
                <w:sz w:val="18"/>
                <w:lang w:val="ru-RU"/>
              </w:rPr>
              <w:t>МИНОБРНАУКИ РОССИИ</w:t>
            </w:r>
          </w:p>
          <w:p w:rsidR="007314B9" w:rsidRPr="007314B9" w:rsidRDefault="007314B9" w:rsidP="005127D1">
            <w:pPr>
              <w:pStyle w:val="TableParagraph"/>
              <w:ind w:left="1577" w:right="1558"/>
              <w:jc w:val="center"/>
              <w:rPr>
                <w:sz w:val="18"/>
                <w:lang w:val="ru-RU"/>
              </w:rPr>
            </w:pPr>
            <w:r w:rsidRPr="007314B9">
              <w:rPr>
                <w:sz w:val="18"/>
                <w:lang w:val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:rsidR="007314B9" w:rsidRDefault="007314B9" w:rsidP="005127D1">
            <w:pPr>
              <w:pStyle w:val="TableParagraph"/>
              <w:spacing w:line="206" w:lineRule="exact"/>
              <w:ind w:left="569" w:right="553"/>
              <w:jc w:val="center"/>
              <w:rPr>
                <w:b/>
                <w:sz w:val="18"/>
              </w:rPr>
            </w:pPr>
            <w:r w:rsidRPr="007314B9">
              <w:rPr>
                <w:b/>
                <w:sz w:val="18"/>
                <w:lang w:val="ru-RU"/>
              </w:rPr>
              <w:t xml:space="preserve">«Балтийский государственный технический университет «ВОЕНМЕХ» им. </w:t>
            </w:r>
            <w:r>
              <w:rPr>
                <w:b/>
                <w:sz w:val="18"/>
              </w:rPr>
              <w:t xml:space="preserve">Д.Ф. </w:t>
            </w:r>
            <w:proofErr w:type="spellStart"/>
            <w:r>
              <w:rPr>
                <w:b/>
                <w:sz w:val="18"/>
              </w:rPr>
              <w:t>Устинова</w:t>
            </w:r>
            <w:proofErr w:type="spellEnd"/>
            <w:r>
              <w:rPr>
                <w:b/>
                <w:sz w:val="18"/>
              </w:rPr>
              <w:t xml:space="preserve">» (БГТУ «ВОЕНМЕХ» </w:t>
            </w:r>
            <w:proofErr w:type="spellStart"/>
            <w:r>
              <w:rPr>
                <w:b/>
                <w:sz w:val="18"/>
              </w:rPr>
              <w:t>им</w:t>
            </w:r>
            <w:proofErr w:type="spellEnd"/>
            <w:r>
              <w:rPr>
                <w:b/>
                <w:sz w:val="18"/>
              </w:rPr>
              <w:t xml:space="preserve">. Д.Ф. </w:t>
            </w:r>
            <w:proofErr w:type="spellStart"/>
            <w:r>
              <w:rPr>
                <w:b/>
                <w:sz w:val="18"/>
              </w:rPr>
              <w:t>Устинова</w:t>
            </w:r>
            <w:proofErr w:type="spellEnd"/>
            <w:r>
              <w:rPr>
                <w:b/>
                <w:sz w:val="18"/>
              </w:rPr>
              <w:t>»)</w:t>
            </w:r>
          </w:p>
        </w:tc>
      </w:tr>
      <w:tr w:rsidR="007314B9" w:rsidTr="005127D1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:rsidR="007314B9" w:rsidRDefault="007314B9" w:rsidP="005127D1">
            <w:pPr>
              <w:rPr>
                <w:sz w:val="2"/>
                <w:szCs w:val="2"/>
              </w:rPr>
            </w:pPr>
          </w:p>
        </w:tc>
        <w:tc>
          <w:tcPr>
            <w:tcW w:w="8648" w:type="dxa"/>
          </w:tcPr>
          <w:p w:rsidR="007314B9" w:rsidRDefault="007314B9" w:rsidP="005127D1">
            <w:pPr>
              <w:pStyle w:val="TableParagraph"/>
              <w:spacing w:line="258" w:lineRule="exact"/>
              <w:ind w:left="1577" w:right="1547"/>
              <w:jc w:val="center"/>
              <w:rPr>
                <w:sz w:val="24"/>
              </w:rPr>
            </w:pPr>
            <w:r>
              <w:rPr>
                <w:sz w:val="24"/>
              </w:rPr>
              <w:t>БГТУ.СМК-Ф-4.2-К5-02</w:t>
            </w:r>
          </w:p>
        </w:tc>
      </w:tr>
    </w:tbl>
    <w:p w:rsidR="007314B9" w:rsidRDefault="007314B9" w:rsidP="005127D1">
      <w:pPr>
        <w:pStyle w:val="ad"/>
        <w:rPr>
          <w:sz w:val="23"/>
        </w:rPr>
      </w:pPr>
    </w:p>
    <w:p w:rsidR="007314B9" w:rsidRDefault="007314B9" w:rsidP="005127D1">
      <w:pPr>
        <w:pStyle w:val="ad"/>
        <w:rPr>
          <w:sz w:val="20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1"/>
        <w:gridCol w:w="1130"/>
        <w:gridCol w:w="323"/>
        <w:gridCol w:w="32"/>
        <w:gridCol w:w="5893"/>
      </w:tblGrid>
      <w:tr w:rsidR="007314B9" w:rsidTr="005127D1">
        <w:tc>
          <w:tcPr>
            <w:tcW w:w="169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Факультет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r w:rsidRPr="00EA3058">
              <w:t>О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Естественнонаучный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шифр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single" w:sz="4" w:space="0" w:color="auto"/>
              <w:left w:val="nil"/>
              <w:bottom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наименование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Кафедра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r w:rsidRPr="00EA3058">
              <w:t>О7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314B9" w:rsidRPr="00BF02DF" w:rsidRDefault="007314B9" w:rsidP="005127D1">
            <w:pPr>
              <w:pStyle w:val="ad"/>
              <w:jc w:val="center"/>
            </w:pPr>
            <w:proofErr w:type="spellStart"/>
            <w:r w:rsidRPr="00EA3058">
              <w:t>Информационные</w:t>
            </w:r>
            <w:proofErr w:type="spellEnd"/>
            <w:r w:rsidRPr="00EA3058">
              <w:t xml:space="preserve"> </w:t>
            </w:r>
            <w:proofErr w:type="spellStart"/>
            <w:r w:rsidRPr="00EA3058">
              <w:t>системы</w:t>
            </w:r>
            <w:proofErr w:type="spellEnd"/>
            <w:r w:rsidRPr="00EA3058">
              <w:t xml:space="preserve"> и </w:t>
            </w:r>
            <w:proofErr w:type="spellStart"/>
            <w:r>
              <w:t>технологии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шифр</w:t>
            </w:r>
            <w:proofErr w:type="spellEnd"/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897" w:type="dxa"/>
            <w:tcBorders>
              <w:top w:val="single" w:sz="4" w:space="0" w:color="auto"/>
              <w:left w:val="nil"/>
              <w:bottom w:val="nil"/>
            </w:tcBorders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>
              <w:rPr>
                <w:sz w:val="16"/>
              </w:rPr>
              <w:t>наименование</w:t>
            </w:r>
            <w:proofErr w:type="spellEnd"/>
          </w:p>
        </w:tc>
      </w:tr>
      <w:tr w:rsidR="007314B9" w:rsidTr="005127D1">
        <w:tc>
          <w:tcPr>
            <w:tcW w:w="1696" w:type="dxa"/>
            <w:tcBorders>
              <w:top w:val="nil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  <w:proofErr w:type="spellStart"/>
            <w:r w:rsidRPr="00EA3058">
              <w:t>Дисциплина</w:t>
            </w:r>
            <w:proofErr w:type="spellEnd"/>
          </w:p>
        </w:tc>
        <w:tc>
          <w:tcPr>
            <w:tcW w:w="19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4B9" w:rsidRPr="00EA3058" w:rsidRDefault="007314B9" w:rsidP="005127D1">
            <w:pPr>
              <w:pStyle w:val="ad"/>
              <w:jc w:val="center"/>
            </w:pPr>
          </w:p>
        </w:tc>
        <w:tc>
          <w:tcPr>
            <w:tcW w:w="6934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314B9" w:rsidRPr="007314B9" w:rsidRDefault="007314B9" w:rsidP="005127D1">
            <w:pPr>
              <w:pStyle w:val="ad"/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7314B9">
              <w:rPr>
                <w:lang w:val="ru-RU"/>
              </w:rPr>
              <w:t>азработка трансляторов искус. языков</w:t>
            </w:r>
          </w:p>
        </w:tc>
      </w:tr>
    </w:tbl>
    <w:p w:rsidR="007314B9" w:rsidRDefault="007314B9" w:rsidP="005127D1">
      <w:pPr>
        <w:pStyle w:val="ad"/>
        <w:rPr>
          <w:sz w:val="29"/>
        </w:rPr>
      </w:pPr>
    </w:p>
    <w:p w:rsidR="007314B9" w:rsidRDefault="007314B9" w:rsidP="005127D1">
      <w:pPr>
        <w:pStyle w:val="ad"/>
        <w:rPr>
          <w:sz w:val="29"/>
        </w:rPr>
      </w:pPr>
    </w:p>
    <w:p w:rsidR="007314B9" w:rsidRPr="007314B9" w:rsidRDefault="007314B9" w:rsidP="005127D1">
      <w:pPr>
        <w:spacing w:after="0" w:line="240" w:lineRule="auto"/>
        <w:ind w:right="68"/>
        <w:jc w:val="center"/>
        <w:rPr>
          <w:rFonts w:ascii="Times New Roman" w:hAnsi="Times New Roman" w:cs="Times New Roman"/>
          <w:sz w:val="40"/>
        </w:rPr>
      </w:pPr>
      <w:r w:rsidRPr="007314B9">
        <w:rPr>
          <w:rFonts w:ascii="Times New Roman" w:hAnsi="Times New Roman" w:cs="Times New Roman"/>
          <w:sz w:val="40"/>
        </w:rPr>
        <w:t>КУРСОВАЯ РАБОТА</w:t>
      </w:r>
    </w:p>
    <w:p w:rsidR="007314B9" w:rsidRDefault="007314B9" w:rsidP="005127D1">
      <w:pPr>
        <w:spacing w:after="0" w:line="240" w:lineRule="auto"/>
        <w:ind w:right="68"/>
        <w:jc w:val="center"/>
        <w:rPr>
          <w:rFonts w:ascii="Times New Roman" w:hAnsi="Times New Roman" w:cs="Times New Roman"/>
          <w:sz w:val="40"/>
        </w:rPr>
      </w:pPr>
      <w:r w:rsidRPr="007314B9">
        <w:rPr>
          <w:rFonts w:ascii="Times New Roman" w:hAnsi="Times New Roman" w:cs="Times New Roman"/>
          <w:sz w:val="40"/>
        </w:rPr>
        <w:t>на тему</w:t>
      </w:r>
    </w:p>
    <w:p w:rsidR="007314B9" w:rsidRPr="007314B9" w:rsidRDefault="007314B9" w:rsidP="005127D1">
      <w:pPr>
        <w:spacing w:after="0" w:line="240" w:lineRule="auto"/>
        <w:ind w:right="68"/>
        <w:jc w:val="center"/>
        <w:rPr>
          <w:rFonts w:ascii="Times New Roman" w:hAnsi="Times New Roman" w:cs="Times New Roman"/>
          <w:sz w:val="40"/>
        </w:rPr>
      </w:pPr>
    </w:p>
    <w:tbl>
      <w:tblPr>
        <w:tblStyle w:val="af"/>
        <w:tblW w:w="10206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314B9" w:rsidRPr="00E47423" w:rsidTr="005127D1">
        <w:tc>
          <w:tcPr>
            <w:tcW w:w="10206" w:type="dxa"/>
          </w:tcPr>
          <w:p w:rsidR="007314B9" w:rsidRPr="007314B9" w:rsidRDefault="007314B9" w:rsidP="005127D1">
            <w:pPr>
              <w:pStyle w:val="ad"/>
              <w:spacing w:line="240" w:lineRule="auto"/>
              <w:ind w:right="-534"/>
              <w:jc w:val="left"/>
              <w:rPr>
                <w:lang w:val="ru-RU"/>
              </w:rPr>
            </w:pPr>
          </w:p>
        </w:tc>
      </w:tr>
      <w:tr w:rsidR="007314B9" w:rsidRPr="00903D6B" w:rsidTr="005127D1">
        <w:tc>
          <w:tcPr>
            <w:tcW w:w="10206" w:type="dxa"/>
          </w:tcPr>
          <w:p w:rsidR="007314B9" w:rsidRPr="007314B9" w:rsidRDefault="007314B9" w:rsidP="005127D1">
            <w:pPr>
              <w:pStyle w:val="ad"/>
              <w:spacing w:line="240" w:lineRule="auto"/>
              <w:jc w:val="center"/>
              <w:rPr>
                <w:lang w:val="ru-RU"/>
              </w:rPr>
            </w:pPr>
          </w:p>
        </w:tc>
      </w:tr>
      <w:tr w:rsidR="007314B9" w:rsidRPr="00903D6B" w:rsidTr="005127D1">
        <w:trPr>
          <w:trHeight w:val="298"/>
        </w:trPr>
        <w:tc>
          <w:tcPr>
            <w:tcW w:w="10206" w:type="dxa"/>
          </w:tcPr>
          <w:p w:rsidR="007314B9" w:rsidRPr="007314B9" w:rsidRDefault="007314B9" w:rsidP="005127D1">
            <w:pPr>
              <w:pStyle w:val="ad"/>
              <w:spacing w:line="240" w:lineRule="auto"/>
              <w:jc w:val="center"/>
              <w:rPr>
                <w:lang w:val="ru-RU"/>
              </w:rPr>
            </w:pPr>
          </w:p>
        </w:tc>
      </w:tr>
    </w:tbl>
    <w:p w:rsidR="007314B9" w:rsidRDefault="007314B9" w:rsidP="005127D1">
      <w:pPr>
        <w:pStyle w:val="ad"/>
        <w:rPr>
          <w:sz w:val="20"/>
        </w:rPr>
      </w:pPr>
    </w:p>
    <w:p w:rsidR="007314B9" w:rsidRDefault="007314B9" w:rsidP="005127D1">
      <w:pPr>
        <w:pStyle w:val="ad"/>
        <w:rPr>
          <w:sz w:val="20"/>
        </w:rPr>
      </w:pPr>
    </w:p>
    <w:p w:rsidR="007314B9" w:rsidRDefault="007314B9" w:rsidP="005127D1">
      <w:pPr>
        <w:pStyle w:val="ad"/>
        <w:rPr>
          <w:sz w:val="20"/>
        </w:rPr>
      </w:pPr>
    </w:p>
    <w:p w:rsidR="007314B9" w:rsidRDefault="007314B9" w:rsidP="005127D1">
      <w:pPr>
        <w:pStyle w:val="ad"/>
        <w:rPr>
          <w:sz w:val="22"/>
        </w:rPr>
      </w:pPr>
    </w:p>
    <w:tbl>
      <w:tblPr>
        <w:tblStyle w:val="TableNormal"/>
        <w:tblW w:w="0" w:type="auto"/>
        <w:tblInd w:w="4316" w:type="dxa"/>
        <w:tblLayout w:type="fixed"/>
        <w:tblLook w:val="01E0" w:firstRow="1" w:lastRow="1" w:firstColumn="1" w:lastColumn="1" w:noHBand="0" w:noVBand="0"/>
      </w:tblPr>
      <w:tblGrid>
        <w:gridCol w:w="3674"/>
        <w:gridCol w:w="2075"/>
      </w:tblGrid>
      <w:tr w:rsidR="007314B9" w:rsidTr="005127D1">
        <w:trPr>
          <w:trHeight w:val="482"/>
        </w:trPr>
        <w:tc>
          <w:tcPr>
            <w:tcW w:w="3674" w:type="dxa"/>
          </w:tcPr>
          <w:p w:rsidR="007314B9" w:rsidRDefault="007314B9" w:rsidP="005127D1">
            <w:pPr>
              <w:pStyle w:val="TableParagraph"/>
              <w:spacing w:line="309" w:lineRule="exact"/>
              <w:ind w:left="110"/>
            </w:pPr>
            <w:proofErr w:type="spellStart"/>
            <w:r>
              <w:t>Выполнил</w:t>
            </w:r>
            <w:proofErr w:type="spellEnd"/>
            <w:r>
              <w:t xml:space="preserve"> 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:rsidR="007314B9" w:rsidRDefault="007314B9" w:rsidP="005127D1">
            <w:pPr>
              <w:pStyle w:val="TableParagraph"/>
              <w:tabs>
                <w:tab w:val="left" w:pos="656"/>
                <w:tab w:val="left" w:pos="1574"/>
              </w:tabs>
              <w:spacing w:line="309" w:lineRule="exact"/>
              <w:ind w:left="364" w:right="-15"/>
            </w:pPr>
            <w:r>
              <w:t>О712Б</w:t>
            </w:r>
          </w:p>
        </w:tc>
      </w:tr>
      <w:tr w:rsidR="007314B9" w:rsidTr="005127D1">
        <w:trPr>
          <w:trHeight w:val="485"/>
        </w:trPr>
        <w:tc>
          <w:tcPr>
            <w:tcW w:w="3674" w:type="dxa"/>
            <w:tcBorders>
              <w:bottom w:val="single" w:sz="4" w:space="0" w:color="000000"/>
            </w:tcBorders>
          </w:tcPr>
          <w:p w:rsidR="007314B9" w:rsidRPr="00832193" w:rsidRDefault="00832193" w:rsidP="00832193">
            <w:pPr>
              <w:pStyle w:val="TableParagraph"/>
              <w:spacing w:line="308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Костров Г</w:t>
            </w:r>
            <w:r w:rsidR="007314B9">
              <w:t>.</w:t>
            </w:r>
            <w:r>
              <w:rPr>
                <w:lang w:val="ru-RU"/>
              </w:rPr>
              <w:t>Ю.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000000"/>
            </w:tcBorders>
          </w:tcPr>
          <w:p w:rsidR="007314B9" w:rsidRDefault="007314B9" w:rsidP="005127D1">
            <w:pPr>
              <w:pStyle w:val="TableParagraph"/>
            </w:pPr>
          </w:p>
        </w:tc>
      </w:tr>
      <w:tr w:rsidR="007314B9" w:rsidTr="005127D1">
        <w:trPr>
          <w:trHeight w:val="267"/>
        </w:trPr>
        <w:tc>
          <w:tcPr>
            <w:tcW w:w="3674" w:type="dxa"/>
            <w:tcBorders>
              <w:top w:val="single" w:sz="4" w:space="0" w:color="000000"/>
            </w:tcBorders>
          </w:tcPr>
          <w:p w:rsidR="007314B9" w:rsidRDefault="007314B9" w:rsidP="005127D1">
            <w:pPr>
              <w:pStyle w:val="TableParagraph"/>
              <w:spacing w:line="192" w:lineRule="exact"/>
              <w:ind w:left="2078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z w:val="18"/>
              </w:rPr>
              <w:t xml:space="preserve"> И.О.</w:t>
            </w:r>
          </w:p>
        </w:tc>
        <w:tc>
          <w:tcPr>
            <w:tcW w:w="2075" w:type="dxa"/>
            <w:tcBorders>
              <w:top w:val="single" w:sz="4" w:space="0" w:color="000000"/>
            </w:tcBorders>
          </w:tcPr>
          <w:p w:rsidR="007314B9" w:rsidRDefault="007314B9" w:rsidP="005127D1">
            <w:pPr>
              <w:pStyle w:val="TableParagraph"/>
              <w:rPr>
                <w:sz w:val="18"/>
              </w:rPr>
            </w:pPr>
          </w:p>
        </w:tc>
      </w:tr>
      <w:tr w:rsidR="007314B9" w:rsidTr="005127D1">
        <w:trPr>
          <w:trHeight w:val="382"/>
        </w:trPr>
        <w:tc>
          <w:tcPr>
            <w:tcW w:w="5749" w:type="dxa"/>
            <w:gridSpan w:val="2"/>
          </w:tcPr>
          <w:p w:rsidR="007314B9" w:rsidRDefault="007314B9" w:rsidP="005127D1">
            <w:pPr>
              <w:pStyle w:val="TableParagraph"/>
              <w:spacing w:line="306" w:lineRule="exact"/>
              <w:ind w:left="2761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</w:tr>
      <w:tr w:rsidR="007314B9" w:rsidTr="005127D1">
        <w:trPr>
          <w:trHeight w:val="316"/>
        </w:trPr>
        <w:tc>
          <w:tcPr>
            <w:tcW w:w="5749" w:type="dxa"/>
            <w:gridSpan w:val="2"/>
            <w:tcBorders>
              <w:bottom w:val="single" w:sz="4" w:space="0" w:color="auto"/>
            </w:tcBorders>
          </w:tcPr>
          <w:p w:rsidR="007314B9" w:rsidRPr="007314B9" w:rsidRDefault="007314B9" w:rsidP="005127D1">
            <w:pPr>
              <w:pStyle w:val="TableParagraph"/>
              <w:tabs>
                <w:tab w:val="left" w:pos="446"/>
                <w:tab w:val="left" w:pos="2540"/>
                <w:tab w:val="left" w:pos="2962"/>
                <w:tab w:val="left" w:pos="5312"/>
              </w:tabs>
              <w:spacing w:line="296" w:lineRule="exact"/>
              <w:ind w:right="-72"/>
              <w:rPr>
                <w:lang w:val="ru-RU"/>
              </w:rPr>
            </w:pPr>
            <w:r w:rsidRPr="007314B9"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Устиновский</w:t>
            </w:r>
            <w:proofErr w:type="spellEnd"/>
            <w:r>
              <w:rPr>
                <w:lang w:val="ru-RU"/>
              </w:rPr>
              <w:t xml:space="preserve"> Г. С.</w:t>
            </w:r>
          </w:p>
        </w:tc>
      </w:tr>
      <w:tr w:rsidR="007314B9" w:rsidTr="005127D1">
        <w:trPr>
          <w:trHeight w:val="273"/>
        </w:trPr>
        <w:tc>
          <w:tcPr>
            <w:tcW w:w="5749" w:type="dxa"/>
            <w:gridSpan w:val="2"/>
            <w:tcBorders>
              <w:top w:val="single" w:sz="4" w:space="0" w:color="auto"/>
            </w:tcBorders>
          </w:tcPr>
          <w:p w:rsidR="007314B9" w:rsidRPr="007314B9" w:rsidRDefault="007314B9" w:rsidP="005127D1">
            <w:pPr>
              <w:pStyle w:val="TableParagraph"/>
              <w:tabs>
                <w:tab w:val="left" w:pos="3323"/>
              </w:tabs>
              <w:spacing w:line="205" w:lineRule="exact"/>
              <w:ind w:left="561"/>
              <w:rPr>
                <w:sz w:val="18"/>
                <w:lang w:val="ru-RU"/>
              </w:rPr>
            </w:pPr>
            <w:r w:rsidRPr="007314B9">
              <w:rPr>
                <w:sz w:val="18"/>
                <w:lang w:val="ru-RU"/>
              </w:rPr>
              <w:t>Фамилия</w:t>
            </w:r>
            <w:r w:rsidRPr="007314B9">
              <w:rPr>
                <w:spacing w:val="-5"/>
                <w:sz w:val="18"/>
                <w:lang w:val="ru-RU"/>
              </w:rPr>
              <w:t xml:space="preserve"> </w:t>
            </w:r>
            <w:r w:rsidRPr="007314B9">
              <w:rPr>
                <w:sz w:val="18"/>
                <w:lang w:val="ru-RU"/>
              </w:rPr>
              <w:t>И.О.</w:t>
            </w:r>
            <w:r w:rsidRPr="007314B9">
              <w:rPr>
                <w:sz w:val="18"/>
                <w:lang w:val="ru-RU"/>
              </w:rPr>
              <w:tab/>
            </w:r>
            <w:r w:rsidRPr="007314B9">
              <w:rPr>
                <w:spacing w:val="-3"/>
                <w:sz w:val="18"/>
                <w:lang w:val="ru-RU"/>
              </w:rPr>
              <w:t>Подпись</w:t>
            </w:r>
          </w:p>
        </w:tc>
      </w:tr>
      <w:tr w:rsidR="007314B9" w:rsidTr="005127D1">
        <w:trPr>
          <w:trHeight w:val="449"/>
        </w:trPr>
        <w:tc>
          <w:tcPr>
            <w:tcW w:w="5749" w:type="dxa"/>
            <w:gridSpan w:val="2"/>
          </w:tcPr>
          <w:p w:rsidR="007314B9" w:rsidRPr="007314B9" w:rsidRDefault="007314B9" w:rsidP="005127D1">
            <w:pPr>
              <w:pStyle w:val="TableParagraph"/>
              <w:tabs>
                <w:tab w:val="left" w:pos="1560"/>
                <w:tab w:val="left" w:pos="4006"/>
              </w:tabs>
              <w:ind w:left="110"/>
              <w:rPr>
                <w:lang w:val="ru-RU"/>
              </w:rPr>
            </w:pPr>
            <w:r w:rsidRPr="007314B9">
              <w:rPr>
                <w:lang w:val="ru-RU"/>
              </w:rPr>
              <w:t>Оценка</w:t>
            </w:r>
            <w:r w:rsidRPr="007314B9">
              <w:rPr>
                <w:lang w:val="ru-RU"/>
              </w:rPr>
              <w:tab/>
            </w:r>
            <w:r w:rsidRPr="007314B9">
              <w:rPr>
                <w:w w:val="99"/>
                <w:u w:val="single"/>
                <w:lang w:val="ru-RU"/>
              </w:rPr>
              <w:t xml:space="preserve"> </w:t>
            </w:r>
            <w:r w:rsidRPr="007314B9">
              <w:rPr>
                <w:u w:val="single"/>
                <w:lang w:val="ru-RU"/>
              </w:rPr>
              <w:tab/>
            </w:r>
          </w:p>
        </w:tc>
      </w:tr>
      <w:tr w:rsidR="007314B9" w:rsidTr="005127D1">
        <w:trPr>
          <w:trHeight w:val="382"/>
        </w:trPr>
        <w:tc>
          <w:tcPr>
            <w:tcW w:w="3674" w:type="dxa"/>
          </w:tcPr>
          <w:p w:rsidR="007314B9" w:rsidRPr="007314B9" w:rsidRDefault="007314B9" w:rsidP="005127D1">
            <w:pPr>
              <w:pStyle w:val="TableParagraph"/>
              <w:tabs>
                <w:tab w:val="left" w:pos="949"/>
                <w:tab w:val="left" w:pos="1545"/>
                <w:tab w:val="left" w:pos="4006"/>
              </w:tabs>
              <w:spacing w:line="302" w:lineRule="exact"/>
              <w:ind w:left="110" w:right="-346"/>
              <w:rPr>
                <w:lang w:val="ru-RU"/>
              </w:rPr>
            </w:pPr>
            <w:r w:rsidRPr="007314B9">
              <w:rPr>
                <w:spacing w:val="-5"/>
                <w:lang w:val="ru-RU"/>
              </w:rPr>
              <w:t>«</w:t>
            </w:r>
            <w:r w:rsidRPr="007314B9">
              <w:rPr>
                <w:spacing w:val="-5"/>
                <w:u w:val="single"/>
                <w:lang w:val="ru-RU"/>
              </w:rPr>
              <w:t xml:space="preserve"> </w:t>
            </w:r>
            <w:r w:rsidRPr="007314B9">
              <w:rPr>
                <w:spacing w:val="-5"/>
                <w:u w:val="single"/>
                <w:lang w:val="ru-RU"/>
              </w:rPr>
              <w:tab/>
            </w:r>
            <w:r w:rsidRPr="007314B9">
              <w:rPr>
                <w:lang w:val="ru-RU"/>
              </w:rPr>
              <w:t>»</w:t>
            </w:r>
            <w:r w:rsidRPr="007314B9">
              <w:rPr>
                <w:lang w:val="ru-RU"/>
              </w:rPr>
              <w:tab/>
            </w:r>
            <w:r w:rsidRPr="007314B9">
              <w:rPr>
                <w:w w:val="99"/>
                <w:u w:val="single"/>
                <w:lang w:val="ru-RU"/>
              </w:rPr>
              <w:t xml:space="preserve"> </w:t>
            </w:r>
            <w:r w:rsidRPr="007314B9">
              <w:rPr>
                <w:u w:val="single"/>
                <w:lang w:val="ru-RU"/>
              </w:rPr>
              <w:tab/>
            </w:r>
          </w:p>
        </w:tc>
        <w:tc>
          <w:tcPr>
            <w:tcW w:w="2075" w:type="dxa"/>
          </w:tcPr>
          <w:p w:rsidR="007314B9" w:rsidRPr="007314B9" w:rsidRDefault="007314B9" w:rsidP="005127D1">
            <w:pPr>
              <w:pStyle w:val="TableParagraph"/>
              <w:tabs>
                <w:tab w:val="left" w:pos="935"/>
              </w:tabs>
              <w:spacing w:line="302" w:lineRule="exact"/>
              <w:ind w:left="378"/>
              <w:rPr>
                <w:lang w:val="ru-RU"/>
              </w:rPr>
            </w:pPr>
            <w:r w:rsidRPr="007314B9">
              <w:rPr>
                <w:lang w:val="ru-RU"/>
              </w:rPr>
              <w:t>20</w:t>
            </w:r>
            <w:r w:rsidR="00832193">
              <w:rPr>
                <w:u w:val="single"/>
                <w:lang w:val="ru-RU"/>
              </w:rPr>
              <w:t xml:space="preserve">23 </w:t>
            </w:r>
            <w:r w:rsidRPr="007314B9">
              <w:rPr>
                <w:lang w:val="ru-RU"/>
              </w:rPr>
              <w:t>г.</w:t>
            </w:r>
          </w:p>
          <w:p w:rsidR="007314B9" w:rsidRPr="007314B9" w:rsidRDefault="007314B9" w:rsidP="005127D1">
            <w:pPr>
              <w:pStyle w:val="TableParagraph"/>
              <w:tabs>
                <w:tab w:val="left" w:pos="935"/>
              </w:tabs>
              <w:spacing w:line="302" w:lineRule="exact"/>
              <w:ind w:left="378"/>
              <w:rPr>
                <w:lang w:val="ru-RU"/>
              </w:rPr>
            </w:pPr>
          </w:p>
          <w:p w:rsidR="007314B9" w:rsidRPr="007314B9" w:rsidRDefault="007314B9" w:rsidP="005127D1">
            <w:pPr>
              <w:pStyle w:val="TableParagraph"/>
              <w:tabs>
                <w:tab w:val="left" w:pos="935"/>
              </w:tabs>
              <w:spacing w:line="302" w:lineRule="exact"/>
              <w:ind w:left="378"/>
              <w:rPr>
                <w:lang w:val="ru-RU"/>
              </w:rPr>
            </w:pPr>
          </w:p>
        </w:tc>
      </w:tr>
    </w:tbl>
    <w:sdt>
      <w:sdtPr>
        <w:id w:val="173943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01A8" w:rsidRPr="007314B9" w:rsidRDefault="00F801A8" w:rsidP="00317A77">
          <w:pPr>
            <w:spacing w:after="0"/>
            <w:rPr>
              <w:rFonts w:ascii="Times New Roman" w:hAnsi="Times New Roman" w:cs="Times New Roman"/>
              <w:b/>
              <w:sz w:val="28"/>
            </w:rPr>
          </w:pPr>
        </w:p>
        <w:p w:rsidR="005127D1" w:rsidRPr="005127D1" w:rsidRDefault="005127D1" w:rsidP="005127D1">
          <w:pPr>
            <w:pStyle w:val="21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lastRenderedPageBreak/>
            <w:t>СОДЕРЖАНИЕ</w:t>
          </w:r>
        </w:p>
        <w:p w:rsidR="005127D1" w:rsidRPr="00376BB7" w:rsidRDefault="00F801A8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6B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6B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6B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933694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ОПРЕДЕЛЕНИЯ, ОБОЗНАЧЕНИЯ И СОКРАЩЕНИЯ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_Toc151933694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5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ВВЕДЕНИЕ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_Toc151933695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6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1 Постановка задачи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_Toc151933696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7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2 Синтаксис и особенности языка Structured Text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_Toc151933697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8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Типы данных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_Toc151933698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3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699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Конструкции языка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_Toc151933699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0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 xml:space="preserve">3 Описание инструментов 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ru-RU"/>
              </w:rPr>
              <w:t>Flex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 xml:space="preserve"> и 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ru-RU"/>
              </w:rPr>
              <w:t>Bison</w:t>
            </w:r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.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_Toc151933700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1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4 Проектирование транслятора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_Toc151933701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2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5 Реализация транслятора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_Toc151933702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3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6 Демонстрация работы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_Toc151933703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4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ЗАКЛЮЧЕНИЕ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_Toc151933704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27D1" w:rsidRPr="00376BB7" w:rsidRDefault="00D84F9A" w:rsidP="005127D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933705" w:history="1">
            <w:r w:rsidR="005127D1" w:rsidRPr="00376BB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ru-RU"/>
              </w:rPr>
              <w:t>СПИСОК ИСПОЛЬЗОВАННЫХ ИСТОЧНИКОВ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_Toc151933705 \h </w:instrTex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27D1" w:rsidRPr="00376B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01A8" w:rsidRDefault="00F801A8" w:rsidP="005127D1">
          <w:pPr>
            <w:spacing w:after="0" w:line="360" w:lineRule="auto"/>
          </w:pPr>
          <w:r w:rsidRPr="00376BB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22659" w:rsidRPr="001E4884" w:rsidRDefault="00F801A8" w:rsidP="005127D1">
      <w:pPr>
        <w:pStyle w:val="11"/>
        <w:spacing w:before="0"/>
        <w:jc w:val="center"/>
      </w:pPr>
      <w:r w:rsidRPr="00722659">
        <w:br w:type="page"/>
      </w:r>
      <w:bookmarkStart w:id="1" w:name="_Toc122626129"/>
      <w:bookmarkStart w:id="2" w:name="_Toc123225247"/>
      <w:bookmarkStart w:id="3" w:name="_Toc151933694"/>
      <w:r w:rsidR="00722659">
        <w:lastRenderedPageBreak/>
        <w:t>ОПРЕДЕЛЕНИЯ, ОБОЗНАЧЕНИЯ И СОКРАЩЕНИЯ</w:t>
      </w:r>
      <w:bookmarkEnd w:id="1"/>
      <w:bookmarkEnd w:id="2"/>
      <w:bookmarkEnd w:id="3"/>
    </w:p>
    <w:p w:rsidR="00C60FDD" w:rsidRPr="00C60FDD" w:rsidRDefault="007314B9" w:rsidP="005127D1">
      <w:pPr>
        <w:pStyle w:val="a3"/>
        <w:spacing w:after="0"/>
      </w:pPr>
      <w:proofErr w:type="spellStart"/>
      <w:r w:rsidRPr="00C60FDD">
        <w:t>Structured</w:t>
      </w:r>
      <w:proofErr w:type="spellEnd"/>
      <w:r w:rsidRPr="00C60FDD">
        <w:t xml:space="preserve"> </w:t>
      </w:r>
      <w:proofErr w:type="spellStart"/>
      <w:r w:rsidRPr="00C60FDD">
        <w:t>Text</w:t>
      </w:r>
      <w:proofErr w:type="spellEnd"/>
      <w:r w:rsidRPr="00C60FDD">
        <w:t xml:space="preserve"> (ST) — язык программирования стандарта </w:t>
      </w:r>
      <w:hyperlink r:id="rId9" w:history="1">
        <w:r w:rsidRPr="00C60FDD">
          <w:rPr>
            <w:rStyle w:val="a7"/>
            <w:color w:val="auto"/>
            <w:u w:val="none"/>
          </w:rPr>
          <w:t>IEC 61131-3</w:t>
        </w:r>
      </w:hyperlink>
      <w:r w:rsidRPr="00C60FDD">
        <w:t>. Предназначен для </w:t>
      </w:r>
      <w:hyperlink r:id="rId10" w:tooltip="Программируемый логический контроллер" w:history="1">
        <w:r w:rsidRPr="00C60FDD">
          <w:rPr>
            <w:rStyle w:val="a7"/>
            <w:color w:val="auto"/>
            <w:u w:val="none"/>
          </w:rPr>
          <w:t>программирования промышленных контроллеров</w:t>
        </w:r>
      </w:hyperlink>
      <w:r w:rsidRPr="00C60FDD">
        <w:t> и операторских станций. Широко используется в </w:t>
      </w:r>
      <w:hyperlink r:id="rId11" w:tooltip="SCADA" w:history="1">
        <w:r w:rsidRPr="00C60FDD">
          <w:rPr>
            <w:rStyle w:val="a7"/>
            <w:color w:val="auto"/>
            <w:u w:val="none"/>
          </w:rPr>
          <w:t>SCADA</w:t>
        </w:r>
      </w:hyperlink>
      <w:r w:rsidRPr="00C60FDD">
        <w:t>/</w:t>
      </w:r>
      <w:hyperlink r:id="rId12" w:tooltip="HMI" w:history="1">
        <w:r w:rsidRPr="00C60FDD">
          <w:rPr>
            <w:rStyle w:val="a7"/>
            <w:color w:val="auto"/>
            <w:u w:val="none"/>
          </w:rPr>
          <w:t>HMI</w:t>
        </w:r>
      </w:hyperlink>
      <w:r w:rsidRPr="00C60FDD">
        <w:t>/</w:t>
      </w:r>
      <w:proofErr w:type="spellStart"/>
      <w:r w:rsidR="00D84F9A">
        <w:fldChar w:fldCharType="begin"/>
      </w:r>
      <w:r w:rsidR="00D84F9A">
        <w:instrText xml:space="preserve"> HYPERLINK "https://ru.wikipedia.org/w/index.php?title=SoftLogic&amp;action=edit&amp;redlink=1" \o "SoftLogic (страница отсутствует)" </w:instrText>
      </w:r>
      <w:r w:rsidR="00D84F9A">
        <w:fldChar w:fldCharType="separate"/>
      </w:r>
      <w:r w:rsidRPr="00C60FDD">
        <w:rPr>
          <w:rStyle w:val="a7"/>
          <w:color w:val="auto"/>
          <w:u w:val="none"/>
        </w:rPr>
        <w:t>SoftLogic</w:t>
      </w:r>
      <w:proofErr w:type="spellEnd"/>
      <w:r w:rsidR="00D84F9A">
        <w:rPr>
          <w:rStyle w:val="a7"/>
          <w:color w:val="auto"/>
          <w:u w:val="none"/>
        </w:rPr>
        <w:fldChar w:fldCharType="end"/>
      </w:r>
      <w:r w:rsidRPr="00C60FDD">
        <w:t>-пакетах.</w:t>
      </w:r>
    </w:p>
    <w:p w:rsidR="00C60FDD" w:rsidRDefault="00C60FDD" w:rsidP="005127D1">
      <w:pPr>
        <w:pStyle w:val="a3"/>
        <w:spacing w:after="0"/>
      </w:pPr>
      <w:r w:rsidRPr="00C60FDD">
        <w:rPr>
          <w:lang w:val="en-US"/>
        </w:rPr>
        <w:t>International</w:t>
      </w:r>
      <w:r w:rsidRPr="00C60FDD">
        <w:t xml:space="preserve"> </w:t>
      </w:r>
      <w:proofErr w:type="spellStart"/>
      <w:r>
        <w:rPr>
          <w:lang w:val="en-US"/>
        </w:rPr>
        <w:t>Electrotechnical</w:t>
      </w:r>
      <w:proofErr w:type="spellEnd"/>
      <w:r w:rsidRPr="00C60FDD">
        <w:t xml:space="preserve"> </w:t>
      </w:r>
      <w:r w:rsidRPr="00C60FDD">
        <w:rPr>
          <w:lang w:val="en-US"/>
        </w:rPr>
        <w:t>Commission</w:t>
      </w:r>
      <w:r>
        <w:t xml:space="preserve"> </w:t>
      </w:r>
      <w:r w:rsidRPr="00C60FDD">
        <w:t>(</w:t>
      </w:r>
      <w:r>
        <w:rPr>
          <w:lang w:val="en-US"/>
        </w:rPr>
        <w:t>IEC</w:t>
      </w:r>
      <w:r w:rsidRPr="00C60FDD">
        <w:t>)</w:t>
      </w:r>
      <w:r w:rsidRPr="00C60FDD">
        <w:rPr>
          <w:lang w:val="en-US"/>
        </w:rPr>
        <w:t> </w:t>
      </w:r>
      <w:r w:rsidRPr="00C60FDD">
        <w:t> — международная некоммерческая организация по </w:t>
      </w:r>
      <w:hyperlink r:id="rId13" w:tooltip="Стандарт" w:history="1">
        <w:r w:rsidRPr="00C60FDD">
          <w:rPr>
            <w:rStyle w:val="a7"/>
            <w:color w:val="auto"/>
            <w:u w:val="none"/>
          </w:rPr>
          <w:t>стандартизации</w:t>
        </w:r>
      </w:hyperlink>
      <w:r w:rsidRPr="00C60FDD">
        <w:t> в области </w:t>
      </w:r>
      <w:hyperlink r:id="rId14" w:tooltip="Электричество" w:history="1">
        <w:r w:rsidRPr="00C60FDD">
          <w:rPr>
            <w:rStyle w:val="a7"/>
            <w:color w:val="auto"/>
            <w:u w:val="none"/>
          </w:rPr>
          <w:t>электрических</w:t>
        </w:r>
      </w:hyperlink>
      <w:r w:rsidRPr="00C60FDD">
        <w:t>, </w:t>
      </w:r>
      <w:hyperlink r:id="rId15" w:tooltip="Электроника" w:history="1">
        <w:r w:rsidRPr="00C60FDD">
          <w:rPr>
            <w:rStyle w:val="a7"/>
            <w:color w:val="auto"/>
            <w:u w:val="none"/>
          </w:rPr>
          <w:t>электронных</w:t>
        </w:r>
      </w:hyperlink>
      <w:r w:rsidRPr="00C60FDD">
        <w:t> и смежных </w:t>
      </w:r>
      <w:hyperlink r:id="rId16" w:tooltip="Технология" w:history="1">
        <w:r w:rsidRPr="00C60FDD">
          <w:rPr>
            <w:rStyle w:val="a7"/>
            <w:color w:val="auto"/>
            <w:u w:val="none"/>
          </w:rPr>
          <w:t>технологий</w:t>
        </w:r>
      </w:hyperlink>
      <w:r w:rsidRPr="00C60FDD">
        <w:t>. Некоторые из стандартов МЭК разрабатываются совместно с Международной организацией по стандартизации (</w:t>
      </w:r>
      <w:hyperlink r:id="rId17" w:tooltip="ISO" w:history="1">
        <w:r w:rsidRPr="00C60FDD">
          <w:rPr>
            <w:rStyle w:val="a7"/>
            <w:color w:val="auto"/>
            <w:u w:val="none"/>
          </w:rPr>
          <w:t>ISO</w:t>
        </w:r>
      </w:hyperlink>
      <w:r w:rsidRPr="00C60FDD">
        <w:t>).</w:t>
      </w:r>
    </w:p>
    <w:p w:rsidR="00C60FDD" w:rsidRDefault="00C60FDD" w:rsidP="005127D1">
      <w:pPr>
        <w:pStyle w:val="a3"/>
        <w:spacing w:after="0"/>
      </w:pPr>
      <w:r>
        <w:rPr>
          <w:lang w:val="en-US"/>
        </w:rPr>
        <w:t>Abstract</w:t>
      </w:r>
      <w:r w:rsidRPr="00C60FDD">
        <w:t xml:space="preserve"> </w:t>
      </w:r>
      <w:r>
        <w:rPr>
          <w:lang w:val="en-US"/>
        </w:rPr>
        <w:t>Syntax</w:t>
      </w:r>
      <w:r w:rsidRPr="00C60FDD">
        <w:t xml:space="preserve"> </w:t>
      </w:r>
      <w:r>
        <w:rPr>
          <w:lang w:val="en-US"/>
        </w:rPr>
        <w:t>Tree</w:t>
      </w:r>
      <w:r w:rsidRPr="00C60FDD">
        <w:t xml:space="preserve"> (</w:t>
      </w:r>
      <w:r>
        <w:rPr>
          <w:lang w:val="en-US"/>
        </w:rPr>
        <w:t>AST</w:t>
      </w:r>
      <w:r w:rsidRPr="00C60FDD">
        <w:t>)</w:t>
      </w:r>
      <w:r>
        <w:t xml:space="preserve"> </w:t>
      </w:r>
      <w:r w:rsidRPr="001F6000">
        <w:t>—</w:t>
      </w:r>
      <w:r>
        <w:t xml:space="preserve"> </w:t>
      </w:r>
      <w:r w:rsidRPr="001F6000">
        <w:t> </w:t>
      </w:r>
      <w:hyperlink r:id="rId18" w:tooltip="Конечный граф" w:history="1">
        <w:r w:rsidRPr="001F6000">
          <w:rPr>
            <w:rStyle w:val="a7"/>
            <w:color w:val="auto"/>
            <w:u w:val="none"/>
          </w:rPr>
          <w:t>конечное</w:t>
        </w:r>
      </w:hyperlink>
      <w:r w:rsidRPr="001F6000">
        <w:t> помеченное ориентированное </w:t>
      </w:r>
      <w:hyperlink r:id="rId19" w:tooltip="Дерево (теория графов)" w:history="1">
        <w:r w:rsidRPr="001F6000">
          <w:rPr>
            <w:rStyle w:val="a7"/>
            <w:color w:val="auto"/>
            <w:u w:val="none"/>
          </w:rPr>
          <w:t>дерево</w:t>
        </w:r>
      </w:hyperlink>
      <w:r w:rsidRPr="001F6000">
        <w:t>, в котором внутренние вершины сопоставлены (помечены) с </w:t>
      </w:r>
      <w:hyperlink r:id="rId20" w:tooltip="Оператор (программирование)" w:history="1">
        <w:r w:rsidRPr="001F6000">
          <w:rPr>
            <w:rStyle w:val="a7"/>
            <w:color w:val="auto"/>
            <w:u w:val="none"/>
          </w:rPr>
          <w:t>операторами</w:t>
        </w:r>
      </w:hyperlink>
      <w:r w:rsidRPr="001F6000">
        <w:t> языка программирования, а листья — с соответствующими </w:t>
      </w:r>
      <w:hyperlink r:id="rId21" w:tooltip="Операнд" w:history="1">
        <w:r w:rsidRPr="001F6000">
          <w:rPr>
            <w:rStyle w:val="a7"/>
            <w:color w:val="auto"/>
            <w:u w:val="none"/>
          </w:rPr>
          <w:t>операндами</w:t>
        </w:r>
      </w:hyperlink>
      <w:r w:rsidRPr="001F6000">
        <w:t>. Таким образом, листья являются пустыми операторами и представляют только переменные и константы.</w:t>
      </w:r>
    </w:p>
    <w:p w:rsidR="008A3A44" w:rsidRDefault="008A3A44" w:rsidP="005127D1">
      <w:pPr>
        <w:pStyle w:val="a3"/>
        <w:spacing w:after="0"/>
      </w:pPr>
      <w:r>
        <w:rPr>
          <w:lang w:val="en-US"/>
        </w:rPr>
        <w:t>Flex</w:t>
      </w:r>
      <w:r w:rsidRPr="00832193">
        <w:t xml:space="preserve"> – </w:t>
      </w:r>
      <w:r>
        <w:t>генератор лексического анализатора.</w:t>
      </w:r>
    </w:p>
    <w:p w:rsidR="008A3A44" w:rsidRDefault="008A3A44" w:rsidP="008A3A44">
      <w:pPr>
        <w:pStyle w:val="a3"/>
        <w:spacing w:after="0"/>
      </w:pPr>
      <w:r>
        <w:rPr>
          <w:lang w:val="en-US"/>
        </w:rPr>
        <w:t>Bison</w:t>
      </w:r>
      <w:r>
        <w:t xml:space="preserve"> -</w:t>
      </w:r>
      <w:r w:rsidRPr="008A3A44">
        <w:t xml:space="preserve"> </w:t>
      </w:r>
      <w:r w:rsidRPr="00F72810">
        <w:t>генератор синтаксических анализаторов</w:t>
      </w:r>
      <w:r w:rsidRPr="00832193">
        <w:t>.</w:t>
      </w:r>
    </w:p>
    <w:p w:rsidR="008A3A44" w:rsidRPr="008A3A44" w:rsidRDefault="008A3A44" w:rsidP="008A3A44">
      <w:pPr>
        <w:pStyle w:val="a3"/>
        <w:spacing w:after="0"/>
      </w:pPr>
    </w:p>
    <w:p w:rsidR="00F801A8" w:rsidRPr="007314B9" w:rsidRDefault="00722659" w:rsidP="005127D1">
      <w:pPr>
        <w:pStyle w:val="a3"/>
        <w:spacing w:after="0"/>
      </w:pPr>
      <w:r w:rsidRPr="007314B9">
        <w:br w:type="page"/>
      </w:r>
    </w:p>
    <w:p w:rsidR="00F72810" w:rsidRDefault="00F72810" w:rsidP="005127D1">
      <w:pPr>
        <w:pStyle w:val="11"/>
        <w:spacing w:before="0"/>
        <w:jc w:val="center"/>
      </w:pPr>
      <w:bookmarkStart w:id="4" w:name="_Toc151933695"/>
      <w:r>
        <w:lastRenderedPageBreak/>
        <w:t>ВВЕДЕНИЕ</w:t>
      </w:r>
      <w:bookmarkEnd w:id="0"/>
      <w:bookmarkEnd w:id="4"/>
    </w:p>
    <w:p w:rsidR="001176C8" w:rsidRDefault="00F72810" w:rsidP="005127D1">
      <w:pPr>
        <w:pStyle w:val="a3"/>
        <w:spacing w:after="0"/>
      </w:pPr>
      <w:r w:rsidRPr="00F72810">
        <w:t xml:space="preserve">В современном мире существует множество искусственных языков программирования, каждый из которых обладает своим собственным синтаксисом и структурой. В данной работе рассматривается процесс разработки транслятора для перевода исходного кода с языка </w:t>
      </w:r>
      <w:r w:rsidR="007314B9">
        <w:t xml:space="preserve">ST на язык программирования </w:t>
      </w:r>
      <w:r w:rsidR="007314B9">
        <w:rPr>
          <w:lang w:val="en-US"/>
        </w:rPr>
        <w:t>C</w:t>
      </w:r>
      <w:r w:rsidR="007314B9">
        <w:t xml:space="preserve"> с</w:t>
      </w:r>
      <w:r w:rsidRPr="00F72810">
        <w:t xml:space="preserve"> использованием инструментов </w:t>
      </w:r>
      <w:r w:rsidR="007314B9">
        <w:rPr>
          <w:lang w:val="en-US"/>
        </w:rPr>
        <w:t>Flex</w:t>
      </w:r>
      <w:r w:rsidRPr="00F72810">
        <w:t xml:space="preserve"> и </w:t>
      </w:r>
      <w:r w:rsidR="007314B9">
        <w:rPr>
          <w:lang w:val="en-US"/>
        </w:rPr>
        <w:t>Bison</w:t>
      </w:r>
      <w:r w:rsidR="002E1B66" w:rsidRPr="002E1B66">
        <w:t xml:space="preserve"> [1]</w:t>
      </w:r>
      <w:r w:rsidRPr="00F72810">
        <w:t xml:space="preserve">. </w:t>
      </w:r>
    </w:p>
    <w:p w:rsidR="00670DCC" w:rsidRDefault="001176C8" w:rsidP="005127D1">
      <w:pPr>
        <w:pStyle w:val="a3"/>
        <w:spacing w:after="0"/>
      </w:pPr>
      <w:r w:rsidRPr="00F72810">
        <w:t xml:space="preserve">Целью данной работы является создание и анализ транслятора, способного преобразовывать исходный код на языке </w:t>
      </w:r>
      <w:r w:rsidR="007314B9">
        <w:rPr>
          <w:lang w:val="en-US"/>
        </w:rPr>
        <w:t>ST</w:t>
      </w:r>
      <w:r w:rsidR="002E1B66" w:rsidRPr="002E1B66">
        <w:t xml:space="preserve"> [2]</w:t>
      </w:r>
      <w:r w:rsidRPr="00F72810">
        <w:t xml:space="preserve"> в эквивалентный </w:t>
      </w:r>
      <w:r w:rsidR="007314B9">
        <w:t>код на языке программирования С</w:t>
      </w:r>
      <w:r w:rsidRPr="00F72810">
        <w:t>.</w:t>
      </w:r>
      <w:r w:rsidR="00670DCC">
        <w:br w:type="page"/>
      </w:r>
    </w:p>
    <w:p w:rsidR="00F72810" w:rsidRDefault="00670DCC" w:rsidP="005127D1">
      <w:pPr>
        <w:pStyle w:val="11"/>
        <w:spacing w:before="0"/>
        <w:ind w:firstLine="709"/>
        <w:jc w:val="left"/>
      </w:pPr>
      <w:bookmarkStart w:id="5" w:name="_Toc123225249"/>
      <w:bookmarkStart w:id="6" w:name="_Toc151933696"/>
      <w:r>
        <w:lastRenderedPageBreak/>
        <w:t xml:space="preserve">1 </w:t>
      </w:r>
      <w:r w:rsidRPr="007C0E2A">
        <w:t>Постановка задачи</w:t>
      </w:r>
      <w:bookmarkEnd w:id="5"/>
      <w:bookmarkEnd w:id="6"/>
    </w:p>
    <w:p w:rsidR="00670DCC" w:rsidRPr="00F72810" w:rsidRDefault="001176C8" w:rsidP="005127D1">
      <w:pPr>
        <w:pStyle w:val="a3"/>
        <w:spacing w:after="0"/>
      </w:pPr>
      <w:r w:rsidRPr="00F72810">
        <w:t xml:space="preserve">Для разработки транслятора из языка </w:t>
      </w:r>
      <w:r w:rsidR="007314B9">
        <w:rPr>
          <w:lang w:val="en-US"/>
        </w:rPr>
        <w:t>ST</w:t>
      </w:r>
      <w:r w:rsidRPr="00F72810">
        <w:t xml:space="preserve"> в язык программирования Си были выбраны инструменты </w:t>
      </w:r>
      <w:r w:rsidR="007314B9">
        <w:rPr>
          <w:lang w:val="en-US"/>
        </w:rPr>
        <w:t>Flex</w:t>
      </w:r>
      <w:r w:rsidR="002E1B66" w:rsidRPr="002E1B66">
        <w:t xml:space="preserve"> [3]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Pr="00F72810">
        <w:t xml:space="preserve">.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используется для создания лексического анализатора, который разбирает входной текст на лексемы, тогда как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используется для создания синтаксического анализатора, который определяет структуру предложений в языке и строит синтаксическое дерево. Обзор данных инструментов и их возможностей представлен в данной работе с целью эффективного использования их функционала при разработке транслятора.</w:t>
      </w:r>
      <w:r>
        <w:t xml:space="preserve"> </w:t>
      </w:r>
      <w:r w:rsidR="00670DCC" w:rsidRPr="00F72810">
        <w:t xml:space="preserve">Для достижения цели </w:t>
      </w:r>
      <w:r>
        <w:t xml:space="preserve">разработки </w:t>
      </w:r>
      <w:r w:rsidR="00670DCC" w:rsidRPr="00F72810">
        <w:t>ставятся следующие задачи:</w:t>
      </w:r>
    </w:p>
    <w:p w:rsidR="00670DCC" w:rsidRPr="00F72810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>
        <w:t>И</w:t>
      </w:r>
      <w:r w:rsidRPr="00F72810">
        <w:t xml:space="preserve">зучение синтаксиса и особенностей языка </w:t>
      </w:r>
      <w:r w:rsidR="007314B9">
        <w:rPr>
          <w:lang w:val="en-US"/>
        </w:rPr>
        <w:t>ST</w:t>
      </w:r>
      <w:r w:rsidRPr="00F72810">
        <w:t>.</w:t>
      </w:r>
    </w:p>
    <w:p w:rsidR="00670DCC" w:rsidRPr="00F72810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 w:rsidRPr="00F72810">
        <w:t xml:space="preserve">Проектирование и разработка лексического и синтаксического анализаторов с использованием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соответственно.</w:t>
      </w:r>
    </w:p>
    <w:p w:rsidR="001176C8" w:rsidRDefault="00670DCC" w:rsidP="005127D1">
      <w:pPr>
        <w:pStyle w:val="a3"/>
        <w:numPr>
          <w:ilvl w:val="0"/>
          <w:numId w:val="2"/>
        </w:numPr>
        <w:spacing w:after="0"/>
        <w:ind w:left="0" w:firstLine="709"/>
      </w:pPr>
      <w:r w:rsidRPr="00F72810">
        <w:t>Реализация транслятора и проверка его работоспособности на различных примерах исходного кода.</w:t>
      </w:r>
    </w:p>
    <w:p w:rsidR="002E1B66" w:rsidRDefault="002E1B66" w:rsidP="002E1B66">
      <w:pPr>
        <w:pStyle w:val="ad"/>
        <w:ind w:firstLine="709"/>
      </w:pPr>
      <w:r w:rsidRPr="009C0303">
        <w:rPr>
          <w:color w:val="000000"/>
          <w:shd w:val="clear" w:color="auto" w:fill="FFFFFF"/>
        </w:rPr>
        <w:t xml:space="preserve">Отчет о проделанной работе должен быть оформлен в соответствии с </w:t>
      </w:r>
      <w:r>
        <w:rPr>
          <w:rFonts w:eastAsiaTheme="majorEastAsia"/>
        </w:rPr>
        <w:t xml:space="preserve">ГОСТ 7.32-2017 </w:t>
      </w:r>
      <w:r w:rsidRPr="009C0303">
        <w:rPr>
          <w:color w:val="000000"/>
          <w:shd w:val="clear" w:color="auto" w:fill="FFFFFF"/>
        </w:rPr>
        <w:t>[</w:t>
      </w:r>
      <w:r>
        <w:rPr>
          <w:color w:val="000000"/>
          <w:shd w:val="clear" w:color="auto" w:fill="FFFFFF"/>
        </w:rPr>
        <w:t>4</w:t>
      </w:r>
      <w:r w:rsidRPr="009C0303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.</w:t>
      </w:r>
    </w:p>
    <w:p w:rsidR="002E1B66" w:rsidRDefault="002E1B66" w:rsidP="002E1B66">
      <w:pPr>
        <w:pStyle w:val="a3"/>
        <w:spacing w:after="0"/>
        <w:ind w:left="709" w:firstLine="0"/>
      </w:pPr>
    </w:p>
    <w:p w:rsidR="001176C8" w:rsidRDefault="001176C8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670DCC" w:rsidRPr="00F72810" w:rsidRDefault="007314B9" w:rsidP="005127D1">
      <w:pPr>
        <w:pStyle w:val="11"/>
        <w:spacing w:before="0"/>
        <w:ind w:firstLine="709"/>
        <w:jc w:val="left"/>
      </w:pPr>
      <w:bookmarkStart w:id="7" w:name="_Toc151933697"/>
      <w:r>
        <w:lastRenderedPageBreak/>
        <w:t xml:space="preserve">2 </w:t>
      </w:r>
      <w:r w:rsidR="005E1E3A">
        <w:t>Синтаксис</w:t>
      </w:r>
      <w:r w:rsidR="005E1E3A" w:rsidRPr="00F72810">
        <w:t xml:space="preserve"> и особенност</w:t>
      </w:r>
      <w:r w:rsidR="005E1E3A">
        <w:t>и</w:t>
      </w:r>
      <w:r w:rsidR="005E1E3A" w:rsidRPr="00F72810">
        <w:t xml:space="preserve"> языка </w:t>
      </w:r>
      <w:proofErr w:type="spellStart"/>
      <w:r w:rsidR="005E1E3A" w:rsidRPr="00F72810">
        <w:t>Structure</w:t>
      </w:r>
      <w:r w:rsidR="005E1E3A" w:rsidRPr="005E1E3A">
        <w:t>d</w:t>
      </w:r>
      <w:proofErr w:type="spellEnd"/>
      <w:r w:rsidR="005E1E3A" w:rsidRPr="00F72810">
        <w:t xml:space="preserve"> </w:t>
      </w:r>
      <w:proofErr w:type="spellStart"/>
      <w:r w:rsidR="005E1E3A" w:rsidRPr="00F72810">
        <w:t>Text</w:t>
      </w:r>
      <w:bookmarkEnd w:id="7"/>
      <w:proofErr w:type="spellEnd"/>
    </w:p>
    <w:p w:rsidR="005E1E3A" w:rsidRDefault="005E1E3A" w:rsidP="005127D1">
      <w:pPr>
        <w:pStyle w:val="a3"/>
        <w:spacing w:after="0"/>
      </w:pPr>
      <w:r w:rsidRPr="005E1E3A">
        <w:rPr>
          <w:rStyle w:val="a6"/>
          <w:b w:val="0"/>
          <w:bCs w:val="0"/>
        </w:rPr>
        <w:t>ST</w:t>
      </w:r>
      <w:r w:rsidR="007314B9">
        <w:rPr>
          <w:rStyle w:val="a6"/>
          <w:b w:val="0"/>
          <w:bCs w:val="0"/>
        </w:rPr>
        <w:t xml:space="preserve"> </w:t>
      </w:r>
      <w:r w:rsidRPr="005E1E3A">
        <w:t xml:space="preserve">– это текстовый язык высокого уровня общего назначения, по синтаксису схожий с языком </w:t>
      </w:r>
      <w:proofErr w:type="spellStart"/>
      <w:r w:rsidRPr="005E1E3A">
        <w:t>Pascal</w:t>
      </w:r>
      <w:proofErr w:type="spellEnd"/>
      <w:r w:rsidRPr="005E1E3A">
        <w:t xml:space="preserve">. Удобен для программ, включающих числовой анализ или сложные алгоритмы. Может использоваться в программах, в теле функции или функционального блока, а также для описания действия и перехода внутри элементов SFC. Согласно IEC 61131-3 ключевые слова должны быть введены в символах верхнего регистра. Пробелы и метки табуляции не влияют на синтаксис, они могут использоваться везде. </w:t>
      </w:r>
    </w:p>
    <w:p w:rsidR="005E1E3A" w:rsidRPr="005127D1" w:rsidRDefault="007314B9" w:rsidP="005127D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151933698"/>
      <w:r w:rsidRPr="005127D1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5E1E3A" w:rsidRPr="005127D1">
        <w:rPr>
          <w:rFonts w:ascii="Times New Roman" w:hAnsi="Times New Roman" w:cs="Times New Roman"/>
          <w:b/>
          <w:color w:val="auto"/>
          <w:sz w:val="28"/>
          <w:lang w:bidi="ru-RU"/>
        </w:rPr>
        <w:t>Типы данных</w:t>
      </w:r>
      <w:bookmarkEnd w:id="8"/>
    </w:p>
    <w:p w:rsidR="00F801A8" w:rsidRDefault="005E1E3A" w:rsidP="005127D1">
      <w:pPr>
        <w:pStyle w:val="a3"/>
        <w:spacing w:after="0"/>
      </w:pPr>
      <w:r w:rsidRPr="005E1E3A">
        <w:t xml:space="preserve">Согласно </w:t>
      </w:r>
      <w:proofErr w:type="gramStart"/>
      <w:r w:rsidRPr="005E1E3A">
        <w:t>стандарту</w:t>
      </w:r>
      <w:proofErr w:type="gramEnd"/>
      <w:r w:rsidRPr="005E1E3A">
        <w:t xml:space="preserve"> IEC 61131-3, язык ST поддерживает весь необходимый набор типов, аналогичный классическим языкам программирования. Целочисленные</w:t>
      </w:r>
      <w:r w:rsidRPr="002E1B66">
        <w:rPr>
          <w:lang w:val="en-US"/>
        </w:rPr>
        <w:t xml:space="preserve"> </w:t>
      </w:r>
      <w:r w:rsidRPr="005E1E3A">
        <w:t>типы</w:t>
      </w:r>
      <w:r w:rsidRPr="002E1B66">
        <w:rPr>
          <w:lang w:val="en-US"/>
        </w:rPr>
        <w:t xml:space="preserve">: SINT (char), USINT (unsigned char), INT (short </w:t>
      </w:r>
      <w:proofErr w:type="spellStart"/>
      <w:r w:rsidRPr="002E1B66">
        <w:rPr>
          <w:lang w:val="en-US"/>
        </w:rPr>
        <w:t>int</w:t>
      </w:r>
      <w:proofErr w:type="spellEnd"/>
      <w:r w:rsidRPr="002E1B66">
        <w:rPr>
          <w:lang w:val="en-US"/>
        </w:rPr>
        <w:t xml:space="preserve">), UINT (unsigned </w:t>
      </w:r>
      <w:proofErr w:type="spellStart"/>
      <w:r w:rsidRPr="002E1B66">
        <w:rPr>
          <w:lang w:val="en-US"/>
        </w:rPr>
        <w:t>int</w:t>
      </w:r>
      <w:proofErr w:type="spellEnd"/>
      <w:r w:rsidRPr="002E1B66">
        <w:rPr>
          <w:lang w:val="en-US"/>
        </w:rPr>
        <w:t xml:space="preserve">), DINT (long), UDINT (unsigned long), LINT (64 </w:t>
      </w:r>
      <w:r w:rsidRPr="005E1E3A">
        <w:t>бит</w:t>
      </w:r>
      <w:r w:rsidRPr="002E1B66">
        <w:rPr>
          <w:lang w:val="en-US"/>
        </w:rPr>
        <w:t xml:space="preserve"> </w:t>
      </w:r>
      <w:r w:rsidRPr="005E1E3A">
        <w:t>целое</w:t>
      </w:r>
      <w:r w:rsidRPr="002E1B66">
        <w:rPr>
          <w:lang w:val="en-US"/>
        </w:rPr>
        <w:t xml:space="preserve">), ULINT (64 </w:t>
      </w:r>
      <w:r w:rsidRPr="005E1E3A">
        <w:t>бит</w:t>
      </w:r>
      <w:r w:rsidRPr="002E1B66">
        <w:rPr>
          <w:lang w:val="en-US"/>
        </w:rPr>
        <w:t xml:space="preserve"> </w:t>
      </w:r>
      <w:r w:rsidRPr="005E1E3A">
        <w:t>целое</w:t>
      </w:r>
      <w:r w:rsidRPr="002E1B66">
        <w:rPr>
          <w:lang w:val="en-US"/>
        </w:rPr>
        <w:t xml:space="preserve"> </w:t>
      </w:r>
      <w:r w:rsidRPr="005E1E3A">
        <w:t>без</w:t>
      </w:r>
      <w:r w:rsidRPr="002E1B66">
        <w:rPr>
          <w:lang w:val="en-US"/>
        </w:rPr>
        <w:t xml:space="preserve"> </w:t>
      </w:r>
      <w:r w:rsidRPr="005E1E3A">
        <w:t>знака</w:t>
      </w:r>
      <w:r w:rsidRPr="002E1B66">
        <w:rPr>
          <w:lang w:val="en-US"/>
        </w:rPr>
        <w:t xml:space="preserve">). </w:t>
      </w:r>
      <w:r w:rsidRPr="005E1E3A">
        <w:t>Действительные типы: REAL (</w:t>
      </w:r>
      <w:proofErr w:type="spellStart"/>
      <w:r w:rsidRPr="005E1E3A">
        <w:t>float</w:t>
      </w:r>
      <w:proofErr w:type="spellEnd"/>
      <w:r w:rsidRPr="005E1E3A">
        <w:t>), LREAL (</w:t>
      </w:r>
      <w:proofErr w:type="spellStart"/>
      <w:r w:rsidRPr="005E1E3A">
        <w:t>double</w:t>
      </w:r>
      <w:proofErr w:type="spellEnd"/>
      <w:r w:rsidRPr="005E1E3A">
        <w:t xml:space="preserve">). Специальные типы BYTE, WORD, DWORD, LWORD представляют собой битовые строки длиной 8, 16, 32 и 64 бит соответственно. Битовых полей в ST нет. К битовым строкам можно непосредственно обращаться побитно. Логический тип BOOL может иметь значение TRUE или FALSE. Физически переменная типа BOOL может соответствовать одному биту. Строка STRING является именно строкой, а не массивом. Есть возможность сравнивать и копировать строки стандартными операторами. </w:t>
      </w:r>
    </w:p>
    <w:p w:rsidR="00F801A8" w:rsidRPr="005127D1" w:rsidRDefault="007314B9" w:rsidP="005127D1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9" w:name="_Toc151933699"/>
      <w:r w:rsidRPr="005127D1">
        <w:rPr>
          <w:rFonts w:ascii="Times New Roman" w:hAnsi="Times New Roman" w:cs="Times New Roman"/>
          <w:b/>
          <w:color w:val="auto"/>
          <w:sz w:val="28"/>
        </w:rPr>
        <w:t xml:space="preserve">2.2 </w:t>
      </w:r>
      <w:r w:rsidR="00F801A8" w:rsidRPr="005127D1">
        <w:rPr>
          <w:rFonts w:ascii="Times New Roman" w:hAnsi="Times New Roman" w:cs="Times New Roman"/>
          <w:b/>
          <w:color w:val="auto"/>
          <w:sz w:val="28"/>
        </w:rPr>
        <w:t>Конструкции языка</w:t>
      </w:r>
      <w:bookmarkEnd w:id="9"/>
    </w:p>
    <w:p w:rsidR="00F801A8" w:rsidRPr="00F801A8" w:rsidRDefault="00F801A8" w:rsidP="005127D1">
      <w:pPr>
        <w:pStyle w:val="a3"/>
        <w:spacing w:after="0"/>
      </w:pPr>
      <w:r w:rsidRPr="00F801A8">
        <w:t>К конструкциям языка ST относятся: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арифметические операции;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логические (побитовые) операции;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операции сравнения;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операция присвоения;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конструкция IF – ELSEIF – ELSE;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цикл FOR;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lastRenderedPageBreak/>
        <w:t>цикл WHILE;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цикл REPAET UNTIL;</w:t>
      </w:r>
    </w:p>
    <w:p w:rsidR="00F801A8" w:rsidRPr="00F801A8" w:rsidRDefault="00F801A8" w:rsidP="005127D1">
      <w:pPr>
        <w:pStyle w:val="a3"/>
        <w:numPr>
          <w:ilvl w:val="0"/>
          <w:numId w:val="4"/>
        </w:numPr>
        <w:spacing w:after="0"/>
        <w:ind w:left="0" w:firstLine="709"/>
      </w:pPr>
      <w:r w:rsidRPr="00F801A8">
        <w:t>конструкция CASE.</w:t>
      </w:r>
    </w:p>
    <w:p w:rsidR="00F801A8" w:rsidRDefault="00F801A8" w:rsidP="005127D1">
      <w:pPr>
        <w:pStyle w:val="a3"/>
        <w:spacing w:after="0"/>
      </w:pPr>
      <w:r w:rsidRPr="00F801A8">
        <w:t>При записи арифметических выражений допустимо использование скобок для указания порядка вычислений. При записи выражений допустимо использовать переменные (локальные и глобальные) и константы.</w:t>
      </w:r>
    </w:p>
    <w:p w:rsidR="00F72810" w:rsidRPr="00F801A8" w:rsidRDefault="00F801A8" w:rsidP="005127D1">
      <w:pPr>
        <w:pStyle w:val="a3"/>
        <w:spacing w:after="0"/>
        <w:rPr>
          <w:b/>
        </w:rPr>
      </w:pPr>
      <w:r w:rsidRPr="00F801A8">
        <w:rPr>
          <w:b/>
        </w:rPr>
        <w:t xml:space="preserve"> </w:t>
      </w:r>
      <w:r w:rsidR="00F72810" w:rsidRPr="00F801A8">
        <w:rPr>
          <w:b/>
        </w:rPr>
        <w:br w:type="page"/>
      </w:r>
    </w:p>
    <w:p w:rsidR="00F72810" w:rsidRDefault="007314B9" w:rsidP="005127D1">
      <w:pPr>
        <w:pStyle w:val="11"/>
        <w:spacing w:before="0"/>
        <w:ind w:firstLine="709"/>
        <w:jc w:val="left"/>
      </w:pPr>
      <w:bookmarkStart w:id="10" w:name="_Toc151933700"/>
      <w:r>
        <w:lastRenderedPageBreak/>
        <w:t xml:space="preserve">3 </w:t>
      </w:r>
      <w:r w:rsidR="00F72810">
        <w:t xml:space="preserve">Описание инструментов </w:t>
      </w:r>
      <w:r>
        <w:rPr>
          <w:lang w:val="en-US"/>
        </w:rPr>
        <w:t>Flex</w:t>
      </w:r>
      <w:r w:rsidR="00F72810" w:rsidRPr="00F72810">
        <w:t xml:space="preserve"> </w:t>
      </w:r>
      <w:r w:rsidR="00F72810">
        <w:t xml:space="preserve">и </w:t>
      </w:r>
      <w:r>
        <w:rPr>
          <w:lang w:val="en-US"/>
        </w:rPr>
        <w:t>Bison</w:t>
      </w:r>
      <w:r w:rsidR="00F72810">
        <w:t>.</w:t>
      </w:r>
      <w:bookmarkEnd w:id="10"/>
    </w:p>
    <w:p w:rsidR="00F72810" w:rsidRPr="00F72810" w:rsidRDefault="007948E1" w:rsidP="005127D1">
      <w:pPr>
        <w:pStyle w:val="a3"/>
        <w:spacing w:after="0"/>
      </w:pPr>
      <w:r>
        <w:rPr>
          <w:lang w:val="en-US"/>
        </w:rPr>
        <w:t>Flex</w:t>
      </w:r>
      <w:r>
        <w:t xml:space="preserve"> </w:t>
      </w:r>
      <w:r w:rsidR="00F72810" w:rsidRPr="00F72810">
        <w:t xml:space="preserve">является генератором лексических анализаторов, который используется для разбора входного текста или последовательности символов на лексемы или </w:t>
      </w:r>
      <w:proofErr w:type="spellStart"/>
      <w:r w:rsidR="00F72810" w:rsidRPr="00F72810">
        <w:t>токены</w:t>
      </w:r>
      <w:proofErr w:type="spellEnd"/>
      <w:r w:rsidR="00F72810" w:rsidRPr="00F72810">
        <w:t xml:space="preserve">. Он основан на работе с регулярными выражениями, где задаются шаблоны для распознавания лексем. </w:t>
      </w:r>
      <w:r>
        <w:rPr>
          <w:lang w:val="en-US"/>
        </w:rPr>
        <w:t>Flex</w:t>
      </w:r>
      <w:r w:rsidR="00F72810" w:rsidRPr="00F72810">
        <w:t xml:space="preserve"> позволяет создавать правила для обнаружения определенных последовательностей символов в тексте программы и определять соответствующие действия для этих правил. Он ч</w:t>
      </w:r>
      <w:r w:rsidR="007314B9">
        <w:t xml:space="preserve">асто используется в паре с </w:t>
      </w:r>
      <w:r w:rsidR="007314B9">
        <w:rPr>
          <w:lang w:val="en-US"/>
        </w:rPr>
        <w:t>Bison</w:t>
      </w:r>
      <w:r w:rsidR="00F72810" w:rsidRPr="00F72810">
        <w:t xml:space="preserve"> для построения компиляторов и трансляторов.</w:t>
      </w:r>
    </w:p>
    <w:p w:rsidR="00F72810" w:rsidRPr="00F72810" w:rsidRDefault="007314B9" w:rsidP="005127D1">
      <w:pPr>
        <w:pStyle w:val="a3"/>
        <w:spacing w:after="0"/>
      </w:pPr>
      <w:r>
        <w:rPr>
          <w:lang w:val="en-US"/>
        </w:rPr>
        <w:t>Bison</w:t>
      </w:r>
      <w:r w:rsidRPr="00F72810">
        <w:t xml:space="preserve"> </w:t>
      </w:r>
      <w:r w:rsidR="00F72810" w:rsidRPr="00F72810">
        <w:t>представляет собой генератор синтаксических анализаторов (</w:t>
      </w:r>
      <w:proofErr w:type="spellStart"/>
      <w:r w:rsidR="00F72810" w:rsidRPr="00F72810">
        <w:t>парсеров</w:t>
      </w:r>
      <w:proofErr w:type="spellEnd"/>
      <w:r w:rsidR="00F72810" w:rsidRPr="00F72810">
        <w:t xml:space="preserve">), который работает на основе </w:t>
      </w:r>
      <w:r w:rsidR="008A3A44">
        <w:t xml:space="preserve">контекстно-свободной </w:t>
      </w:r>
      <w:r w:rsidR="00F72810" w:rsidRPr="00F72810">
        <w:t xml:space="preserve">грамматики. Он используется для создания синтаксического анализатора, который проверяет последовательность лексем (или </w:t>
      </w:r>
      <w:proofErr w:type="spellStart"/>
      <w:r w:rsidR="00F72810" w:rsidRPr="00F72810">
        <w:t>токенов</w:t>
      </w:r>
      <w:proofErr w:type="spellEnd"/>
      <w:r w:rsidR="00F72810" w:rsidRPr="00F72810">
        <w:t xml:space="preserve">), определенных лексическим анализатором, и строит синтаксическое дерево в соответствии с заданной грамматикой языка. </w:t>
      </w:r>
      <w:r>
        <w:rPr>
          <w:lang w:val="en-US"/>
        </w:rPr>
        <w:t>Bison</w:t>
      </w:r>
      <w:r w:rsidRPr="00F72810">
        <w:t xml:space="preserve"> </w:t>
      </w:r>
      <w:r w:rsidR="00F72810" w:rsidRPr="00F72810">
        <w:t>позволяет описывать правила грамматики для языка программирования и определять действия, выполняемые при распознавании этих правил.</w:t>
      </w:r>
    </w:p>
    <w:p w:rsidR="00670DCC" w:rsidRDefault="00F72810" w:rsidP="005127D1">
      <w:pPr>
        <w:pStyle w:val="a3"/>
        <w:spacing w:after="0"/>
      </w:pPr>
      <w:r w:rsidRPr="00F72810">
        <w:t xml:space="preserve">Использование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и </w:t>
      </w:r>
      <w:r w:rsidR="007314B9">
        <w:rPr>
          <w:lang w:val="en-US"/>
        </w:rPr>
        <w:t>Bison</w:t>
      </w:r>
      <w:r w:rsidR="007314B9" w:rsidRPr="00F72810">
        <w:t xml:space="preserve"> </w:t>
      </w:r>
      <w:r w:rsidRPr="00F72810">
        <w:t>вместе позволяет разработчикам создавать комплексные трансляторы</w:t>
      </w:r>
      <w:r w:rsidR="002E1B66" w:rsidRPr="002E1B66">
        <w:t xml:space="preserve"> [5]</w:t>
      </w:r>
      <w:r w:rsidRPr="00F72810">
        <w:t xml:space="preserve"> и компиляторы для различных языков программирования. </w:t>
      </w:r>
      <w:r w:rsidR="007314B9">
        <w:rPr>
          <w:lang w:val="en-US"/>
        </w:rPr>
        <w:t>Flex</w:t>
      </w:r>
      <w:r w:rsidR="007314B9" w:rsidRPr="00F72810">
        <w:t xml:space="preserve"> </w:t>
      </w:r>
      <w:r w:rsidRPr="00F72810">
        <w:t xml:space="preserve">выполняет лексический анализ, разбивая текст на лексемы, а </w:t>
      </w:r>
      <w:r w:rsidR="007314B9">
        <w:rPr>
          <w:lang w:val="en-US"/>
        </w:rPr>
        <w:t>Bison</w:t>
      </w:r>
      <w:r w:rsidR="007314B9">
        <w:t xml:space="preserve"> </w:t>
      </w:r>
      <w:r w:rsidRPr="00F72810">
        <w:t>осуществляет синтаксический анализ, устанавливая правильную последовательность лексем и формируя структуру согласно грамматике языка. Это сочетание инструментов обеспечивает возможность создания эффективных и мощных инструментов для анализа и обработки исходного кода на различных языках программирования.</w:t>
      </w:r>
    </w:p>
    <w:p w:rsidR="00F72810" w:rsidRPr="005F521D" w:rsidRDefault="00670DCC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7948E1" w:rsidRDefault="007314B9" w:rsidP="005127D1">
      <w:pPr>
        <w:pStyle w:val="11"/>
        <w:spacing w:before="0"/>
        <w:ind w:firstLine="709"/>
        <w:jc w:val="left"/>
      </w:pPr>
      <w:bookmarkStart w:id="11" w:name="_Toc151933701"/>
      <w:r>
        <w:lastRenderedPageBreak/>
        <w:t xml:space="preserve">4 </w:t>
      </w:r>
      <w:r w:rsidR="003305B2">
        <w:t>Проектирование транслятора</w:t>
      </w:r>
      <w:bookmarkEnd w:id="11"/>
    </w:p>
    <w:p w:rsidR="00C60FDD" w:rsidRDefault="00C60FDD" w:rsidP="005127D1">
      <w:pPr>
        <w:pStyle w:val="a3"/>
        <w:spacing w:after="0"/>
      </w:pPr>
      <w:r>
        <w:t xml:space="preserve">Разработка транслятора включает ряд этапов, начиная с создания лексического анализатора для выделения лексем в коде </w:t>
      </w:r>
      <w:r>
        <w:rPr>
          <w:lang w:val="en-US"/>
        </w:rPr>
        <w:t>ST</w:t>
      </w:r>
      <w:r>
        <w:t xml:space="preserve"> до создания синтаксического анализатора для построения структуры программы и генерации кода на языке Си.</w:t>
      </w:r>
    </w:p>
    <w:p w:rsidR="00C60FDD" w:rsidRDefault="00C60FDD" w:rsidP="005127D1">
      <w:pPr>
        <w:pStyle w:val="a3"/>
        <w:spacing w:after="0"/>
      </w:pPr>
      <w:r>
        <w:t xml:space="preserve">Лексический анализатор, реализованный с использованием инструмента </w:t>
      </w:r>
      <w:r>
        <w:rPr>
          <w:lang w:val="en-US"/>
        </w:rPr>
        <w:t>Flex</w:t>
      </w:r>
      <w:r>
        <w:t>, определяет правила для распознавания ключевых слов, идентификаторов, операторов, чисел и строк в исходном коде. Это обеспечивает разбиение текста на лексемы, которые затем используются синтаксическим анализатором.</w:t>
      </w:r>
    </w:p>
    <w:p w:rsidR="00C60FDD" w:rsidRDefault="00C60FDD" w:rsidP="005127D1">
      <w:pPr>
        <w:pStyle w:val="a3"/>
        <w:spacing w:after="0"/>
      </w:pPr>
      <w:r>
        <w:t xml:space="preserve">Синтаксический анализатор, созданный с помощью </w:t>
      </w:r>
      <w:r>
        <w:rPr>
          <w:lang w:val="en-US"/>
        </w:rPr>
        <w:t>Bison</w:t>
      </w:r>
      <w:r>
        <w:t xml:space="preserve">, определяет грамматику языка </w:t>
      </w:r>
      <w:r>
        <w:rPr>
          <w:lang w:val="en-US"/>
        </w:rPr>
        <w:t>ST</w:t>
      </w:r>
      <w:r>
        <w:t xml:space="preserve"> и строит абстрактное синтаксическое дерево (AST). На этапе проектирования представлено примерное синтаксическое дерево, демонстрирующее структуру программы</w:t>
      </w:r>
      <w:r w:rsidR="008A3A44">
        <w:t>. Дерево представлено на рисунке 4.1</w:t>
      </w:r>
      <w:r>
        <w:t>.</w:t>
      </w:r>
    </w:p>
    <w:p w:rsidR="00A12D1E" w:rsidRDefault="00A12D1E" w:rsidP="005127D1">
      <w:pPr>
        <w:pStyle w:val="a3"/>
        <w:spacing w:after="0"/>
      </w:pPr>
      <w:r w:rsidRPr="00A12D1E">
        <w:drawing>
          <wp:inline distT="0" distB="0" distL="0" distR="0" wp14:anchorId="1AC3BE7E" wp14:editId="72538B4C">
            <wp:extent cx="5349240" cy="59925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6063" cy="6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9B" w:rsidRPr="002E029B" w:rsidRDefault="002E029B" w:rsidP="005127D1">
      <w:pPr>
        <w:pStyle w:val="a3"/>
        <w:spacing w:after="0"/>
        <w:rPr>
          <w:lang w:val="en-US"/>
        </w:rPr>
      </w:pPr>
      <w:r w:rsidRPr="002E029B">
        <w:drawing>
          <wp:inline distT="0" distB="0" distL="0" distR="0" wp14:anchorId="18DE8F50" wp14:editId="4122D883">
            <wp:extent cx="3147333" cy="20575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токен</w:t>
      </w:r>
      <w:bookmarkStart w:id="12" w:name="_GoBack"/>
      <w:bookmarkEnd w:id="12"/>
    </w:p>
    <w:p w:rsidR="00B972D9" w:rsidRDefault="00A12D1E" w:rsidP="005127D1">
      <w:pPr>
        <w:pStyle w:val="a3"/>
        <w:spacing w:after="0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pt;height:173.4pt">
            <v:imagedata r:id="rId24" o:title="Пустой диаграммой (2)"/>
          </v:shape>
        </w:pict>
      </w:r>
    </w:p>
    <w:p w:rsidR="00545747" w:rsidRDefault="00545747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4</w:t>
      </w:r>
      <w:r>
        <w:t>.1 – Синтаксическое дерево на этапе проектирования</w:t>
      </w:r>
    </w:p>
    <w:p w:rsidR="00C60FDD" w:rsidRPr="00C60FDD" w:rsidRDefault="00C60FDD" w:rsidP="005127D1">
      <w:pPr>
        <w:pStyle w:val="a3"/>
        <w:spacing w:after="0"/>
      </w:pPr>
      <w:r w:rsidRPr="00C60FDD">
        <w:t>Тестирование транслятора представляет собой третий этап разработки. Оно включает в себя выполнение различных тестовых сценариев для проверки работоспособности и корректности работы программы на различных фрагментах кода.</w:t>
      </w:r>
    </w:p>
    <w:p w:rsidR="00C60FDD" w:rsidRPr="00C60FDD" w:rsidRDefault="00C60FDD" w:rsidP="005127D1">
      <w:pPr>
        <w:pStyle w:val="a3"/>
        <w:spacing w:after="0"/>
      </w:pPr>
      <w:r w:rsidRPr="00C60FDD">
        <w:lastRenderedPageBreak/>
        <w:t xml:space="preserve">Этапы разработки транслятора представляют собой комплексный процесс, включающий в себя анализ, проектирование и тестирование, направленный на создание надежного и эффективного инструмента для перевода кода из </w:t>
      </w:r>
      <w:r>
        <w:rPr>
          <w:lang w:val="en-US"/>
        </w:rPr>
        <w:t>ST</w:t>
      </w:r>
      <w:r w:rsidRPr="00C60FDD">
        <w:t xml:space="preserve"> в язык программирования C.</w:t>
      </w:r>
    </w:p>
    <w:p w:rsidR="007948E1" w:rsidRPr="00F96535" w:rsidRDefault="007948E1" w:rsidP="005127D1">
      <w:pPr>
        <w:pStyle w:val="a3"/>
        <w:spacing w:after="0"/>
        <w:ind w:firstLine="0"/>
        <w:jc w:val="center"/>
      </w:pPr>
      <w:r w:rsidRPr="00F96535">
        <w:br w:type="page"/>
      </w:r>
    </w:p>
    <w:p w:rsidR="00F72810" w:rsidRPr="007948E1" w:rsidRDefault="007314B9" w:rsidP="005127D1">
      <w:pPr>
        <w:pStyle w:val="11"/>
        <w:spacing w:before="0"/>
        <w:ind w:firstLine="709"/>
        <w:jc w:val="left"/>
      </w:pPr>
      <w:bookmarkStart w:id="13" w:name="_Toc151933702"/>
      <w:r>
        <w:lastRenderedPageBreak/>
        <w:t xml:space="preserve">5 </w:t>
      </w:r>
      <w:r w:rsidR="007948E1">
        <w:t>Реализация транслятора</w:t>
      </w:r>
      <w:bookmarkEnd w:id="13"/>
    </w:p>
    <w:p w:rsidR="004A6521" w:rsidRDefault="00545747" w:rsidP="005127D1">
      <w:pPr>
        <w:pStyle w:val="a3"/>
        <w:spacing w:after="0"/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Реализация транслятора начинается с установки лексем в </w:t>
      </w:r>
      <w:r>
        <w:rPr>
          <w:rStyle w:val="a6"/>
          <w:b w:val="0"/>
          <w:bCs w:val="0"/>
          <w:lang w:val="en-US"/>
        </w:rPr>
        <w:t>L</w:t>
      </w:r>
      <w:r w:rsidRPr="00545747">
        <w:rPr>
          <w:rStyle w:val="a6"/>
          <w:b w:val="0"/>
          <w:bCs w:val="0"/>
        </w:rPr>
        <w:t>.</w:t>
      </w:r>
      <w:r>
        <w:rPr>
          <w:rStyle w:val="a6"/>
          <w:b w:val="0"/>
          <w:bCs w:val="0"/>
          <w:lang w:val="en-US"/>
        </w:rPr>
        <w:t>l</w:t>
      </w:r>
      <w:r>
        <w:rPr>
          <w:rStyle w:val="a6"/>
          <w:b w:val="0"/>
          <w:bCs w:val="0"/>
        </w:rPr>
        <w:t xml:space="preserve"> файле.</w:t>
      </w:r>
      <w:r w:rsidR="004A6521">
        <w:rPr>
          <w:rStyle w:val="a6"/>
          <w:b w:val="0"/>
          <w:bCs w:val="0"/>
        </w:rPr>
        <w:t xml:space="preserve"> В данном файле необходимо выписать все лексемы, но, чтобы лишний раз не переписывать обозначения, можно сразу вынести в шаблон эквивалентное обозначение для языка С. К примеру, чтобы не переопределять в </w:t>
      </w:r>
      <w:r w:rsidR="004A6521">
        <w:rPr>
          <w:rStyle w:val="a6"/>
          <w:b w:val="0"/>
          <w:bCs w:val="0"/>
          <w:lang w:val="en-US"/>
        </w:rPr>
        <w:t>Bison</w:t>
      </w:r>
      <w:r w:rsidR="004A6521" w:rsidRPr="004A6521">
        <w:rPr>
          <w:rStyle w:val="a6"/>
          <w:b w:val="0"/>
          <w:bCs w:val="0"/>
        </w:rPr>
        <w:t xml:space="preserve"> </w:t>
      </w:r>
      <w:r w:rsidR="004A6521">
        <w:rPr>
          <w:rStyle w:val="a6"/>
          <w:b w:val="0"/>
          <w:bCs w:val="0"/>
        </w:rPr>
        <w:t xml:space="preserve">файле знак </w:t>
      </w:r>
      <w:proofErr w:type="gramStart"/>
      <w:r w:rsidR="004A6521">
        <w:rPr>
          <w:rStyle w:val="a6"/>
          <w:b w:val="0"/>
          <w:bCs w:val="0"/>
        </w:rPr>
        <w:t>«:=</w:t>
      </w:r>
      <w:proofErr w:type="gramEnd"/>
      <w:r w:rsidR="004A6521">
        <w:rPr>
          <w:rStyle w:val="a6"/>
          <w:b w:val="0"/>
          <w:bCs w:val="0"/>
        </w:rPr>
        <w:t xml:space="preserve">», можно сразу обозначить его как «=». Во </w:t>
      </w:r>
      <w:r w:rsidR="004A6521">
        <w:rPr>
          <w:rStyle w:val="a6"/>
          <w:b w:val="0"/>
          <w:bCs w:val="0"/>
          <w:lang w:val="en-US"/>
        </w:rPr>
        <w:t>Flex</w:t>
      </w:r>
      <w:r w:rsidR="004A6521" w:rsidRPr="004A6521">
        <w:rPr>
          <w:rStyle w:val="a6"/>
          <w:b w:val="0"/>
          <w:bCs w:val="0"/>
        </w:rPr>
        <w:t xml:space="preserve"> </w:t>
      </w:r>
      <w:r w:rsidR="004A6521">
        <w:rPr>
          <w:rStyle w:val="a6"/>
          <w:b w:val="0"/>
          <w:bCs w:val="0"/>
        </w:rPr>
        <w:t>файле это будет выглядеть так:</w:t>
      </w:r>
    </w:p>
    <w:p w:rsidR="004A6521" w:rsidRPr="00EE1255" w:rsidRDefault="004A6521" w:rsidP="005127D1">
      <w:pPr>
        <w:pStyle w:val="a3"/>
        <w:spacing w:after="0"/>
      </w:pPr>
      <w:proofErr w:type="gramStart"/>
      <w:r w:rsidRPr="00EE1255">
        <w:rPr>
          <w:rFonts w:ascii="Courier New" w:hAnsi="Courier New" w:cs="Courier New"/>
          <w:sz w:val="20"/>
          <w:szCs w:val="20"/>
        </w:rPr>
        <w:t>":=</w:t>
      </w:r>
      <w:proofErr w:type="gramEnd"/>
      <w:r w:rsidRPr="00EE1255">
        <w:rPr>
          <w:rFonts w:ascii="Courier New" w:hAnsi="Courier New" w:cs="Courier New"/>
          <w:sz w:val="20"/>
          <w:szCs w:val="20"/>
        </w:rPr>
        <w:t xml:space="preserve">" </w:t>
      </w:r>
      <w:r w:rsidRPr="004A6521">
        <w:rPr>
          <w:rFonts w:ascii="Courier New" w:hAnsi="Courier New" w:cs="Courier New"/>
          <w:sz w:val="20"/>
          <w:szCs w:val="20"/>
          <w:lang w:val="en-US"/>
        </w:rPr>
        <w:t> </w:t>
      </w:r>
      <w:r w:rsidRPr="00EE1255">
        <w:rPr>
          <w:rFonts w:ascii="Courier New" w:hAnsi="Courier New" w:cs="Courier New"/>
          <w:sz w:val="20"/>
          <w:szCs w:val="20"/>
        </w:rPr>
        <w:t xml:space="preserve"> </w:t>
      </w:r>
      <w:r w:rsidRPr="004A6521">
        <w:rPr>
          <w:rFonts w:ascii="Courier New" w:hAnsi="Courier New" w:cs="Courier New"/>
          <w:sz w:val="20"/>
          <w:szCs w:val="20"/>
          <w:lang w:val="en-US"/>
        </w:rPr>
        <w:t> </w:t>
      </w:r>
      <w:r w:rsidRPr="00EE1255">
        <w:rPr>
          <w:rFonts w:ascii="Courier New" w:hAnsi="Courier New" w:cs="Courier New"/>
          <w:sz w:val="20"/>
          <w:szCs w:val="20"/>
        </w:rPr>
        <w:t xml:space="preserve"> </w:t>
      </w:r>
      <w:r w:rsidRPr="004A6521">
        <w:rPr>
          <w:rFonts w:ascii="Courier New" w:hAnsi="Courier New" w:cs="Courier New"/>
          <w:sz w:val="20"/>
          <w:szCs w:val="20"/>
          <w:lang w:val="en-US"/>
        </w:rPr>
        <w:t> </w:t>
      </w:r>
      <w:r w:rsidRPr="00EE1255">
        <w:rPr>
          <w:rFonts w:ascii="Courier New" w:hAnsi="Courier New" w:cs="Courier New"/>
          <w:sz w:val="20"/>
          <w:szCs w:val="20"/>
        </w:rPr>
        <w:t xml:space="preserve"> </w:t>
      </w:r>
      <w:r w:rsidRPr="004A6521">
        <w:rPr>
          <w:rFonts w:ascii="Courier New" w:hAnsi="Courier New" w:cs="Courier New"/>
          <w:sz w:val="20"/>
          <w:szCs w:val="20"/>
          <w:lang w:val="en-US"/>
        </w:rPr>
        <w:t> </w:t>
      </w:r>
      <w:r w:rsidRPr="00EE1255">
        <w:rPr>
          <w:rFonts w:ascii="Courier New" w:hAnsi="Courier New" w:cs="Courier New"/>
          <w:sz w:val="20"/>
          <w:szCs w:val="20"/>
        </w:rPr>
        <w:t>{</w:t>
      </w:r>
      <w:proofErr w:type="spellStart"/>
      <w:r w:rsidRPr="004A652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EE125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A6521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EE1255">
        <w:rPr>
          <w:rFonts w:ascii="Courier New" w:hAnsi="Courier New" w:cs="Courier New"/>
          <w:sz w:val="20"/>
          <w:szCs w:val="20"/>
        </w:rPr>
        <w:t>.</w:t>
      </w:r>
      <w:r w:rsidRPr="004A6521">
        <w:rPr>
          <w:rFonts w:ascii="Courier New" w:hAnsi="Courier New" w:cs="Courier New"/>
          <w:sz w:val="20"/>
          <w:szCs w:val="20"/>
          <w:lang w:val="en-US"/>
        </w:rPr>
        <w:t>data</w:t>
      </w:r>
      <w:r w:rsidRPr="00EE1255">
        <w:rPr>
          <w:rFonts w:ascii="Courier New" w:hAnsi="Courier New" w:cs="Courier New"/>
          <w:sz w:val="20"/>
          <w:szCs w:val="20"/>
        </w:rPr>
        <w:t xml:space="preserve">, "="); </w:t>
      </w:r>
      <w:r w:rsidRPr="004A6521">
        <w:rPr>
          <w:rFonts w:ascii="Courier New" w:hAnsi="Courier New" w:cs="Courier New"/>
          <w:sz w:val="20"/>
          <w:szCs w:val="20"/>
          <w:lang w:val="en-US"/>
        </w:rPr>
        <w:t> return</w:t>
      </w:r>
      <w:r w:rsidRPr="00EE1255">
        <w:rPr>
          <w:rFonts w:ascii="Courier New" w:hAnsi="Courier New" w:cs="Courier New"/>
          <w:sz w:val="20"/>
          <w:szCs w:val="20"/>
        </w:rPr>
        <w:t xml:space="preserve"> </w:t>
      </w:r>
      <w:r w:rsidRPr="004A6521">
        <w:rPr>
          <w:rFonts w:ascii="Courier New" w:hAnsi="Courier New" w:cs="Courier New"/>
          <w:sz w:val="20"/>
          <w:szCs w:val="20"/>
          <w:lang w:val="en-US"/>
        </w:rPr>
        <w:t>ASSIGN</w:t>
      </w:r>
      <w:r w:rsidRPr="00EE1255">
        <w:rPr>
          <w:rFonts w:ascii="Courier New" w:hAnsi="Courier New" w:cs="Courier New"/>
          <w:sz w:val="20"/>
          <w:szCs w:val="20"/>
        </w:rPr>
        <w:t>;}</w:t>
      </w:r>
    </w:p>
    <w:p w:rsidR="004A6521" w:rsidRDefault="004A6521" w:rsidP="005127D1">
      <w:pPr>
        <w:pStyle w:val="a3"/>
        <w:spacing w:after="0"/>
      </w:pPr>
      <w:r>
        <w:t xml:space="preserve">Так обозначаются почти все остальные лексемы, но есть исключения. Например, нетрудно заметить, что в языке программирования С </w:t>
      </w:r>
      <w:r w:rsidR="00173870">
        <w:t xml:space="preserve">отсутствует отдельное определение переменных в блоках </w:t>
      </w:r>
      <w:r w:rsidR="00173870">
        <w:rPr>
          <w:lang w:val="en-US"/>
        </w:rPr>
        <w:t>VAR</w:t>
      </w:r>
      <w:r w:rsidR="00173870" w:rsidRPr="00173870">
        <w:t xml:space="preserve"> </w:t>
      </w:r>
      <w:r w:rsidR="00173870">
        <w:t xml:space="preserve">и </w:t>
      </w:r>
      <w:r w:rsidR="00173870">
        <w:rPr>
          <w:lang w:val="en-US"/>
        </w:rPr>
        <w:t>END</w:t>
      </w:r>
      <w:r w:rsidR="00173870" w:rsidRPr="00173870">
        <w:t>_</w:t>
      </w:r>
      <w:r w:rsidR="00173870">
        <w:rPr>
          <w:lang w:val="en-US"/>
        </w:rPr>
        <w:t>VAR</w:t>
      </w:r>
      <w:r w:rsidR="00173870">
        <w:t>, отчего эти две лексемы было решено просто проигнорировать.</w:t>
      </w:r>
    </w:p>
    <w:p w:rsidR="00173870" w:rsidRDefault="00173870" w:rsidP="005127D1">
      <w:pPr>
        <w:pStyle w:val="a3"/>
        <w:spacing w:after="0"/>
      </w:pPr>
      <w:r>
        <w:t>Также для удобства читки лексем были проигнорированы табуляции, пробелы и переносы строк. Стоит упомян</w:t>
      </w:r>
      <w:r w:rsidRPr="00173870">
        <w:t>у</w:t>
      </w:r>
      <w:r>
        <w:t>ть</w:t>
      </w:r>
      <w:r w:rsidRPr="00173870">
        <w:t xml:space="preserve"> </w:t>
      </w:r>
      <w:r>
        <w:t>об использовании регулярных выражений для лексем, обозначающих знаки, числа, слова, так как намного удобнее работать с такими лексемами.</w:t>
      </w:r>
    </w:p>
    <w:p w:rsidR="00173870" w:rsidRDefault="00173870" w:rsidP="005127D1">
      <w:pPr>
        <w:pStyle w:val="a3"/>
        <w:spacing w:after="0"/>
      </w:pPr>
      <w:r>
        <w:t>Далее реализуется синтаксический файл</w:t>
      </w:r>
      <w:r w:rsidR="00594047">
        <w:t>.</w:t>
      </w:r>
    </w:p>
    <w:p w:rsidR="003C3630" w:rsidRDefault="003C3630" w:rsidP="005127D1">
      <w:pPr>
        <w:pStyle w:val="a3"/>
        <w:spacing w:after="0"/>
      </w:pPr>
      <w:r>
        <w:t xml:space="preserve">Для наглядности примерная реализация синтаксического дерева в программе изображена на рисунке </w:t>
      </w:r>
      <w:r w:rsidR="007314B9">
        <w:t>5</w:t>
      </w:r>
      <w:r>
        <w:t>.1.</w:t>
      </w:r>
    </w:p>
    <w:p w:rsidR="003C3630" w:rsidRDefault="003C3630" w:rsidP="005127D1">
      <w:pPr>
        <w:pStyle w:val="a3"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62600" cy="3107199"/>
            <wp:effectExtent l="0" t="0" r="0" b="0"/>
            <wp:docPr id="2" name="Рисунок 2" descr="C:\Users\boris\AppData\Local\Microsoft\Windows\INetCache\Content.Word\Пустой диаграммой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oris\AppData\Local\Microsoft\Windows\INetCache\Content.Word\Пустой диаграммой (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08" cy="311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30" w:rsidRPr="004A6521" w:rsidRDefault="003C3630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5</w:t>
      </w:r>
      <w:r>
        <w:t>.1 – Реализация синтаксического дерева в программе</w:t>
      </w:r>
    </w:p>
    <w:p w:rsidR="003C3630" w:rsidRDefault="003C3630" w:rsidP="005127D1">
      <w:pPr>
        <w:pStyle w:val="a3"/>
        <w:spacing w:after="0"/>
      </w:pPr>
    </w:p>
    <w:p w:rsidR="00594047" w:rsidRDefault="00594047" w:rsidP="005127D1">
      <w:pPr>
        <w:pStyle w:val="a3"/>
        <w:spacing w:after="0"/>
      </w:pPr>
      <w:r>
        <w:t xml:space="preserve">Начало реализации начинается с определения </w:t>
      </w:r>
      <w:r w:rsidR="003C3630">
        <w:rPr>
          <w:lang w:val="en-US"/>
        </w:rPr>
        <w:t>START</w:t>
      </w:r>
      <w:r>
        <w:t>, которое и будет основным записывающим устройством в файл.</w:t>
      </w:r>
      <w:r w:rsidR="003C3630" w:rsidRPr="003C3630">
        <w:t xml:space="preserve"> </w:t>
      </w:r>
      <w:r w:rsidR="003C3630">
        <w:t xml:space="preserve">С него уже идёт связь в </w:t>
      </w:r>
      <w:r w:rsidR="003C3630">
        <w:rPr>
          <w:lang w:val="en-US"/>
        </w:rPr>
        <w:t>COMMANDS</w:t>
      </w:r>
      <w:r w:rsidR="003C3630">
        <w:t xml:space="preserve">, которое отвечает за запись всех команд, далее </w:t>
      </w:r>
      <w:r w:rsidR="003C3630">
        <w:rPr>
          <w:lang w:val="en-US"/>
        </w:rPr>
        <w:t>COMMAND</w:t>
      </w:r>
      <w:r w:rsidR="003C3630">
        <w:t xml:space="preserve"> (по факту одна команда). Несложно увидеть, что есть рекурсивная связь между </w:t>
      </w:r>
      <w:r w:rsidR="003C3630">
        <w:rPr>
          <w:lang w:val="en-US"/>
        </w:rPr>
        <w:t>COMMANDS</w:t>
      </w:r>
      <w:r w:rsidR="003C3630" w:rsidRPr="003C3630">
        <w:t xml:space="preserve"> </w:t>
      </w:r>
      <w:r w:rsidR="003C3630">
        <w:t xml:space="preserve">и </w:t>
      </w:r>
      <w:r w:rsidR="003C3630">
        <w:rPr>
          <w:lang w:val="en-US"/>
        </w:rPr>
        <w:t>COMMAND</w:t>
      </w:r>
      <w:r w:rsidR="003C3630">
        <w:t xml:space="preserve">, что даёт в программе возможность записи множества команд. </w:t>
      </w:r>
    </w:p>
    <w:p w:rsidR="003C3630" w:rsidRPr="003C3630" w:rsidRDefault="003C3630" w:rsidP="005127D1">
      <w:pPr>
        <w:pStyle w:val="a3"/>
        <w:spacing w:after="0"/>
      </w:pPr>
      <w:r>
        <w:t>Далее уже идёт реализация, как и была на момент проектирования, но с учётом того, что в отдельную связь была взята точка с запятой, так как она встречается в идентичных местах, как и в языке С.</w:t>
      </w:r>
    </w:p>
    <w:p w:rsidR="00722659" w:rsidRDefault="00722659" w:rsidP="005127D1">
      <w:pPr>
        <w:spacing w:after="0"/>
        <w:jc w:val="center"/>
        <w:rPr>
          <w:rFonts w:ascii="Times New Roman" w:hAnsi="Times New Roman"/>
          <w:sz w:val="28"/>
        </w:rPr>
      </w:pPr>
      <w:r>
        <w:br w:type="page"/>
      </w:r>
    </w:p>
    <w:p w:rsidR="00722659" w:rsidRPr="00AE15D0" w:rsidRDefault="007314B9" w:rsidP="005127D1">
      <w:pPr>
        <w:pStyle w:val="11"/>
        <w:spacing w:before="0"/>
        <w:ind w:firstLine="709"/>
      </w:pPr>
      <w:bookmarkStart w:id="14" w:name="_Toc123225256"/>
      <w:bookmarkStart w:id="15" w:name="_Toc151933703"/>
      <w:r>
        <w:lastRenderedPageBreak/>
        <w:t>6</w:t>
      </w:r>
      <w:r w:rsidR="00722659">
        <w:t xml:space="preserve"> Демонстрация работы</w:t>
      </w:r>
      <w:bookmarkEnd w:id="14"/>
      <w:bookmarkEnd w:id="15"/>
    </w:p>
    <w:p w:rsidR="003C3630" w:rsidRDefault="003C3630" w:rsidP="005127D1">
      <w:pPr>
        <w:pStyle w:val="a3"/>
        <w:spacing w:after="0"/>
      </w:pPr>
      <w:r>
        <w:t xml:space="preserve">Для демонстрации работы программы был сделан специальный файл </w:t>
      </w:r>
      <w:r>
        <w:rPr>
          <w:lang w:val="en-US"/>
        </w:rPr>
        <w:t>ST</w:t>
      </w:r>
      <w:r w:rsidRPr="003C3630">
        <w:t>.</w:t>
      </w:r>
      <w:r>
        <w:rPr>
          <w:lang w:val="en-US"/>
        </w:rPr>
        <w:t>txt</w:t>
      </w:r>
      <w:r w:rsidRPr="003C3630">
        <w:t xml:space="preserve">, </w:t>
      </w:r>
      <w:r>
        <w:t xml:space="preserve">который изображён на рисунке </w:t>
      </w:r>
      <w:r w:rsidR="007314B9">
        <w:t>6</w:t>
      </w:r>
      <w:r>
        <w:t xml:space="preserve">.1. </w:t>
      </w:r>
    </w:p>
    <w:p w:rsidR="00722659" w:rsidRDefault="003C3630" w:rsidP="005127D1">
      <w:pPr>
        <w:pStyle w:val="a3"/>
        <w:spacing w:after="0"/>
        <w:ind w:firstLine="0"/>
        <w:jc w:val="center"/>
      </w:pPr>
      <w:r w:rsidRPr="003C3630">
        <w:rPr>
          <w:noProof/>
          <w:lang w:eastAsia="ru-RU"/>
        </w:rPr>
        <w:drawing>
          <wp:inline distT="0" distB="0" distL="0" distR="0" wp14:anchorId="299F0027" wp14:editId="53D59B87">
            <wp:extent cx="1504950" cy="3359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8244" cy="33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0" w:rsidRDefault="003C3630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6</w:t>
      </w:r>
      <w:r>
        <w:t xml:space="preserve">.1 – Файл </w:t>
      </w:r>
      <w:r>
        <w:rPr>
          <w:lang w:val="en-US"/>
        </w:rPr>
        <w:t>ST</w:t>
      </w:r>
      <w:r w:rsidRPr="007314B9">
        <w:t>.</w:t>
      </w:r>
      <w:r>
        <w:rPr>
          <w:lang w:val="en-US"/>
        </w:rPr>
        <w:t>txt</w:t>
      </w:r>
    </w:p>
    <w:p w:rsidR="003C3630" w:rsidRDefault="00A2392C" w:rsidP="005127D1">
      <w:pPr>
        <w:pStyle w:val="a3"/>
        <w:spacing w:after="0"/>
      </w:pPr>
      <w:r>
        <w:t xml:space="preserve">После выполнения программы выводится вся информация в файл </w:t>
      </w:r>
      <w:r>
        <w:rPr>
          <w:lang w:val="en-US"/>
        </w:rPr>
        <w:t>output</w:t>
      </w:r>
      <w:r w:rsidRPr="00A2392C">
        <w:t>.</w:t>
      </w:r>
      <w:r>
        <w:rPr>
          <w:lang w:val="en-US"/>
        </w:rPr>
        <w:t>txt</w:t>
      </w:r>
      <w:r>
        <w:t xml:space="preserve">, который изображён на рисунке </w:t>
      </w:r>
      <w:r w:rsidR="007314B9">
        <w:t>6</w:t>
      </w:r>
      <w:r>
        <w:t xml:space="preserve">.2. </w:t>
      </w:r>
    </w:p>
    <w:p w:rsidR="00A2392C" w:rsidRDefault="00A2392C" w:rsidP="005127D1">
      <w:pPr>
        <w:pStyle w:val="a3"/>
        <w:spacing w:after="0"/>
        <w:ind w:firstLine="0"/>
        <w:jc w:val="center"/>
      </w:pPr>
      <w:r w:rsidRPr="00A2392C">
        <w:rPr>
          <w:noProof/>
          <w:lang w:eastAsia="ru-RU"/>
        </w:rPr>
        <w:drawing>
          <wp:inline distT="0" distB="0" distL="0" distR="0" wp14:anchorId="09761C56" wp14:editId="5C314875">
            <wp:extent cx="1685925" cy="3581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7142" cy="36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2C" w:rsidRPr="002E1B66" w:rsidRDefault="00A2392C" w:rsidP="005127D1">
      <w:pPr>
        <w:pStyle w:val="a3"/>
        <w:spacing w:after="0"/>
        <w:ind w:firstLine="0"/>
        <w:jc w:val="center"/>
      </w:pPr>
      <w:r>
        <w:t xml:space="preserve">Рисунок </w:t>
      </w:r>
      <w:r w:rsidR="007314B9">
        <w:t>6</w:t>
      </w:r>
      <w:r>
        <w:t xml:space="preserve">.2 – Файл </w:t>
      </w:r>
      <w:r>
        <w:rPr>
          <w:lang w:val="en-US"/>
        </w:rPr>
        <w:t>output</w:t>
      </w:r>
      <w:r w:rsidRPr="002E1B66">
        <w:t>.</w:t>
      </w:r>
      <w:r>
        <w:rPr>
          <w:lang w:val="en-US"/>
        </w:rPr>
        <w:t>txt</w:t>
      </w:r>
    </w:p>
    <w:p w:rsidR="003C3630" w:rsidRDefault="00A2392C" w:rsidP="005127D1">
      <w:pPr>
        <w:pStyle w:val="a3"/>
        <w:spacing w:after="0"/>
      </w:pPr>
      <w:r>
        <w:lastRenderedPageBreak/>
        <w:t xml:space="preserve">По двум рисункам видно, что программа смогла транслироваться так, как это предполагалось в файле </w:t>
      </w:r>
      <w:r>
        <w:rPr>
          <w:lang w:val="en-US"/>
        </w:rPr>
        <w:t>ST</w:t>
      </w:r>
      <w:r w:rsidRPr="00A2392C">
        <w:t>.</w:t>
      </w:r>
      <w:r>
        <w:rPr>
          <w:lang w:val="en-US"/>
        </w:rPr>
        <w:t>txt</w:t>
      </w:r>
      <w:r>
        <w:t xml:space="preserve">. </w:t>
      </w:r>
    </w:p>
    <w:p w:rsidR="003C3630" w:rsidRDefault="003C3630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722659" w:rsidRPr="007C0E2A" w:rsidRDefault="00722659" w:rsidP="005127D1">
      <w:pPr>
        <w:pStyle w:val="11"/>
        <w:spacing w:before="0"/>
        <w:jc w:val="center"/>
      </w:pPr>
      <w:bookmarkStart w:id="16" w:name="_Toc123225257"/>
      <w:bookmarkStart w:id="17" w:name="_Toc151933704"/>
      <w:r w:rsidRPr="007C0E2A">
        <w:lastRenderedPageBreak/>
        <w:t>ЗАКЛЮЧЕНИЕ</w:t>
      </w:r>
      <w:bookmarkEnd w:id="16"/>
      <w:bookmarkEnd w:id="17"/>
    </w:p>
    <w:p w:rsidR="00A2392C" w:rsidRDefault="00A2392C" w:rsidP="005127D1">
      <w:pPr>
        <w:pStyle w:val="a3"/>
        <w:spacing w:after="0"/>
      </w:pPr>
      <w:r>
        <w:t xml:space="preserve">Разработка транслятора из языка программирования </w:t>
      </w:r>
      <w:r w:rsidR="007314B9">
        <w:t>ST</w:t>
      </w:r>
      <w:r>
        <w:t xml:space="preserve"> в язык Си представляет собой сложную и многоступенчатую задачу, которая требует глубокого понимания синтаксиса обоих языков, а также эффективного использования инструментов лексического и синтаксического анализа, таких как </w:t>
      </w:r>
      <w:r w:rsidR="007314B9">
        <w:rPr>
          <w:lang w:val="en-US"/>
        </w:rPr>
        <w:t>Flex</w:t>
      </w:r>
      <w:r w:rsidR="007314B9" w:rsidRPr="00F72810">
        <w:t xml:space="preserve"> </w:t>
      </w:r>
      <w:r>
        <w:t xml:space="preserve">и </w:t>
      </w:r>
      <w:r w:rsidR="007314B9">
        <w:rPr>
          <w:lang w:val="en-US"/>
        </w:rPr>
        <w:t>Bison</w:t>
      </w:r>
      <w:r>
        <w:t>.</w:t>
      </w:r>
    </w:p>
    <w:p w:rsidR="00A2392C" w:rsidRDefault="00A2392C" w:rsidP="005127D1">
      <w:pPr>
        <w:pStyle w:val="a3"/>
        <w:spacing w:after="0"/>
      </w:pPr>
      <w:r>
        <w:t xml:space="preserve">В ходе данного проекта была реализована работоспособная версия транслятора, способная переводить исходный код на </w:t>
      </w:r>
      <w:r w:rsidR="007314B9">
        <w:t>ST</w:t>
      </w:r>
      <w:r>
        <w:t xml:space="preserve"> в эквивалентный код на языке программирования Си. Процесс разработки включал в себя создание лексического анализатора с помощью </w:t>
      </w:r>
      <w:r w:rsidR="007314B9">
        <w:rPr>
          <w:lang w:val="en-US"/>
        </w:rPr>
        <w:t>Flex</w:t>
      </w:r>
      <w:r w:rsidR="007314B9" w:rsidRPr="00F72810">
        <w:t xml:space="preserve"> </w:t>
      </w:r>
      <w:r>
        <w:t xml:space="preserve">для разбора входного текста на </w:t>
      </w:r>
      <w:proofErr w:type="spellStart"/>
      <w:r>
        <w:t>токены</w:t>
      </w:r>
      <w:proofErr w:type="spellEnd"/>
      <w:r>
        <w:t xml:space="preserve">, а также синтаксического анализатора с использованием </w:t>
      </w:r>
      <w:r w:rsidR="007314B9">
        <w:rPr>
          <w:lang w:val="en-US"/>
        </w:rPr>
        <w:t>Bison</w:t>
      </w:r>
      <w:r w:rsidR="007314B9">
        <w:t xml:space="preserve"> </w:t>
      </w:r>
      <w:r>
        <w:t>для построения синтаксического дерева и генерации кода на Си.</w:t>
      </w:r>
    </w:p>
    <w:p w:rsidR="00C60FDD" w:rsidRDefault="00A2392C" w:rsidP="005127D1">
      <w:pPr>
        <w:pStyle w:val="a3"/>
        <w:spacing w:after="0"/>
      </w:pPr>
      <w:r>
        <w:t xml:space="preserve">В заключение, создание транслятора из </w:t>
      </w:r>
      <w:r w:rsidR="007314B9">
        <w:t>ST</w:t>
      </w:r>
      <w:r>
        <w:t xml:space="preserve"> в язык программирования Си представляет собой важный шаг в обеспечении возможности перехода между различными языками программирования. Реализованный транслятор является основой для дальнейших исследований и разработок в области инструментов компиляции, и может быть расширен и улучшен для более широкого применения в будущем.</w:t>
      </w:r>
    </w:p>
    <w:p w:rsidR="00C60FDD" w:rsidRDefault="00C60FDD" w:rsidP="005127D1">
      <w:pPr>
        <w:spacing w:after="0"/>
        <w:rPr>
          <w:rFonts w:ascii="Times New Roman" w:hAnsi="Times New Roman"/>
          <w:sz w:val="28"/>
        </w:rPr>
      </w:pPr>
      <w:r>
        <w:br w:type="page"/>
      </w:r>
    </w:p>
    <w:p w:rsidR="00C60FDD" w:rsidRPr="0043176F" w:rsidRDefault="00C60FDD" w:rsidP="005127D1">
      <w:pPr>
        <w:pStyle w:val="11"/>
        <w:spacing w:before="0"/>
        <w:jc w:val="center"/>
      </w:pPr>
      <w:bookmarkStart w:id="18" w:name="_Toc123225258"/>
      <w:bookmarkStart w:id="19" w:name="_Toc151933705"/>
      <w:r w:rsidRPr="007C0E2A">
        <w:lastRenderedPageBreak/>
        <w:t>СПИСОК ИСПОЛЬЗОВАННЫХ ИСТОЧНИКОВ</w:t>
      </w:r>
      <w:bookmarkEnd w:id="18"/>
      <w:bookmarkEnd w:id="19"/>
    </w:p>
    <w:p w:rsidR="00C60FDD" w:rsidRPr="005127D1" w:rsidRDefault="00C60FDD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  <w:u w:val="single"/>
        </w:rPr>
      </w:pPr>
      <w:r>
        <w:t xml:space="preserve">Документация </w:t>
      </w:r>
      <w:r>
        <w:rPr>
          <w:lang w:val="en-US"/>
        </w:rPr>
        <w:t>Bison</w:t>
      </w:r>
      <w:r w:rsidRPr="00C60FDD">
        <w:t xml:space="preserve"> </w:t>
      </w:r>
      <w:r w:rsidRPr="00B92F6B">
        <w:t xml:space="preserve">[Электронный ресурс] </w:t>
      </w:r>
      <w:r w:rsidRPr="00B92F6B">
        <w:rPr>
          <w:lang w:val="en-US"/>
        </w:rPr>
        <w:t>URL</w:t>
      </w:r>
      <w:r w:rsidRPr="00B92F6B">
        <w:t xml:space="preserve">: </w:t>
      </w:r>
      <w:r w:rsidR="005127D1" w:rsidRPr="005127D1">
        <w:t>https://www.gnu.org/software/bison/manual/bison.html – дата обращения 25.10.2023.</w:t>
      </w:r>
    </w:p>
    <w:p w:rsidR="005127D1" w:rsidRPr="005127D1" w:rsidRDefault="005127D1" w:rsidP="005127D1">
      <w:pPr>
        <w:pStyle w:val="a3"/>
        <w:numPr>
          <w:ilvl w:val="0"/>
          <w:numId w:val="6"/>
        </w:numPr>
        <w:spacing w:after="0"/>
        <w:ind w:left="0" w:firstLine="709"/>
      </w:pPr>
      <w:r w:rsidRPr="005127D1">
        <w:rPr>
          <w:rStyle w:val="a7"/>
          <w:color w:val="auto"/>
          <w:u w:val="none"/>
        </w:rPr>
        <w:t xml:space="preserve">Сведения о языке ST [Электронный ресурс] URL: </w:t>
      </w:r>
      <w:hyperlink r:id="rId28" w:history="1">
        <w:r w:rsidRPr="005127D1">
          <w:rPr>
            <w:rStyle w:val="a7"/>
            <w:color w:val="auto"/>
            <w:u w:val="none"/>
          </w:rPr>
          <w:t>https://sm1820.github.io/beremiz/iec_guide/st_guide.html</w:t>
        </w:r>
      </w:hyperlink>
      <w:r w:rsidRPr="005127D1">
        <w:rPr>
          <w:rStyle w:val="a7"/>
          <w:color w:val="auto"/>
          <w:u w:val="none"/>
        </w:rPr>
        <w:t xml:space="preserve"> </w:t>
      </w:r>
      <w:r w:rsidRPr="005127D1">
        <w:t>– дата обращения 25.10.2023.</w:t>
      </w:r>
    </w:p>
    <w:p w:rsidR="005127D1" w:rsidRPr="005127D1" w:rsidRDefault="005127D1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  <w:u w:val="single"/>
        </w:rPr>
      </w:pPr>
      <w:r>
        <w:t xml:space="preserve">Документация </w:t>
      </w:r>
      <w:r>
        <w:rPr>
          <w:lang w:val="en-US"/>
        </w:rPr>
        <w:t>Flex</w:t>
      </w:r>
      <w:r w:rsidRPr="00C60FDD">
        <w:t xml:space="preserve"> </w:t>
      </w:r>
      <w:r w:rsidRPr="00B92F6B">
        <w:t xml:space="preserve">[Электронный ресурс] </w:t>
      </w:r>
      <w:r w:rsidRPr="00B92F6B">
        <w:rPr>
          <w:lang w:val="en-US"/>
        </w:rPr>
        <w:t>URL</w:t>
      </w:r>
      <w:r w:rsidRPr="00B92F6B">
        <w:t xml:space="preserve">: </w:t>
      </w:r>
      <w:r w:rsidRPr="005127D1">
        <w:t>https://westes.github.io/flex/manual/ – дата обращения 25.10.2023.</w:t>
      </w:r>
    </w:p>
    <w:p w:rsidR="005127D1" w:rsidRPr="00790BB3" w:rsidRDefault="005127D1" w:rsidP="005127D1">
      <w:pPr>
        <w:pStyle w:val="af0"/>
        <w:widowControl/>
        <w:numPr>
          <w:ilvl w:val="0"/>
          <w:numId w:val="6"/>
        </w:numPr>
        <w:autoSpaceDE/>
        <w:autoSpaceDN/>
        <w:ind w:left="0" w:firstLine="709"/>
        <w:contextualSpacing/>
        <w:rPr>
          <w:color w:val="000000"/>
          <w:szCs w:val="28"/>
        </w:rPr>
      </w:pPr>
      <w:r>
        <w:rPr>
          <w:rFonts w:eastAsiaTheme="majorEastAsia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  <w:r>
        <w:rPr>
          <w:rFonts w:eastAsiaTheme="majorEastAsia"/>
          <w:color w:val="000000"/>
          <w:szCs w:val="28"/>
        </w:rPr>
        <w:t xml:space="preserve"> – </w:t>
      </w:r>
      <w:proofErr w:type="spellStart"/>
      <w:r>
        <w:rPr>
          <w:rFonts w:eastAsiaTheme="majorEastAsia"/>
          <w:color w:val="000000"/>
          <w:szCs w:val="28"/>
        </w:rPr>
        <w:t>Введ</w:t>
      </w:r>
      <w:proofErr w:type="spellEnd"/>
      <w:r>
        <w:rPr>
          <w:rFonts w:eastAsiaTheme="majorEastAsia"/>
          <w:color w:val="000000"/>
          <w:szCs w:val="28"/>
        </w:rPr>
        <w:t>. 2018-07-01. М.: ФГУП СТАНДАРТИНФОРМ, 2018.</w:t>
      </w:r>
    </w:p>
    <w:p w:rsidR="005127D1" w:rsidRPr="005127D1" w:rsidRDefault="005127D1" w:rsidP="005127D1">
      <w:pPr>
        <w:pStyle w:val="a3"/>
        <w:numPr>
          <w:ilvl w:val="0"/>
          <w:numId w:val="6"/>
        </w:numPr>
        <w:spacing w:after="0"/>
        <w:ind w:left="0" w:firstLine="709"/>
        <w:rPr>
          <w:lang w:val="en-US"/>
        </w:rPr>
      </w:pPr>
      <w:r w:rsidRPr="005127D1">
        <w:rPr>
          <w:lang w:val="en-US"/>
        </w:rPr>
        <w:t xml:space="preserve">Peter </w:t>
      </w:r>
      <w:proofErr w:type="spellStart"/>
      <w:r w:rsidRPr="005127D1">
        <w:rPr>
          <w:lang w:val="en-US"/>
        </w:rPr>
        <w:t>Calingaert</w:t>
      </w:r>
      <w:proofErr w:type="spellEnd"/>
      <w:r w:rsidRPr="005127D1">
        <w:rPr>
          <w:lang w:val="en-US"/>
        </w:rPr>
        <w:t xml:space="preserve">. </w:t>
      </w:r>
      <w:r w:rsidRPr="005127D1">
        <w:rPr>
          <w:rStyle w:val="a-size-extra-large"/>
          <w:lang w:val="en-US"/>
        </w:rPr>
        <w:t xml:space="preserve">Assemblers, compilers, and program translation (Computer software engineering series) </w:t>
      </w:r>
      <w:r w:rsidRPr="005127D1">
        <w:rPr>
          <w:lang w:val="en-US"/>
        </w:rPr>
        <w:t xml:space="preserve">Potomac, Maryland, USA – 276 – 303 </w:t>
      </w:r>
      <w:r>
        <w:rPr>
          <w:lang w:val="en-US"/>
        </w:rPr>
        <w:t>c.</w:t>
      </w:r>
    </w:p>
    <w:p w:rsidR="005127D1" w:rsidRPr="005127D1" w:rsidRDefault="005127D1" w:rsidP="005127D1">
      <w:pPr>
        <w:pStyle w:val="a3"/>
        <w:spacing w:after="0"/>
        <w:rPr>
          <w:rStyle w:val="a7"/>
          <w:color w:val="auto"/>
          <w:u w:val="none"/>
          <w:lang w:val="en-US"/>
        </w:rPr>
      </w:pPr>
    </w:p>
    <w:p w:rsidR="00C60FDD" w:rsidRPr="005127D1" w:rsidRDefault="00C60FDD" w:rsidP="005127D1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5127D1">
        <w:rPr>
          <w:lang w:val="en-US"/>
        </w:rPr>
        <w:br w:type="page"/>
      </w:r>
    </w:p>
    <w:p w:rsidR="00C60FDD" w:rsidRDefault="00C60FDD" w:rsidP="005127D1">
      <w:pPr>
        <w:pStyle w:val="11"/>
        <w:tabs>
          <w:tab w:val="left" w:pos="4284"/>
        </w:tabs>
        <w:spacing w:before="0"/>
        <w:jc w:val="center"/>
        <w:outlineLvl w:val="9"/>
      </w:pPr>
      <w:r w:rsidRPr="004A09A0">
        <w:lastRenderedPageBreak/>
        <w:t>ПРИЛОЖЕНИЕ А</w:t>
      </w:r>
    </w:p>
    <w:p w:rsidR="00C60FDD" w:rsidRPr="00A12D1E" w:rsidRDefault="00C60FDD" w:rsidP="005127D1">
      <w:pPr>
        <w:pStyle w:val="11"/>
        <w:spacing w:before="0"/>
        <w:ind w:firstLine="709"/>
        <w:outlineLvl w:val="9"/>
        <w:rPr>
          <w:b w:val="0"/>
          <w:bCs w:val="0"/>
        </w:rPr>
      </w:pPr>
      <w:r>
        <w:rPr>
          <w:b w:val="0"/>
          <w:bCs w:val="0"/>
        </w:rPr>
        <w:t>Исходные тексты программы располагаются</w:t>
      </w:r>
      <w:r w:rsidRPr="00365D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</w:t>
      </w:r>
      <w:proofErr w:type="spellStart"/>
      <w:r>
        <w:rPr>
          <w:b w:val="0"/>
          <w:bCs w:val="0"/>
        </w:rPr>
        <w:t>репозитории</w:t>
      </w:r>
      <w:proofErr w:type="spellEnd"/>
      <w:r>
        <w:rPr>
          <w:b w:val="0"/>
          <w:bCs w:val="0"/>
        </w:rPr>
        <w:t xml:space="preserve"> на </w:t>
      </w:r>
      <w:r>
        <w:rPr>
          <w:b w:val="0"/>
          <w:bCs w:val="0"/>
          <w:lang w:val="en-US"/>
        </w:rPr>
        <w:t>GitHub</w:t>
      </w:r>
      <w:r w:rsidRPr="00365DF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по ссылке: </w:t>
      </w:r>
      <w:r w:rsidR="00EE1255" w:rsidRPr="00EE1255">
        <w:rPr>
          <w:b w:val="0"/>
          <w:bCs w:val="0"/>
        </w:rPr>
        <w:t>https://github.com/GlebVarVar/translators</w:t>
      </w:r>
    </w:p>
    <w:p w:rsidR="00A2392C" w:rsidRDefault="00A2392C" w:rsidP="005127D1">
      <w:pPr>
        <w:pStyle w:val="a3"/>
        <w:spacing w:after="0"/>
      </w:pPr>
    </w:p>
    <w:p w:rsidR="00722659" w:rsidRPr="00722659" w:rsidRDefault="00722659" w:rsidP="005127D1">
      <w:pPr>
        <w:pStyle w:val="a3"/>
        <w:spacing w:after="0"/>
      </w:pPr>
    </w:p>
    <w:sectPr w:rsidR="00722659" w:rsidRPr="00722659" w:rsidSect="00F801A8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9A" w:rsidRDefault="00D84F9A" w:rsidP="00F801A8">
      <w:pPr>
        <w:spacing w:after="0" w:line="240" w:lineRule="auto"/>
      </w:pPr>
      <w:r>
        <w:separator/>
      </w:r>
    </w:p>
  </w:endnote>
  <w:endnote w:type="continuationSeparator" w:id="0">
    <w:p w:rsidR="00D84F9A" w:rsidRDefault="00D84F9A" w:rsidP="00F8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630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127D1" w:rsidRPr="00F801A8" w:rsidRDefault="005127D1" w:rsidP="00F801A8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F801A8">
          <w:rPr>
            <w:rFonts w:ascii="Times New Roman" w:hAnsi="Times New Roman" w:cs="Times New Roman"/>
            <w:sz w:val="28"/>
          </w:rPr>
          <w:fldChar w:fldCharType="begin"/>
        </w:r>
        <w:r w:rsidRPr="00F801A8">
          <w:rPr>
            <w:rFonts w:ascii="Times New Roman" w:hAnsi="Times New Roman" w:cs="Times New Roman"/>
            <w:sz w:val="28"/>
          </w:rPr>
          <w:instrText>PAGE   \* MERGEFORMAT</w:instrText>
        </w:r>
        <w:r w:rsidRPr="00F801A8">
          <w:rPr>
            <w:rFonts w:ascii="Times New Roman" w:hAnsi="Times New Roman" w:cs="Times New Roman"/>
            <w:sz w:val="28"/>
          </w:rPr>
          <w:fldChar w:fldCharType="separate"/>
        </w:r>
        <w:r w:rsidR="002E029B">
          <w:rPr>
            <w:rFonts w:ascii="Times New Roman" w:hAnsi="Times New Roman" w:cs="Times New Roman"/>
            <w:noProof/>
            <w:sz w:val="28"/>
          </w:rPr>
          <w:t>17</w:t>
        </w:r>
        <w:r w:rsidRPr="00F801A8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7D1" w:rsidRDefault="005127D1" w:rsidP="007314B9">
    <w:pPr>
      <w:pStyle w:val="a3"/>
      <w:ind w:firstLine="0"/>
      <w:jc w:val="center"/>
    </w:pPr>
    <w:r>
      <w:t>САНКТ-ПЕТЕРБУРГ</w:t>
    </w:r>
  </w:p>
  <w:p w:rsidR="005127D1" w:rsidRDefault="005127D1" w:rsidP="007314B9">
    <w:pPr>
      <w:pStyle w:val="a3"/>
      <w:ind w:firstLine="0"/>
      <w:jc w:val="center"/>
    </w:pPr>
    <w: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9A" w:rsidRDefault="00D84F9A" w:rsidP="00F801A8">
      <w:pPr>
        <w:spacing w:after="0" w:line="240" w:lineRule="auto"/>
      </w:pPr>
      <w:r>
        <w:separator/>
      </w:r>
    </w:p>
  </w:footnote>
  <w:footnote w:type="continuationSeparator" w:id="0">
    <w:p w:rsidR="00D84F9A" w:rsidRDefault="00D84F9A" w:rsidP="00F80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2AD8"/>
    <w:multiLevelType w:val="hybridMultilevel"/>
    <w:tmpl w:val="5ACA519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BC0"/>
    <w:multiLevelType w:val="hybridMultilevel"/>
    <w:tmpl w:val="14E8570E"/>
    <w:lvl w:ilvl="0" w:tplc="F92A7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756CA0"/>
    <w:multiLevelType w:val="hybridMultilevel"/>
    <w:tmpl w:val="DF762F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7732DB"/>
    <w:multiLevelType w:val="multilevel"/>
    <w:tmpl w:val="77C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70710F"/>
    <w:multiLevelType w:val="multilevel"/>
    <w:tmpl w:val="298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280920"/>
    <w:multiLevelType w:val="hybridMultilevel"/>
    <w:tmpl w:val="DF762F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2C"/>
    <w:rsid w:val="001176C8"/>
    <w:rsid w:val="00173870"/>
    <w:rsid w:val="001F6000"/>
    <w:rsid w:val="00232041"/>
    <w:rsid w:val="00257D11"/>
    <w:rsid w:val="002B2135"/>
    <w:rsid w:val="002E029B"/>
    <w:rsid w:val="002E1B66"/>
    <w:rsid w:val="00317A77"/>
    <w:rsid w:val="003305B2"/>
    <w:rsid w:val="00376BB7"/>
    <w:rsid w:val="003C3630"/>
    <w:rsid w:val="004A6521"/>
    <w:rsid w:val="005127D1"/>
    <w:rsid w:val="005261D9"/>
    <w:rsid w:val="00545747"/>
    <w:rsid w:val="00594047"/>
    <w:rsid w:val="005E1E3A"/>
    <w:rsid w:val="005F521D"/>
    <w:rsid w:val="00670DCC"/>
    <w:rsid w:val="00722659"/>
    <w:rsid w:val="007314B9"/>
    <w:rsid w:val="00740798"/>
    <w:rsid w:val="00745A2C"/>
    <w:rsid w:val="007948E1"/>
    <w:rsid w:val="00832193"/>
    <w:rsid w:val="0085336E"/>
    <w:rsid w:val="00866F05"/>
    <w:rsid w:val="008A3A44"/>
    <w:rsid w:val="008B568A"/>
    <w:rsid w:val="00A12D1E"/>
    <w:rsid w:val="00A2392C"/>
    <w:rsid w:val="00A62E13"/>
    <w:rsid w:val="00B972D9"/>
    <w:rsid w:val="00C60FDD"/>
    <w:rsid w:val="00D62316"/>
    <w:rsid w:val="00D84F9A"/>
    <w:rsid w:val="00EE1255"/>
    <w:rsid w:val="00F72810"/>
    <w:rsid w:val="00F801A8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9B7D"/>
  <w15:chartTrackingRefBased/>
  <w15:docId w15:val="{B6D0CFA1-378C-4153-8063-BB9541A1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866F0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866F05"/>
    <w:rPr>
      <w:rFonts w:ascii="Times New Roman" w:hAnsi="Times New Roman"/>
      <w:sz w:val="28"/>
    </w:rPr>
  </w:style>
  <w:style w:type="paragraph" w:customStyle="1" w:styleId="11">
    <w:name w:val="Заголовок 11"/>
    <w:basedOn w:val="a"/>
    <w:uiPriority w:val="1"/>
    <w:rsid w:val="00F72810"/>
    <w:pPr>
      <w:widowControl w:val="0"/>
      <w:autoSpaceDE w:val="0"/>
      <w:autoSpaceDN w:val="0"/>
      <w:spacing w:before="69"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F7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72810"/>
    <w:rPr>
      <w:b/>
      <w:bCs/>
    </w:rPr>
  </w:style>
  <w:style w:type="character" w:styleId="a7">
    <w:name w:val="Hyperlink"/>
    <w:basedOn w:val="a0"/>
    <w:uiPriority w:val="99"/>
    <w:unhideWhenUsed/>
    <w:rsid w:val="005E1E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801A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27D1"/>
    <w:pPr>
      <w:tabs>
        <w:tab w:val="right" w:leader="dot" w:pos="9345"/>
      </w:tabs>
      <w:spacing w:after="0" w:line="360" w:lineRule="auto"/>
      <w:ind w:left="220"/>
      <w:jc w:val="center"/>
    </w:pPr>
  </w:style>
  <w:style w:type="paragraph" w:styleId="a9">
    <w:name w:val="header"/>
    <w:basedOn w:val="a"/>
    <w:link w:val="aa"/>
    <w:uiPriority w:val="99"/>
    <w:unhideWhenUsed/>
    <w:rsid w:val="00F80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01A8"/>
  </w:style>
  <w:style w:type="paragraph" w:styleId="ab">
    <w:name w:val="footer"/>
    <w:basedOn w:val="a"/>
    <w:link w:val="ac"/>
    <w:uiPriority w:val="99"/>
    <w:unhideWhenUsed/>
    <w:rsid w:val="00F80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01A8"/>
  </w:style>
  <w:style w:type="table" w:customStyle="1" w:styleId="TableNormal">
    <w:name w:val="Table Normal"/>
    <w:uiPriority w:val="2"/>
    <w:semiHidden/>
    <w:unhideWhenUsed/>
    <w:qFormat/>
    <w:rsid w:val="007314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rsid w:val="007314B9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7314B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rsid w:val="007314B9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table" w:styleId="af">
    <w:name w:val="Table Grid"/>
    <w:basedOn w:val="a1"/>
    <w:uiPriority w:val="59"/>
    <w:rsid w:val="007314B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C60FDD"/>
    <w:pPr>
      <w:widowControl w:val="0"/>
      <w:autoSpaceDE w:val="0"/>
      <w:autoSpaceDN w:val="0"/>
      <w:spacing w:after="0" w:line="360" w:lineRule="auto"/>
      <w:ind w:left="1614" w:hanging="707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-size-extra-large">
    <w:name w:val="a-size-extra-large"/>
    <w:basedOn w:val="a0"/>
    <w:rsid w:val="005127D1"/>
  </w:style>
  <w:style w:type="paragraph" w:styleId="af1">
    <w:name w:val="Subtitle"/>
    <w:basedOn w:val="2"/>
    <w:next w:val="a"/>
    <w:link w:val="af2"/>
    <w:uiPriority w:val="11"/>
    <w:qFormat/>
    <w:rsid w:val="005127D1"/>
    <w:pPr>
      <w:spacing w:before="0" w:line="360" w:lineRule="auto"/>
      <w:ind w:firstLine="709"/>
    </w:pPr>
    <w:rPr>
      <w:rFonts w:ascii="Times New Roman" w:hAnsi="Times New Roman" w:cs="Times New Roman"/>
      <w:b/>
      <w:color w:val="auto"/>
      <w:sz w:val="28"/>
    </w:rPr>
  </w:style>
  <w:style w:type="character" w:customStyle="1" w:styleId="af2">
    <w:name w:val="Подзаголовок Знак"/>
    <w:basedOn w:val="a0"/>
    <w:link w:val="af1"/>
    <w:uiPriority w:val="11"/>
    <w:rsid w:val="005127D1"/>
    <w:rPr>
      <w:rFonts w:ascii="Times New Roman" w:eastAsiaTheme="majorEastAsia" w:hAnsi="Times New Roman" w:cs="Times New Roman"/>
      <w:b/>
      <w:sz w:val="28"/>
      <w:szCs w:val="26"/>
    </w:rPr>
  </w:style>
  <w:style w:type="paragraph" w:styleId="af3">
    <w:name w:val="Title"/>
    <w:basedOn w:val="a"/>
    <w:next w:val="a"/>
    <w:link w:val="af4"/>
    <w:uiPriority w:val="10"/>
    <w:qFormat/>
    <w:rsid w:val="00512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51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12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2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27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1%82%D0%B0%D0%BD%D0%B4%D0%B0%D1%80%D1%82" TargetMode="External"/><Relationship Id="rId18" Type="http://schemas.openxmlformats.org/officeDocument/2006/relationships/hyperlink" Target="https://ru.wikipedia.org/wiki/%D0%9A%D0%BE%D0%BD%D0%B5%D1%87%D0%BD%D1%8B%D0%B9_%D0%B3%D1%80%D0%B0%D1%84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F%D0%B5%D1%80%D0%B0%D0%BD%D0%B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MI" TargetMode="External"/><Relationship Id="rId17" Type="http://schemas.openxmlformats.org/officeDocument/2006/relationships/hyperlink" Target="https://ru.wikipedia.org/wiki/ISO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5%D1%85%D0%BD%D0%BE%D0%BB%D0%BE%D0%B3%D0%B8%D1%8F" TargetMode="External"/><Relationship Id="rId20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CADA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E%D0%BD%D0%B8%D0%BA%D0%B0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sm1820.github.io/beremiz/iec_guide/st_guide.html" TargetMode="External"/><Relationship Id="rId10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19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EC61131-3" TargetMode="External"/><Relationship Id="rId14" Type="http://schemas.openxmlformats.org/officeDocument/2006/relationships/hyperlink" Target="https://ru.wikipedia.org/wiki/%D0%AD%D0%BB%D0%B5%D0%BA%D1%82%D1%80%D0%B8%D1%87%D0%B5%D1%81%D1%82%D0%B2%D0%BE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5227-6A92-4724-8CBC-23921294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Борисенко</dc:creator>
  <cp:keywords/>
  <dc:description/>
  <cp:lastModifiedBy>gleb kostrov</cp:lastModifiedBy>
  <cp:revision>10</cp:revision>
  <dcterms:created xsi:type="dcterms:W3CDTF">2023-11-25T13:32:00Z</dcterms:created>
  <dcterms:modified xsi:type="dcterms:W3CDTF">2024-01-11T09:40:00Z</dcterms:modified>
</cp:coreProperties>
</file>