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980" w:rsidRPr="002E231D" w:rsidRDefault="00190980" w:rsidP="00AF021C">
      <w:pPr>
        <w:bidi/>
        <w:jc w:val="center"/>
        <w:rPr>
          <w:rFonts w:asciiTheme="majorBidi" w:hAnsiTheme="majorBidi" w:cstheme="majorBidi"/>
          <w:sz w:val="44"/>
          <w:szCs w:val="44"/>
          <w:u w:val="single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372745</wp:posOffset>
            </wp:positionV>
            <wp:extent cx="2266950" cy="1841500"/>
            <wp:effectExtent l="0" t="0" r="0" b="6350"/>
            <wp:wrapSquare wrapText="bothSides"/>
            <wp:docPr id="21" name="Рисунок 21" descr="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P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4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31D">
        <w:rPr>
          <w:rFonts w:hint="cs"/>
          <w:noProof/>
          <w:rtl/>
          <w:lang w:bidi="he-IL"/>
        </w:rPr>
        <w:t xml:space="preserve"> </w:t>
      </w:r>
      <w:r w:rsidR="002E231D" w:rsidRPr="002E231D">
        <w:rPr>
          <w:rFonts w:asciiTheme="majorBidi" w:hAnsiTheme="majorBidi" w:cstheme="majorBidi"/>
          <w:noProof/>
          <w:sz w:val="44"/>
          <w:szCs w:val="44"/>
          <w:u w:val="single"/>
          <w:rtl/>
          <w:lang w:bidi="he-IL"/>
        </w:rPr>
        <w:t xml:space="preserve">הוראות הרכבה </w:t>
      </w:r>
      <w:r w:rsidR="002E231D" w:rsidRPr="002E231D">
        <w:rPr>
          <w:rFonts w:asciiTheme="majorBidi" w:hAnsiTheme="majorBidi" w:cstheme="majorBidi"/>
          <w:noProof/>
          <w:sz w:val="44"/>
          <w:szCs w:val="44"/>
          <w:u w:val="single"/>
        </w:rPr>
        <w:t xml:space="preserve"> - </w:t>
      </w:r>
      <w:r w:rsidR="002E231D" w:rsidRPr="002E231D">
        <w:rPr>
          <w:rFonts w:asciiTheme="majorBidi" w:hAnsiTheme="majorBidi" w:cstheme="majorBidi"/>
          <w:noProof/>
          <w:sz w:val="44"/>
          <w:szCs w:val="44"/>
          <w:u w:val="single"/>
          <w:rtl/>
          <w:lang w:bidi="he-IL"/>
        </w:rPr>
        <w:t>סוללה נטענת  6 יח' 21700</w:t>
      </w:r>
    </w:p>
    <w:p w:rsidR="00190980" w:rsidRDefault="00190980" w:rsidP="00AF021C">
      <w:pPr>
        <w:bidi/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190980" w:rsidRDefault="00190980" w:rsidP="00AF021C">
      <w:pPr>
        <w:bidi/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190980" w:rsidRDefault="00190980" w:rsidP="00AF021C">
      <w:pPr>
        <w:bidi/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190980" w:rsidRDefault="00190980" w:rsidP="00F63B41">
      <w:pPr>
        <w:bidi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190980" w:rsidRDefault="002E231D" w:rsidP="00AF021C">
      <w:pPr>
        <w:bidi/>
        <w:rPr>
          <w:rFonts w:asciiTheme="majorBidi" w:hAnsiTheme="majorBidi" w:cstheme="majorBidi"/>
          <w:i/>
          <w:iCs/>
          <w:sz w:val="32"/>
          <w:szCs w:val="32"/>
          <w:lang w:val="uk-UA" w:bidi="he-IL"/>
        </w:rPr>
      </w:pPr>
      <w:r w:rsidRPr="002E231D">
        <w:rPr>
          <w:rFonts w:asciiTheme="majorBidi" w:hAnsiTheme="majorBidi" w:cs="Times New Roman"/>
          <w:i/>
          <w:iCs/>
          <w:sz w:val="32"/>
          <w:szCs w:val="32"/>
          <w:rtl/>
          <w:lang w:val="uk-UA" w:bidi="he-IL"/>
        </w:rPr>
        <w:t>רכיבים</w:t>
      </w:r>
      <w:r>
        <w:rPr>
          <w:rFonts w:asciiTheme="majorBidi" w:hAnsiTheme="majorBidi" w:cstheme="majorBidi" w:hint="cs"/>
          <w:i/>
          <w:iCs/>
          <w:sz w:val="32"/>
          <w:szCs w:val="32"/>
          <w:rtl/>
          <w:lang w:val="uk-UA" w:bidi="he-IL"/>
        </w:rPr>
        <w:t>:</w:t>
      </w:r>
    </w:p>
    <w:p w:rsidR="00190980" w:rsidRDefault="00AF021C" w:rsidP="00AF021C">
      <w:pPr>
        <w:bidi/>
        <w:ind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="Times New Roman"/>
          <w:sz w:val="28"/>
          <w:szCs w:val="28"/>
          <w:lang w:val="uk-UA" w:bidi="he-IL"/>
        </w:rPr>
        <w:t xml:space="preserve"> .1</w:t>
      </w:r>
      <w:r w:rsidR="002E231D" w:rsidRPr="002E231D">
        <w:rPr>
          <w:rFonts w:asciiTheme="majorBidi" w:hAnsiTheme="majorBidi" w:cs="Times New Roman"/>
          <w:sz w:val="28"/>
          <w:szCs w:val="28"/>
          <w:rtl/>
          <w:lang w:val="uk-UA" w:bidi="he-IL"/>
        </w:rPr>
        <w:t>חלקים מודפסים</w:t>
      </w:r>
      <w:r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: </w:t>
      </w:r>
    </w:p>
    <w:p w:rsidR="00190980" w:rsidRPr="00AF021C" w:rsidRDefault="00AF021C" w:rsidP="00AF021C">
      <w:pPr>
        <w:spacing w:after="20"/>
        <w:rPr>
          <w:rFonts w:asciiTheme="majorBidi" w:hAnsiTheme="majorBidi" w:cstheme="majorBidi"/>
          <w:sz w:val="24"/>
          <w:szCs w:val="24"/>
          <w:rtl/>
          <w:lang w:bidi="he-IL"/>
        </w:rPr>
      </w:pPr>
      <w:r>
        <w:rPr>
          <w:rFonts w:asciiTheme="majorBidi" w:hAnsiTheme="majorBidi" w:cstheme="majorBidi"/>
          <w:sz w:val="24"/>
          <w:szCs w:val="24"/>
          <w:lang w:val="uk-UA" w:bidi="he-IL"/>
        </w:rPr>
        <w:t xml:space="preserve"> </w:t>
      </w:r>
      <w:r w:rsidR="00190980">
        <w:rPr>
          <w:rFonts w:asciiTheme="majorBidi" w:hAnsiTheme="majorBidi" w:cstheme="majorBidi"/>
          <w:sz w:val="24"/>
          <w:szCs w:val="24"/>
          <w:lang w:val="uk-UA" w:bidi="he-IL"/>
        </w:rPr>
        <w:t xml:space="preserve"> </w:t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        </w:t>
      </w:r>
      <w:r>
        <w:rPr>
          <w:rFonts w:asciiTheme="majorBidi" w:hAnsiTheme="majorBidi" w:cstheme="majorBidi"/>
          <w:sz w:val="24"/>
          <w:szCs w:val="24"/>
          <w:lang w:val="uk-UA" w:bidi="he-IL"/>
        </w:rPr>
        <w:t>.</w:t>
      </w:r>
      <w:r w:rsidR="00190980">
        <w:rPr>
          <w:rFonts w:asciiTheme="majorBidi" w:hAnsiTheme="majorBidi" w:cstheme="majorBidi"/>
          <w:sz w:val="24"/>
          <w:szCs w:val="24"/>
          <w:lang w:val="uk-UA" w:bidi="he-IL"/>
        </w:rPr>
        <w:t>bottomPartPowerBank21700</w:t>
      </w:r>
      <w:r>
        <w:rPr>
          <w:rFonts w:asciiTheme="majorBidi" w:hAnsiTheme="majorBidi" w:cstheme="majorBidi"/>
          <w:sz w:val="24"/>
          <w:szCs w:val="24"/>
          <w:lang w:val="uk-UA" w:bidi="he-IL"/>
        </w:rPr>
        <w:t xml:space="preserve"> </w:t>
      </w:r>
      <w:r>
        <w:rPr>
          <w:rFonts w:asciiTheme="majorBidi" w:hAnsiTheme="majorBidi" w:cstheme="majorBidi" w:hint="cs"/>
          <w:sz w:val="24"/>
          <w:szCs w:val="24"/>
          <w:rtl/>
          <w:lang w:bidi="he-IL"/>
        </w:rPr>
        <w:t>א.</w:t>
      </w:r>
    </w:p>
    <w:p w:rsidR="00190980" w:rsidRPr="00AF021C" w:rsidRDefault="00AF021C" w:rsidP="00AF021C">
      <w:pPr>
        <w:bidi/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 w:hint="cs"/>
          <w:sz w:val="24"/>
          <w:szCs w:val="24"/>
          <w:rtl/>
          <w:lang w:val="ru-RU" w:bidi="he-IL"/>
        </w:rPr>
        <w:t xml:space="preserve">ב. </w:t>
      </w:r>
      <w:r w:rsidR="00190980">
        <w:rPr>
          <w:rFonts w:asciiTheme="majorBidi" w:hAnsiTheme="majorBidi" w:cstheme="majorBidi"/>
          <w:sz w:val="24"/>
          <w:szCs w:val="24"/>
          <w:lang w:bidi="he-IL"/>
        </w:rPr>
        <w:t>topLidPartPowerBank</w:t>
      </w:r>
      <w:r w:rsidR="00190980">
        <w:rPr>
          <w:rFonts w:asciiTheme="majorBidi" w:hAnsiTheme="majorBidi" w:cstheme="majorBidi"/>
          <w:sz w:val="24"/>
          <w:szCs w:val="24"/>
          <w:lang w:val="uk-UA" w:bidi="he-IL"/>
        </w:rPr>
        <w:t>21700</w:t>
      </w: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>.</w:t>
      </w:r>
      <w:r>
        <w:rPr>
          <w:rFonts w:asciiTheme="majorBidi" w:hAnsiTheme="majorBidi" w:cstheme="majorBidi" w:hint="cs"/>
          <w:sz w:val="24"/>
          <w:szCs w:val="24"/>
          <w:rtl/>
          <w:lang w:bidi="he-IL"/>
        </w:rPr>
        <w:t xml:space="preserve"> </w:t>
      </w:r>
    </w:p>
    <w:p w:rsidR="00190980" w:rsidRPr="00AF021C" w:rsidRDefault="00AF021C" w:rsidP="00AF021C">
      <w:pPr>
        <w:bidi/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ד. </w:t>
      </w:r>
      <w:r w:rsidR="00190980">
        <w:rPr>
          <w:rFonts w:asciiTheme="majorBidi" w:hAnsiTheme="majorBidi" w:cstheme="majorBidi"/>
          <w:sz w:val="24"/>
          <w:szCs w:val="24"/>
          <w:lang w:bidi="he-IL"/>
        </w:rPr>
        <w:t>bracketInsidePartPowerBank</w:t>
      </w:r>
      <w:r w:rsidR="00190980" w:rsidRPr="00AF021C">
        <w:rPr>
          <w:rFonts w:asciiTheme="majorBidi" w:hAnsiTheme="majorBidi" w:cstheme="majorBidi"/>
          <w:sz w:val="24"/>
          <w:szCs w:val="24"/>
          <w:lang w:val="uk-UA" w:bidi="he-IL"/>
        </w:rPr>
        <w:t>21700</w:t>
      </w: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. </w:t>
      </w:r>
    </w:p>
    <w:p w:rsidR="00190980" w:rsidRDefault="00AF021C" w:rsidP="00AF021C">
      <w:pPr>
        <w:bidi/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ה. </w:t>
      </w:r>
      <w:r w:rsidR="00190980">
        <w:rPr>
          <w:rFonts w:asciiTheme="majorBidi" w:hAnsiTheme="majorBidi" w:cstheme="majorBidi"/>
          <w:sz w:val="24"/>
          <w:szCs w:val="24"/>
          <w:lang w:bidi="he-IL"/>
        </w:rPr>
        <w:t>buttonPowerBank</w:t>
      </w:r>
      <w:r w:rsidR="00190980" w:rsidRPr="00AF021C">
        <w:rPr>
          <w:rFonts w:asciiTheme="majorBidi" w:hAnsiTheme="majorBidi" w:cstheme="majorBidi"/>
          <w:sz w:val="24"/>
          <w:szCs w:val="24"/>
          <w:lang w:val="uk-UA" w:bidi="he-IL"/>
        </w:rPr>
        <w:t>21700</w:t>
      </w: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. </w:t>
      </w:r>
    </w:p>
    <w:p w:rsidR="00190980" w:rsidRPr="00AF021C" w:rsidRDefault="00190980" w:rsidP="00AF021C">
      <w:pPr>
        <w:bidi/>
        <w:spacing w:after="2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sz w:val="24"/>
          <w:szCs w:val="24"/>
          <w:lang w:val="uk-UA" w:bidi="he-IL"/>
        </w:rPr>
        <w:tab/>
      </w:r>
      <w:r w:rsidR="00AF021C"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>2.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 21700 </w:t>
      </w:r>
      <w:r w:rsidR="002E231D" w:rsidRPr="002E231D">
        <w:rPr>
          <w:rFonts w:asciiTheme="majorBidi" w:hAnsiTheme="majorBidi" w:cs="Times New Roman"/>
          <w:sz w:val="28"/>
          <w:szCs w:val="28"/>
          <w:rtl/>
          <w:lang w:val="uk-UA" w:bidi="he-IL"/>
        </w:rPr>
        <w:t>רצוי, למצוא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 w:rsidR="00AF021C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5000</w:t>
      </w:r>
      <w:r>
        <w:rPr>
          <w:rFonts w:asciiTheme="majorBidi" w:hAnsiTheme="majorBidi" w:cstheme="majorBidi"/>
          <w:sz w:val="28"/>
          <w:szCs w:val="28"/>
          <w:lang w:bidi="he-IL"/>
        </w:rPr>
        <w:t>mAh</w:t>
      </w:r>
      <w:r w:rsidR="00AF021C"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. </w:t>
      </w:r>
      <w:r w:rsidR="00AF021C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 </w:t>
      </w:r>
    </w:p>
    <w:p w:rsidR="00190980" w:rsidRPr="00AF021C" w:rsidRDefault="00AF021C" w:rsidP="00AF021C">
      <w:pPr>
        <w:bidi/>
        <w:spacing w:after="0"/>
        <w:ind w:left="720" w:firstLine="720"/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</w:pPr>
      <w:r w:rsidRPr="00AF021C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>אני אישית ממליץ על אלה</w:t>
      </w:r>
      <w:r>
        <w:rPr>
          <w:rFonts w:asciiTheme="majorBidi" w:hAnsiTheme="majorBidi" w:cs="Times New Roman" w:hint="cs"/>
          <w:sz w:val="24"/>
          <w:szCs w:val="24"/>
          <w:vertAlign w:val="subscript"/>
          <w:rtl/>
          <w:lang w:val="uk-UA" w:bidi="he-IL"/>
        </w:rPr>
        <w:t xml:space="preserve"> -</w:t>
      </w:r>
      <w:r w:rsidRPr="00AF021C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 xml:space="preserve"> </w:t>
      </w:r>
      <w:r w:rsidR="00190980" w:rsidRPr="00AF021C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(</w:t>
      </w:r>
      <w:r w:rsidR="00190980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val="uk-UA" w:bidi="he-IL"/>
        </w:rPr>
        <w:t>shorturl.at/jL146</w:t>
      </w:r>
      <w:r w:rsidR="00190980" w:rsidRPr="00AF021C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)</w:t>
      </w:r>
      <w:r>
        <w:rPr>
          <w:rFonts w:asciiTheme="majorBidi" w:hAnsiTheme="majorBidi" w:cstheme="majorBidi" w:hint="cs"/>
          <w:sz w:val="24"/>
          <w:szCs w:val="24"/>
          <w:vertAlign w:val="subscript"/>
          <w:rtl/>
          <w:lang w:val="uk-UA" w:bidi="he-IL"/>
        </w:rPr>
        <w:t>.</w:t>
      </w:r>
    </w:p>
    <w:p w:rsidR="00190980" w:rsidRPr="00541B8F" w:rsidRDefault="00785EDD" w:rsidP="00785EDD">
      <w:pPr>
        <w:bidi/>
        <w:spacing w:after="0"/>
        <w:ind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3. </w:t>
      </w:r>
      <w:r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>לוח</w:t>
      </w:r>
      <w:r w:rsidRPr="00785EDD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טעינה </w:t>
      </w:r>
      <w:r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  <w:r w:rsidRPr="00785EDD">
        <w:rPr>
          <w:rFonts w:asciiTheme="majorBidi" w:hAnsiTheme="majorBidi" w:cstheme="majorBidi"/>
          <w:sz w:val="28"/>
          <w:szCs w:val="28"/>
          <w:lang w:val="uk-UA"/>
        </w:rPr>
        <w:t>v</w:t>
      </w:r>
      <w:r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>5</w:t>
      </w:r>
      <w:r w:rsidRPr="00785EDD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</w:t>
      </w:r>
      <w:r w:rsidRPr="00785EDD">
        <w:rPr>
          <w:rFonts w:asciiTheme="majorBidi" w:hAnsiTheme="majorBidi" w:cstheme="majorBidi"/>
          <w:sz w:val="28"/>
          <w:szCs w:val="28"/>
          <w:lang w:val="uk-UA"/>
        </w:rPr>
        <w:t>2.4A</w:t>
      </w:r>
      <w:r w:rsidRPr="00785EDD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טעינה-פריקה.</w:t>
      </w:r>
    </w:p>
    <w:p w:rsidR="00190980" w:rsidRDefault="00785EDD" w:rsidP="00785EDD">
      <w:pPr>
        <w:bidi/>
        <w:spacing w:after="0"/>
        <w:ind w:left="720" w:firstLine="720"/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</w:pPr>
      <w:r w:rsidRPr="00785EDD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>קישור ל</w:t>
      </w:r>
      <w:r>
        <w:rPr>
          <w:rFonts w:asciiTheme="majorBidi" w:hAnsiTheme="majorBidi" w:cs="Times New Roman" w:hint="cs"/>
          <w:sz w:val="24"/>
          <w:szCs w:val="24"/>
          <w:vertAlign w:val="subscript"/>
          <w:rtl/>
          <w:lang w:val="uk-UA" w:bidi="he-IL"/>
        </w:rPr>
        <w:t>לוח</w:t>
      </w:r>
      <w:r w:rsidRPr="00785EDD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 xml:space="preserve"> </w:t>
      </w:r>
      <w:r>
        <w:rPr>
          <w:rFonts w:asciiTheme="majorBidi" w:hAnsiTheme="majorBidi" w:cs="Times New Roman" w:hint="cs"/>
          <w:sz w:val="24"/>
          <w:szCs w:val="24"/>
          <w:vertAlign w:val="subscript"/>
          <w:rtl/>
          <w:lang w:val="uk-UA" w:bidi="he-IL"/>
        </w:rPr>
        <w:t>טעינה</w:t>
      </w:r>
      <w:r w:rsidRPr="00785EDD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 xml:space="preserve"> (שעבורו נוצר דגם ה-.</w:t>
      </w:r>
      <w:proofErr w:type="spellStart"/>
      <w:r w:rsidRPr="00785EDD">
        <w:rPr>
          <w:rFonts w:asciiTheme="majorBidi" w:hAnsiTheme="majorBidi" w:cstheme="majorBidi"/>
          <w:sz w:val="24"/>
          <w:szCs w:val="24"/>
          <w:vertAlign w:val="subscript"/>
          <w:lang w:val="uk-UA"/>
        </w:rPr>
        <w:t>stl</w:t>
      </w:r>
      <w:proofErr w:type="spellEnd"/>
      <w:r w:rsidRPr="00785EDD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 xml:space="preserve"> של המארז)</w:t>
      </w:r>
      <w:r w:rsidR="00190980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r>
        <w:rPr>
          <w:rFonts w:asciiTheme="majorBidi" w:hAnsiTheme="majorBidi" w:cstheme="majorBidi" w:hint="cs"/>
          <w:sz w:val="24"/>
          <w:szCs w:val="24"/>
          <w:vertAlign w:val="subscript"/>
          <w:rtl/>
          <w:lang w:val="uk-UA" w:bidi="he-IL"/>
        </w:rPr>
        <w:t>-</w:t>
      </w:r>
      <w:r w:rsidR="00190980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(</w:t>
      </w:r>
      <w:proofErr w:type="spellStart"/>
      <w:r w:rsidR="00190980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bidi="he-IL"/>
        </w:rPr>
        <w:t>shorturl</w:t>
      </w:r>
      <w:proofErr w:type="spellEnd"/>
      <w:r w:rsidR="00190980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val="uk-UA" w:bidi="he-IL"/>
        </w:rPr>
        <w:t>.</w:t>
      </w:r>
      <w:r w:rsidR="00190980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bidi="he-IL"/>
        </w:rPr>
        <w:t>at</w:t>
      </w:r>
      <w:r w:rsidR="00190980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val="uk-UA" w:bidi="he-IL"/>
        </w:rPr>
        <w:t>/</w:t>
      </w:r>
      <w:proofErr w:type="spellStart"/>
      <w:r w:rsidR="00190980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bidi="he-IL"/>
        </w:rPr>
        <w:t>aoAJT</w:t>
      </w:r>
      <w:proofErr w:type="spellEnd"/>
      <w:r w:rsidR="00190980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)</w:t>
      </w:r>
      <w:r>
        <w:rPr>
          <w:rFonts w:asciiTheme="majorBidi" w:hAnsiTheme="majorBidi" w:cstheme="majorBidi" w:hint="cs"/>
          <w:sz w:val="24"/>
          <w:szCs w:val="24"/>
          <w:vertAlign w:val="subscript"/>
          <w:rtl/>
          <w:lang w:val="uk-UA" w:bidi="he-IL"/>
        </w:rPr>
        <w:t xml:space="preserve">.  </w:t>
      </w:r>
    </w:p>
    <w:p w:rsidR="00190980" w:rsidRDefault="00785EDD" w:rsidP="00785EDD">
      <w:pPr>
        <w:bidi/>
        <w:spacing w:after="2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4. </w:t>
      </w:r>
      <w:r w:rsidRPr="00785EDD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פס ניקל ≈ 35-40 ס"מ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.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</w:p>
    <w:p w:rsidR="00190980" w:rsidRDefault="00190980" w:rsidP="00785EDD">
      <w:pPr>
        <w:bidi/>
        <w:spacing w:after="2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5</w:t>
      </w:r>
      <w:r w:rsidR="00785EDD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="00785EDD" w:rsidRPr="00785EDD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חוט חשמלי 22</w:t>
      </w:r>
      <w:proofErr w:type="spellStart"/>
      <w:r w:rsidR="00785EDD" w:rsidRPr="00785EDD"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  <w:t>awg</w:t>
      </w:r>
      <w:proofErr w:type="spellEnd"/>
      <w:r w:rsidR="00785EDD" w:rsidRPr="00785EDD"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  <w:t xml:space="preserve">, </w:t>
      </w:r>
      <w:r w:rsidR="00785EDD" w:rsidRPr="00785EDD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אחד 15 ס"מ, השני 10 ס"מ.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785EDD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</w:p>
    <w:p w:rsidR="00190980" w:rsidRDefault="00785EDD" w:rsidP="00F63B41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4"/>
          <w:szCs w:val="24"/>
          <w:vertAlign w:val="subscript"/>
          <w:rtl/>
          <w:lang w:val="uk-UA" w:bidi="he-IL"/>
        </w:rPr>
        <w:t>(איזה</w:t>
      </w:r>
      <w:r w:rsidRPr="00785EDD">
        <w:rPr>
          <w:rFonts w:asciiTheme="majorBidi" w:hAnsiTheme="majorBidi" w:cs="Times New Roman"/>
          <w:color w:val="000000" w:themeColor="text1"/>
          <w:sz w:val="24"/>
          <w:szCs w:val="24"/>
          <w:vertAlign w:val="subscript"/>
          <w:rtl/>
          <w:lang w:val="uk-UA" w:bidi="he-IL"/>
        </w:rPr>
        <w:t xml:space="preserve"> יהיה קצר יותר או ארוך יותר תלוי באיזה </w:t>
      </w:r>
      <w:r>
        <w:rPr>
          <w:rFonts w:asciiTheme="majorBidi" w:hAnsiTheme="majorBidi" w:cs="Times New Roman" w:hint="cs"/>
          <w:color w:val="000000" w:themeColor="text1"/>
          <w:sz w:val="24"/>
          <w:szCs w:val="24"/>
          <w:vertAlign w:val="subscript"/>
          <w:rtl/>
          <w:lang w:val="uk-UA" w:bidi="he-IL"/>
        </w:rPr>
        <w:t>צד</w:t>
      </w:r>
      <w:r w:rsidRPr="00785EDD">
        <w:rPr>
          <w:rFonts w:asciiTheme="majorBidi" w:hAnsiTheme="majorBidi" w:cs="Times New Roman"/>
          <w:color w:val="000000" w:themeColor="text1"/>
          <w:sz w:val="24"/>
          <w:szCs w:val="24"/>
          <w:vertAlign w:val="subscript"/>
          <w:rtl/>
          <w:lang w:val="uk-UA" w:bidi="he-IL"/>
        </w:rPr>
        <w:t xml:space="preserve"> מורידים את ה</w:t>
      </w:r>
      <w:r w:rsidR="00F63B41">
        <w:rPr>
          <w:rFonts w:asciiTheme="majorBidi" w:hAnsiTheme="majorBidi" w:cs="Times New Roman" w:hint="cs"/>
          <w:color w:val="000000" w:themeColor="text1"/>
          <w:sz w:val="24"/>
          <w:szCs w:val="24"/>
          <w:vertAlign w:val="subscript"/>
          <w:rtl/>
          <w:lang w:val="uk-UA" w:bidi="he-IL"/>
        </w:rPr>
        <w:t>סוללות</w:t>
      </w:r>
      <w:r w:rsidRPr="00785EDD">
        <w:rPr>
          <w:rFonts w:asciiTheme="majorBidi" w:hAnsiTheme="majorBidi" w:cs="Times New Roman"/>
          <w:color w:val="000000" w:themeColor="text1"/>
          <w:sz w:val="24"/>
          <w:szCs w:val="24"/>
          <w:vertAlign w:val="subscript"/>
          <w:rtl/>
          <w:lang w:val="uk-UA" w:bidi="he-IL"/>
        </w:rPr>
        <w:t xml:space="preserve"> לתחתית המארז).</w:t>
      </w:r>
    </w:p>
    <w:p w:rsidR="00F63B41" w:rsidRPr="00F63B41" w:rsidRDefault="00190980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4"/>
          <w:szCs w:val="24"/>
          <w:lang w:val="uk-UA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6</w:t>
      </w:r>
      <w:r w:rsidR="00F63B41">
        <w:rPr>
          <w:rFonts w:asciiTheme="majorBidi" w:hAnsiTheme="majorBidi" w:cstheme="majorBidi" w:hint="cs"/>
          <w:color w:val="000000" w:themeColor="text1"/>
          <w:sz w:val="24"/>
          <w:szCs w:val="24"/>
          <w:rtl/>
          <w:lang w:val="uk-UA" w:bidi="he-IL"/>
        </w:rPr>
        <w:t xml:space="preserve">. </w:t>
      </w:r>
      <w:r w:rsidR="00F63B41" w:rsidRPr="00F63B41"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  <w:t xml:space="preserve">ברגים </w:t>
      </w:r>
      <w:r w:rsidR="00F63B41" w:rsidRPr="00F63B41">
        <w:rPr>
          <w:rFonts w:asciiTheme="majorBidi" w:hAnsiTheme="majorBidi" w:cstheme="majorBidi"/>
          <w:color w:val="000000" w:themeColor="text1"/>
          <w:sz w:val="24"/>
          <w:szCs w:val="24"/>
          <w:lang w:val="uk-UA"/>
        </w:rPr>
        <w:t>M1.6 x 6</w:t>
      </w:r>
      <w:r w:rsidR="00F63B41" w:rsidRPr="00F63B41"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  <w:t xml:space="preserve"> מ"מ - 4 יח', </w:t>
      </w:r>
      <w:r w:rsidR="00F63B41" w:rsidRPr="00F63B41">
        <w:rPr>
          <w:rFonts w:asciiTheme="majorBidi" w:hAnsiTheme="majorBidi" w:cstheme="majorBidi"/>
          <w:color w:val="000000" w:themeColor="text1"/>
          <w:sz w:val="24"/>
          <w:szCs w:val="24"/>
          <w:lang w:val="uk-UA"/>
        </w:rPr>
        <w:t>M3 x 12</w:t>
      </w:r>
      <w:r w:rsidR="00F63B41" w:rsidRPr="00F63B41"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  <w:t xml:space="preserve"> מ"מ - 4 יח'.</w:t>
      </w:r>
    </w:p>
    <w:p w:rsidR="00190980" w:rsidRDefault="00F63B41" w:rsidP="00F63B41">
      <w:pPr>
        <w:bidi/>
        <w:spacing w:after="0"/>
        <w:ind w:firstLine="720"/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</w:pPr>
      <w:r w:rsidRPr="00F63B41"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  <w:t>7. סרט בידוד.</w:t>
      </w:r>
    </w:p>
    <w:p w:rsidR="00F63B41" w:rsidRDefault="00F63B41" w:rsidP="00F63B41">
      <w:pPr>
        <w:bidi/>
        <w:spacing w:after="0"/>
        <w:ind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כלי הכרחי:</w:t>
      </w: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1. מלחם.</w:t>
      </w: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2. ריתוך נקודתי לסוללות נטענות.</w:t>
      </w:r>
    </w:p>
    <w:p w:rsidR="00F63B41" w:rsidRPr="00C973C8" w:rsidRDefault="00F63B41" w:rsidP="00C973C8">
      <w:pPr>
        <w:bidi/>
        <w:spacing w:after="0"/>
        <w:ind w:left="216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/>
        </w:rPr>
      </w:pP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(אפשר בלעדיו ובלי פס הניקל בהתא</w:t>
      </w:r>
      <w:r w:rsidRP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ם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, אבל אז תהיה סבירות גדולה יותר לניתוק ה</w:t>
      </w:r>
      <w:r w:rsidRP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סוללה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מהמעגל החשמלי + ​​יהיה צורך להוסיף את </w:t>
      </w:r>
      <w:r w:rsid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גובה המארז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בקובץ </w:t>
      </w:r>
      <w:r w:rsidRPr="00C973C8">
        <w:rPr>
          <w:rFonts w:asciiTheme="majorBidi" w:hAnsiTheme="majorBidi" w:cs="Times New Roman"/>
          <w:b/>
          <w:bCs/>
          <w:color w:val="000000" w:themeColor="text1"/>
          <w:sz w:val="28"/>
          <w:szCs w:val="28"/>
          <w:vertAlign w:val="subscript"/>
          <w:rtl/>
          <w:lang w:val="uk-UA" w:bidi="he-IL"/>
        </w:rPr>
        <w:t>.</w:t>
      </w:r>
      <w:r w:rsidRPr="00C973C8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/>
        </w:rPr>
        <w:t>stl*1</w:t>
      </w:r>
      <w:r w:rsidR="00C973C8"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ב</w:t>
      </w:r>
      <w:r w:rsidR="00C973C8" w:rsidRP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התאם</w:t>
      </w:r>
      <w:r w:rsidR="00C973C8"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</w:t>
      </w:r>
      <w:r w:rsidR="00C973C8" w:rsidRP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ל</w:t>
      </w:r>
      <w:r w:rsid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חוטים שאיתם הסוללה תולחמה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)</w:t>
      </w: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3. מברג עם ביטים.</w:t>
      </w:r>
    </w:p>
    <w:p w:rsidR="00F63B41" w:rsidRPr="00C973C8" w:rsidRDefault="00F63B41" w:rsidP="00C973C8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/>
        </w:rPr>
      </w:pP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(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ביט לברגים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)</w:t>
      </w:r>
    </w:p>
    <w:p w:rsidR="00F63B41" w:rsidRPr="00F63B41" w:rsidRDefault="00F63B41" w:rsidP="00C973C8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4. 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צבת</w:t>
      </w: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או סכין.</w:t>
      </w:r>
    </w:p>
    <w:p w:rsidR="00F63B41" w:rsidRPr="00C973C8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/>
        </w:rPr>
      </w:pP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(לנקות את החוטים)</w:t>
      </w: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5. נייר זכוכית.</w:t>
      </w:r>
    </w:p>
    <w:p w:rsidR="00F63B41" w:rsidRPr="00C973C8" w:rsidRDefault="00F63B41" w:rsidP="00C973C8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(נקה את מקום החיבור של החוט 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עם 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סרט ניקל)</w:t>
      </w:r>
    </w:p>
    <w:p w:rsidR="00190980" w:rsidRDefault="00190980" w:rsidP="00AF021C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AF021C">
      <w:pPr>
        <w:pStyle w:val="a3"/>
        <w:bidi/>
        <w:spacing w:after="0"/>
        <w:ind w:left="1080" w:firstLine="36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3A1F1C" w:rsidP="00AF021C">
      <w:pPr>
        <w:bidi/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u w:val="single"/>
          <w:rtl/>
          <w:lang w:val="uk-UA" w:bidi="he-IL"/>
        </w:rPr>
        <w:t>תהליך:</w:t>
      </w:r>
    </w:p>
    <w:p w:rsidR="00190980" w:rsidRDefault="003A1F1C" w:rsidP="00AF021C">
      <w:pPr>
        <w:bidi/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1312" behindDoc="0" locked="0" layoutInCell="1" allowOverlap="1" wp14:anchorId="5287367D" wp14:editId="284244C9">
            <wp:simplePos x="0" y="0"/>
            <wp:positionH relativeFrom="column">
              <wp:posOffset>-206375</wp:posOffset>
            </wp:positionH>
            <wp:positionV relativeFrom="paragraph">
              <wp:posOffset>79375</wp:posOffset>
            </wp:positionV>
            <wp:extent cx="1325245" cy="2125345"/>
            <wp:effectExtent l="0" t="0" r="8255" b="8255"/>
            <wp:wrapSquare wrapText="bothSides"/>
            <wp:docPr id="19" name="Рисунок 19" descr="3spotW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3spotWeld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45" cy="212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F1C" w:rsidRPr="003A1F1C" w:rsidRDefault="003A1F1C" w:rsidP="003A1F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0288" behindDoc="0" locked="0" layoutInCell="1" allowOverlap="1" wp14:anchorId="1B010327" wp14:editId="10E2A7AB">
            <wp:simplePos x="0" y="0"/>
            <wp:positionH relativeFrom="column">
              <wp:posOffset>4656455</wp:posOffset>
            </wp:positionH>
            <wp:positionV relativeFrom="paragraph">
              <wp:posOffset>3175</wp:posOffset>
            </wp:positionV>
            <wp:extent cx="1925955" cy="1739900"/>
            <wp:effectExtent l="0" t="0" r="0" b="0"/>
            <wp:wrapSquare wrapText="bothSides"/>
            <wp:docPr id="20" name="Рисунок 20" descr="2fixedBatt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2fixedBatteri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1. 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חבר את הסוללות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עם</w:t>
      </w:r>
      <w:r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סרט הדבק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ה</w:t>
      </w:r>
    </w:p>
    <w:p w:rsidR="003A1F1C" w:rsidRDefault="003A1F1C" w:rsidP="003A1F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3A1F1C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מקסימום שכבה אחת ש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יהיה אפשרי להחניס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למארז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.</w:t>
      </w:r>
    </w:p>
    <w:p w:rsidR="003A1F1C" w:rsidRDefault="003A1F1C" w:rsidP="003A1F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3A1F1C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3A1F1C" w:rsidRPr="003A1F1C" w:rsidRDefault="003A1F1C" w:rsidP="003A1F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3A1F1C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2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Pr="003A1F1C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אנחנו לוקחים ריתוך נקודתי ו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סרט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ניקל או</w:t>
      </w:r>
    </w:p>
    <w:p w:rsidR="00190980" w:rsidRDefault="003A1F1C" w:rsidP="003A1F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מלחם וחוטים.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3F64E9" w:rsidP="003A1F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.2pt;margin-top:12.3pt;width:467.7pt;height:321pt;z-index:251680768;mso-position-horizontal-relative:text;mso-position-vertical-relative:text">
            <v:imagedata r:id="rId8" o:title="4welderingPatternעבר"/>
            <w10:wrap type="square"/>
          </v:shape>
        </w:pic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3A1F1C" w:rsidRPr="003A1F1C" w:rsidRDefault="003A1F1C" w:rsidP="003A1F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                         2.1.    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דיאגרמת חיבור הסוללה למודול הטעינה</w:t>
      </w:r>
    </w:p>
    <w:p w:rsidR="00190980" w:rsidRDefault="003A1F1C" w:rsidP="003A1F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                      (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אם זה ברור, אז נעבור לנקודה 3).</w:t>
      </w:r>
    </w:p>
    <w:p w:rsidR="00190980" w:rsidRDefault="00190980" w:rsidP="00AF02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3C1D2F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395605</wp:posOffset>
            </wp:positionH>
            <wp:positionV relativeFrom="paragraph">
              <wp:posOffset>0</wp:posOffset>
            </wp:positionV>
            <wp:extent cx="1537970" cy="2265045"/>
            <wp:effectExtent l="0" t="0" r="5080" b="1905"/>
            <wp:wrapSquare wrapText="bothSides"/>
            <wp:docPr id="18" name="Рисунок 18" descr="weldingB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weldingBa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226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F1C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3</w:t>
      </w:r>
      <w:r w:rsidR="003A1F1C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="003A1F1C"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הלחמה לפי סכמה 2.1. </w:t>
      </w:r>
      <w:r w:rsidR="003C1D2F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גירסה</w:t>
      </w:r>
      <w:r w:rsidR="003A1F1C"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העליונה/תחתונה שלנו.</w:t>
      </w:r>
    </w:p>
    <w:p w:rsidR="00190980" w:rsidRDefault="003C1D2F" w:rsidP="00AF02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3360" behindDoc="0" locked="0" layoutInCell="1" allowOverlap="1" wp14:anchorId="70F20B9F" wp14:editId="10B4D763">
            <wp:simplePos x="0" y="0"/>
            <wp:positionH relativeFrom="column">
              <wp:posOffset>2500993</wp:posOffset>
            </wp:positionH>
            <wp:positionV relativeFrom="paragraph">
              <wp:posOffset>3991</wp:posOffset>
            </wp:positionV>
            <wp:extent cx="1621790" cy="1734820"/>
            <wp:effectExtent l="0" t="0" r="0" b="0"/>
            <wp:wrapSquare wrapText="bothSides"/>
            <wp:docPr id="17" name="Рисунок 17" descr="7grdEndW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7grdEndW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73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980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3C1D2F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4384" behindDoc="0" locked="0" layoutInCell="1" allowOverlap="1" wp14:anchorId="09D1BD58" wp14:editId="4E5983AD">
            <wp:simplePos x="0" y="0"/>
            <wp:positionH relativeFrom="column">
              <wp:posOffset>4495437</wp:posOffset>
            </wp:positionH>
            <wp:positionV relativeFrom="paragraph">
              <wp:posOffset>325120</wp:posOffset>
            </wp:positionV>
            <wp:extent cx="1212850" cy="1784350"/>
            <wp:effectExtent l="0" t="0" r="6350" b="6350"/>
            <wp:wrapSquare wrapText="bothSides"/>
            <wp:docPr id="16" name="Рисунок 16" descr="sandedGrd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sandedGrdE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190980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3C1D2F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4</w:t>
      </w:r>
      <w:r w:rsidR="003C1D2F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="003C1D2F" w:rsidRPr="003C1D2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אנחנו לוקחים</w:t>
      </w:r>
      <w:r w:rsidR="003C1D2F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3C1D2F"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חתיכת </w:t>
      </w:r>
      <w:r w:rsidR="003C1D2F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סרט ניקל</w:t>
      </w:r>
      <w:r w:rsidR="003C1D2F"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בגודל 3 ס"מ, אנחנו מטפלים בקצה אחד בנייר זכוכית (כדי </w:t>
      </w:r>
      <w:r w:rsidR="003C1D2F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שיהיה יותר קל לחבר</w:t>
      </w:r>
      <w:r w:rsid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, זה יהיה ברור </w:t>
      </w:r>
      <w:r w:rsidR="003C1D2F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בהמשך</w:t>
      </w:r>
      <w:r w:rsidR="003C1D2F"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) ומרתכים את השני (סוללה השישית).</w:t>
      </w:r>
    </w:p>
    <w:p w:rsidR="00190980" w:rsidRPr="003C1D2F" w:rsidRDefault="00190980" w:rsidP="003C1D2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-3810</wp:posOffset>
            </wp:positionH>
            <wp:positionV relativeFrom="paragraph">
              <wp:posOffset>155575</wp:posOffset>
            </wp:positionV>
            <wp:extent cx="2066925" cy="2397125"/>
            <wp:effectExtent l="0" t="0" r="9525" b="3175"/>
            <wp:wrapSquare wrapText="bothSides"/>
            <wp:docPr id="15" name="Рисунок 15" descr="weldingWirePointG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weldingWirePointG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39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3C1D2F" w:rsidP="003C1D2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3C1D2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5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Pr="003C1D2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יש למרוח טיפת עופרת על האזור הנוקה של הסרט (מכיוון שהוא נוקה, הוא עלול ליפול במהלך השימוש, כדי להגביר את ההדבקה).</w:t>
      </w:r>
    </w:p>
    <w:p w:rsidR="00190980" w:rsidRDefault="003C1D2F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7456" behindDoc="0" locked="0" layoutInCell="1" allowOverlap="0" wp14:anchorId="1179187A" wp14:editId="6DACC75A">
            <wp:simplePos x="0" y="0"/>
            <wp:positionH relativeFrom="column">
              <wp:posOffset>3848554</wp:posOffset>
            </wp:positionH>
            <wp:positionV relativeFrom="paragraph">
              <wp:posOffset>177437</wp:posOffset>
            </wp:positionV>
            <wp:extent cx="1685925" cy="1905000"/>
            <wp:effectExtent l="0" t="0" r="9525" b="0"/>
            <wp:wrapSquare wrapText="bothSides"/>
            <wp:docPr id="13" name="Рисунок 13" descr="9weldingWirePoin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9weldingWirePoint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E442D1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6432" behindDoc="0" locked="0" layoutInCell="1" allowOverlap="1" wp14:anchorId="04F8C362" wp14:editId="566C2972">
            <wp:simplePos x="0" y="0"/>
            <wp:positionH relativeFrom="column">
              <wp:posOffset>2280920</wp:posOffset>
            </wp:positionH>
            <wp:positionV relativeFrom="paragraph">
              <wp:posOffset>243840</wp:posOffset>
            </wp:positionV>
            <wp:extent cx="1229995" cy="1958340"/>
            <wp:effectExtent l="0" t="0" r="8255" b="3810"/>
            <wp:wrapSquare wrapText="bothSides"/>
            <wp:docPr id="14" name="Рисунок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E442D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rtl/>
          <w:lang w:val="uk-UA" w:bidi="he-IL"/>
        </w:rPr>
      </w:pPr>
    </w:p>
    <w:p w:rsidR="00E442D1" w:rsidRDefault="00E442D1" w:rsidP="00E442D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rtl/>
          <w:lang w:val="uk-UA" w:bidi="he-IL"/>
        </w:rPr>
      </w:pPr>
    </w:p>
    <w:p w:rsidR="00E442D1" w:rsidRDefault="00E442D1" w:rsidP="00E442D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E442D1" w:rsidRDefault="003C1D2F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5.1.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אנו חוזרים על הפעולות מנקודות 4 ו-5, אבל כבר עבור הקוטב השני של הסוללות (בדוגמה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ה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קודם עשינו את </w:t>
      </w:r>
      <w:r w:rsid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המינוס, עכשיו אנחנו עוברים לפלו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ס,</w:t>
      </w:r>
      <w:r w:rsidR="00E442D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חתיכת 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סרט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ניקל קטנה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, אופציונלי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,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מכיוון שהוא נחוץ כדי שהחלק התחתון ידחוף את 6 הסוללות יחד לתוך המארז וכדי שהחוט יעבור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מלמטה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ביניהן מבלי להפריע להכנסת הסוללות</w:t>
      </w:r>
      <w:r w:rsidR="002563DB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).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8480" behindDoc="0" locked="0" layoutInCell="1" allowOverlap="1" wp14:anchorId="77495758" wp14:editId="53A8CD45">
            <wp:simplePos x="0" y="0"/>
            <wp:positionH relativeFrom="column">
              <wp:posOffset>-388892</wp:posOffset>
            </wp:positionH>
            <wp:positionV relativeFrom="paragraph">
              <wp:posOffset>221978</wp:posOffset>
            </wp:positionV>
            <wp:extent cx="1386205" cy="1995805"/>
            <wp:effectExtent l="0" t="0" r="4445" b="4445"/>
            <wp:wrapSquare wrapText="bothSides"/>
            <wp:docPr id="12" name="Рисунок 12" descr="10wireG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10wireG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199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015AA9" w:rsidP="00E442D1">
      <w:pPr>
        <w:bidi/>
        <w:spacing w:after="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  <w:r>
        <w:rPr>
          <w:rFonts w:hint="cs"/>
          <w:noProof/>
          <w:rtl/>
          <w:lang w:bidi="he-IL"/>
        </w:rPr>
        <w:drawing>
          <wp:anchor distT="0" distB="0" distL="114300" distR="114300" simplePos="0" relativeHeight="251681792" behindDoc="0" locked="0" layoutInCell="1" allowOverlap="1" wp14:anchorId="0DD7A51D" wp14:editId="24E6033B">
            <wp:simplePos x="0" y="0"/>
            <wp:positionH relativeFrom="column">
              <wp:posOffset>4568190</wp:posOffset>
            </wp:positionH>
            <wp:positionV relativeFrom="paragraph">
              <wp:posOffset>494665</wp:posOffset>
            </wp:positionV>
            <wp:extent cx="1975485" cy="1181100"/>
            <wp:effectExtent l="0" t="0" r="5715" b="0"/>
            <wp:wrapSquare wrapText="bothSides"/>
            <wp:docPr id="1" name="Рисунок 1" descr="11wi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1wire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6</w:t>
      </w:r>
      <w:r w:rsidR="00E442D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="00E442D1" w:rsidRPr="00E442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הלחמו את החוט ה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שני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22</w:t>
      </w:r>
      <w:proofErr w:type="spellStart"/>
      <w:r w:rsidR="00E442D1" w:rsidRPr="00E442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awg</w:t>
      </w:r>
      <w:proofErr w:type="spellEnd"/>
      <w:r w:rsidR="00E442D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E442D1" w:rsidRPr="00E442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מכיוון שהוא החלק 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ל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תחתון (במקרה 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ה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זה, ניתן להתקין אותו הפוך, אין הבדל), ואז האורך הוא 15 ס"מ. (זה מיותר לנוחות נוספת של התקנת הכיסוי).</w:t>
      </w:r>
    </w:p>
    <w:p w:rsidR="00015AA9" w:rsidRDefault="00015AA9" w:rsidP="00015AA9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Pr="00015AA9" w:rsidRDefault="00015AA9" w:rsidP="00015AA9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hint="cs"/>
          <w:noProof/>
          <w:rtl/>
          <w:lang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val="uk-UA"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חזור על נקודה 7 עם חוט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 </w:t>
      </w:r>
      <w:r w:rsidRPr="00015AA9">
        <w:rPr>
          <w:rFonts w:asciiTheme="majorBidi" w:hAnsiTheme="majorBidi" w:cstheme="majorBidi"/>
          <w:noProof/>
          <w:sz w:val="28"/>
          <w:szCs w:val="28"/>
          <w:lang w:bidi="he-IL"/>
        </w:rPr>
        <w:t>awg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22</w:t>
      </w:r>
      <w:r w:rsidRPr="00015AA9">
        <w:rPr>
          <w:rFonts w:asciiTheme="majorBidi" w:hAnsiTheme="majorBidi" w:cstheme="majorBidi"/>
          <w:noProof/>
          <w:sz w:val="28"/>
          <w:szCs w:val="28"/>
          <w:lang w:val="uk-UA" w:bidi="he-IL"/>
        </w:rPr>
        <w:t>-10</w:t>
      </w:r>
      <w:r w:rsidRPr="00015AA9">
        <w:rPr>
          <w:rFonts w:asciiTheme="majorBidi" w:hAnsiTheme="majorBidi" w:cstheme="majorBidi"/>
          <w:noProof/>
          <w:sz w:val="28"/>
          <w:szCs w:val="28"/>
          <w:lang w:bidi="he-IL"/>
        </w:rPr>
        <w:t>cm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7.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עבור הצד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השני של קוטב הפלוס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של ההלחמה.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B91BBF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0528" behindDoc="0" locked="0" layoutInCell="1" allowOverlap="1" wp14:anchorId="2716C308" wp14:editId="2F44C028">
            <wp:simplePos x="0" y="0"/>
            <wp:positionH relativeFrom="column">
              <wp:posOffset>-464185</wp:posOffset>
            </wp:positionH>
            <wp:positionV relativeFrom="paragraph">
              <wp:posOffset>219075</wp:posOffset>
            </wp:positionV>
            <wp:extent cx="2558415" cy="2406015"/>
            <wp:effectExtent l="0" t="0" r="0" b="0"/>
            <wp:wrapSquare wrapText="bothSides"/>
            <wp:docPr id="10" name="Рисунок 10" descr="filledBottom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filledBottomPar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240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Pr="00015AA9" w:rsidRDefault="00015AA9" w:rsidP="00015AA9">
      <w:pPr>
        <w:bidi/>
        <w:spacing w:after="0"/>
        <w:ind w:left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hint="cs"/>
          <w:noProof/>
          <w:rtl/>
          <w:lang w:bidi="he-IL"/>
        </w:rPr>
        <w:t xml:space="preserve"> </w:t>
      </w:r>
      <w:r w:rsidRPr="00015AA9">
        <w:rPr>
          <w:noProof/>
          <w:lang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8. אנו מכניסים את הסוללות המוכנות לתרמיל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    (</w:t>
      </w:r>
      <w:r w:rsidRPr="00015AA9">
        <w:rPr>
          <w:rFonts w:asciiTheme="majorBidi" w:hAnsiTheme="majorBidi" w:cstheme="majorBidi"/>
          <w:noProof/>
          <w:sz w:val="28"/>
          <w:szCs w:val="28"/>
          <w:lang w:bidi="he-IL"/>
        </w:rPr>
        <w:t>bottomPartPowerBank21700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) </w:t>
      </w:r>
      <w:r w:rsidRPr="00015AA9">
        <w:rPr>
          <w:rFonts w:asciiTheme="majorBidi" w:hAnsiTheme="majorBidi" w:cstheme="majorBidi"/>
          <w:b/>
          <w:bCs/>
          <w:noProof/>
          <w:sz w:val="28"/>
          <w:szCs w:val="28"/>
          <w:rtl/>
          <w:lang w:bidi="he-IL"/>
        </w:rPr>
        <w:t>שימו לב!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עדיף להכניס את החוט החיובי בצורה כזו</w:t>
      </w:r>
      <w:r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שהוא קרוב יותר לצד שבו אין חור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י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>
        <w:rPr>
          <w:rFonts w:asciiTheme="majorBidi" w:hAnsiTheme="majorBidi" w:cstheme="majorBidi"/>
          <w:noProof/>
          <w:sz w:val="28"/>
          <w:szCs w:val="28"/>
          <w:lang w:bidi="he-IL"/>
        </w:rPr>
        <w:t>USB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lang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שיהיה מספיק מקום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אין מספיק מקום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ללוח </w:t>
      </w:r>
      <w:r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טעינה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(להפך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למה ש</w:t>
      </w:r>
      <w:r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מוצג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בתמונה).</w:t>
      </w:r>
    </w:p>
    <w:p w:rsidR="00B91BBF" w:rsidRDefault="00B91BBF" w:rsidP="00B91BBF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vertAlign w:val="subscript"/>
          <w:lang w:bidi="he-IL"/>
        </w:rPr>
        <w:drawing>
          <wp:anchor distT="0" distB="0" distL="114300" distR="114300" simplePos="0" relativeHeight="251682816" behindDoc="0" locked="0" layoutInCell="1" allowOverlap="1" wp14:anchorId="52755B56" wp14:editId="7B3DCCFA">
            <wp:simplePos x="0" y="0"/>
            <wp:positionH relativeFrom="column">
              <wp:posOffset>5052060</wp:posOffset>
            </wp:positionH>
            <wp:positionV relativeFrom="paragraph">
              <wp:posOffset>102870</wp:posOffset>
            </wp:positionV>
            <wp:extent cx="1720215" cy="2825115"/>
            <wp:effectExtent l="0" t="0" r="0" b="0"/>
            <wp:wrapSquare wrapText="bothSides"/>
            <wp:docPr id="22" name="Рисунок 22" descr="13powerModuleLidConn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3powerModuleLidConnectio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282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BBF" w:rsidRDefault="00B91BBF" w:rsidP="00B91BBF">
      <w:pPr>
        <w:bidi/>
        <w:spacing w:after="0"/>
        <w:ind w:left="720"/>
        <w:rPr>
          <w:rFonts w:asciiTheme="majorBidi" w:hAnsiTheme="majorBidi" w:cstheme="majorBidi"/>
          <w:noProof/>
          <w:sz w:val="28"/>
          <w:szCs w:val="28"/>
          <w:rtl/>
          <w:lang w:bidi="he-IL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9.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 xml:space="preserve"> 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אנו מ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בריגים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את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לוח</w:t>
      </w:r>
      <w:r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טעינה למכסה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>topLidPartPowerBank21700)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)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ברגים</w:t>
      </w:r>
    </w:p>
    <w:p w:rsidR="00190980" w:rsidRPr="00B91BBF" w:rsidRDefault="00B91BBF" w:rsidP="00B91BBF">
      <w:pPr>
        <w:bidi/>
        <w:spacing w:after="0"/>
        <w:ind w:left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 xml:space="preserve">M1.6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>6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מ"מ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, מורחים טיפות עופרת על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>GRD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ו-3.7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>v (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קריאה ראשונה בפריט 12.1.).</w:t>
      </w:r>
    </w:p>
    <w:p w:rsidR="00B91BBF" w:rsidRDefault="00B91BBF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1552" behindDoc="0" locked="0" layoutInCell="1" allowOverlap="1" wp14:anchorId="1F7CAE18" wp14:editId="0D2F95AE">
            <wp:simplePos x="0" y="0"/>
            <wp:positionH relativeFrom="page">
              <wp:posOffset>554567</wp:posOffset>
            </wp:positionH>
            <wp:positionV relativeFrom="paragraph">
              <wp:posOffset>260985</wp:posOffset>
            </wp:positionV>
            <wp:extent cx="4474210" cy="1905000"/>
            <wp:effectExtent l="0" t="0" r="2540" b="0"/>
            <wp:wrapSquare wrapText="bothSides"/>
            <wp:docPr id="9" name="Рисунок 9" descr="14screwsPower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14screwsPowerModu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74624" behindDoc="0" locked="0" layoutInCell="1" allowOverlap="1" wp14:anchorId="1A5F875A" wp14:editId="5DD84E6D">
            <wp:simplePos x="0" y="0"/>
            <wp:positionH relativeFrom="margin">
              <wp:posOffset>-245534</wp:posOffset>
            </wp:positionH>
            <wp:positionV relativeFrom="paragraph">
              <wp:posOffset>5080</wp:posOffset>
            </wp:positionV>
            <wp:extent cx="2165985" cy="2182495"/>
            <wp:effectExtent l="0" t="0" r="5715" b="8255"/>
            <wp:wrapSquare wrapText="bothSides"/>
            <wp:docPr id="6" name="Рисунок 6" descr="topPartIso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topPartIsol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73600" behindDoc="0" locked="0" layoutInCell="1" allowOverlap="1" wp14:anchorId="3AF54E9C" wp14:editId="6FD57A1B">
            <wp:simplePos x="0" y="0"/>
            <wp:positionH relativeFrom="column">
              <wp:posOffset>4961255</wp:posOffset>
            </wp:positionH>
            <wp:positionV relativeFrom="paragraph">
              <wp:posOffset>0</wp:posOffset>
            </wp:positionV>
            <wp:extent cx="1327150" cy="1442085"/>
            <wp:effectExtent l="0" t="0" r="6350" b="5715"/>
            <wp:wrapSquare wrapText="bothSides"/>
            <wp:docPr id="7" name="Рисунок 7" descr="15solderedTopPartTo2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15solderedTopPartTo217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44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B91BBF" w:rsidP="00B91BB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10.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אנו מלחמים את חומר העבודה ל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bidi="he-IL"/>
        </w:rPr>
        <w:t>לוח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טעינה בהתאם לקוטביות.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 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11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.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רצוי</w:t>
      </w:r>
      <w:r w:rsidRPr="00B91BBF">
        <w:rPr>
          <w:rFonts w:asciiTheme="majorBidi" w:hAnsiTheme="majorBidi" w:cs="Times New Roman"/>
          <w:b/>
          <w:bCs/>
          <w:color w:val="000000" w:themeColor="text1"/>
          <w:sz w:val="28"/>
          <w:szCs w:val="28"/>
          <w:rtl/>
          <w:lang w:val="uk-UA" w:bidi="he-IL"/>
        </w:rPr>
        <w:t>*2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להדביק חומר בידוד דק על גבי מגעי הסוללה למניעת קצרים.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Pr="00B91BBF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Pr="00B91BBF" w:rsidRDefault="00B91BBF" w:rsidP="00A01961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B91BBF">
        <w:rPr>
          <w:noProof/>
          <w:lang w:bidi="he-IL"/>
        </w:rPr>
        <w:drawing>
          <wp:anchor distT="0" distB="0" distL="114300" distR="114300" simplePos="0" relativeHeight="251675648" behindDoc="0" locked="0" layoutInCell="1" allowOverlap="1" wp14:anchorId="5D00124D" wp14:editId="66CB0496">
            <wp:simplePos x="0" y="0"/>
            <wp:positionH relativeFrom="column">
              <wp:posOffset>3612303</wp:posOffset>
            </wp:positionH>
            <wp:positionV relativeFrom="paragraph">
              <wp:posOffset>6138</wp:posOffset>
            </wp:positionV>
            <wp:extent cx="2886075" cy="1529715"/>
            <wp:effectExtent l="0" t="0" r="9525" b="0"/>
            <wp:wrapSquare wrapText="bothSides"/>
            <wp:docPr id="5" name="Рисунок 5" descr="17brackets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17bracketsInstall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2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12. 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אנו מתקינים סוגריים*3 לתמיכה 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bracketInsidePartPowerBank21700)</w:t>
      </w:r>
      <w:r w:rsidR="00A0196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)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במקומם והלחצן 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buttonPowerBank21700)</w:t>
      </w:r>
      <w:r w:rsidR="00A0196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)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נמצא בצד שמאל, כפי שניתן לראות מ</w:t>
      </w:r>
      <w:r w:rsid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פני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המכשיר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איפה ש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חורי ה-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USB</w:t>
      </w:r>
      <w:r w:rsidR="00A0196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A01961" w:rsidP="00A01961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12.1.  </w:t>
      </w:r>
      <w:r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לפני הברגת הכיסוי, אם רוצים, יש לטפל בהיקף הכיסוי ובכל הפתחים לאורך ההיקף, כולל החור למסך, בחומר מיוחד</w:t>
      </w:r>
      <w:r w:rsidRPr="00A01961">
        <w:rPr>
          <w:rFonts w:asciiTheme="majorBidi" w:hAnsiTheme="majorBidi" w:cs="Times New Roman"/>
          <w:b/>
          <w:bCs/>
          <w:color w:val="000000" w:themeColor="text1"/>
          <w:sz w:val="28"/>
          <w:szCs w:val="28"/>
          <w:rtl/>
          <w:lang w:val="uk-UA" w:bidi="he-IL"/>
        </w:rPr>
        <w:t>*4</w:t>
      </w:r>
      <w:r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למניעת חדירת יתר של לחות ואבק.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3F64E9" w:rsidP="003F64E9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13.</w:t>
      </w:r>
      <w:bookmarkStart w:id="0" w:name="_GoBack"/>
      <w:bookmarkEnd w:id="0"/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A01961"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A01961"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אנו מבריגים את המכסה 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A01961"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topLidPartPowerBank21700)</w:t>
      </w:r>
      <w:r w:rsidR="00A0196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)</w:t>
      </w:r>
      <w:r w:rsidR="00A01961"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A01961"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ל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מקומו</w:t>
      </w:r>
      <w:r w:rsidR="00A01961"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עם ברגים </w:t>
      </w:r>
      <w:r w:rsidR="00A01961"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M3 x 12</w:t>
      </w:r>
      <w:r w:rsidR="00A01961"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מ"מ.</w:t>
      </w:r>
    </w:p>
    <w:p w:rsidR="00190980" w:rsidRDefault="00190980" w:rsidP="00E442D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A01961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6672" behindDoc="0" locked="0" layoutInCell="1" allowOverlap="1" wp14:anchorId="5682347F" wp14:editId="5C24D9D5">
            <wp:simplePos x="0" y="0"/>
            <wp:positionH relativeFrom="column">
              <wp:posOffset>-46143</wp:posOffset>
            </wp:positionH>
            <wp:positionV relativeFrom="paragraph">
              <wp:posOffset>61172</wp:posOffset>
            </wp:positionV>
            <wp:extent cx="3483610" cy="1670685"/>
            <wp:effectExtent l="0" t="0" r="2540" b="5715"/>
            <wp:wrapSquare wrapText="bothSides"/>
            <wp:docPr id="4" name="Рисунок 4" descr="18lidScr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18lidScrew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676900" cy="4234180"/>
            <wp:effectExtent l="0" t="0" r="0" b="0"/>
            <wp:wrapSquare wrapText="bothSides"/>
            <wp:docPr id="3" name="Рисунок 3" descr="19exteriorL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19exteriorLoo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3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/>
        </w:rPr>
        <w:t xml:space="preserve"> 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A01961" w:rsidRPr="00A01961" w:rsidRDefault="00A01961" w:rsidP="00A0196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uk-UA" w:bidi="he-IL"/>
        </w:rPr>
      </w:pP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uk-UA" w:bidi="he-IL"/>
        </w:rPr>
        <w:t>כל הפגמים בשקעים הנראים בקבצי ה-.</w:t>
      </w:r>
      <w:proofErr w:type="spellStart"/>
      <w:r w:rsidRPr="00A01961"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uk-UA"/>
        </w:rPr>
        <w:t>stl</w:t>
      </w:r>
      <w:proofErr w:type="spellEnd"/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uk-UA" w:bidi="he-IL"/>
        </w:rPr>
        <w:t xml:space="preserve"> בוטלו (קבצים מעודכנים), אי אפשר היה להתאים הכל ללא  ניסיון.</w:t>
      </w:r>
    </w:p>
    <w:p w:rsidR="00190980" w:rsidRPr="00A01961" w:rsidRDefault="00A01961" w:rsidP="00A01961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uk-UA" w:bidi="he-IL"/>
        </w:rPr>
      </w:pP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>המשקל הוא כמעט 500 גרם (תלוי הרבה בסוללות), אם ה</w:t>
      </w:r>
      <w:r w:rsidRPr="00A01961">
        <w:rPr>
          <w:rFonts w:asciiTheme="majorBidi" w:hAnsiTheme="majorBidi" w:cs="Times New Roman" w:hint="cs"/>
          <w:color w:val="000000" w:themeColor="text1"/>
          <w:sz w:val="36"/>
          <w:szCs w:val="36"/>
          <w:vertAlign w:val="subscript"/>
          <w:rtl/>
          <w:lang w:val="ru-RU" w:bidi="he-IL"/>
        </w:rPr>
        <w:t>סוללות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 הם 5000 </w:t>
      </w:r>
      <w:proofErr w:type="spellStart"/>
      <w:r w:rsidRPr="00A01961"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ru-RU"/>
        </w:rPr>
        <w:t>mAh</w:t>
      </w:r>
      <w:proofErr w:type="spellEnd"/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 כל אחד אז מקבלים </w:t>
      </w:r>
      <w:r w:rsidRPr="00A01961">
        <w:rPr>
          <w:rFonts w:asciiTheme="majorBidi" w:hAnsiTheme="majorBidi" w:cs="Times New Roman" w:hint="cs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סוללה נטענת 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>של 30000</w:t>
      </w:r>
      <w:proofErr w:type="spellStart"/>
      <w:r w:rsidRPr="00A01961"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ru-RU"/>
        </w:rPr>
        <w:t>mAh</w:t>
      </w:r>
      <w:proofErr w:type="spellEnd"/>
      <w:r>
        <w:rPr>
          <w:rFonts w:asciiTheme="majorBidi" w:hAnsiTheme="majorBidi" w:cstheme="majorBidi" w:hint="cs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, </w:t>
      </w:r>
      <w:r w:rsidRPr="00A01961"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ru-RU"/>
        </w:rPr>
        <w:t xml:space="preserve"> 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>שלדעתי לא רע... עלות הייצור הרבה יותר נמוכה מקנייה אנלוגי מוכן. העיקר הוא סוללות 21700 איכותיות</w:t>
      </w:r>
      <w:r>
        <w:rPr>
          <w:rFonts w:asciiTheme="majorBidi" w:hAnsiTheme="majorBidi" w:cs="Times New Roman" w:hint="cs"/>
          <w:color w:val="000000" w:themeColor="text1"/>
          <w:sz w:val="36"/>
          <w:szCs w:val="36"/>
          <w:vertAlign w:val="subscript"/>
          <w:rtl/>
          <w:lang w:val="ru-RU" w:bidi="he-IL"/>
        </w:rPr>
        <w:t>,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 </w:t>
      </w:r>
      <w:r>
        <w:rPr>
          <w:rFonts w:asciiTheme="majorBidi" w:hAnsiTheme="majorBidi" w:cs="Times New Roman" w:hint="cs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איכות שלהן. </w:t>
      </w:r>
    </w:p>
    <w:p w:rsidR="00190980" w:rsidRPr="00A01961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Pr="002E231D" w:rsidRDefault="00190980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A01961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8720" behindDoc="0" locked="0" layoutInCell="1" allowOverlap="1" wp14:anchorId="4E61942D" wp14:editId="107E7272">
            <wp:simplePos x="0" y="0"/>
            <wp:positionH relativeFrom="column">
              <wp:posOffset>-689610</wp:posOffset>
            </wp:positionH>
            <wp:positionV relativeFrom="paragraph">
              <wp:posOffset>155363</wp:posOffset>
            </wp:positionV>
            <wp:extent cx="2950845" cy="2764155"/>
            <wp:effectExtent l="0" t="0" r="1905" b="0"/>
            <wp:wrapSquare wrapText="bothSides"/>
            <wp:docPr id="2" name="Рисунок 2" descr="bottomH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bottomHeigh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A01961" w:rsidRDefault="00190980" w:rsidP="00A01961">
      <w:pPr>
        <w:spacing w:after="0"/>
        <w:ind w:left="2880"/>
        <w:rPr>
          <w:rFonts w:asciiTheme="majorBidi" w:hAnsiTheme="majorBidi" w:cs="Times New Roman"/>
          <w:sz w:val="28"/>
          <w:szCs w:val="28"/>
          <w:rtl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*1-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 w:rsidR="00A01961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>קובץ</w:t>
      </w:r>
      <w:r w:rsidR="00E442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bottomPartPowerBank2170/</w:t>
      </w:r>
      <w:r>
        <w:rPr>
          <w:rFonts w:asciiTheme="majorBidi" w:hAnsiTheme="majorBidi" w:cstheme="majorBidi"/>
          <w:sz w:val="28"/>
          <w:szCs w:val="28"/>
          <w:lang w:bidi="he-IL"/>
        </w:rPr>
        <w:t>walls</w:t>
      </w:r>
      <w:r w:rsidR="00A01961">
        <w:rPr>
          <w:rFonts w:asciiTheme="majorBidi" w:hAnsiTheme="majorBidi" w:cstheme="majorBidi" w:hint="cs"/>
          <w:sz w:val="28"/>
          <w:szCs w:val="28"/>
          <w:rtl/>
          <w:lang w:bidi="he-IL"/>
        </w:rPr>
        <w:t>-</w:t>
      </w:r>
      <w:r w:rsidR="00A01961">
        <w:rPr>
          <w:rFonts w:asciiTheme="majorBidi" w:hAnsiTheme="majorBidi" w:cs="Times New Roman"/>
          <w:sz w:val="28"/>
          <w:szCs w:val="28"/>
          <w:lang w:bidi="he-IL"/>
        </w:rPr>
        <w:t>length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</w:t>
      </w:r>
      <w:r w:rsidR="00A01961">
        <w:rPr>
          <w:rFonts w:asciiTheme="majorBidi" w:hAnsiTheme="majorBidi" w:cs="Times New Roman" w:hint="cs"/>
          <w:sz w:val="28"/>
          <w:szCs w:val="28"/>
          <w:rtl/>
          <w:lang w:bidi="he-IL"/>
        </w:rPr>
        <w:t>כ</w:t>
      </w:r>
      <w:r w:rsid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>פרמטר, הגדל אותו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>ב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>התאם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>ל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>חוטים המשמשים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</w:p>
    <w:p w:rsidR="00190980" w:rsidRDefault="00A01961" w:rsidP="00A01961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להלחמה.</w:t>
      </w: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3F64E9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uk-UA" w:bidi="he-IL"/>
        </w:rPr>
        <w:t>*2</w:t>
      </w:r>
      <w:r w:rsidR="00A01961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- 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להשתמש בסרט בידוד או סרטים מיוחדים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(</w:t>
      </w:r>
      <w:proofErr w:type="spellStart"/>
      <w:r>
        <w:rPr>
          <w:rFonts w:asciiTheme="majorBidi" w:hAnsiTheme="majorBidi" w:cstheme="majorBidi"/>
          <w:color w:val="0070C0"/>
          <w:sz w:val="28"/>
          <w:szCs w:val="28"/>
          <w:lang w:bidi="he-IL"/>
        </w:rPr>
        <w:t>shorturl</w:t>
      </w:r>
      <w:proofErr w:type="spellEnd"/>
      <w:r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.</w:t>
      </w:r>
      <w:r>
        <w:rPr>
          <w:rFonts w:asciiTheme="majorBidi" w:hAnsiTheme="majorBidi" w:cstheme="majorBidi"/>
          <w:color w:val="0070C0"/>
          <w:sz w:val="28"/>
          <w:szCs w:val="28"/>
          <w:lang w:bidi="he-IL"/>
        </w:rPr>
        <w:t>at</w:t>
      </w:r>
      <w:r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/</w:t>
      </w:r>
      <w:proofErr w:type="spellStart"/>
      <w:r>
        <w:rPr>
          <w:rFonts w:asciiTheme="majorBidi" w:hAnsiTheme="majorBidi" w:cstheme="majorBidi"/>
          <w:color w:val="0070C0"/>
          <w:sz w:val="28"/>
          <w:szCs w:val="28"/>
          <w:lang w:bidi="he-IL"/>
        </w:rPr>
        <w:t>awNV</w:t>
      </w:r>
      <w:proofErr w:type="spellEnd"/>
      <w:r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6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)</w:t>
      </w:r>
      <w:r w:rsidR="003F64E9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>.</w:t>
      </w:r>
    </w:p>
    <w:p w:rsidR="00190980" w:rsidRDefault="00190980" w:rsidP="00AF021C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3F64E9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ru-RU" w:bidi="he-IL"/>
        </w:rPr>
        <w:t>*3</w:t>
      </w:r>
      <w:r w:rsidR="003F64E9">
        <w:rPr>
          <w:rFonts w:asciiTheme="majorBidi" w:hAnsiTheme="majorBidi" w:cstheme="majorBidi" w:hint="cs"/>
          <w:sz w:val="28"/>
          <w:szCs w:val="28"/>
          <w:rtl/>
          <w:lang w:val="ru-RU" w:bidi="he-IL"/>
        </w:rPr>
        <w:t>-</w:t>
      </w:r>
      <w:r>
        <w:rPr>
          <w:rFonts w:asciiTheme="majorBidi" w:hAnsiTheme="majorBidi" w:cstheme="majorBidi"/>
          <w:sz w:val="28"/>
          <w:szCs w:val="28"/>
          <w:lang w:val="ru-RU" w:bidi="he-IL"/>
        </w:rPr>
        <w:t xml:space="preserve"> </w:t>
      </w:r>
      <w:r w:rsidR="003F64E9" w:rsidRPr="003F64E9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במהלך </w:t>
      </w:r>
      <w:proofErr w:type="gramStart"/>
      <w:r w:rsidR="003F64E9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>השימוש</w:t>
      </w:r>
      <w:r w:rsidR="003F64E9" w:rsidRPr="003F64E9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, </w:t>
      </w:r>
      <w:r w:rsidR="003F64E9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לוח</w:t>
      </w:r>
      <w:proofErr w:type="gramEnd"/>
      <w:r w:rsidR="003F64E9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  <w:r w:rsidR="003F64E9" w:rsidRPr="003F64E9">
        <w:rPr>
          <w:rFonts w:asciiTheme="majorBidi" w:hAnsiTheme="majorBidi" w:cs="Times New Roman"/>
          <w:sz w:val="28"/>
          <w:szCs w:val="28"/>
          <w:rtl/>
          <w:lang w:val="uk-UA" w:bidi="he-IL"/>
        </w:rPr>
        <w:t>טעינה עלול ליפול פנימה, כדי למנוע זאת, אנו מתקינים תומכים אלה.</w:t>
      </w:r>
    </w:p>
    <w:p w:rsidR="00190980" w:rsidRDefault="00190980" w:rsidP="00AF021C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3F64E9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uk-UA" w:bidi="he-IL"/>
        </w:rPr>
        <w:t>*4</w:t>
      </w:r>
      <w:r w:rsidR="003F64E9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>-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 w:rsidR="003F64E9" w:rsidRPr="003F64E9">
        <w:rPr>
          <w:rFonts w:asciiTheme="majorBidi" w:hAnsiTheme="majorBidi" w:cs="Times New Roman"/>
          <w:sz w:val="28"/>
          <w:szCs w:val="28"/>
          <w:rtl/>
          <w:lang w:val="uk-UA" w:bidi="he-IL"/>
        </w:rPr>
        <w:t>סיליקון תעשייתי או סיליקון מיוחד לאלקטרוניקה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 w:rsidR="003F64E9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(</w:t>
      </w:r>
      <w:r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shorturl.at/jlHN2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)</w:t>
      </w:r>
      <w:r w:rsidR="003F64E9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.   </w:t>
      </w:r>
    </w:p>
    <w:p w:rsidR="00190980" w:rsidRDefault="00190980" w:rsidP="00AF021C">
      <w:pPr>
        <w:bidi/>
        <w:rPr>
          <w:lang w:val="ru-RU"/>
        </w:rPr>
      </w:pPr>
    </w:p>
    <w:p w:rsidR="00F62767" w:rsidRPr="00190980" w:rsidRDefault="00F62767" w:rsidP="00AF021C">
      <w:pPr>
        <w:bidi/>
        <w:rPr>
          <w:lang w:val="ru-RU"/>
        </w:rPr>
      </w:pPr>
    </w:p>
    <w:sectPr w:rsidR="00F62767" w:rsidRPr="001909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8018C"/>
    <w:multiLevelType w:val="hybridMultilevel"/>
    <w:tmpl w:val="9B522AEE"/>
    <w:lvl w:ilvl="0" w:tplc="52AE30B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7AE"/>
    <w:rsid w:val="00015AA9"/>
    <w:rsid w:val="000457AE"/>
    <w:rsid w:val="00100D17"/>
    <w:rsid w:val="00190980"/>
    <w:rsid w:val="002563DB"/>
    <w:rsid w:val="002E231D"/>
    <w:rsid w:val="003A1F1C"/>
    <w:rsid w:val="003C1D2F"/>
    <w:rsid w:val="003F64E9"/>
    <w:rsid w:val="00541B8F"/>
    <w:rsid w:val="00785EDD"/>
    <w:rsid w:val="00A01961"/>
    <w:rsid w:val="00AF021C"/>
    <w:rsid w:val="00B91BBF"/>
    <w:rsid w:val="00C973C8"/>
    <w:rsid w:val="00E442D1"/>
    <w:rsid w:val="00F62767"/>
    <w:rsid w:val="00F6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21D080"/>
  <w15:chartTrackingRefBased/>
  <w15:docId w15:val="{FAF30F0D-1244-47D0-A091-CE1654290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D1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0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Stachev</dc:creator>
  <cp:keywords/>
  <dc:description/>
  <cp:lastModifiedBy>Gleb Stachev</cp:lastModifiedBy>
  <cp:revision>11</cp:revision>
  <dcterms:created xsi:type="dcterms:W3CDTF">2022-12-16T17:10:00Z</dcterms:created>
  <dcterms:modified xsi:type="dcterms:W3CDTF">2022-12-19T20:25:00Z</dcterms:modified>
</cp:coreProperties>
</file>