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9D28" w14:textId="77777777" w:rsidR="009342BC" w:rsidRPr="00BA4B99" w:rsidRDefault="009342BC" w:rsidP="009342BC">
      <w:pPr>
        <w:jc w:val="center"/>
        <w:rPr>
          <w:rFonts w:cs="Times New Roman"/>
          <w:b/>
          <w:sz w:val="32"/>
          <w:szCs w:val="32"/>
        </w:rPr>
      </w:pPr>
      <w:r w:rsidRPr="00BA4B99">
        <w:rPr>
          <w:rFonts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238E3B1" w14:textId="77777777" w:rsidR="009342BC" w:rsidRPr="00BA4B99" w:rsidRDefault="009342BC" w:rsidP="009342BC">
      <w:pPr>
        <w:jc w:val="center"/>
        <w:rPr>
          <w:rFonts w:cs="Times New Roman"/>
          <w:b/>
          <w:sz w:val="32"/>
          <w:szCs w:val="32"/>
        </w:rPr>
      </w:pPr>
      <w:r w:rsidRPr="00BA4B99">
        <w:rPr>
          <w:rFonts w:cs="Times New Roman"/>
          <w:b/>
          <w:sz w:val="32"/>
          <w:szCs w:val="32"/>
        </w:rPr>
        <w:t>«Нижегородский государственный университет</w:t>
      </w:r>
    </w:p>
    <w:p w14:paraId="3B83E72D" w14:textId="77777777" w:rsidR="009342BC" w:rsidRPr="00BA4B99" w:rsidRDefault="009342BC" w:rsidP="009342BC">
      <w:pPr>
        <w:pStyle w:val="a3"/>
        <w:rPr>
          <w:b/>
          <w:sz w:val="32"/>
          <w:szCs w:val="32"/>
        </w:rPr>
      </w:pPr>
      <w:r w:rsidRPr="00BA4B99">
        <w:rPr>
          <w:b/>
          <w:sz w:val="32"/>
          <w:szCs w:val="32"/>
        </w:rPr>
        <w:t>им. Н.И. Лобачевского»</w:t>
      </w:r>
    </w:p>
    <w:p w14:paraId="4E487613" w14:textId="77777777" w:rsidR="009342BC" w:rsidRPr="00BA4B99" w:rsidRDefault="009342BC" w:rsidP="009342BC">
      <w:pPr>
        <w:pStyle w:val="a3"/>
        <w:rPr>
          <w:b/>
          <w:sz w:val="32"/>
          <w:szCs w:val="32"/>
        </w:rPr>
      </w:pPr>
    </w:p>
    <w:p w14:paraId="4CE690BE" w14:textId="77777777" w:rsidR="009342BC" w:rsidRDefault="009342BC" w:rsidP="009342BC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Институт</w:t>
      </w:r>
      <w:r w:rsidRPr="00BA4B99">
        <w:rPr>
          <w:b/>
          <w:sz w:val="32"/>
          <w:szCs w:val="32"/>
        </w:rPr>
        <w:t xml:space="preserve"> информационных технологий, математики и механики</w:t>
      </w:r>
    </w:p>
    <w:p w14:paraId="444B9AB2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237A780E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2C5C7F50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738CEBD0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003F7CE8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1EA78AF4" w14:textId="77777777" w:rsidR="009342BC" w:rsidRDefault="009342BC" w:rsidP="009342BC">
      <w:pPr>
        <w:pStyle w:val="a3"/>
        <w:rPr>
          <w:b/>
          <w:sz w:val="32"/>
          <w:szCs w:val="32"/>
        </w:rPr>
      </w:pPr>
    </w:p>
    <w:p w14:paraId="33B1CEC6" w14:textId="5CD21B1F" w:rsidR="00ED500F" w:rsidRPr="007843C5" w:rsidRDefault="009342BC" w:rsidP="009342BC">
      <w:pPr>
        <w:pStyle w:val="a3"/>
        <w:rPr>
          <w:sz w:val="40"/>
          <w:szCs w:val="40"/>
        </w:rPr>
      </w:pPr>
      <w:r w:rsidRPr="007843C5">
        <w:rPr>
          <w:sz w:val="40"/>
          <w:szCs w:val="40"/>
        </w:rPr>
        <w:t xml:space="preserve">Отчёт по </w:t>
      </w:r>
      <w:r w:rsidR="00617A55">
        <w:rPr>
          <w:sz w:val="40"/>
          <w:szCs w:val="40"/>
        </w:rPr>
        <w:t>лабораторной работе</w:t>
      </w:r>
      <w:r w:rsidR="00744FBA" w:rsidRPr="007843C5">
        <w:rPr>
          <w:sz w:val="40"/>
          <w:szCs w:val="40"/>
        </w:rPr>
        <w:t xml:space="preserve"> </w:t>
      </w:r>
      <w:r w:rsidR="00617A55">
        <w:rPr>
          <w:sz w:val="40"/>
          <w:szCs w:val="40"/>
        </w:rPr>
        <w:t>№2</w:t>
      </w:r>
    </w:p>
    <w:p w14:paraId="1C8A6EBD" w14:textId="4ACA60DC" w:rsidR="009342BC" w:rsidRDefault="00617A55" w:rsidP="009342BC">
      <w:pPr>
        <w:pStyle w:val="a3"/>
        <w:rPr>
          <w:sz w:val="40"/>
          <w:szCs w:val="40"/>
        </w:rPr>
      </w:pPr>
      <w:r>
        <w:rPr>
          <w:sz w:val="40"/>
          <w:szCs w:val="40"/>
        </w:rPr>
        <w:t>«Обработка изображений</w:t>
      </w:r>
      <w:r w:rsidR="00744FBA" w:rsidRPr="007843C5">
        <w:rPr>
          <w:sz w:val="40"/>
          <w:szCs w:val="40"/>
        </w:rPr>
        <w:t>»</w:t>
      </w:r>
    </w:p>
    <w:p w14:paraId="05C6FE17" w14:textId="77777777" w:rsidR="009342BC" w:rsidRDefault="009342BC" w:rsidP="009342BC">
      <w:pPr>
        <w:pStyle w:val="21"/>
        <w:rPr>
          <w:sz w:val="28"/>
          <w:szCs w:val="28"/>
        </w:rPr>
      </w:pPr>
    </w:p>
    <w:p w14:paraId="3E0E5906" w14:textId="77777777" w:rsidR="009342BC" w:rsidRDefault="009342BC" w:rsidP="009342BC">
      <w:pPr>
        <w:pStyle w:val="21"/>
        <w:rPr>
          <w:sz w:val="28"/>
          <w:szCs w:val="28"/>
        </w:rPr>
      </w:pPr>
    </w:p>
    <w:p w14:paraId="477A1C83" w14:textId="77777777" w:rsidR="00744FBA" w:rsidRDefault="00744FBA" w:rsidP="009342BC">
      <w:pPr>
        <w:pStyle w:val="21"/>
        <w:rPr>
          <w:sz w:val="28"/>
          <w:szCs w:val="28"/>
        </w:rPr>
      </w:pPr>
    </w:p>
    <w:p w14:paraId="32A4A58F" w14:textId="77777777" w:rsidR="00744FBA" w:rsidRDefault="00744FBA" w:rsidP="009342BC">
      <w:pPr>
        <w:pStyle w:val="21"/>
        <w:rPr>
          <w:sz w:val="28"/>
          <w:szCs w:val="28"/>
        </w:rPr>
      </w:pPr>
    </w:p>
    <w:p w14:paraId="71701BDD" w14:textId="77777777" w:rsidR="00744FBA" w:rsidRDefault="00744FBA" w:rsidP="009342BC">
      <w:pPr>
        <w:pStyle w:val="21"/>
        <w:rPr>
          <w:sz w:val="28"/>
          <w:szCs w:val="28"/>
        </w:rPr>
      </w:pPr>
    </w:p>
    <w:p w14:paraId="4B689BAE" w14:textId="77777777" w:rsidR="00744FBA" w:rsidRDefault="00744FBA" w:rsidP="009342BC">
      <w:pPr>
        <w:pStyle w:val="21"/>
        <w:rPr>
          <w:sz w:val="28"/>
          <w:szCs w:val="28"/>
        </w:rPr>
      </w:pPr>
    </w:p>
    <w:p w14:paraId="0729395B" w14:textId="77777777" w:rsidR="00744FBA" w:rsidRDefault="00744FBA" w:rsidP="009342BC">
      <w:pPr>
        <w:pStyle w:val="21"/>
        <w:rPr>
          <w:sz w:val="28"/>
          <w:szCs w:val="28"/>
        </w:rPr>
      </w:pPr>
    </w:p>
    <w:p w14:paraId="538A150D" w14:textId="77777777" w:rsidR="009342BC" w:rsidRDefault="009342BC" w:rsidP="009342BC">
      <w:pPr>
        <w:pStyle w:val="21"/>
        <w:rPr>
          <w:sz w:val="28"/>
          <w:szCs w:val="28"/>
        </w:rPr>
      </w:pPr>
    </w:p>
    <w:p w14:paraId="73566804" w14:textId="77777777" w:rsidR="009342BC" w:rsidRDefault="009342BC" w:rsidP="009342BC">
      <w:pPr>
        <w:pStyle w:val="21"/>
        <w:rPr>
          <w:sz w:val="28"/>
          <w:szCs w:val="28"/>
        </w:rPr>
      </w:pPr>
    </w:p>
    <w:p w14:paraId="54E1488E" w14:textId="77777777" w:rsidR="009342BC" w:rsidRDefault="009342BC" w:rsidP="009342BC">
      <w:pPr>
        <w:pStyle w:val="21"/>
        <w:rPr>
          <w:sz w:val="28"/>
          <w:szCs w:val="28"/>
        </w:rPr>
      </w:pPr>
    </w:p>
    <w:p w14:paraId="61A94707" w14:textId="77777777" w:rsidR="009342BC" w:rsidRDefault="009342BC" w:rsidP="009342BC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6665">
        <w:rPr>
          <w:sz w:val="28"/>
          <w:szCs w:val="28"/>
        </w:rPr>
        <w:t>Выполнил:</w:t>
      </w:r>
    </w:p>
    <w:p w14:paraId="3616B069" w14:textId="579B1FC5" w:rsidR="009342BC" w:rsidRPr="00936665" w:rsidRDefault="009342BC" w:rsidP="009342BC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Pr="00936665">
        <w:rPr>
          <w:sz w:val="28"/>
          <w:szCs w:val="28"/>
        </w:rPr>
        <w:t xml:space="preserve">студент ф-та </w:t>
      </w:r>
      <w:r>
        <w:rPr>
          <w:sz w:val="28"/>
          <w:szCs w:val="28"/>
        </w:rPr>
        <w:t>ИИТММ</w:t>
      </w:r>
      <w:r w:rsidRPr="00936665">
        <w:rPr>
          <w:sz w:val="28"/>
          <w:szCs w:val="28"/>
        </w:rPr>
        <w:t xml:space="preserve"> гр. </w:t>
      </w:r>
      <w:r>
        <w:rPr>
          <w:sz w:val="28"/>
          <w:szCs w:val="28"/>
        </w:rPr>
        <w:t>381908-</w:t>
      </w:r>
      <w:r w:rsidR="00ED500F">
        <w:rPr>
          <w:sz w:val="28"/>
          <w:szCs w:val="28"/>
        </w:rPr>
        <w:t>3</w:t>
      </w:r>
    </w:p>
    <w:p w14:paraId="1F7A6FF5" w14:textId="3032F9BA" w:rsidR="009342BC" w:rsidRDefault="008C00F6" w:rsidP="008C00F6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35074C">
        <w:rPr>
          <w:sz w:val="28"/>
          <w:szCs w:val="28"/>
        </w:rPr>
        <w:t xml:space="preserve">                  Солдатов Г.В</w:t>
      </w:r>
      <w:r>
        <w:rPr>
          <w:sz w:val="28"/>
          <w:szCs w:val="28"/>
        </w:rPr>
        <w:t>.</w:t>
      </w:r>
    </w:p>
    <w:p w14:paraId="3725CC3E" w14:textId="77777777" w:rsidR="009342BC" w:rsidRDefault="009342BC" w:rsidP="009342BC">
      <w:pPr>
        <w:pStyle w:val="21"/>
        <w:ind w:left="7527"/>
        <w:rPr>
          <w:sz w:val="28"/>
          <w:szCs w:val="28"/>
        </w:rPr>
      </w:pPr>
    </w:p>
    <w:p w14:paraId="40192FE1" w14:textId="77777777" w:rsidR="009342BC" w:rsidRDefault="009342BC" w:rsidP="009342BC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5DBE3071" w14:textId="3D646BA0" w:rsidR="009342BC" w:rsidRDefault="00617A55" w:rsidP="00617A55">
      <w:pPr>
        <w:pStyle w:val="2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0819C1C" w14:textId="77777777" w:rsidR="00617A55" w:rsidRDefault="00617A55" w:rsidP="00617A55">
      <w:pPr>
        <w:pStyle w:val="21"/>
        <w:rPr>
          <w:sz w:val="28"/>
          <w:szCs w:val="28"/>
        </w:rPr>
      </w:pPr>
    </w:p>
    <w:p w14:paraId="174EC6D9" w14:textId="77777777" w:rsidR="00617A55" w:rsidRDefault="00617A55" w:rsidP="00617A55">
      <w:pPr>
        <w:pStyle w:val="21"/>
        <w:rPr>
          <w:sz w:val="28"/>
          <w:szCs w:val="28"/>
        </w:rPr>
      </w:pPr>
    </w:p>
    <w:p w14:paraId="442F4328" w14:textId="77777777" w:rsidR="00617A55" w:rsidRDefault="00617A55" w:rsidP="00617A55">
      <w:pPr>
        <w:pStyle w:val="21"/>
        <w:rPr>
          <w:sz w:val="28"/>
          <w:szCs w:val="28"/>
        </w:rPr>
      </w:pPr>
    </w:p>
    <w:p w14:paraId="64302494" w14:textId="77777777" w:rsidR="00617A55" w:rsidRDefault="00617A55" w:rsidP="00617A55">
      <w:pPr>
        <w:pStyle w:val="21"/>
        <w:rPr>
          <w:sz w:val="28"/>
          <w:szCs w:val="28"/>
        </w:rPr>
      </w:pPr>
    </w:p>
    <w:p w14:paraId="25F833CF" w14:textId="77777777" w:rsidR="00617A55" w:rsidRDefault="00617A55" w:rsidP="00617A55">
      <w:pPr>
        <w:pStyle w:val="21"/>
        <w:rPr>
          <w:sz w:val="28"/>
          <w:szCs w:val="28"/>
        </w:rPr>
      </w:pPr>
    </w:p>
    <w:p w14:paraId="14804343" w14:textId="77777777" w:rsidR="00617A55" w:rsidRDefault="00617A55" w:rsidP="00617A55">
      <w:pPr>
        <w:pStyle w:val="21"/>
        <w:rPr>
          <w:sz w:val="28"/>
          <w:szCs w:val="28"/>
        </w:rPr>
      </w:pPr>
    </w:p>
    <w:p w14:paraId="645557AF" w14:textId="77777777" w:rsidR="009342BC" w:rsidRDefault="009342BC" w:rsidP="009342BC">
      <w:pPr>
        <w:pStyle w:val="a3"/>
        <w:rPr>
          <w:sz w:val="28"/>
          <w:szCs w:val="28"/>
        </w:rPr>
      </w:pPr>
    </w:p>
    <w:p w14:paraId="3911BF59" w14:textId="77777777" w:rsidR="009342BC" w:rsidRDefault="009342BC" w:rsidP="009342BC">
      <w:pPr>
        <w:pStyle w:val="a3"/>
        <w:rPr>
          <w:sz w:val="28"/>
          <w:szCs w:val="28"/>
        </w:rPr>
      </w:pPr>
    </w:p>
    <w:p w14:paraId="78E68CF3" w14:textId="77777777" w:rsidR="009342BC" w:rsidRDefault="009342BC" w:rsidP="009342BC">
      <w:pPr>
        <w:pStyle w:val="a3"/>
        <w:rPr>
          <w:sz w:val="28"/>
          <w:szCs w:val="28"/>
        </w:rPr>
      </w:pPr>
    </w:p>
    <w:p w14:paraId="3FBA3B64" w14:textId="77777777" w:rsidR="009342BC" w:rsidRDefault="009342BC" w:rsidP="009342BC">
      <w:pPr>
        <w:pStyle w:val="a3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66854192" w14:textId="77777777" w:rsidR="009342BC" w:rsidRDefault="009342BC" w:rsidP="009342BC">
      <w:pPr>
        <w:pStyle w:val="a3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1315A81" w14:textId="77777777" w:rsidR="009342BC" w:rsidRDefault="009342BC"/>
    <w:p w14:paraId="7D69BFE1" w14:textId="26B9BC6F" w:rsidR="009342BC" w:rsidRDefault="009342BC">
      <w:pPr>
        <w:spacing w:after="160" w:line="259" w:lineRule="auto"/>
      </w:pPr>
    </w:p>
    <w:sdt>
      <w:sdtPr>
        <w:rPr>
          <w:rFonts w:ascii="Times New Roman" w:eastAsiaTheme="minorHAnsi" w:hAnsi="Times New Roman" w:cstheme="minorBidi"/>
          <w:color w:val="000000" w:themeColor="text1"/>
          <w:spacing w:val="0"/>
          <w:kern w:val="0"/>
          <w:sz w:val="28"/>
          <w:szCs w:val="22"/>
        </w:rPr>
        <w:id w:val="55991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323B5" w14:textId="31639CD6" w:rsidR="009342BC" w:rsidRPr="0035074C" w:rsidRDefault="00F91F68" w:rsidP="009342BC">
          <w:pPr>
            <w:pStyle w:val="a5"/>
            <w:rPr>
              <w:rStyle w:val="10"/>
              <w:rFonts w:asciiTheme="majorHAnsi" w:hAnsiTheme="majorHAnsi" w:cstheme="majorHAnsi"/>
              <w:color w:val="auto"/>
            </w:rPr>
          </w:pPr>
          <w:r w:rsidRPr="0035074C">
            <w:rPr>
              <w:rStyle w:val="10"/>
              <w:rFonts w:asciiTheme="majorHAnsi" w:hAnsiTheme="majorHAnsi" w:cstheme="majorHAnsi"/>
              <w:color w:val="auto"/>
            </w:rPr>
            <w:t>Оглавление</w:t>
          </w:r>
        </w:p>
        <w:p w14:paraId="5019A736" w14:textId="77777777" w:rsidR="00236815" w:rsidRDefault="009342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24321" w:history="1">
            <w:r w:rsidR="00236815" w:rsidRPr="007D38AF">
              <w:rPr>
                <w:rStyle w:val="a7"/>
                <w:noProof/>
              </w:rPr>
              <w:t>Введение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_Toc73324321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3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0330AAFF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2" w:history="1">
            <w:r w:rsidR="00236815" w:rsidRPr="007D38AF">
              <w:rPr>
                <w:rStyle w:val="a7"/>
                <w:noProof/>
                <w:shd w:val="clear" w:color="auto" w:fill="FAF9F8"/>
              </w:rPr>
              <w:t>Постановка учебной задачи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_Toc73324322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4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7D1CAD15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3" w:history="1">
            <w:r w:rsidR="00236815" w:rsidRPr="007D38AF">
              <w:rPr>
                <w:rStyle w:val="a7"/>
                <w:noProof/>
              </w:rPr>
              <w:t>Концептуальная схема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_Toc73324323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5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50290487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4" w:history="1">
            <w:r w:rsidR="00236815" w:rsidRPr="007D38AF">
              <w:rPr>
                <w:rStyle w:val="a7"/>
                <w:noProof/>
              </w:rPr>
              <w:t>Структура базы данных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_Toc73324324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6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509F9039" w14:textId="77777777" w:rsidR="00236815" w:rsidRDefault="007D034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5" w:history="1">
            <w:r w:rsidR="00236815" w:rsidRPr="007D38AF">
              <w:rPr>
                <w:rStyle w:val="a7"/>
                <w:noProof/>
              </w:rPr>
              <w:t>1.</w:t>
            </w:r>
            <w:r w:rsidR="0023681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36815" w:rsidRPr="007D38AF">
              <w:rPr>
                <w:rStyle w:val="a7"/>
                <w:rFonts w:asciiTheme="majorHAnsi" w:hAnsiTheme="majorHAnsi" w:cstheme="majorHAnsi"/>
                <w:noProof/>
              </w:rPr>
              <w:t>Клиенты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_Toc73324325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6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146CCB1A" w14:textId="77777777" w:rsidR="00236815" w:rsidRDefault="007D034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6" w:history="1">
            <w:r w:rsidR="00236815" w:rsidRPr="007D38AF">
              <w:rPr>
                <w:rStyle w:val="a7"/>
                <w:noProof/>
              </w:rPr>
              <w:t>2.</w:t>
            </w:r>
            <w:r w:rsidR="0023681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36815" w:rsidRPr="007D38AF">
              <w:rPr>
                <w:rStyle w:val="a7"/>
                <w:rFonts w:asciiTheme="majorHAnsi" w:hAnsiTheme="majorHAnsi" w:cstheme="majorHAnsi"/>
                <w:noProof/>
              </w:rPr>
              <w:t>Виды кредитов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_Toc73324326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6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2CB8699B" w14:textId="77777777" w:rsidR="00236815" w:rsidRDefault="007D034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7" w:history="1">
            <w:r w:rsidR="00236815" w:rsidRPr="007D38AF">
              <w:rPr>
                <w:rStyle w:val="a7"/>
                <w:noProof/>
              </w:rPr>
              <w:t>3.</w:t>
            </w:r>
            <w:r w:rsidR="0023681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36815" w:rsidRPr="007D38AF">
              <w:rPr>
                <w:rStyle w:val="a7"/>
                <w:rFonts w:asciiTheme="majorHAnsi" w:hAnsiTheme="majorHAnsi" w:cstheme="majorHAnsi"/>
                <w:noProof/>
              </w:rPr>
              <w:t>Кредиты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_Toc73324327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7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39B82BE3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8" w:history="1">
            <w:r w:rsidR="00236815" w:rsidRPr="007D38AF">
              <w:rPr>
                <w:rStyle w:val="a7"/>
                <w:noProof/>
              </w:rPr>
              <w:t>Операторы вывода агрегатных данных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_Toc73324328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8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69786F5D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29" w:history="1">
            <w:r w:rsidR="00236815" w:rsidRPr="007D38AF">
              <w:rPr>
                <w:rStyle w:val="a7"/>
                <w:noProof/>
              </w:rPr>
              <w:t>Триггер для проверки правильности вводимых данных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_Toc73324329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9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4C554310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30" w:history="1">
            <w:r w:rsidR="00236815" w:rsidRPr="007D38AF">
              <w:rPr>
                <w:rStyle w:val="a7"/>
                <w:noProof/>
              </w:rPr>
              <w:t>Процедура для модификации записи по условию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_Toc73324330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10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7DFA9573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31" w:history="1">
            <w:r w:rsidR="00236815" w:rsidRPr="007D38AF">
              <w:rPr>
                <w:rStyle w:val="a7"/>
                <w:noProof/>
              </w:rPr>
              <w:t>Процедура удаления дочерних записей с родительскими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_Toc73324331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11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1144586A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32" w:history="1">
            <w:r w:rsidR="00236815" w:rsidRPr="007D38AF">
              <w:rPr>
                <w:rStyle w:val="a7"/>
                <w:noProof/>
              </w:rPr>
              <w:t>Развитие постановки задачи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_Toc73324332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12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060082E6" w14:textId="77777777" w:rsidR="00236815" w:rsidRDefault="007D03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324333" w:history="1">
            <w:r w:rsidR="00236815" w:rsidRPr="007D38AF">
              <w:rPr>
                <w:rStyle w:val="a7"/>
                <w:noProof/>
              </w:rPr>
              <w:t>Заключение</w:t>
            </w:r>
            <w:r w:rsidR="00236815">
              <w:rPr>
                <w:noProof/>
                <w:webHidden/>
              </w:rPr>
              <w:tab/>
            </w:r>
            <w:r w:rsidR="00236815">
              <w:rPr>
                <w:noProof/>
                <w:webHidden/>
              </w:rPr>
              <w:fldChar w:fldCharType="begin"/>
            </w:r>
            <w:r w:rsidR="00236815">
              <w:rPr>
                <w:noProof/>
                <w:webHidden/>
              </w:rPr>
              <w:instrText xml:space="preserve"> PAGEREF _Toc73324333 \h </w:instrText>
            </w:r>
            <w:r w:rsidR="00236815">
              <w:rPr>
                <w:noProof/>
                <w:webHidden/>
              </w:rPr>
            </w:r>
            <w:r w:rsidR="00236815">
              <w:rPr>
                <w:noProof/>
                <w:webHidden/>
              </w:rPr>
              <w:fldChar w:fldCharType="separate"/>
            </w:r>
            <w:r w:rsidR="00236815">
              <w:rPr>
                <w:noProof/>
                <w:webHidden/>
              </w:rPr>
              <w:t>14</w:t>
            </w:r>
            <w:r w:rsidR="00236815">
              <w:rPr>
                <w:noProof/>
                <w:webHidden/>
              </w:rPr>
              <w:fldChar w:fldCharType="end"/>
            </w:r>
          </w:hyperlink>
        </w:p>
        <w:p w14:paraId="11CEA478" w14:textId="05D9AD39" w:rsidR="009342BC" w:rsidRDefault="009342BC" w:rsidP="00C97D3D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01DCE96" w14:textId="6641712A" w:rsidR="000F1FA8" w:rsidRDefault="000F1FA8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779F35D7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31E1744A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3137060A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26EF683B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497E548F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0E7EC379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301DC469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0104C69E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2F44400A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685992A7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4F5BFFE6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6FB7FC7D" w14:textId="77777777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</w:p>
    <w:p w14:paraId="005E41C6" w14:textId="206B4C8C" w:rsidR="00617A55" w:rsidRDefault="00617A55" w:rsidP="00617A55">
      <w:pPr>
        <w:spacing w:after="160" w:line="259" w:lineRule="auto"/>
        <w:rPr>
          <w:rFonts w:ascii="Arial" w:eastAsiaTheme="majorEastAsia" w:hAnsi="Arial" w:cstheme="majorBidi"/>
          <w:b/>
          <w:sz w:val="32"/>
          <w:szCs w:val="32"/>
        </w:rPr>
      </w:pPr>
      <w:r>
        <w:rPr>
          <w:rFonts w:ascii="Arial" w:eastAsiaTheme="majorEastAsia" w:hAnsi="Arial" w:cstheme="majorBidi"/>
          <w:b/>
          <w:sz w:val="32"/>
          <w:szCs w:val="32"/>
        </w:rPr>
        <w:lastRenderedPageBreak/>
        <w:t>Постановка задачи</w:t>
      </w:r>
    </w:p>
    <w:p w14:paraId="3B0DEDDF" w14:textId="495D38D5" w:rsidR="00617A55" w:rsidRDefault="00617A55" w:rsidP="0078597E">
      <w:pPr>
        <w:spacing w:after="160" w:line="259" w:lineRule="auto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A55">
        <w:rPr>
          <w:rFonts w:cs="Times New Roman"/>
          <w:color w:val="000000"/>
          <w:szCs w:val="28"/>
          <w:shd w:val="clear" w:color="auto" w:fill="FFFFFF"/>
        </w:rPr>
        <w:t>В</w:t>
      </w:r>
      <w:r w:rsidRPr="00617A55">
        <w:rPr>
          <w:rFonts w:cs="Times New Roman"/>
          <w:color w:val="000000"/>
          <w:szCs w:val="28"/>
          <w:shd w:val="clear" w:color="auto" w:fill="FFFFFF"/>
        </w:rPr>
        <w:t xml:space="preserve">ыделить на изображении здоровую часть листа </w:t>
      </w:r>
      <w:r w:rsidRPr="00617A55">
        <w:rPr>
          <w:rFonts w:cs="Times New Roman"/>
          <w:color w:val="000000"/>
          <w:szCs w:val="28"/>
          <w:shd w:val="clear" w:color="auto" w:fill="FFFFFF"/>
        </w:rPr>
        <w:t>и повреждения листа. Использовать</w:t>
      </w:r>
      <w:r w:rsidRPr="0078597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17A55">
        <w:rPr>
          <w:rFonts w:cs="Times New Roman"/>
          <w:color w:val="000000"/>
          <w:szCs w:val="28"/>
          <w:shd w:val="clear" w:color="auto" w:fill="FFFFFF"/>
        </w:rPr>
        <w:t>функцию</w:t>
      </w:r>
      <w:r w:rsidRPr="00617A5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78597E">
        <w:rPr>
          <w:rFonts w:cs="Times New Roman"/>
          <w:color w:val="000000"/>
          <w:szCs w:val="28"/>
          <w:shd w:val="clear" w:color="auto" w:fill="FFFFFF"/>
        </w:rPr>
        <w:t>“</w:t>
      </w:r>
      <w:r w:rsidRPr="00617A55">
        <w:rPr>
          <w:rFonts w:cs="Times New Roman"/>
          <w:color w:val="000000"/>
          <w:szCs w:val="28"/>
          <w:shd w:val="clear" w:color="auto" w:fill="FFFFFF"/>
        </w:rPr>
        <w:t>watershed</w:t>
      </w:r>
      <w:r w:rsidRPr="0078597E">
        <w:rPr>
          <w:rFonts w:cs="Times New Roman"/>
          <w:color w:val="000000"/>
          <w:szCs w:val="28"/>
          <w:shd w:val="clear" w:color="auto" w:fill="FFFFFF"/>
        </w:rPr>
        <w:t>”</w:t>
      </w:r>
      <w:r w:rsidRPr="00617A55">
        <w:rPr>
          <w:rFonts w:cs="Times New Roman"/>
          <w:color w:val="000000"/>
          <w:szCs w:val="28"/>
          <w:shd w:val="clear" w:color="auto" w:fill="FFFFFF"/>
        </w:rPr>
        <w:t xml:space="preserve"> и фильтры, уменьшающие шум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CD1D999" w14:textId="77777777" w:rsidR="00617A55" w:rsidRDefault="00617A55" w:rsidP="00617A55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95B7D9" w14:textId="77777777" w:rsidR="00617A55" w:rsidRDefault="00617A55" w:rsidP="00617A55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BABDA6" w14:textId="0D0616B9" w:rsidR="00617A55" w:rsidRDefault="00617A55" w:rsidP="00617A55">
      <w:pPr>
        <w:spacing w:after="160" w:line="259" w:lineRule="auto"/>
        <w:rPr>
          <w:rFonts w:eastAsiaTheme="majorEastAsia" w:cs="Times New Roman"/>
          <w:szCs w:val="28"/>
        </w:rPr>
      </w:pPr>
      <w:r w:rsidRPr="0078597E">
        <w:rPr>
          <w:rFonts w:ascii="Arial" w:eastAsiaTheme="majorEastAsia" w:hAnsi="Arial" w:cs="Arial"/>
          <w:b/>
          <w:sz w:val="32"/>
          <w:szCs w:val="32"/>
        </w:rPr>
        <w:t>Используемые методы</w:t>
      </w:r>
    </w:p>
    <w:p w14:paraId="2603640B" w14:textId="740C8681" w:rsidR="0078597E" w:rsidRPr="0078597E" w:rsidRDefault="0078597E" w:rsidP="0078597E">
      <w:pPr>
        <w:pStyle w:val="a8"/>
        <w:numPr>
          <w:ilvl w:val="0"/>
          <w:numId w:val="7"/>
        </w:numPr>
        <w:spacing w:after="160" w:line="259" w:lineRule="auto"/>
        <w:rPr>
          <w:rFonts w:eastAsiaTheme="majorEastAsia" w:cs="Times New Roman"/>
          <w:szCs w:val="28"/>
          <w:lang w:val="en-US"/>
        </w:rPr>
      </w:pPr>
      <w:r w:rsidRPr="0078597E">
        <w:rPr>
          <w:rFonts w:eastAsiaTheme="majorEastAsia" w:cs="Times New Roman"/>
          <w:szCs w:val="28"/>
        </w:rPr>
        <w:t>У</w:t>
      </w:r>
      <w:r w:rsidRPr="0078597E">
        <w:rPr>
          <w:rFonts w:eastAsiaTheme="majorEastAsia" w:cs="Times New Roman"/>
          <w:szCs w:val="28"/>
        </w:rPr>
        <w:t>меньшения шума</w:t>
      </w:r>
      <w:r w:rsidRPr="0078597E">
        <w:rPr>
          <w:rFonts w:eastAsiaTheme="majorEastAsia" w:cs="Times New Roman"/>
          <w:szCs w:val="28"/>
          <w:lang w:val="en-US"/>
        </w:rPr>
        <w:t>:</w:t>
      </w:r>
    </w:p>
    <w:p w14:paraId="23549680" w14:textId="0C9EE13C" w:rsidR="00BD3D9E" w:rsidRPr="00BD3D9E" w:rsidRDefault="00617A55" w:rsidP="00BD3D9E">
      <w:pPr>
        <w:pStyle w:val="a8"/>
        <w:numPr>
          <w:ilvl w:val="0"/>
          <w:numId w:val="5"/>
        </w:numPr>
        <w:rPr>
          <w:shd w:val="clear" w:color="auto" w:fill="F0F2F5"/>
        </w:rPr>
      </w:pPr>
      <w:r w:rsidRPr="00BD3D9E">
        <w:rPr>
          <w:shd w:val="clear" w:color="auto" w:fill="F0F2F5"/>
        </w:rPr>
        <w:t>Гауссово сглаживание (размытие)</w:t>
      </w:r>
      <w:r w:rsidR="00BD3D9E" w:rsidRPr="00BD3D9E">
        <w:rPr>
          <w:shd w:val="clear" w:color="auto" w:fill="F0F2F5"/>
        </w:rPr>
        <w:t>;</w:t>
      </w:r>
      <w:r w:rsidR="00BD3D9E" w:rsidRPr="00BD3D9E">
        <w:rPr>
          <w:shd w:val="clear" w:color="auto" w:fill="F0F2F5"/>
        </w:rPr>
        <w:tab/>
      </w:r>
    </w:p>
    <w:p w14:paraId="7D55E420" w14:textId="6E10B2A8" w:rsidR="00BD3D9E" w:rsidRPr="00BD3D9E" w:rsidRDefault="00BD3D9E" w:rsidP="00BD3D9E">
      <w:pPr>
        <w:pStyle w:val="a8"/>
        <w:numPr>
          <w:ilvl w:val="0"/>
          <w:numId w:val="5"/>
        </w:numPr>
        <w:rPr>
          <w:shd w:val="clear" w:color="auto" w:fill="FFFFFF"/>
        </w:rPr>
      </w:pPr>
      <w:r w:rsidRPr="00BD3D9E">
        <w:rPr>
          <w:shd w:val="clear" w:color="auto" w:fill="FFFFFF"/>
        </w:rPr>
        <w:t>Bilateral (Двустороннее) сглаживани</w:t>
      </w:r>
      <w:r>
        <w:rPr>
          <w:shd w:val="clear" w:color="auto" w:fill="FFFFFF"/>
        </w:rPr>
        <w:t>е</w:t>
      </w:r>
      <w:r>
        <w:rPr>
          <w:shd w:val="clear" w:color="auto" w:fill="FFFFFF"/>
          <w:lang w:val="en-US"/>
        </w:rPr>
        <w:t>;</w:t>
      </w:r>
    </w:p>
    <w:p w14:paraId="5823F4F2" w14:textId="0943FBF2" w:rsidR="00BD3D9E" w:rsidRPr="00BD3D9E" w:rsidRDefault="00BD3D9E" w:rsidP="00BD3D9E">
      <w:pPr>
        <w:pStyle w:val="a8"/>
        <w:numPr>
          <w:ilvl w:val="0"/>
          <w:numId w:val="5"/>
        </w:numPr>
        <w:rPr>
          <w:rFonts w:eastAsiaTheme="majorEastAsia"/>
        </w:rPr>
      </w:pPr>
      <w:r w:rsidRPr="00BD3D9E">
        <w:rPr>
          <w:shd w:val="clear" w:color="auto" w:fill="FCFCFC"/>
        </w:rPr>
        <w:t>Фильтр Non-local means</w:t>
      </w:r>
      <w:r w:rsidRPr="00BD3D9E">
        <w:rPr>
          <w:shd w:val="clear" w:color="auto" w:fill="FCFCFC"/>
        </w:rPr>
        <w:t>.</w:t>
      </w:r>
    </w:p>
    <w:p w14:paraId="5BC94532" w14:textId="77777777" w:rsidR="00BD3D9E" w:rsidRPr="00BD3D9E" w:rsidRDefault="00BD3D9E" w:rsidP="00BD3D9E">
      <w:pPr>
        <w:pStyle w:val="a8"/>
        <w:rPr>
          <w:rFonts w:eastAsiaTheme="majorEastAsia"/>
        </w:rPr>
      </w:pPr>
    </w:p>
    <w:p w14:paraId="11A2CAE0" w14:textId="3BCF637F" w:rsidR="00BD3D9E" w:rsidRPr="0078597E" w:rsidRDefault="0078597E" w:rsidP="0078597E">
      <w:pPr>
        <w:pStyle w:val="a8"/>
        <w:numPr>
          <w:ilvl w:val="0"/>
          <w:numId w:val="7"/>
        </w:numPr>
        <w:rPr>
          <w:rFonts w:eastAsiaTheme="majorEastAsia"/>
        </w:rPr>
      </w:pPr>
      <w:r>
        <w:rPr>
          <w:rFonts w:eastAsiaTheme="majorEastAsia"/>
        </w:rPr>
        <w:t>М</w:t>
      </w:r>
      <w:r w:rsidR="00BD3D9E" w:rsidRPr="0078597E">
        <w:rPr>
          <w:rFonts w:eastAsiaTheme="majorEastAsia"/>
        </w:rPr>
        <w:t xml:space="preserve">етод выделения </w:t>
      </w:r>
    </w:p>
    <w:p w14:paraId="028B2A09" w14:textId="31B2E4B2" w:rsidR="000F1FA8" w:rsidRDefault="0078597E" w:rsidP="0078597E">
      <w:pPr>
        <w:pStyle w:val="a8"/>
        <w:numPr>
          <w:ilvl w:val="0"/>
          <w:numId w:val="9"/>
        </w:numPr>
        <w:ind w:firstLine="131"/>
      </w:pPr>
      <w:r>
        <w:t>Функция cv2.watershed</w:t>
      </w:r>
      <w:r>
        <w:t>(), которая выполняет сегментацию изображения на основе маркеров с использованием алгоритма водораздела.</w:t>
      </w:r>
    </w:p>
    <w:p w14:paraId="2FD85112" w14:textId="77777777" w:rsidR="000F1FA8" w:rsidRDefault="000F1FA8" w:rsidP="00E96788">
      <w:pPr>
        <w:jc w:val="center"/>
      </w:pPr>
    </w:p>
    <w:p w14:paraId="3DA26C68" w14:textId="77777777" w:rsidR="0078597E" w:rsidRDefault="0078597E" w:rsidP="00E96788">
      <w:pPr>
        <w:jc w:val="center"/>
      </w:pPr>
    </w:p>
    <w:p w14:paraId="72A37C55" w14:textId="77777777" w:rsidR="0078597E" w:rsidRDefault="0078597E" w:rsidP="0078597E">
      <w:pPr>
        <w:spacing w:after="160" w:line="259" w:lineRule="auto"/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/>
          <w:sz w:val="32"/>
          <w:szCs w:val="32"/>
        </w:rPr>
        <w:t>Выполнение задачи</w:t>
      </w:r>
    </w:p>
    <w:p w14:paraId="18AAE30E" w14:textId="22D1987C" w:rsidR="000F1FA8" w:rsidRDefault="0046725B" w:rsidP="0046725B">
      <w:r>
        <w:t>К исходному изображению (рис. 1) применим фильтры уменьшения шума</w:t>
      </w:r>
    </w:p>
    <w:p w14:paraId="3DC2FDB3" w14:textId="77777777" w:rsidR="0046725B" w:rsidRDefault="0046725B" w:rsidP="0046725B"/>
    <w:p w14:paraId="64680499" w14:textId="77777777" w:rsidR="0046725B" w:rsidRDefault="0046725B" w:rsidP="0046725B">
      <w:pPr>
        <w:keepNext/>
        <w:jc w:val="center"/>
      </w:pPr>
      <w:r w:rsidRPr="0046725B">
        <w:drawing>
          <wp:inline distT="0" distB="0" distL="0" distR="0" wp14:anchorId="6B4F52F0" wp14:editId="5D2DB699">
            <wp:extent cx="2210108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5D3" w14:textId="36BFF976" w:rsidR="0046725B" w:rsidRDefault="0046725B" w:rsidP="0046725B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1</w:t>
        </w:r>
      </w:fldSimple>
    </w:p>
    <w:p w14:paraId="6B820A23" w14:textId="77777777" w:rsidR="0046725B" w:rsidRDefault="0046725B" w:rsidP="0046725B">
      <w:pPr>
        <w:rPr>
          <w:shd w:val="clear" w:color="auto" w:fill="F0F2F5"/>
        </w:rPr>
      </w:pPr>
    </w:p>
    <w:p w14:paraId="76CBC378" w14:textId="77777777" w:rsidR="0046725B" w:rsidRDefault="0046725B" w:rsidP="0046725B">
      <w:pPr>
        <w:rPr>
          <w:shd w:val="clear" w:color="auto" w:fill="F0F2F5"/>
        </w:rPr>
      </w:pPr>
    </w:p>
    <w:p w14:paraId="0216BC06" w14:textId="77777777" w:rsidR="0046725B" w:rsidRDefault="0046725B" w:rsidP="0046725B">
      <w:pPr>
        <w:rPr>
          <w:shd w:val="clear" w:color="auto" w:fill="F0F2F5"/>
        </w:rPr>
      </w:pPr>
    </w:p>
    <w:p w14:paraId="3D37D52C" w14:textId="77777777" w:rsidR="0046725B" w:rsidRDefault="0046725B" w:rsidP="0046725B">
      <w:pPr>
        <w:rPr>
          <w:shd w:val="clear" w:color="auto" w:fill="F0F2F5"/>
        </w:rPr>
      </w:pPr>
    </w:p>
    <w:p w14:paraId="21F9CC29" w14:textId="77777777" w:rsidR="0046725B" w:rsidRDefault="0046725B" w:rsidP="0046725B">
      <w:pPr>
        <w:rPr>
          <w:shd w:val="clear" w:color="auto" w:fill="F0F2F5"/>
        </w:rPr>
      </w:pPr>
    </w:p>
    <w:p w14:paraId="0719FCD7" w14:textId="77777777" w:rsidR="0046725B" w:rsidRDefault="0046725B" w:rsidP="0046725B">
      <w:pPr>
        <w:rPr>
          <w:shd w:val="clear" w:color="auto" w:fill="F0F2F5"/>
        </w:rPr>
      </w:pPr>
    </w:p>
    <w:p w14:paraId="0B058393" w14:textId="77777777" w:rsidR="0046725B" w:rsidRDefault="0046725B" w:rsidP="0046725B">
      <w:pPr>
        <w:rPr>
          <w:shd w:val="clear" w:color="auto" w:fill="F0F2F5"/>
        </w:rPr>
      </w:pPr>
    </w:p>
    <w:p w14:paraId="6D954C1B" w14:textId="77777777" w:rsidR="0046725B" w:rsidRDefault="0046725B" w:rsidP="0046725B">
      <w:pPr>
        <w:rPr>
          <w:shd w:val="clear" w:color="auto" w:fill="F0F2F5"/>
        </w:rPr>
      </w:pPr>
    </w:p>
    <w:p w14:paraId="1395A05F" w14:textId="77777777" w:rsidR="0046725B" w:rsidRDefault="0046725B" w:rsidP="0046725B">
      <w:pPr>
        <w:rPr>
          <w:shd w:val="clear" w:color="auto" w:fill="F0F2F5"/>
        </w:rPr>
      </w:pPr>
    </w:p>
    <w:p w14:paraId="37EDB969" w14:textId="038815EF" w:rsidR="0046725B" w:rsidRDefault="0046725B" w:rsidP="0046725B">
      <w:pPr>
        <w:rPr>
          <w:shd w:val="clear" w:color="auto" w:fill="F0F2F5"/>
        </w:rPr>
      </w:pPr>
      <w:r w:rsidRPr="0046725B">
        <w:rPr>
          <w:shd w:val="clear" w:color="auto" w:fill="F0F2F5"/>
        </w:rPr>
        <w:lastRenderedPageBreak/>
        <w:t>Гауссово сглаживание (размытие)</w:t>
      </w:r>
      <w:r>
        <w:rPr>
          <w:shd w:val="clear" w:color="auto" w:fill="F0F2F5"/>
        </w:rPr>
        <w:t xml:space="preserve"> (рис. 2)</w:t>
      </w:r>
    </w:p>
    <w:p w14:paraId="4E6A83B8" w14:textId="77777777" w:rsidR="00EE5A3B" w:rsidRDefault="00EE5A3B" w:rsidP="0046725B">
      <w:pPr>
        <w:rPr>
          <w:shd w:val="clear" w:color="auto" w:fill="F0F2F5"/>
        </w:rPr>
      </w:pPr>
    </w:p>
    <w:p w14:paraId="45099427" w14:textId="25DD542A" w:rsidR="00EE5A3B" w:rsidRDefault="00EE5A3B" w:rsidP="00EE5A3B">
      <w:pPr>
        <w:jc w:val="center"/>
        <w:rPr>
          <w:shd w:val="clear" w:color="auto" w:fill="F0F2F5"/>
        </w:rPr>
      </w:pPr>
      <w:r w:rsidRPr="00EE5A3B">
        <w:rPr>
          <w:shd w:val="clear" w:color="auto" w:fill="F0F2F5"/>
        </w:rPr>
        <w:drawing>
          <wp:inline distT="0" distB="0" distL="0" distR="0" wp14:anchorId="36F28CED" wp14:editId="12152662">
            <wp:extent cx="4239217" cy="23815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1A06" w14:textId="77777777" w:rsidR="0046725B" w:rsidRPr="0046725B" w:rsidRDefault="0046725B" w:rsidP="0046725B">
      <w:pPr>
        <w:rPr>
          <w:shd w:val="clear" w:color="auto" w:fill="F0F2F5"/>
        </w:rPr>
      </w:pPr>
    </w:p>
    <w:p w14:paraId="44726807" w14:textId="44DCBD49" w:rsidR="0046725B" w:rsidRDefault="0046725B" w:rsidP="0046725B">
      <w:pPr>
        <w:keepNext/>
        <w:jc w:val="center"/>
      </w:pPr>
      <w:r w:rsidRPr="0046725B">
        <w:drawing>
          <wp:inline distT="0" distB="0" distL="0" distR="0" wp14:anchorId="16D56138" wp14:editId="12FF6994">
            <wp:extent cx="2172003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5A1" w14:textId="087BDA57" w:rsidR="00587CFC" w:rsidRDefault="0046725B" w:rsidP="0046725B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2</w:t>
        </w:r>
      </w:fldSimple>
    </w:p>
    <w:p w14:paraId="2C8DC565" w14:textId="77777777" w:rsidR="00EE5A3B" w:rsidRDefault="00EE5A3B" w:rsidP="00EE5A3B"/>
    <w:p w14:paraId="55DA715B" w14:textId="77777777" w:rsidR="00EE5A3B" w:rsidRDefault="00EE5A3B" w:rsidP="00EE5A3B"/>
    <w:p w14:paraId="383B9CB5" w14:textId="77777777" w:rsidR="00EE5A3B" w:rsidRDefault="00EE5A3B" w:rsidP="00EE5A3B"/>
    <w:p w14:paraId="61F78DC4" w14:textId="77777777" w:rsidR="00EE5A3B" w:rsidRPr="00EE5A3B" w:rsidRDefault="00EE5A3B" w:rsidP="00EE5A3B"/>
    <w:p w14:paraId="3A2DB260" w14:textId="5A754FA2" w:rsidR="00587CFC" w:rsidRDefault="0046725B" w:rsidP="005D6450">
      <w:pPr>
        <w:rPr>
          <w:shd w:val="clear" w:color="auto" w:fill="FFFFFF"/>
        </w:rPr>
      </w:pPr>
      <w:r w:rsidRPr="00BD3D9E">
        <w:rPr>
          <w:shd w:val="clear" w:color="auto" w:fill="FFFFFF"/>
        </w:rPr>
        <w:t>Bilateral (Двустороннее) сглаживани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 (рис. 3)</w:t>
      </w:r>
    </w:p>
    <w:p w14:paraId="61CB46DD" w14:textId="77777777" w:rsidR="00EE5A3B" w:rsidRDefault="00EE5A3B" w:rsidP="005D6450">
      <w:pPr>
        <w:rPr>
          <w:shd w:val="clear" w:color="auto" w:fill="FFFFFF"/>
        </w:rPr>
      </w:pPr>
    </w:p>
    <w:p w14:paraId="506E3F9D" w14:textId="6F1AA6C7" w:rsidR="00EE5A3B" w:rsidRDefault="00EE5A3B" w:rsidP="00EE5A3B">
      <w:pPr>
        <w:jc w:val="center"/>
        <w:rPr>
          <w:shd w:val="clear" w:color="auto" w:fill="FFFFFF"/>
        </w:rPr>
      </w:pPr>
      <w:r w:rsidRPr="00EE5A3B">
        <w:rPr>
          <w:shd w:val="clear" w:color="auto" w:fill="FFFFFF"/>
        </w:rPr>
        <w:drawing>
          <wp:inline distT="0" distB="0" distL="0" distR="0" wp14:anchorId="6C7D1FAB" wp14:editId="1734DB3C">
            <wp:extent cx="3296110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31D" w14:textId="77777777" w:rsidR="0046725B" w:rsidRDefault="0046725B" w:rsidP="005D6450">
      <w:pPr>
        <w:rPr>
          <w:shd w:val="clear" w:color="auto" w:fill="FFFFFF"/>
        </w:rPr>
      </w:pPr>
    </w:p>
    <w:p w14:paraId="349ABE21" w14:textId="7C863A61" w:rsidR="0046725B" w:rsidRDefault="0046725B" w:rsidP="0046725B">
      <w:pPr>
        <w:keepNext/>
        <w:jc w:val="center"/>
      </w:pPr>
      <w:r w:rsidRPr="0046725B">
        <w:drawing>
          <wp:inline distT="0" distB="0" distL="0" distR="0" wp14:anchorId="40A0AD01" wp14:editId="6F19D84D">
            <wp:extent cx="2200582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A6A" w14:textId="59E4B93B" w:rsidR="0046725B" w:rsidRPr="0046725B" w:rsidRDefault="0046725B" w:rsidP="0046725B">
      <w:pPr>
        <w:pStyle w:val="ae"/>
        <w:jc w:val="center"/>
        <w:rPr>
          <w:lang w:val="en-US"/>
        </w:rPr>
      </w:pPr>
      <w:r>
        <w:t>Рисунок</w:t>
      </w:r>
      <w:r w:rsidRPr="0046725B">
        <w:rPr>
          <w:lang w:val="en-US"/>
        </w:rPr>
        <w:t xml:space="preserve"> </w:t>
      </w:r>
      <w:r>
        <w:fldChar w:fldCharType="begin"/>
      </w:r>
      <w:r w:rsidRPr="0046725B">
        <w:rPr>
          <w:lang w:val="en-US"/>
        </w:rPr>
        <w:instrText xml:space="preserve"> SEQ </w:instrText>
      </w:r>
      <w:r>
        <w:instrText>Рисунок</w:instrText>
      </w:r>
      <w:r w:rsidRPr="0046725B">
        <w:rPr>
          <w:lang w:val="en-US"/>
        </w:rPr>
        <w:instrText xml:space="preserve"> \* ARABIC </w:instrText>
      </w:r>
      <w:r>
        <w:fldChar w:fldCharType="separate"/>
      </w:r>
      <w:r w:rsidR="00EE5A3B">
        <w:rPr>
          <w:noProof/>
          <w:lang w:val="en-US"/>
        </w:rPr>
        <w:t>3</w:t>
      </w:r>
      <w:r>
        <w:fldChar w:fldCharType="end"/>
      </w:r>
    </w:p>
    <w:p w14:paraId="5E1F2180" w14:textId="77777777" w:rsidR="00EE5A3B" w:rsidRDefault="00EE5A3B" w:rsidP="0046725B">
      <w:pPr>
        <w:rPr>
          <w:shd w:val="clear" w:color="auto" w:fill="FCFCFC"/>
        </w:rPr>
      </w:pPr>
    </w:p>
    <w:p w14:paraId="6B5513B9" w14:textId="77777777" w:rsidR="00EE5A3B" w:rsidRDefault="00EE5A3B" w:rsidP="0046725B">
      <w:pPr>
        <w:rPr>
          <w:shd w:val="clear" w:color="auto" w:fill="FCFCFC"/>
        </w:rPr>
      </w:pPr>
    </w:p>
    <w:p w14:paraId="39E29373" w14:textId="77777777" w:rsidR="00EE5A3B" w:rsidRDefault="00EE5A3B" w:rsidP="0046725B">
      <w:pPr>
        <w:rPr>
          <w:shd w:val="clear" w:color="auto" w:fill="FCFCFC"/>
        </w:rPr>
      </w:pPr>
    </w:p>
    <w:p w14:paraId="443F6457" w14:textId="77777777" w:rsidR="00EE5A3B" w:rsidRDefault="00EE5A3B" w:rsidP="0046725B">
      <w:pPr>
        <w:rPr>
          <w:shd w:val="clear" w:color="auto" w:fill="FCFCFC"/>
        </w:rPr>
      </w:pPr>
    </w:p>
    <w:p w14:paraId="4EF934F9" w14:textId="77777777" w:rsidR="00EE5A3B" w:rsidRDefault="00EE5A3B" w:rsidP="0046725B">
      <w:pPr>
        <w:rPr>
          <w:shd w:val="clear" w:color="auto" w:fill="FCFCFC"/>
        </w:rPr>
      </w:pPr>
    </w:p>
    <w:p w14:paraId="4972065A" w14:textId="77777777" w:rsidR="00EE5A3B" w:rsidRDefault="00EE5A3B" w:rsidP="0046725B">
      <w:pPr>
        <w:rPr>
          <w:shd w:val="clear" w:color="auto" w:fill="FCFCFC"/>
        </w:rPr>
      </w:pPr>
    </w:p>
    <w:p w14:paraId="366A98FE" w14:textId="77777777" w:rsidR="00EE5A3B" w:rsidRDefault="00EE5A3B" w:rsidP="0046725B">
      <w:pPr>
        <w:rPr>
          <w:shd w:val="clear" w:color="auto" w:fill="FCFCFC"/>
        </w:rPr>
      </w:pPr>
    </w:p>
    <w:p w14:paraId="327C0A23" w14:textId="77777777" w:rsidR="00EE5A3B" w:rsidRDefault="00EE5A3B" w:rsidP="0046725B">
      <w:pPr>
        <w:rPr>
          <w:shd w:val="clear" w:color="auto" w:fill="FCFCFC"/>
        </w:rPr>
      </w:pPr>
    </w:p>
    <w:p w14:paraId="5B9DAD97" w14:textId="77777777" w:rsidR="00EE5A3B" w:rsidRDefault="00EE5A3B" w:rsidP="0046725B">
      <w:pPr>
        <w:rPr>
          <w:shd w:val="clear" w:color="auto" w:fill="FCFCFC"/>
        </w:rPr>
      </w:pPr>
    </w:p>
    <w:p w14:paraId="4B1961A1" w14:textId="77777777" w:rsidR="00EE5A3B" w:rsidRDefault="00EE5A3B" w:rsidP="0046725B">
      <w:pPr>
        <w:rPr>
          <w:shd w:val="clear" w:color="auto" w:fill="FCFCFC"/>
        </w:rPr>
      </w:pPr>
    </w:p>
    <w:p w14:paraId="27C34D48" w14:textId="77777777" w:rsidR="00EE5A3B" w:rsidRDefault="00EE5A3B" w:rsidP="0046725B">
      <w:pPr>
        <w:rPr>
          <w:shd w:val="clear" w:color="auto" w:fill="FCFCFC"/>
        </w:rPr>
      </w:pPr>
    </w:p>
    <w:p w14:paraId="0A789D4C" w14:textId="77777777" w:rsidR="00EE5A3B" w:rsidRDefault="00EE5A3B" w:rsidP="0046725B">
      <w:pPr>
        <w:rPr>
          <w:shd w:val="clear" w:color="auto" w:fill="FCFCFC"/>
        </w:rPr>
      </w:pPr>
    </w:p>
    <w:p w14:paraId="503733CA" w14:textId="77777777" w:rsidR="00EE5A3B" w:rsidRDefault="00EE5A3B" w:rsidP="0046725B">
      <w:pPr>
        <w:rPr>
          <w:shd w:val="clear" w:color="auto" w:fill="FCFCFC"/>
        </w:rPr>
      </w:pPr>
    </w:p>
    <w:p w14:paraId="08A9E586" w14:textId="6439C5F4" w:rsidR="0046725B" w:rsidRDefault="0046725B" w:rsidP="0046725B">
      <w:pPr>
        <w:rPr>
          <w:shd w:val="clear" w:color="auto" w:fill="FCFCFC"/>
          <w:lang w:val="en-US"/>
        </w:rPr>
      </w:pPr>
      <w:r w:rsidRPr="0046725B">
        <w:rPr>
          <w:shd w:val="clear" w:color="auto" w:fill="FCFCFC"/>
        </w:rPr>
        <w:t>Фильтр</w:t>
      </w:r>
      <w:r w:rsidRPr="0046725B">
        <w:rPr>
          <w:shd w:val="clear" w:color="auto" w:fill="FCFCFC"/>
          <w:lang w:val="en-US"/>
        </w:rPr>
        <w:t xml:space="preserve"> Non-local means</w:t>
      </w:r>
      <w:r>
        <w:rPr>
          <w:shd w:val="clear" w:color="auto" w:fill="FCFCFC"/>
          <w:lang w:val="en-US"/>
        </w:rPr>
        <w:t xml:space="preserve"> (рис. </w:t>
      </w:r>
      <w:r w:rsidRPr="0046725B">
        <w:rPr>
          <w:shd w:val="clear" w:color="auto" w:fill="FCFCFC"/>
          <w:lang w:val="en-US"/>
        </w:rPr>
        <w:t>4)</w:t>
      </w:r>
    </w:p>
    <w:p w14:paraId="70CABBA6" w14:textId="77777777" w:rsidR="00EE5A3B" w:rsidRDefault="00EE5A3B" w:rsidP="0046725B">
      <w:pPr>
        <w:rPr>
          <w:shd w:val="clear" w:color="auto" w:fill="FCFCFC"/>
          <w:lang w:val="en-US"/>
        </w:rPr>
      </w:pPr>
    </w:p>
    <w:p w14:paraId="2D04EFF7" w14:textId="07A9E05D" w:rsidR="0046725B" w:rsidRDefault="00EE5A3B" w:rsidP="00EE5A3B">
      <w:pPr>
        <w:jc w:val="center"/>
        <w:rPr>
          <w:shd w:val="clear" w:color="auto" w:fill="FCFCFC"/>
          <w:lang w:val="en-US"/>
        </w:rPr>
      </w:pPr>
      <w:r w:rsidRPr="00EE5A3B">
        <w:rPr>
          <w:shd w:val="clear" w:color="auto" w:fill="FCFCFC"/>
          <w:lang w:val="en-US"/>
        </w:rPr>
        <w:drawing>
          <wp:inline distT="0" distB="0" distL="0" distR="0" wp14:anchorId="1B10F16E" wp14:editId="740AD1CA">
            <wp:extent cx="4829849" cy="27626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7303" w14:textId="77777777" w:rsidR="00EE5A3B" w:rsidRDefault="00EE5A3B" w:rsidP="00EE5A3B">
      <w:pPr>
        <w:jc w:val="center"/>
        <w:rPr>
          <w:shd w:val="clear" w:color="auto" w:fill="FCFCFC"/>
          <w:lang w:val="en-US"/>
        </w:rPr>
      </w:pPr>
    </w:p>
    <w:p w14:paraId="61F98E9E" w14:textId="77777777" w:rsidR="0046725B" w:rsidRDefault="0046725B" w:rsidP="0046725B">
      <w:pPr>
        <w:keepNext/>
        <w:jc w:val="center"/>
      </w:pPr>
      <w:r w:rsidRPr="0046725B">
        <w:rPr>
          <w:rFonts w:eastAsiaTheme="majorEastAsia"/>
          <w:lang w:val="en-US"/>
        </w:rPr>
        <w:drawing>
          <wp:inline distT="0" distB="0" distL="0" distR="0" wp14:anchorId="6E9CFE03" wp14:editId="17C99FD2">
            <wp:extent cx="2162477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F0A" w14:textId="579C1179" w:rsidR="0046725B" w:rsidRPr="0046725B" w:rsidRDefault="0046725B" w:rsidP="0046725B">
      <w:pPr>
        <w:pStyle w:val="ae"/>
        <w:jc w:val="center"/>
        <w:rPr>
          <w:rFonts w:eastAsiaTheme="majorEastAsia"/>
        </w:rPr>
      </w:pPr>
      <w:r>
        <w:t xml:space="preserve">Рисунок </w:t>
      </w:r>
      <w:fldSimple w:instr=" SEQ Рисунок \* ARABIC ">
        <w:r w:rsidR="00EE5A3B">
          <w:rPr>
            <w:noProof/>
          </w:rPr>
          <w:t>4</w:t>
        </w:r>
      </w:fldSimple>
    </w:p>
    <w:p w14:paraId="26330545" w14:textId="77777777" w:rsidR="00260E6D" w:rsidRDefault="00260E6D" w:rsidP="005D6450"/>
    <w:p w14:paraId="0E5DDC25" w14:textId="77777777" w:rsidR="00260E6D" w:rsidRDefault="00260E6D" w:rsidP="005D6450"/>
    <w:p w14:paraId="037A9EF1" w14:textId="13894D3B" w:rsidR="00260E6D" w:rsidRDefault="0046725B" w:rsidP="005D6450">
      <w:r>
        <w:t xml:space="preserve">Далее применим </w:t>
      </w:r>
      <w:r>
        <w:t>встроенную функцию</w:t>
      </w:r>
      <w:r>
        <w:t xml:space="preserve"> </w:t>
      </w:r>
      <w:r>
        <w:t>OpenCV</w:t>
      </w:r>
      <w:r>
        <w:t xml:space="preserve"> -  cv2.watershed</w:t>
      </w:r>
      <w:r>
        <w:t>(), которая выполняет сегментацию изображения на основе маркеров с</w:t>
      </w:r>
      <w:r w:rsidR="00260E6D">
        <w:t xml:space="preserve"> </w:t>
      </w:r>
      <w:r>
        <w:t>использованием</w:t>
      </w:r>
      <w:r w:rsidR="00260E6D">
        <w:t xml:space="preserve"> </w:t>
      </w:r>
      <w:r>
        <w:t>алгоритма водораздела</w:t>
      </w:r>
      <w:r w:rsidR="00260E6D">
        <w:t xml:space="preserve"> (рис. 5)</w:t>
      </w:r>
    </w:p>
    <w:p w14:paraId="41D33422" w14:textId="12303322" w:rsidR="00260E6D" w:rsidRDefault="00260E6D" w:rsidP="005D6450">
      <w:pPr>
        <w:rPr>
          <w:noProof/>
          <w:lang w:eastAsia="ru-RU"/>
        </w:rPr>
      </w:pPr>
      <w:r w:rsidRPr="00260E6D">
        <w:rPr>
          <w:noProof/>
          <w:lang w:eastAsia="ru-RU"/>
        </w:rPr>
        <w:t xml:space="preserve"> </w:t>
      </w:r>
    </w:p>
    <w:p w14:paraId="0CF7895E" w14:textId="77777777" w:rsidR="00260E6D" w:rsidRDefault="00260E6D" w:rsidP="00260E6D">
      <w:pPr>
        <w:keepNext/>
        <w:jc w:val="center"/>
      </w:pPr>
      <w:r w:rsidRPr="00260E6D">
        <w:drawing>
          <wp:inline distT="0" distB="0" distL="0" distR="0" wp14:anchorId="51AA456D" wp14:editId="0C3644C9">
            <wp:extent cx="5506218" cy="3572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8FB" w14:textId="58355E5A" w:rsidR="00587CFC" w:rsidRDefault="00260E6D" w:rsidP="00260E6D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5</w:t>
        </w:r>
      </w:fldSimple>
    </w:p>
    <w:p w14:paraId="29E7468A" w14:textId="7BAFA4DA" w:rsidR="00260E6D" w:rsidRDefault="00260E6D" w:rsidP="00260E6D">
      <w:pPr>
        <w:keepNext/>
        <w:jc w:val="center"/>
      </w:pPr>
      <w:r w:rsidRPr="00260E6D">
        <w:lastRenderedPageBreak/>
        <w:drawing>
          <wp:inline distT="0" distB="0" distL="0" distR="0" wp14:anchorId="6F4F1340" wp14:editId="087B6CB6">
            <wp:extent cx="2869981" cy="422910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0604" cy="42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3E7" w14:textId="0D1AA381" w:rsidR="00260E6D" w:rsidRDefault="00260E6D" w:rsidP="00260E6D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6</w:t>
        </w:r>
      </w:fldSimple>
    </w:p>
    <w:p w14:paraId="1C5438CE" w14:textId="631B29B1" w:rsidR="00260E6D" w:rsidRDefault="00260E6D" w:rsidP="00260E6D">
      <w:pPr>
        <w:ind w:firstLine="708"/>
      </w:pPr>
      <w:r>
        <w:t>Из-за неподходящих значений маркеров часть здорового листа не была выделена. Подберем новые значения:</w:t>
      </w:r>
    </w:p>
    <w:p w14:paraId="7A80C88C" w14:textId="77777777" w:rsidR="00D46CAD" w:rsidRDefault="00D46CAD" w:rsidP="00260E6D">
      <w:pPr>
        <w:ind w:firstLine="708"/>
      </w:pPr>
    </w:p>
    <w:p w14:paraId="5DB34E74" w14:textId="77777777" w:rsidR="00D46CAD" w:rsidRDefault="00D46CAD" w:rsidP="00D46CAD">
      <w:pPr>
        <w:keepNext/>
        <w:ind w:firstLine="708"/>
        <w:jc w:val="center"/>
      </w:pPr>
      <w:r w:rsidRPr="00D46CAD">
        <w:drawing>
          <wp:inline distT="0" distB="0" distL="0" distR="0" wp14:anchorId="62B2CD82" wp14:editId="0082F2B6">
            <wp:extent cx="2429214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92F4" w14:textId="3DCD63FF" w:rsidR="00D46CAD" w:rsidRDefault="00D46CAD" w:rsidP="00D46CAD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7</w:t>
        </w:r>
      </w:fldSimple>
      <w:r>
        <w:t xml:space="preserve"> Было</w:t>
      </w:r>
    </w:p>
    <w:p w14:paraId="62D53EC0" w14:textId="5460C344" w:rsidR="00D46CAD" w:rsidRDefault="00D46CAD" w:rsidP="00D46CAD">
      <w:pPr>
        <w:keepNext/>
        <w:ind w:firstLine="708"/>
        <w:jc w:val="center"/>
      </w:pPr>
      <w:r w:rsidRPr="00D46CAD">
        <w:drawing>
          <wp:inline distT="0" distB="0" distL="0" distR="0" wp14:anchorId="1EADF4A3" wp14:editId="128ED434">
            <wp:extent cx="2448267" cy="1047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ADDF" w14:textId="7FEAB6F4" w:rsidR="00D46CAD" w:rsidRDefault="00D46CAD" w:rsidP="00D46CAD">
      <w:pPr>
        <w:pStyle w:val="ae"/>
        <w:jc w:val="center"/>
      </w:pPr>
      <w:r>
        <w:t xml:space="preserve">Рисунок </w:t>
      </w:r>
      <w:fldSimple w:instr=" SEQ Рисунок \* ARABIC ">
        <w:r w:rsidR="00EE5A3B">
          <w:rPr>
            <w:noProof/>
          </w:rPr>
          <w:t>8</w:t>
        </w:r>
      </w:fldSimple>
      <w:r>
        <w:t xml:space="preserve"> Стало</w:t>
      </w:r>
    </w:p>
    <w:p w14:paraId="1F2FE2D1" w14:textId="7C524A26" w:rsidR="00D46CAD" w:rsidRDefault="00D46CAD" w:rsidP="00D46CAD">
      <w:r>
        <w:t>Заметим результат</w:t>
      </w:r>
    </w:p>
    <w:p w14:paraId="2964F40C" w14:textId="77777777" w:rsidR="00D46CAD" w:rsidRDefault="00D46CAD" w:rsidP="00D46CAD"/>
    <w:p w14:paraId="0B1D40F9" w14:textId="3FC9AA04" w:rsidR="00D46CAD" w:rsidRPr="00D46CAD" w:rsidRDefault="00D46CAD" w:rsidP="00D46CAD">
      <w:pPr>
        <w:jc w:val="center"/>
      </w:pPr>
      <w:r w:rsidRPr="00D46CAD">
        <w:lastRenderedPageBreak/>
        <w:drawing>
          <wp:inline distT="0" distB="0" distL="0" distR="0" wp14:anchorId="368C20EA" wp14:editId="2961D63F">
            <wp:extent cx="4015269" cy="52006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374" cy="52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58BF" w14:textId="6C1F99C2" w:rsidR="00260E6D" w:rsidRDefault="00260E6D" w:rsidP="00260E6D">
      <w:pPr>
        <w:jc w:val="center"/>
      </w:pPr>
    </w:p>
    <w:p w14:paraId="20F33CF0" w14:textId="7C797F18" w:rsidR="00D46CAD" w:rsidRPr="0046725B" w:rsidRDefault="00D46CAD" w:rsidP="00D46CAD"/>
    <w:p w14:paraId="5907A05F" w14:textId="50A1CA88" w:rsidR="00587CFC" w:rsidRPr="0046725B" w:rsidRDefault="00587CFC" w:rsidP="005D6450"/>
    <w:p w14:paraId="0A305AFA" w14:textId="599FF2A9" w:rsidR="003B4309" w:rsidRPr="00C97D3D" w:rsidRDefault="00D46CAD" w:rsidP="003D1B9C">
      <w:pPr>
        <w:pStyle w:val="1"/>
      </w:pPr>
      <w:bookmarkStart w:id="0" w:name="_Toc73324333"/>
      <w:r>
        <w:t xml:space="preserve"> </w:t>
      </w:r>
      <w:r w:rsidR="00C97D3D">
        <w:t>Заключение</w:t>
      </w:r>
      <w:bookmarkEnd w:id="0"/>
    </w:p>
    <w:p w14:paraId="7C1ED028" w14:textId="77777777" w:rsidR="003B4309" w:rsidRPr="003B4309" w:rsidRDefault="003B4309" w:rsidP="003B4309">
      <w:pPr>
        <w:ind w:firstLine="708"/>
        <w:jc w:val="both"/>
      </w:pPr>
    </w:p>
    <w:p w14:paraId="157A9379" w14:textId="27A0D9A7" w:rsidR="003B4309" w:rsidRDefault="00D46CAD" w:rsidP="003B4309">
      <w:pPr>
        <w:ind w:firstLine="708"/>
        <w:jc w:val="both"/>
      </w:pPr>
      <w:r>
        <w:rPr>
          <w:rFonts w:cs="Times New Roman"/>
          <w:szCs w:val="28"/>
        </w:rPr>
        <w:t xml:space="preserve">Подбирая разные значение </w:t>
      </w:r>
      <w:r w:rsidR="00EE5A3B">
        <w:rPr>
          <w:rFonts w:cs="Times New Roman"/>
          <w:szCs w:val="28"/>
        </w:rPr>
        <w:t xml:space="preserve">маркеров в функции </w:t>
      </w:r>
      <w:r w:rsidR="00EE5A3B">
        <w:t>cv2.watershed()</w:t>
      </w:r>
      <w:r w:rsidR="00EE5A3B">
        <w:t xml:space="preserve"> и изменяя параметры в алгоритмах уменьшения шума, наилучшим сочетанием, на мой взгляд, оказался </w:t>
      </w:r>
      <w:r w:rsidR="00EE5A3B">
        <w:rPr>
          <w:shd w:val="clear" w:color="auto" w:fill="FFFFFF"/>
        </w:rPr>
        <w:t xml:space="preserve">Bilateral (Двусторонний) фильтр и указанные в рис. 8 значение маркеров в функции </w:t>
      </w:r>
      <w:r w:rsidR="00EE5A3B">
        <w:t>cv2.watershed()</w:t>
      </w:r>
    </w:p>
    <w:p w14:paraId="25116722" w14:textId="77777777" w:rsidR="00EE5A3B" w:rsidRDefault="00EE5A3B" w:rsidP="003B4309">
      <w:pPr>
        <w:ind w:firstLine="708"/>
        <w:jc w:val="both"/>
      </w:pPr>
    </w:p>
    <w:p w14:paraId="5AA6CD5F" w14:textId="77777777" w:rsidR="00EE5A3B" w:rsidRDefault="00EE5A3B" w:rsidP="00EE5A3B">
      <w:pPr>
        <w:keepNext/>
        <w:ind w:firstLine="708"/>
        <w:jc w:val="center"/>
      </w:pPr>
      <w:r w:rsidRPr="00EE5A3B">
        <w:rPr>
          <w:rFonts w:cs="Times New Roman"/>
          <w:szCs w:val="28"/>
        </w:rPr>
        <w:drawing>
          <wp:inline distT="0" distB="0" distL="0" distR="0" wp14:anchorId="471E61E6" wp14:editId="79F54B26">
            <wp:extent cx="3389507" cy="145732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654" cy="15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43EB9D" w14:textId="77777777" w:rsidR="00F3093D" w:rsidRDefault="00F3093D" w:rsidP="00EE5A3B">
      <w:pPr>
        <w:keepNext/>
        <w:ind w:firstLine="708"/>
        <w:jc w:val="center"/>
      </w:pPr>
    </w:p>
    <w:p w14:paraId="57ED7893" w14:textId="7E5020B1" w:rsidR="00EE5A3B" w:rsidRPr="007B423C" w:rsidRDefault="00EE5A3B" w:rsidP="00EE5A3B">
      <w:pPr>
        <w:pStyle w:val="ae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Лучший результат</w:t>
      </w:r>
    </w:p>
    <w:sectPr w:rsidR="00EE5A3B" w:rsidRPr="007B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AC7B0" w14:textId="77777777" w:rsidR="007D0342" w:rsidRDefault="007D0342" w:rsidP="001B4B16">
      <w:r>
        <w:separator/>
      </w:r>
    </w:p>
  </w:endnote>
  <w:endnote w:type="continuationSeparator" w:id="0">
    <w:p w14:paraId="7D89642D" w14:textId="77777777" w:rsidR="007D0342" w:rsidRDefault="007D0342" w:rsidP="001B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B7770" w14:textId="77777777" w:rsidR="007D0342" w:rsidRDefault="007D0342" w:rsidP="001B4B16">
      <w:r>
        <w:separator/>
      </w:r>
    </w:p>
  </w:footnote>
  <w:footnote w:type="continuationSeparator" w:id="0">
    <w:p w14:paraId="384FBE91" w14:textId="77777777" w:rsidR="007D0342" w:rsidRDefault="007D0342" w:rsidP="001B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015D0"/>
    <w:multiLevelType w:val="hybridMultilevel"/>
    <w:tmpl w:val="FEC4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038B"/>
    <w:multiLevelType w:val="hybridMultilevel"/>
    <w:tmpl w:val="1F1CB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68CB"/>
    <w:multiLevelType w:val="hybridMultilevel"/>
    <w:tmpl w:val="0AC2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58FE"/>
    <w:multiLevelType w:val="hybridMultilevel"/>
    <w:tmpl w:val="BC0E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7956"/>
    <w:multiLevelType w:val="hybridMultilevel"/>
    <w:tmpl w:val="4F02752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46323C36"/>
    <w:multiLevelType w:val="hybridMultilevel"/>
    <w:tmpl w:val="87C2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5E5D"/>
    <w:multiLevelType w:val="hybridMultilevel"/>
    <w:tmpl w:val="C862DC6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0041476"/>
    <w:multiLevelType w:val="hybridMultilevel"/>
    <w:tmpl w:val="6A524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93A84"/>
    <w:multiLevelType w:val="hybridMultilevel"/>
    <w:tmpl w:val="5AFA7E0A"/>
    <w:lvl w:ilvl="0" w:tplc="1C52DC5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56"/>
    <w:rsid w:val="000518EF"/>
    <w:rsid w:val="0006347A"/>
    <w:rsid w:val="000805E7"/>
    <w:rsid w:val="00086C7F"/>
    <w:rsid w:val="0009011C"/>
    <w:rsid w:val="000C1647"/>
    <w:rsid w:val="000F1FA8"/>
    <w:rsid w:val="000F6CC6"/>
    <w:rsid w:val="00113743"/>
    <w:rsid w:val="0014600C"/>
    <w:rsid w:val="001B1419"/>
    <w:rsid w:val="001B36E3"/>
    <w:rsid w:val="001B4B16"/>
    <w:rsid w:val="001D0192"/>
    <w:rsid w:val="00202711"/>
    <w:rsid w:val="00217D0C"/>
    <w:rsid w:val="00236815"/>
    <w:rsid w:val="00240F9C"/>
    <w:rsid w:val="00243F9D"/>
    <w:rsid w:val="00260E6D"/>
    <w:rsid w:val="00276201"/>
    <w:rsid w:val="002D545E"/>
    <w:rsid w:val="002F2145"/>
    <w:rsid w:val="002F471D"/>
    <w:rsid w:val="00322D08"/>
    <w:rsid w:val="0035074C"/>
    <w:rsid w:val="00380379"/>
    <w:rsid w:val="003B4309"/>
    <w:rsid w:val="003D1B9C"/>
    <w:rsid w:val="003F3801"/>
    <w:rsid w:val="00424BCF"/>
    <w:rsid w:val="004259EB"/>
    <w:rsid w:val="0046725B"/>
    <w:rsid w:val="004C104B"/>
    <w:rsid w:val="004C212A"/>
    <w:rsid w:val="004E07E9"/>
    <w:rsid w:val="004E195B"/>
    <w:rsid w:val="004F52B0"/>
    <w:rsid w:val="005647EF"/>
    <w:rsid w:val="00583CFE"/>
    <w:rsid w:val="00587CFC"/>
    <w:rsid w:val="005D6450"/>
    <w:rsid w:val="005F0E58"/>
    <w:rsid w:val="00617A55"/>
    <w:rsid w:val="00633FB2"/>
    <w:rsid w:val="0063522F"/>
    <w:rsid w:val="006478DF"/>
    <w:rsid w:val="0065385A"/>
    <w:rsid w:val="00691617"/>
    <w:rsid w:val="006A2E2C"/>
    <w:rsid w:val="007160E3"/>
    <w:rsid w:val="007207CF"/>
    <w:rsid w:val="00744FBA"/>
    <w:rsid w:val="00755244"/>
    <w:rsid w:val="007843C5"/>
    <w:rsid w:val="0078597E"/>
    <w:rsid w:val="0079191F"/>
    <w:rsid w:val="007A1B92"/>
    <w:rsid w:val="007B423C"/>
    <w:rsid w:val="007D0342"/>
    <w:rsid w:val="007D0E6D"/>
    <w:rsid w:val="007D1A10"/>
    <w:rsid w:val="008130AF"/>
    <w:rsid w:val="0081759E"/>
    <w:rsid w:val="00836C17"/>
    <w:rsid w:val="00873953"/>
    <w:rsid w:val="0089342D"/>
    <w:rsid w:val="008C00F6"/>
    <w:rsid w:val="008E0717"/>
    <w:rsid w:val="008E07D2"/>
    <w:rsid w:val="00907398"/>
    <w:rsid w:val="00914932"/>
    <w:rsid w:val="009342BC"/>
    <w:rsid w:val="0094711D"/>
    <w:rsid w:val="009476BF"/>
    <w:rsid w:val="00993E07"/>
    <w:rsid w:val="009B7731"/>
    <w:rsid w:val="00A15339"/>
    <w:rsid w:val="00B33384"/>
    <w:rsid w:val="00B3694D"/>
    <w:rsid w:val="00B935D3"/>
    <w:rsid w:val="00BD3D9E"/>
    <w:rsid w:val="00C61D3A"/>
    <w:rsid w:val="00C66D87"/>
    <w:rsid w:val="00C74261"/>
    <w:rsid w:val="00C93F8C"/>
    <w:rsid w:val="00C97D3D"/>
    <w:rsid w:val="00CA0B45"/>
    <w:rsid w:val="00CF46F3"/>
    <w:rsid w:val="00D15FE7"/>
    <w:rsid w:val="00D46CAD"/>
    <w:rsid w:val="00D67A31"/>
    <w:rsid w:val="00D831A4"/>
    <w:rsid w:val="00DB1C46"/>
    <w:rsid w:val="00DC308B"/>
    <w:rsid w:val="00DD2B56"/>
    <w:rsid w:val="00E11EE9"/>
    <w:rsid w:val="00E23008"/>
    <w:rsid w:val="00E30DF3"/>
    <w:rsid w:val="00E802CD"/>
    <w:rsid w:val="00E96788"/>
    <w:rsid w:val="00ED261C"/>
    <w:rsid w:val="00ED500F"/>
    <w:rsid w:val="00EE2388"/>
    <w:rsid w:val="00EE5A3B"/>
    <w:rsid w:val="00F30815"/>
    <w:rsid w:val="00F3093D"/>
    <w:rsid w:val="00F336CB"/>
    <w:rsid w:val="00F91F68"/>
    <w:rsid w:val="00F93A89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0ABF"/>
  <w15:chartTrackingRefBased/>
  <w15:docId w15:val="{6915BE02-397E-487D-B781-78CB2E4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6E3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342BC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8EF"/>
    <w:pPr>
      <w:keepNext/>
      <w:keepLines/>
      <w:spacing w:before="40"/>
      <w:outlineLvl w:val="1"/>
    </w:pPr>
    <w:rPr>
      <w:rFonts w:ascii="Arial" w:eastAsiaTheme="majorEastAsia" w:hAnsi="Arial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9342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"/>
    <w:rsid w:val="009342BC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42B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42BC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42B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1B36E3"/>
    <w:pPr>
      <w:spacing w:after="100"/>
    </w:pPr>
  </w:style>
  <w:style w:type="character" w:styleId="a7">
    <w:name w:val="Hyperlink"/>
    <w:basedOn w:val="a0"/>
    <w:uiPriority w:val="99"/>
    <w:unhideWhenUsed/>
    <w:rsid w:val="001B36E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B36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518EF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44FBA"/>
    <w:pPr>
      <w:spacing w:after="100"/>
      <w:ind w:left="280"/>
    </w:pPr>
  </w:style>
  <w:style w:type="paragraph" w:styleId="a9">
    <w:name w:val="No Spacing"/>
    <w:uiPriority w:val="1"/>
    <w:qFormat/>
    <w:rsid w:val="003D1B9C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a">
    <w:name w:val="Normal (Web)"/>
    <w:basedOn w:val="a"/>
    <w:uiPriority w:val="99"/>
    <w:semiHidden/>
    <w:unhideWhenUsed/>
    <w:rsid w:val="00CF46F3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1B4B16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B4B16"/>
    <w:rPr>
      <w:rFonts w:ascii="Times New Roman" w:hAnsi="Times New Roman"/>
      <w:color w:val="000000" w:themeColor="text1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B4B16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4672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C1DE-050B-4DF6-B9FF-C3005D66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Грошев</dc:creator>
  <cp:keywords/>
  <dc:description/>
  <cp:lastModifiedBy>Глеб Солдатов</cp:lastModifiedBy>
  <cp:revision>2</cp:revision>
  <dcterms:created xsi:type="dcterms:W3CDTF">2021-10-28T23:42:00Z</dcterms:created>
  <dcterms:modified xsi:type="dcterms:W3CDTF">2021-10-28T23:42:00Z</dcterms:modified>
</cp:coreProperties>
</file>