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4F8A" w14:textId="15C130BA" w:rsidR="00AA1447" w:rsidRPr="00AA1447" w:rsidRDefault="002D477D" w:rsidP="002D47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</w:t>
      </w:r>
      <w:r w:rsidRPr="002D477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Гайсин Глеб Сергеевич (Тестировщик 1-ой категории)</w:t>
      </w:r>
    </w:p>
    <w:p w14:paraId="601A9CF0" w14:textId="7EFDABEA" w:rsidR="002D477D" w:rsidRPr="002D477D" w:rsidRDefault="002D477D" w:rsidP="002D4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b/>
          <w:sz w:val="24"/>
          <w:szCs w:val="24"/>
        </w:rPr>
        <w:t>ПРОЕКТ:</w:t>
      </w:r>
      <w:r w:rsidRPr="002D477D">
        <w:rPr>
          <w:rFonts w:ascii="Times New Roman" w:hAnsi="Times New Roman" w:cs="Times New Roman"/>
          <w:sz w:val="24"/>
          <w:szCs w:val="24"/>
        </w:rPr>
        <w:t xml:space="preserve"> Единая цифровая платформа в социальной сфере (далее - ЕЦП)</w:t>
      </w:r>
    </w:p>
    <w:p w14:paraId="04A834D8" w14:textId="2F7704EC" w:rsidR="00AA1447" w:rsidRDefault="002D477D" w:rsidP="002D4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b/>
          <w:sz w:val="24"/>
          <w:szCs w:val="24"/>
        </w:rPr>
        <w:t>НАПРАВЛЕНИЕ:</w:t>
      </w:r>
      <w:r w:rsidRPr="002D477D">
        <w:rPr>
          <w:rFonts w:ascii="Times New Roman" w:hAnsi="Times New Roman" w:cs="Times New Roman"/>
          <w:sz w:val="24"/>
          <w:szCs w:val="24"/>
        </w:rPr>
        <w:t xml:space="preserve"> Реестр нуждающихся (далее - РН)</w:t>
      </w:r>
    </w:p>
    <w:p w14:paraId="040491CD" w14:textId="55B33638" w:rsidR="00AA1447" w:rsidRPr="00AA1447" w:rsidRDefault="00AA1447" w:rsidP="002D4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1447">
        <w:rPr>
          <w:rFonts w:ascii="Times New Roman" w:hAnsi="Times New Roman" w:cs="Times New Roman"/>
          <w:b/>
          <w:sz w:val="24"/>
          <w:szCs w:val="24"/>
        </w:rPr>
        <w:t>ДАТА ВЫПОЛНЕНИЯ:</w:t>
      </w:r>
      <w:r w:rsidRPr="00AA1447">
        <w:rPr>
          <w:rFonts w:ascii="Times New Roman" w:hAnsi="Times New Roman" w:cs="Times New Roman"/>
          <w:sz w:val="24"/>
          <w:szCs w:val="24"/>
        </w:rPr>
        <w:t xml:space="preserve"> 2025-1</w:t>
      </w:r>
      <w:r>
        <w:rPr>
          <w:rFonts w:ascii="Times New Roman" w:hAnsi="Times New Roman" w:cs="Times New Roman"/>
          <w:sz w:val="24"/>
          <w:szCs w:val="24"/>
          <w:lang w:val="en-US"/>
        </w:rPr>
        <w:t>0-08</w:t>
      </w:r>
      <w:bookmarkStart w:id="0" w:name="_GoBack"/>
      <w:bookmarkEnd w:id="0"/>
    </w:p>
    <w:p w14:paraId="621FDCFE" w14:textId="77777777" w:rsidR="002D477D" w:rsidRPr="002D477D" w:rsidRDefault="002D477D" w:rsidP="002D47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77D">
        <w:rPr>
          <w:rFonts w:ascii="Times New Roman" w:hAnsi="Times New Roman" w:cs="Times New Roman"/>
          <w:b/>
          <w:sz w:val="24"/>
          <w:szCs w:val="24"/>
        </w:rPr>
        <w:t>ЦЕЛЕСООБРАЗНОСТЬ ВНЕДРЕНИЯ АВТОМАТИЗАЦИИ:</w:t>
      </w:r>
    </w:p>
    <w:p w14:paraId="7E3F2731" w14:textId="7BBCCF07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 настоящий момент работаю на проекте ≈ 2 года, из них по направлению РН 1,5 года. Работы по автоматизации тест-кейсов были начаты 1 год назад после прихода в команду предназначенного для этого сотрудника - Александра Усенко, поэтому вопрос о целесообразности внедрения автоматизации в проект не является актуальным. В данном случае речь должна идти о целесообразности поддержания существующих автотестов и создания новых. Если же представить, что проект до сих пор не был бы покрыт ни в каком виде автотестами, то оцениваю целесообразность внедрения автоматизации как высокую по нескольким причинам.</w:t>
      </w:r>
    </w:p>
    <w:p w14:paraId="5D91006F" w14:textId="60D96534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 xml:space="preserve">Во-первых, проект является длительным по времени, завершение которого в ближайшей перспективе не планируется (разве что процесс активной разработки подошел к завершению). Это может свидетельствовать о большом объеме кода, написанным за время существования проекта, а также о будущих доработках/изменениях. </w:t>
      </w:r>
    </w:p>
    <w:p w14:paraId="5A351B7A" w14:textId="5117D58F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Во-вторых, автоматизация улучшит процесс разработки: в реестре нуждающихся большое количество бизнес-процессов, которые взаимосвязаны между собой и которые могут быть вызваны из многих мест других процессов. В этой связи возникает проблема "чувствительности" кода к изменениям, когда, изменяя логику одного бизнес-процесса можно сломать логику другого или других. Другими словами, существует высокий риск возникновения непредвиденных ошибок. Вместе с тем, РН во многом зависит от других направлений ЕЦП: общие сведения, персонализированный учет, реестр страхователей, банк данных многодетных и др. Изменения бизнес-процессов иных направлений также может влиять на корректность работы РН. В этих условиях производить регрессионное тестирование вручную - очень трудозатратный процесс по времени, а автоматизация решает эту проблему.</w:t>
      </w:r>
    </w:p>
    <w:p w14:paraId="46C10D82" w14:textId="1A68A21F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В-третьих, поскольку главная цель в РН - определить, является ли семья или отдельный человек нуждающимся в государственной поддержке или нет, то здесь очень важна точность подсчета в том числе финансового и имущественного состояний. Риск ошибки ведет не только к тому, что человек или семья не получит полагающуюся ему поддержку, но и к тому, что соответствующие органы государственной власти будут обладать неточными данными при планировании бюджета. При осознании этой ответственности роль целесообразности внедрения автоматизации в проект трудно переоценить.</w:t>
      </w:r>
    </w:p>
    <w:p w14:paraId="0A16EE29" w14:textId="3B204A91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В-четвертых, после или в процессе написания автотестов можно и нужно использовать готовые классы/методы в процессе ручного тестирования (частично автоматизированное тестирование). Подготовка тестовых данных в ручном режиме - длительный процесс. Напротив, вызвав всего один определенный метод с передачей всего нескольких аргументов, мы можем заменить множество ручных рутинных REST запросов (цепочкой друг за другом).</w:t>
      </w:r>
    </w:p>
    <w:p w14:paraId="2A415299" w14:textId="57CF91C3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 xml:space="preserve">В-пятых, в рамках технического задания прописываются условия, при которых программа должна корректно работать. В нашем случае пользователи для работы с ПО используют </w:t>
      </w:r>
      <w:proofErr w:type="spellStart"/>
      <w:r w:rsidRPr="002D477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D477D">
        <w:rPr>
          <w:rFonts w:ascii="Times New Roman" w:hAnsi="Times New Roman" w:cs="Times New Roman"/>
          <w:sz w:val="24"/>
          <w:szCs w:val="24"/>
        </w:rPr>
        <w:t xml:space="preserve">-интерфейс, который должен корректно работать на заранее определенных браузерах определенных версий. Настроив конфигурационные файлы/окружения под разные сценарии, автоматизация позволяет быстро подготовить необходимую платформу для тестирования </w:t>
      </w:r>
      <w:proofErr w:type="spellStart"/>
      <w:r w:rsidRPr="002D477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D477D">
        <w:rPr>
          <w:rFonts w:ascii="Times New Roman" w:hAnsi="Times New Roman" w:cs="Times New Roman"/>
          <w:sz w:val="24"/>
          <w:szCs w:val="24"/>
        </w:rPr>
        <w:t>-интерфейса.</w:t>
      </w:r>
    </w:p>
    <w:p w14:paraId="6ABA2D1C" w14:textId="36D17F79" w:rsidR="00C02281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lastRenderedPageBreak/>
        <w:t>В качестве негативн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2D477D">
        <w:rPr>
          <w:rFonts w:ascii="Times New Roman" w:hAnsi="Times New Roman" w:cs="Times New Roman"/>
          <w:sz w:val="24"/>
          <w:szCs w:val="24"/>
        </w:rPr>
        <w:t xml:space="preserve"> моментов внедрения автоматизации можно выделить высокие трудозатраты в краткосрочной перспективе, которые окупаются только в долгосрочной, а также сложность в поддержании и актуализации автотестов: в команде необходим как минимум один человек со специализированными навыками.</w:t>
      </w:r>
    </w:p>
    <w:sectPr w:rsidR="00C02281" w:rsidRPr="002D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D0"/>
    <w:rsid w:val="002D477D"/>
    <w:rsid w:val="00614DD0"/>
    <w:rsid w:val="00A901DE"/>
    <w:rsid w:val="00AA1447"/>
    <w:rsid w:val="00C0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9708"/>
  <w15:chartTrackingRefBased/>
  <w15:docId w15:val="{3E81F26F-DAB7-40E6-B278-9731854C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Гайсин Глеб Сергеевич</dc:creator>
  <cp:keywords/>
  <dc:description/>
  <cp:lastModifiedBy>Гайсин Глеб Сергеевич</cp:lastModifiedBy>
  <cp:revision>4</cp:revision>
  <dcterms:created xsi:type="dcterms:W3CDTF">2025-10-08T16:22:00Z</dcterms:created>
  <dcterms:modified xsi:type="dcterms:W3CDTF">2025-10-13T13:16:00Z</dcterms:modified>
</cp:coreProperties>
</file>