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M1 — Revisão de genética básica</w:t>
      </w:r>
    </w:p>
    <w:p/>
    <w:p>
      <w:pPr>
        <w:pStyle w:val="Heading2"/>
      </w:pPr>
      <w:r>
        <w:t>Pergunta simples</w:t>
      </w:r>
    </w:p>
    <w:p/>
    <w:p>
      <w:r>
        <w:t>Dois potros podem nascer dos mesmos pais e ainda assim não serem iguais. Um pode mostrar uma característica de pelagem que o outro não mostra. Um pode receber uma versão de uma instrução biológica do pai e outra versão da mãe. A primeira pergunta desta aula é direta: de onde vem essa diferença?</w:t>
      </w:r>
    </w:p>
    <w:p/>
    <w:p>
      <w:r>
        <w:t>Nesta unidade, a resposta fica no nível mais básico: DNA, gene, alelo, genótipo, fenótipo e segregação. Ainda não vamos explicar seleção, ganho genético ou caracteres complexos. O objetivo é montar a linguagem mínima para que esses temas façam sentido depois.</w:t>
      </w:r>
    </w:p>
    <w:p/>
    <w:p>
      <w:pPr>
        <w:pStyle w:val="Heading2"/>
      </w:pPr>
      <w:r>
        <w:t>Explicação intuitiva</w:t>
      </w:r>
    </w:p>
    <w:p/>
    <w:p>
      <w:r>
        <w:t>Imagine que o animal tem uma receita biológica. O DNA é o material onde a receita está escrita. Um gene é uma instrução específica dentro dessa receita. Um alelo é uma versão dessa instrução.</w:t>
      </w:r>
    </w:p>
    <w:p/>
    <w:p>
      <w:r>
        <w:t>Se a instrução fosse "tipo de característica visível na pelagem", um animal poderia receber uma versão `A` do pai e uma versão `a` da mãe. O par recebido forma o genótipo naquele ponto: `AA`, `Aa` ou `aa`. O que observamos no animal, como presença ou ausência da característica, é o fenótipo.</w:t>
      </w:r>
    </w:p>
    <w:p/>
    <w:p>
      <w:r>
        <w:t>O cuidado didático aqui é não trocar as palavras:</w:t>
      </w:r>
    </w:p>
    <w:p/>
    <w:p>
      <w:pPr>
        <w:pStyle w:val="ListBullet"/>
      </w:pPr>
      <w:r>
        <w:t>`A` ou `a` são alelos.</w:t>
      </w:r>
    </w:p>
    <w:p>
      <w:pPr>
        <w:pStyle w:val="ListBullet"/>
      </w:pPr>
      <w:r>
        <w:t>`AA`, `Aa` e `aa` são genótipos.</w:t>
      </w:r>
    </w:p>
    <w:p>
      <w:pPr>
        <w:pStyle w:val="ListBullet"/>
      </w:pPr>
      <w:r>
        <w:t>A característica observada é fenótipo.</w:t>
      </w:r>
    </w:p>
    <w:p/>
    <w:p>
      <w:r>
        <w:t>Essa separação evita um erro comum: olhar o animal e achar que já conhece exatamente o par de alelos que ele carrega. O fenótipo pode ajudar a levantar uma hipótese, mas ele não substitui a leitura do genótipo.</w:t>
      </w:r>
    </w:p>
    <w:p/>
    <w:p>
      <w:pPr>
        <w:pStyle w:val="Heading2"/>
      </w:pPr>
      <w:r>
        <w:t>Conceito técnico</w:t>
      </w:r>
    </w:p>
    <w:p/>
    <w:p>
      <w:r>
        <w:t>Um gene é uma região herdável associada a uma informação biológica. Um alelo é uma variante desse gene. Como cavalos são organismos diploides, em um locus autossômico simples cada animal carrega duas cópias: uma herdada do pai e outra herdada da mãe.</w:t>
      </w:r>
    </w:p>
    <w:p/>
    <w:p>
      <w:r>
        <w:t>O genótipo é a combinação dessas duas cópias. O fenótipo é a característica observável. Em uma característica didática simples, podemos usar: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Genótipo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Leitura do par de alelos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Fenótipo didático, por regra assumida</w:t>
            </w:r>
          </w:p>
        </w:tc>
      </w:tr>
      <w:tr>
        <w:tc>
          <w:tcPr>
            <w:tcW w:type="dxa" w:w="2880"/>
          </w:tcPr>
          <w:p>
            <w:r>
              <w:t>`AA`</w:t>
            </w:r>
          </w:p>
        </w:tc>
        <w:tc>
          <w:tcPr>
            <w:tcW w:type="dxa" w:w="2880"/>
          </w:tcPr>
          <w:p>
            <w:r>
              <w:t>duas versões `A`</w:t>
            </w:r>
          </w:p>
        </w:tc>
        <w:tc>
          <w:tcPr>
            <w:tcW w:type="dxa" w:w="2880"/>
          </w:tcPr>
          <w:p>
            <w:r>
              <w:t>característica presente</w:t>
            </w:r>
          </w:p>
        </w:tc>
      </w:tr>
      <w:tr>
        <w:tc>
          <w:tcPr>
            <w:tcW w:type="dxa" w:w="2880"/>
          </w:tcPr>
          <w:p>
            <w:r>
              <w:t>`Aa`</w:t>
            </w:r>
          </w:p>
        </w:tc>
        <w:tc>
          <w:tcPr>
            <w:tcW w:type="dxa" w:w="2880"/>
          </w:tcPr>
          <w:p>
            <w:r>
              <w:t>uma versão `A` e uma `a`</w:t>
            </w:r>
          </w:p>
        </w:tc>
        <w:tc>
          <w:tcPr>
            <w:tcW w:type="dxa" w:w="2880"/>
          </w:tcPr>
          <w:p>
            <w:r>
              <w:t>característica presente no exemplo</w:t>
            </w:r>
          </w:p>
        </w:tc>
      </w:tr>
      <w:tr>
        <w:tc>
          <w:tcPr>
            <w:tcW w:type="dxa" w:w="2880"/>
          </w:tcPr>
          <w:p>
            <w:r>
              <w:t>`aa`</w:t>
            </w:r>
          </w:p>
        </w:tc>
        <w:tc>
          <w:tcPr>
            <w:tcW w:type="dxa" w:w="2880"/>
          </w:tcPr>
          <w:p>
            <w:r>
              <w:t>duas versões `a`</w:t>
            </w:r>
          </w:p>
        </w:tc>
        <w:tc>
          <w:tcPr>
            <w:tcW w:type="dxa" w:w="2880"/>
          </w:tcPr>
          <w:p>
            <w:r>
              <w:t>característica ausente</w:t>
            </w:r>
          </w:p>
        </w:tc>
      </w:tr>
    </w:tbl>
    <w:p/>
    <w:p/>
    <w:p>
      <w:r>
        <w:t>Essa tabela é um modelo de treino, não uma regra geral para pelagem de cavalos. Ela serve para praticar a diferença entre alelo, genótipo e fenótipo sem misturar vários genes ao mesmo tempo.</w:t>
      </w:r>
    </w:p>
    <w:p/>
    <w:p>
      <w:r>
        <w:t>Ponto crítico: nesse exemplo, observar a característica presente não separa `AA` de `Aa`. Os dois genótipos aparecem com o mesmo fenótipo didático. A razão técnica de isso acontecer será tratada na próxima unidade; aqui, basta reconhecer que fenótipo observado e genótipo escrito não são a mesma coisa.</w:t>
      </w:r>
    </w:p>
    <w:p/>
    <w:p>
      <w:pPr>
        <w:pStyle w:val="Heading2"/>
      </w:pPr>
      <w:r>
        <w:t>Fórmula</w:t>
      </w:r>
    </w:p>
    <w:p/>
    <w:p>
      <w:r>
        <w:t>No cruzamento `Aa x Aa`, cada genitor pode formar dois tipos de gameta:</w:t>
      </w:r>
    </w:p>
    <w:p/>
    <w:p>
      <w:pPr>
        <w:pStyle w:val="ListBullet"/>
      </w:pPr>
      <w:r>
        <w:t>genitor `Aa`: gametas `A` ou `a`;</w:t>
      </w:r>
    </w:p>
    <w:p>
      <w:pPr>
        <w:pStyle w:val="ListBullet"/>
      </w:pPr>
      <w:r>
        <w:t>cada gameta tem probabilidade `1/2`;</w:t>
      </w:r>
    </w:p>
    <w:p>
      <w:pPr>
        <w:pStyle w:val="ListBullet"/>
      </w:pPr>
      <w:r>
        <w:t>a progênie recebe um gameta do pai e um gameta da mãe.</w:t>
      </w:r>
    </w:p>
    <w:p/>
    <w:p>
      <w:r>
        <w:t>As probabilidades genotípicas esperadas são:</w:t>
      </w:r>
    </w:p>
    <w:p/>
    <w:p>
      <w:r>
        <w:t>`P(AA) = 1/2 x 1/2 = 1/4`</w:t>
      </w:r>
    </w:p>
    <w:p/>
    <w:p>
      <w:r>
        <w:t>`P(Aa) = 1/2 x 1/2 + 1/2 x 1/2 = 1/2`</w:t>
      </w:r>
    </w:p>
    <w:p/>
    <w:p>
      <w:r>
        <w:t>`P(aa) = 1/2 x 1/2 = 1/4`</w:t>
      </w:r>
    </w:p>
    <w:p/>
    <w:p>
      <w:r>
        <w:t>Aqui `P` significa probabilidade, em escala de 0 a 1. O valor `1/4` significa que, em muitas crias simuladas ou observadas sob esse modelo, cerca de uma em cada quatro seria `AA`. O valor `1/2` significa cerca de duas em cada quatro seriam `Aa`.</w:t>
      </w:r>
    </w:p>
    <w:p/>
    <w:p>
      <w:r>
        <w:t>Em forma de proporção:</w:t>
      </w:r>
    </w:p>
    <w:p/>
    <w:p>
      <w:r>
        <w:t>`AA : Aa : aa = 1 : 2 : 1`</w:t>
      </w:r>
    </w:p>
    <w:p/>
    <w:p>
      <w:r>
        <w:t>Biologicamente, isso diz que a diferença entre os potros pode surgir antes mesmo de qualquer comparação de desempenho: ela começa na separação dos alelos nos gametas e na combinação desses gametas na fecundação.</w:t>
      </w:r>
    </w:p>
    <w:p/>
    <w:p>
      <w:pPr>
        <w:pStyle w:val="Heading2"/>
      </w:pPr>
      <w:r>
        <w:t>Exemplo numérico</w:t>
      </w:r>
    </w:p>
    <w:p/>
    <w:p>
      <w:r>
        <w:t>Considere um cruzamento didático entre dois cavalos `Aa`.</w:t>
      </w:r>
    </w:p>
    <w:p/>
    <w:p>
      <w:r>
        <w:t>Quadro de Punnett: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  <w:t>Gameta 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Gameta a</w:t>
            </w:r>
          </w:p>
        </w:tc>
      </w:tr>
      <w:tr>
        <w:tc>
          <w:tcPr>
            <w:tcW w:type="dxa" w:w="2880"/>
          </w:tcPr>
          <w:p>
            <w:r>
              <w:t>Gameta A</w:t>
            </w:r>
          </w:p>
        </w:tc>
        <w:tc>
          <w:tcPr>
            <w:tcW w:type="dxa" w:w="2880"/>
          </w:tcPr>
          <w:p>
            <w:r>
              <w:t>`AA`</w:t>
            </w:r>
          </w:p>
        </w:tc>
        <w:tc>
          <w:tcPr>
            <w:tcW w:type="dxa" w:w="2880"/>
          </w:tcPr>
          <w:p>
            <w:r>
              <w:t>`Aa`</w:t>
            </w:r>
          </w:p>
        </w:tc>
      </w:tr>
      <w:tr>
        <w:tc>
          <w:tcPr>
            <w:tcW w:type="dxa" w:w="2880"/>
          </w:tcPr>
          <w:p>
            <w:r>
              <w:t>Gameta a</w:t>
            </w:r>
          </w:p>
        </w:tc>
        <w:tc>
          <w:tcPr>
            <w:tcW w:type="dxa" w:w="2880"/>
          </w:tcPr>
          <w:p>
            <w:r>
              <w:t>`Aa`</w:t>
            </w:r>
          </w:p>
        </w:tc>
        <w:tc>
          <w:tcPr>
            <w:tcW w:type="dxa" w:w="2880"/>
          </w:tcPr>
          <w:p>
            <w:r>
              <w:t>`aa`</w:t>
            </w:r>
          </w:p>
        </w:tc>
      </w:tr>
    </w:tbl>
    <w:p/>
    <w:p/>
    <w:p>
      <w:r>
        <w:t>Em 20 potros esperados, a proporção `1:2:1` sugere aproximadamente: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Genótipo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Proporção esperada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Número esperado em 20</w:t>
            </w:r>
          </w:p>
        </w:tc>
      </w:tr>
      <w:tr>
        <w:tc>
          <w:tcPr>
            <w:tcW w:type="dxa" w:w="2880"/>
          </w:tcPr>
          <w:p>
            <w:r>
              <w:t>`AA`</w:t>
            </w:r>
          </w:p>
        </w:tc>
        <w:tc>
          <w:tcPr>
            <w:tcW w:type="dxa" w:w="2880"/>
          </w:tcPr>
          <w:p>
            <w:r>
              <w:t>1/4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`Aa`</w:t>
            </w:r>
          </w:p>
        </w:tc>
        <w:tc>
          <w:tcPr>
            <w:tcW w:type="dxa" w:w="2880"/>
          </w:tcPr>
          <w:p>
            <w:r>
              <w:t>2/4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`aa`</w:t>
            </w:r>
          </w:p>
        </w:tc>
        <w:tc>
          <w:tcPr>
            <w:tcW w:type="dxa" w:w="2880"/>
          </w:tcPr>
          <w:p>
            <w:r>
              <w:t>1/4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</w:tbl>
    <w:p/>
    <w:p/>
    <w:p>
      <w:r>
        <w:t>O número esperado não é promessa de resultado exato em um grupo pequeno. Em 20 nascimentos reais, pode aparecer 4, 11 e 5; ou 7, 8 e 5. A proporção é uma expectativa do modelo, não uma garantia para cada família pequena.</w:t>
      </w:r>
    </w:p>
    <w:p/>
    <w:p>
      <w:pPr>
        <w:pStyle w:val="Heading2"/>
      </w:pPr>
      <w:r>
        <w:t>Script R mínimo</w:t>
      </w:r>
    </w:p>
    <w:p/>
    <w:p>
      <w:pPr>
        <w:ind w:left="432"/>
      </w:pPr>
      <w:r>
        <w:rPr>
          <w:rFonts w:ascii="Courier New" w:hAnsi="Courier New"/>
          <w:color w:val="333333"/>
          <w:sz w:val="18"/>
        </w:rPr>
        <w:t>set.seed(1)</w:t>
        <w:br/>
        <w:t>genotipos &lt;- c("AA", "Aa", "aa")</w:t>
        <w:br/>
        <w:t>probabilidades &lt;- c(0.25, 0.50, 0.25)</w:t>
        <w:br/>
        <w:br/>
        <w:t>potros &lt;- sample(genotipos, size = 20, replace = TRUE, prob = probabilidades)</w:t>
        <w:br/>
        <w:t>contagem &lt;- table(potros)</w:t>
        <w:br/>
        <w:t>proporcao &lt;- prop.table(contagem)</w:t>
        <w:br/>
        <w:br/>
        <w:t>data.frame(</w:t>
        <w:br/>
        <w:t xml:space="preserve">  genotipo = names(contagem),</w:t>
        <w:br/>
        <w:t xml:space="preserve">  n = as.integer(contagem),</w:t>
        <w:br/>
        <w:t xml:space="preserve">  proporcao = round(as.numeric(proporcao), 2)</w:t>
        <w:br/>
        <w:t>)</w:t>
      </w:r>
    </w:p>
    <w:p/>
    <w:p>
      <w:r>
        <w:t>O script simula 20 potros de um cruzamento `Aa x Aa`. A linha `set.seed(1)` fixa a simulação para que outra pessoa consiga reproduzir a mesma contagem. A opção `prob = c(0.25, 0.50, 0.25)` representa a expectativa `1:2:1`.</w:t>
      </w:r>
    </w:p>
    <w:p/>
    <w:p>
      <w:r>
        <w:t>Se a contagem não sair exatamente `5, 10, 5`, isso não é erro: é variação de amostragem em uma família pequena. O resultado deve ser interpretado como uma amostra possível em torno da proporção esperada.</w:t>
      </w:r>
    </w:p>
    <w:p/>
    <w:p>
      <w:pPr>
        <w:pStyle w:val="Heading2"/>
      </w:pPr>
      <w:r>
        <w:t>Interpretação biológica</w:t>
      </w:r>
    </w:p>
    <w:p/>
    <w:p>
      <w:r>
        <w:t>A segregação explica por que um animal não recebe todos os alelos do pai nem todos os alelos da mãe. Ele recebe uma cópia em cada locus de cada genitor. Quando o genitor é `Aa`, ele pode transmitir `A` ou `a`.</w:t>
      </w:r>
    </w:p>
    <w:p/>
    <w:p>
      <w:r>
        <w:t>O que se observa no animal é o fenótipo. O que ele carrega no par de alelos é o genótipo. A aula fica correta quando essas duas camadas não são confundidas.</w:t>
      </w:r>
    </w:p>
    <w:p/>
    <w:p>
      <w:r>
        <w:t>Erro que esta unidade deve evitar: escrever "o animal é `A`". Animal não é alelo. Animal tem genótipo, por exemplo `Aa`, e pode apresentar um fenótipo, por exemplo característica presente.</w:t>
      </w:r>
    </w:p>
    <w:p/>
    <w:p>
      <w:pPr>
        <w:pStyle w:val="Heading2"/>
      </w:pPr>
      <w:r>
        <w:t>Checkpoint</w:t>
      </w:r>
    </w:p>
    <w:p/>
    <w:p>
      <w:r>
        <w:t>Complete a tabela: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Situação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Palavra correta</w:t>
            </w:r>
          </w:p>
        </w:tc>
      </w:tr>
      <w:tr>
        <w:tc>
          <w:tcPr>
            <w:tcW w:type="dxa" w:w="4320"/>
          </w:tcPr>
          <w:p>
            <w:r>
              <w:t>`A`</w:t>
            </w:r>
          </w:p>
        </w:tc>
        <w:tc>
          <w:tcPr>
            <w:tcW w:type="dxa" w:w="4320"/>
          </w:tcPr>
          <w:p>
            <w:r>
              <w:t>alelo</w:t>
            </w:r>
          </w:p>
        </w:tc>
      </w:tr>
      <w:tr>
        <w:tc>
          <w:tcPr>
            <w:tcW w:type="dxa" w:w="4320"/>
          </w:tcPr>
          <w:p>
            <w:r>
              <w:t>`Aa`</w:t>
            </w:r>
          </w:p>
        </w:tc>
        <w:tc>
          <w:tcPr>
            <w:tcW w:type="dxa" w:w="4320"/>
          </w:tcPr>
          <w:p>
            <w:r>
              <w:t>genótipo</w:t>
            </w:r>
          </w:p>
        </w:tc>
      </w:tr>
      <w:tr>
        <w:tc>
          <w:tcPr>
            <w:tcW w:type="dxa" w:w="4320"/>
          </w:tcPr>
          <w:p>
            <w:r>
              <w:t>característica observada na pelagem</w:t>
            </w:r>
          </w:p>
        </w:tc>
        <w:tc>
          <w:tcPr>
            <w:tcW w:type="dxa" w:w="4320"/>
          </w:tcPr>
          <w:p>
            <w:r>
              <w:t>fenótipo</w:t>
            </w:r>
          </w:p>
        </w:tc>
      </w:tr>
      <w:tr>
        <w:tc>
          <w:tcPr>
            <w:tcW w:type="dxa" w:w="4320"/>
          </w:tcPr>
          <w:p>
            <w:r>
              <w:t>separação de `A` e `a` nos gametas</w:t>
            </w:r>
          </w:p>
        </w:tc>
        <w:tc>
          <w:tcPr>
            <w:tcW w:type="dxa" w:w="4320"/>
          </w:tcPr>
          <w:p>
            <w:r>
              <w:t>segregação</w:t>
            </w:r>
          </w:p>
        </w:tc>
      </w:tr>
    </w:tbl>
    <w:p/>
    <w:p/>
    <w:p>
      <w:r>
        <w:t>Se você consegue preencher essa tabela sem consultar o texto, já tem a linguagem mínima da unidade. A evidência de conclusão é uma tabela genotípica interpretada: ela deve mostrar os genótipos esperados e uma frase dizendo o que a proporção significa biologicamente.</w:t>
      </w:r>
    </w:p>
    <w:p/>
    <w:p>
      <w:pPr>
        <w:pStyle w:val="Heading2"/>
      </w:pPr>
      <w:r>
        <w:t>Quiz</w:t>
      </w:r>
    </w:p>
    <w:p/>
    <w:p>
      <w:pPr>
        <w:pStyle w:val="ListNumber"/>
      </w:pPr>
      <w:r>
        <w:t>Em um cruzamento `Aa x Aa`, quais genótipos podem aparecer nos descendentes?</w:t>
      </w:r>
    </w:p>
    <w:p>
      <w:pPr>
        <w:pStyle w:val="ListNumber"/>
      </w:pPr>
      <w:r>
        <w:t>Qual é a proporção genotípica esperada?</w:t>
      </w:r>
    </w:p>
    <w:p>
      <w:pPr>
        <w:pStyle w:val="ListNumber"/>
      </w:pPr>
      <w:r>
        <w:t>Em `Aa`, quantos alelos estão sendo representados?</w:t>
      </w:r>
    </w:p>
    <w:p>
      <w:pPr>
        <w:pStyle w:val="ListNumber"/>
      </w:pPr>
      <w:r>
        <w:t>Uma característica visível na pelagem é alelo, genótipo ou fenótipo?</w:t>
      </w:r>
    </w:p>
    <w:p>
      <w:pPr>
        <w:pStyle w:val="ListNumber"/>
      </w:pPr>
      <w:r>
        <w:t>Por que 20 potros simulados podem não sair exatamente como `5 AA`, `10 Aa` e `5 aa`?</w:t>
      </w:r>
    </w:p>
    <w:p/>
    <w:p>
      <w:r>
        <w:t>Gabarito:</w:t>
      </w:r>
    </w:p>
    <w:p/>
    <w:p>
      <w:pPr>
        <w:pStyle w:val="ListNumber"/>
      </w:pPr>
      <w:r>
        <w:t>`AA`, `Aa` e `aa`.</w:t>
      </w:r>
    </w:p>
    <w:p>
      <w:pPr>
        <w:pStyle w:val="ListNumber"/>
      </w:pPr>
      <w:r>
        <w:t>`1:2:1`.</w:t>
      </w:r>
    </w:p>
    <w:p>
      <w:pPr>
        <w:pStyle w:val="ListNumber"/>
      </w:pPr>
      <w:r>
        <w:t>Dois alelos, um `A` e um `a`.</w:t>
      </w:r>
    </w:p>
    <w:p>
      <w:pPr>
        <w:pStyle w:val="ListNumber"/>
      </w:pPr>
      <w:r>
        <w:t>Fenótipo.</w:t>
      </w:r>
    </w:p>
    <w:p>
      <w:pPr>
        <w:pStyle w:val="ListNumber"/>
      </w:pPr>
      <w:r>
        <w:t>Porque a proporção é uma expectativa; em amostras pequenas há flutuação.</w:t>
      </w:r>
    </w:p>
    <w:p/>
    <w:p>
      <w:pPr>
        <w:pStyle w:val="Heading2"/>
      </w:pPr>
      <w:r>
        <w:t>Mini tarefa</w:t>
      </w:r>
    </w:p>
    <w:p/>
    <w:p>
      <w:r>
        <w:t>Resolva o cruzamento `Aa x aa`.</w:t>
      </w:r>
    </w:p>
    <w:p/>
    <w:p>
      <w:pPr>
        <w:pStyle w:val="ListNumber"/>
      </w:pPr>
      <w:r>
        <w:t>Escreva os gametas possíveis de cada genitor.</w:t>
      </w:r>
    </w:p>
    <w:p>
      <w:pPr>
        <w:pStyle w:val="ListNumber"/>
      </w:pPr>
      <w:r>
        <w:t>Monte o quadro de Punnett.</w:t>
      </w:r>
    </w:p>
    <w:p>
      <w:pPr>
        <w:pStyle w:val="ListNumber"/>
      </w:pPr>
      <w:r>
        <w:t>Conte os genótipos esperados.</w:t>
      </w:r>
    </w:p>
    <w:p>
      <w:pPr>
        <w:pStyle w:val="ListNumber"/>
      </w:pPr>
      <w:r>
        <w:t>Escreva uma frase interpretando o resultado.</w:t>
      </w:r>
    </w:p>
    <w:p/>
    <w:p>
      <w:r>
        <w:t>Evidência de conclusão: uma tabela genotípica interpretada, separando claramente alelo, genótipo e fenótipo.</w:t>
      </w:r>
    </w:p>
    <w:p/>
    <w:p>
      <w:pPr>
        <w:pStyle w:val="Heading2"/>
      </w:pPr>
      <w:r>
        <w:t>Referências</w:t>
      </w:r>
    </w:p>
    <w:p/>
    <w:p>
      <w:r>
        <w:t>FALCONER, D. S.; MACKAY, T. F. C. Introduction to quantitative genetics. 4. ed. Harlow: Longman, 1996.</w:t>
      </w:r>
    </w:p>
    <w:p/>
    <w:p>
      <w:r>
        <w:t>GRIFFITHS, Anthony J. F. et al. Introdução à genética. 11. ed. Rio de Janeiro: Guanabara Koogan, 2016.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