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D6EEF" w14:textId="72244F82" w:rsidR="00DF176B" w:rsidRPr="00A74EC0" w:rsidRDefault="000B4C2D" w:rsidP="00DF176B">
      <w:r w:rsidRPr="00A74EC0">
        <w:tab/>
      </w:r>
    </w:p>
    <w:p w14:paraId="5B059160" w14:textId="77777777" w:rsidR="00DF176B" w:rsidRPr="00A74EC0" w:rsidRDefault="00DF176B" w:rsidP="00DF176B">
      <w:pPr>
        <w:jc w:val="center"/>
        <w:rPr>
          <w:rFonts w:ascii="Times New Roman" w:hAnsi="Times New Roman" w:cs="Times New Roman"/>
          <w:b/>
          <w:bCs/>
          <w:sz w:val="36"/>
          <w:szCs w:val="36"/>
        </w:rPr>
      </w:pPr>
      <w:r w:rsidRPr="00A74EC0">
        <w:rPr>
          <w:rFonts w:ascii="Times New Roman" w:hAnsi="Times New Roman" w:cs="Times New Roman"/>
          <w:b/>
          <w:bCs/>
          <w:sz w:val="36"/>
          <w:szCs w:val="36"/>
        </w:rPr>
        <w:t>Tổ chức giáo dục FPT</w:t>
      </w:r>
    </w:p>
    <w:p w14:paraId="7FA705CF" w14:textId="77777777" w:rsidR="00DF176B" w:rsidRPr="00A74EC0" w:rsidRDefault="00DF176B" w:rsidP="00DF176B">
      <w:pPr>
        <w:jc w:val="center"/>
        <w:rPr>
          <w:rFonts w:ascii="Times New Roman" w:hAnsi="Times New Roman" w:cs="Times New Roman"/>
          <w:b/>
          <w:bCs/>
          <w:sz w:val="36"/>
          <w:szCs w:val="36"/>
        </w:rPr>
      </w:pPr>
      <w:r w:rsidRPr="00A74EC0">
        <w:drawing>
          <wp:anchor distT="0" distB="0" distL="114300" distR="114300" simplePos="0" relativeHeight="251659264" behindDoc="0" locked="0" layoutInCell="1" allowOverlap="1" wp14:anchorId="1FFE9252" wp14:editId="40EE1DDB">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323" t="-3704" r="-4025" b="-40317"/>
                    <a:stretch/>
                  </pic:blipFill>
                  <pic:spPr bwMode="auto">
                    <a:xfrm>
                      <a:off x="0" y="0"/>
                      <a:ext cx="4529455" cy="1975485"/>
                    </a:xfrm>
                    <a:prstGeom prst="rect">
                      <a:avLst/>
                    </a:prstGeom>
                    <a:noFill/>
                    <a:ln>
                      <a:noFill/>
                    </a:ln>
                    <a:extLst>
                      <a:ext uri="{53640926-AAD7-44D8-BBD7-CCE9431645EC}">
                        <a14:shadowObscured xmlns:a14="http://schemas.microsoft.com/office/drawing/2010/main"/>
                      </a:ext>
                    </a:extLst>
                  </pic:spPr>
                </pic:pic>
              </a:graphicData>
            </a:graphic>
          </wp:anchor>
        </w:drawing>
      </w:r>
      <w:r w:rsidRPr="00A74EC0">
        <w:rPr>
          <w:rFonts w:ascii="Times New Roman" w:hAnsi="Times New Roman" w:cs="Times New Roman"/>
          <w:b/>
          <w:bCs/>
          <w:sz w:val="36"/>
          <w:szCs w:val="36"/>
        </w:rPr>
        <w:t>CAO ĐẲNG FPT POLYTECHNIC</w:t>
      </w:r>
    </w:p>
    <w:p w14:paraId="4596D2A8" w14:textId="041CA709" w:rsidR="00DF176B" w:rsidRPr="00A74EC0" w:rsidRDefault="00DF176B" w:rsidP="00DF176B">
      <w:pPr>
        <w:jc w:val="center"/>
        <w:rPr>
          <w:rFonts w:ascii="Times New Roman" w:hAnsi="Times New Roman" w:cs="Times New Roman"/>
          <w:b/>
          <w:bCs/>
          <w:sz w:val="36"/>
          <w:szCs w:val="36"/>
        </w:rPr>
      </w:pPr>
      <w:r w:rsidRPr="00A74EC0">
        <w:rPr>
          <w:rFonts w:ascii="Times New Roman" w:hAnsi="Times New Roman" w:cs="Times New Roman"/>
          <w:b/>
          <w:bCs/>
          <w:sz w:val="36"/>
          <w:szCs w:val="36"/>
        </w:rPr>
        <w:t xml:space="preserve">Báo cáo </w:t>
      </w:r>
      <w:r w:rsidR="0071013E" w:rsidRPr="00A74EC0">
        <w:rPr>
          <w:rFonts w:ascii="Times New Roman" w:hAnsi="Times New Roman" w:cs="Times New Roman"/>
          <w:b/>
          <w:bCs/>
          <w:sz w:val="36"/>
          <w:szCs w:val="36"/>
        </w:rPr>
        <w:t>dự án tốt nghiệp</w:t>
      </w:r>
    </w:p>
    <w:p w14:paraId="11086E83" w14:textId="77777777" w:rsidR="003B4048" w:rsidRPr="00A74EC0" w:rsidRDefault="003B4048" w:rsidP="003B4048">
      <w:pPr>
        <w:ind w:left="1440" w:right="1593"/>
        <w:jc w:val="center"/>
        <w:rPr>
          <w:rFonts w:ascii="Times New Roman" w:hAnsi="Times New Roman" w:cs="Times New Roman"/>
          <w:b/>
          <w:sz w:val="32"/>
          <w:szCs w:val="32"/>
        </w:rPr>
      </w:pPr>
      <w:r w:rsidRPr="00A74EC0">
        <w:rPr>
          <w:rFonts w:ascii="Times New Roman" w:hAnsi="Times New Roman" w:cs="Times New Roman"/>
          <w:b/>
          <w:sz w:val="32"/>
          <w:szCs w:val="32"/>
        </w:rPr>
        <w:t>CHUYÊN NGÀNH: XỬ LÝ DỮ LIỆU</w:t>
      </w:r>
    </w:p>
    <w:p w14:paraId="49649FC1" w14:textId="77777777" w:rsidR="003B4048" w:rsidRPr="00A74EC0" w:rsidRDefault="003B4048" w:rsidP="003B4048">
      <w:pPr>
        <w:ind w:left="1440" w:right="1734"/>
        <w:jc w:val="center"/>
        <w:rPr>
          <w:rFonts w:ascii="Times New Roman" w:hAnsi="Times New Roman" w:cs="Times New Roman"/>
          <w:b/>
          <w:bCs/>
          <w:color w:val="EE0000"/>
          <w:sz w:val="32"/>
          <w:szCs w:val="32"/>
        </w:rPr>
      </w:pPr>
      <w:r w:rsidRPr="00A74EC0">
        <w:rPr>
          <w:rFonts w:ascii="Times New Roman" w:hAnsi="Times New Roman" w:cs="Times New Roman"/>
          <w:b/>
          <w:color w:val="EE0000"/>
          <w:sz w:val="32"/>
          <w:szCs w:val="32"/>
        </w:rPr>
        <w:t xml:space="preserve">ĐỀ TÀI: </w:t>
      </w:r>
      <w:r w:rsidRPr="00A74EC0">
        <w:rPr>
          <w:rFonts w:ascii="Times New Roman" w:hAnsi="Times New Roman" w:cs="Times New Roman"/>
          <w:b/>
          <w:bCs/>
          <w:color w:val="EE0000"/>
          <w:sz w:val="32"/>
          <w:szCs w:val="32"/>
        </w:rPr>
        <w:t>PHÂN TÍCH HIỆU QUẢ HKINH DOANH CỦA CHUỖI BÁN LẺ</w:t>
      </w:r>
    </w:p>
    <w:p w14:paraId="3382F24F" w14:textId="77777777" w:rsidR="0071013E" w:rsidRPr="00A74EC0" w:rsidRDefault="0071013E" w:rsidP="0071013E">
      <w:pPr>
        <w:rPr>
          <w:rFonts w:ascii="Times New Roman" w:hAnsi="Times New Roman" w:cs="Times New Roman"/>
          <w:b/>
          <w:bCs/>
          <w:sz w:val="36"/>
          <w:szCs w:val="36"/>
        </w:rPr>
      </w:pPr>
    </w:p>
    <w:p w14:paraId="457AA26E" w14:textId="4E7E0C9E" w:rsidR="0071013E" w:rsidRPr="00A74EC0" w:rsidRDefault="0071013E" w:rsidP="0071013E">
      <w:pPr>
        <w:rPr>
          <w:rFonts w:ascii="Times New Roman" w:hAnsi="Times New Roman" w:cs="Times New Roman"/>
          <w:sz w:val="30"/>
          <w:szCs w:val="30"/>
        </w:rPr>
      </w:pPr>
      <w:r w:rsidRPr="00A74EC0">
        <w:rPr>
          <w:rFonts w:ascii="Times New Roman" w:hAnsi="Times New Roman" w:cs="Times New Roman"/>
          <w:b/>
          <w:bCs/>
          <w:sz w:val="30"/>
          <w:szCs w:val="30"/>
        </w:rPr>
        <w:t>Giảng viên hướng dẫn:</w:t>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sz w:val="30"/>
          <w:szCs w:val="30"/>
        </w:rPr>
        <w:t>Văn Công Khanh</w:t>
      </w:r>
    </w:p>
    <w:p w14:paraId="091E36FB" w14:textId="13054E4F" w:rsidR="0071013E" w:rsidRPr="00A74EC0" w:rsidRDefault="0071013E" w:rsidP="0071013E">
      <w:pPr>
        <w:rPr>
          <w:rFonts w:ascii="Times New Roman" w:hAnsi="Times New Roman" w:cs="Times New Roman"/>
          <w:b/>
          <w:bCs/>
          <w:sz w:val="30"/>
          <w:szCs w:val="30"/>
        </w:rPr>
      </w:pPr>
      <w:r w:rsidRPr="00A74EC0">
        <w:rPr>
          <w:rFonts w:ascii="Times New Roman" w:hAnsi="Times New Roman" w:cs="Times New Roman"/>
          <w:b/>
          <w:bCs/>
          <w:sz w:val="30"/>
          <w:szCs w:val="30"/>
        </w:rPr>
        <w:t xml:space="preserve">Lớp: </w:t>
      </w:r>
    </w:p>
    <w:p w14:paraId="24E91C9F" w14:textId="53117AF0" w:rsidR="0071013E" w:rsidRPr="00A74EC0" w:rsidRDefault="0071013E" w:rsidP="0071013E">
      <w:pPr>
        <w:rPr>
          <w:rFonts w:ascii="Times New Roman" w:hAnsi="Times New Roman" w:cs="Times New Roman"/>
          <w:sz w:val="30"/>
          <w:szCs w:val="30"/>
        </w:rPr>
      </w:pPr>
      <w:r w:rsidRPr="00A74EC0">
        <w:rPr>
          <w:rFonts w:ascii="Times New Roman" w:hAnsi="Times New Roman" w:cs="Times New Roman"/>
          <w:b/>
          <w:bCs/>
          <w:sz w:val="30"/>
          <w:szCs w:val="30"/>
        </w:rPr>
        <w:t>Nhóm:</w:t>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b/>
          <w:bCs/>
          <w:sz w:val="30"/>
          <w:szCs w:val="30"/>
        </w:rPr>
        <w:tab/>
      </w:r>
      <w:r w:rsidRPr="00A74EC0">
        <w:rPr>
          <w:rFonts w:ascii="Times New Roman" w:hAnsi="Times New Roman" w:cs="Times New Roman"/>
          <w:sz w:val="30"/>
          <w:szCs w:val="30"/>
        </w:rPr>
        <w:t>Phantom Data</w:t>
      </w:r>
    </w:p>
    <w:p w14:paraId="63917312" w14:textId="3B2D7A5B" w:rsidR="0071013E" w:rsidRPr="00A74EC0" w:rsidRDefault="0071013E" w:rsidP="0071013E">
      <w:pPr>
        <w:rPr>
          <w:rFonts w:ascii="Times New Roman" w:hAnsi="Times New Roman" w:cs="Times New Roman"/>
          <w:b/>
          <w:bCs/>
          <w:sz w:val="30"/>
          <w:szCs w:val="30"/>
        </w:rPr>
      </w:pPr>
      <w:r w:rsidRPr="00A74EC0">
        <w:rPr>
          <w:rFonts w:ascii="Times New Roman" w:hAnsi="Times New Roman" w:cs="Times New Roman"/>
          <w:b/>
          <w:bCs/>
          <w:sz w:val="30"/>
          <w:szCs w:val="30"/>
        </w:rPr>
        <w:t>Thành viên:</w:t>
      </w:r>
    </w:p>
    <w:p w14:paraId="7389CD60" w14:textId="4330D017" w:rsidR="0071013E" w:rsidRPr="00A74EC0" w:rsidRDefault="0071013E">
      <w:pPr>
        <w:pStyle w:val="ListParagraph"/>
        <w:numPr>
          <w:ilvl w:val="0"/>
          <w:numId w:val="1"/>
        </w:numPr>
        <w:rPr>
          <w:rFonts w:ascii="Times New Roman" w:hAnsi="Times New Roman" w:cs="Times New Roman"/>
          <w:sz w:val="30"/>
          <w:szCs w:val="30"/>
        </w:rPr>
      </w:pPr>
      <w:r w:rsidRPr="00A74EC0">
        <w:rPr>
          <w:rFonts w:ascii="Times New Roman" w:hAnsi="Times New Roman" w:cs="Times New Roman"/>
          <w:sz w:val="30"/>
          <w:szCs w:val="30"/>
        </w:rPr>
        <w:t>PS45462_Vũ Đình An</w:t>
      </w:r>
      <w:r w:rsidR="003B4048" w:rsidRPr="00A74EC0">
        <w:rPr>
          <w:rFonts w:ascii="Times New Roman" w:hAnsi="Times New Roman" w:cs="Times New Roman"/>
          <w:sz w:val="30"/>
          <w:szCs w:val="30"/>
        </w:rPr>
        <w:t xml:space="preserve"> (nhóm trưởng)</w:t>
      </w:r>
    </w:p>
    <w:p w14:paraId="579AD47D" w14:textId="539214C2" w:rsidR="0071013E" w:rsidRPr="00A74EC0" w:rsidRDefault="0071013E">
      <w:pPr>
        <w:pStyle w:val="ListParagraph"/>
        <w:numPr>
          <w:ilvl w:val="0"/>
          <w:numId w:val="1"/>
        </w:numPr>
        <w:rPr>
          <w:rFonts w:ascii="Times New Roman" w:hAnsi="Times New Roman" w:cs="Times New Roman"/>
          <w:sz w:val="30"/>
          <w:szCs w:val="30"/>
        </w:rPr>
      </w:pPr>
      <w:r w:rsidRPr="00A74EC0">
        <w:rPr>
          <w:rFonts w:ascii="Times New Roman" w:hAnsi="Times New Roman" w:cs="Times New Roman"/>
          <w:sz w:val="30"/>
          <w:szCs w:val="30"/>
        </w:rPr>
        <w:t>PS45008_Nguyễn Trần Gia Bảo</w:t>
      </w:r>
    </w:p>
    <w:p w14:paraId="40DB9A5B" w14:textId="11C84943" w:rsidR="0071013E" w:rsidRPr="00A74EC0" w:rsidRDefault="00113576">
      <w:pPr>
        <w:pStyle w:val="ListParagraph"/>
        <w:numPr>
          <w:ilvl w:val="0"/>
          <w:numId w:val="1"/>
        </w:numPr>
        <w:rPr>
          <w:rFonts w:ascii="Times New Roman" w:hAnsi="Times New Roman" w:cs="Times New Roman"/>
          <w:sz w:val="30"/>
          <w:szCs w:val="30"/>
        </w:rPr>
      </w:pPr>
      <w:r w:rsidRPr="00A74EC0">
        <w:rPr>
          <w:rFonts w:ascii="Times New Roman" w:hAnsi="Times New Roman" w:cs="Times New Roman"/>
          <w:sz w:val="30"/>
          <w:szCs w:val="30"/>
        </w:rPr>
        <w:t>PS44952</w:t>
      </w:r>
      <w:r w:rsidR="0071013E" w:rsidRPr="00A74EC0">
        <w:rPr>
          <w:rFonts w:ascii="Times New Roman" w:hAnsi="Times New Roman" w:cs="Times New Roman"/>
          <w:sz w:val="30"/>
          <w:szCs w:val="30"/>
        </w:rPr>
        <w:t>_Võ Thành Phúc</w:t>
      </w:r>
    </w:p>
    <w:p w14:paraId="0DCC3ED2" w14:textId="1836AFC5" w:rsidR="0071013E" w:rsidRPr="00A74EC0" w:rsidRDefault="0071013E">
      <w:pPr>
        <w:pStyle w:val="ListParagraph"/>
        <w:numPr>
          <w:ilvl w:val="0"/>
          <w:numId w:val="1"/>
        </w:numPr>
        <w:rPr>
          <w:rFonts w:ascii="Times New Roman" w:hAnsi="Times New Roman" w:cs="Times New Roman"/>
          <w:sz w:val="30"/>
          <w:szCs w:val="30"/>
        </w:rPr>
      </w:pPr>
      <w:r w:rsidRPr="00A74EC0">
        <w:rPr>
          <w:rFonts w:ascii="Times New Roman" w:hAnsi="Times New Roman" w:cs="Times New Roman"/>
          <w:sz w:val="30"/>
          <w:szCs w:val="30"/>
        </w:rPr>
        <w:t>PS44812_Phạm Minh Tình</w:t>
      </w:r>
    </w:p>
    <w:p w14:paraId="262D3378" w14:textId="792E21C8" w:rsidR="0071013E" w:rsidRPr="00A74EC0" w:rsidRDefault="0071013E">
      <w:pPr>
        <w:pStyle w:val="ListParagraph"/>
        <w:numPr>
          <w:ilvl w:val="0"/>
          <w:numId w:val="1"/>
        </w:numPr>
        <w:rPr>
          <w:rFonts w:ascii="Times New Roman" w:hAnsi="Times New Roman" w:cs="Times New Roman"/>
          <w:sz w:val="30"/>
          <w:szCs w:val="30"/>
        </w:rPr>
      </w:pPr>
      <w:r w:rsidRPr="00A74EC0">
        <w:rPr>
          <w:rFonts w:ascii="Times New Roman" w:hAnsi="Times New Roman" w:cs="Times New Roman"/>
          <w:sz w:val="30"/>
          <w:szCs w:val="30"/>
        </w:rPr>
        <w:t>PS41912_Lê Công Nhật</w:t>
      </w:r>
    </w:p>
    <w:p w14:paraId="00ED8865" w14:textId="61A0BAD8" w:rsidR="0071013E" w:rsidRPr="00A74EC0" w:rsidRDefault="0071013E">
      <w:pPr>
        <w:pStyle w:val="ListParagraph"/>
        <w:numPr>
          <w:ilvl w:val="0"/>
          <w:numId w:val="1"/>
        </w:numPr>
        <w:rPr>
          <w:rFonts w:ascii="Times New Roman" w:hAnsi="Times New Roman" w:cs="Times New Roman"/>
          <w:sz w:val="30"/>
          <w:szCs w:val="30"/>
        </w:rPr>
      </w:pPr>
      <w:r w:rsidRPr="00A74EC0">
        <w:rPr>
          <w:rFonts w:ascii="Times New Roman" w:hAnsi="Times New Roman" w:cs="Times New Roman"/>
          <w:sz w:val="30"/>
          <w:szCs w:val="30"/>
        </w:rPr>
        <w:t>PS</w:t>
      </w:r>
      <w:r w:rsidR="001D443E" w:rsidRPr="00A74EC0">
        <w:rPr>
          <w:rFonts w:ascii="Times New Roman" w:hAnsi="Times New Roman" w:cs="Times New Roman"/>
          <w:sz w:val="30"/>
          <w:szCs w:val="30"/>
        </w:rPr>
        <w:t>41627</w:t>
      </w:r>
      <w:r w:rsidRPr="00A74EC0">
        <w:rPr>
          <w:rFonts w:ascii="Times New Roman" w:hAnsi="Times New Roman" w:cs="Times New Roman"/>
          <w:sz w:val="30"/>
          <w:szCs w:val="30"/>
        </w:rPr>
        <w:t>_Lê Ngọc Dương</w:t>
      </w:r>
    </w:p>
    <w:p w14:paraId="3DAC2AE2" w14:textId="4DA45639" w:rsidR="00DA06A5" w:rsidRPr="00A74EC0" w:rsidRDefault="00DF176B" w:rsidP="00C010D3">
      <w:pPr>
        <w:ind w:firstLine="567"/>
      </w:pPr>
      <w:r w:rsidRPr="00A74EC0">
        <w:rPr>
          <w:rFonts w:ascii="Times New Roman" w:hAnsi="Times New Roman" w:cs="Times New Roman"/>
          <w:sz w:val="28"/>
          <w:szCs w:val="28"/>
        </w:rPr>
        <w:lastRenderedPageBreak/>
        <w:br/>
      </w:r>
      <w:r w:rsidRPr="00A74EC0">
        <w:br w:type="page"/>
      </w:r>
      <w:r w:rsidR="00DA06A5" w:rsidRPr="00A74EC0">
        <w:lastRenderedPageBreak/>
        <w:br w:type="page"/>
      </w:r>
    </w:p>
    <w:p w14:paraId="084A9677" w14:textId="0ECCE329" w:rsidR="00CD36FE" w:rsidRPr="00A74EC0" w:rsidRDefault="0071013E" w:rsidP="003C78C2">
      <w:pPr>
        <w:pStyle w:val="Heading1"/>
        <w:ind w:left="567"/>
      </w:pPr>
      <w:r w:rsidRPr="00A74EC0">
        <w:lastRenderedPageBreak/>
        <w:t>CHƯƠNG 1: GIỚI THIỆU DỰ ÁN</w:t>
      </w:r>
    </w:p>
    <w:p w14:paraId="7F4D2097" w14:textId="3C82BBEF" w:rsidR="0071013E" w:rsidRPr="00A74EC0" w:rsidRDefault="00FF490A" w:rsidP="003C78C2">
      <w:pPr>
        <w:pStyle w:val="Heading2"/>
        <w:ind w:left="567"/>
      </w:pPr>
      <w:r w:rsidRPr="00A74EC0">
        <w:t>1.1 GIỚI THIỆU VỀ ĐỀ TÀI</w:t>
      </w:r>
    </w:p>
    <w:p w14:paraId="2E3BE8AD" w14:textId="15941403" w:rsidR="00C01D8A" w:rsidRPr="00A74EC0" w:rsidRDefault="00C01D8A" w:rsidP="003C78C2">
      <w:pPr>
        <w:pStyle w:val="Heading3"/>
        <w:ind w:left="567"/>
      </w:pPr>
      <w:r w:rsidRPr="00A74EC0">
        <w:t>1.</w:t>
      </w:r>
      <w:r w:rsidR="00EC4966" w:rsidRPr="00A74EC0">
        <w:t>1.1</w:t>
      </w:r>
      <w:r w:rsidRPr="00A74EC0">
        <w:t xml:space="preserve"> Hiện Trạng (Current Situation)</w:t>
      </w:r>
    </w:p>
    <w:p w14:paraId="4B5A0ADD" w14:textId="77777777" w:rsidR="00C01D8A" w:rsidRPr="00A74EC0" w:rsidRDefault="00C01D8A" w:rsidP="003C78C2">
      <w:pPr>
        <w:ind w:left="567"/>
        <w:rPr>
          <w:rFonts w:ascii="Times New Roman" w:hAnsi="Times New Roman" w:cs="Times New Roman"/>
          <w:sz w:val="24"/>
          <w:szCs w:val="24"/>
        </w:rPr>
      </w:pPr>
      <w:r w:rsidRPr="00A74EC0">
        <w:rPr>
          <w:rFonts w:ascii="Times New Roman" w:hAnsi="Times New Roman" w:cs="Times New Roman"/>
          <w:sz w:val="24"/>
          <w:szCs w:val="24"/>
        </w:rPr>
        <w:t>Superstore là một chuỗi bán lẻ toàn cầu, cung cấp hàng nghìn danh mục sản phẩm từ Furniture, Office Supplies đến Technology cho ba phân khúc khách hàng chính gồm Consumer, Corporate và Home Office.</w:t>
      </w:r>
    </w:p>
    <w:p w14:paraId="585FAE34" w14:textId="77777777" w:rsidR="00C01D8A" w:rsidRPr="00A74EC0" w:rsidRDefault="00C01D8A" w:rsidP="003C78C2">
      <w:pPr>
        <w:ind w:left="567"/>
        <w:rPr>
          <w:rFonts w:ascii="Times New Roman" w:hAnsi="Times New Roman" w:cs="Times New Roman"/>
          <w:sz w:val="24"/>
          <w:szCs w:val="24"/>
        </w:rPr>
      </w:pPr>
      <w:r w:rsidRPr="00A74EC0">
        <w:rPr>
          <w:rFonts w:ascii="Times New Roman" w:hAnsi="Times New Roman" w:cs="Times New Roman"/>
          <w:sz w:val="24"/>
          <w:szCs w:val="24"/>
        </w:rPr>
        <w:t>Qua khảo sát sơ bộ tập dữ liệu, hiện trạng vận hành và quản lý dữ liệu của chuỗi đang đối mặt với nhiều vấn đề và thách thức lớn như sau:</w:t>
      </w:r>
    </w:p>
    <w:p w14:paraId="69AAECA3" w14:textId="77777777" w:rsidR="00C01D8A" w:rsidRPr="00A74EC0" w:rsidRDefault="00C01D8A" w:rsidP="003C78C2">
      <w:pPr>
        <w:numPr>
          <w:ilvl w:val="0"/>
          <w:numId w:val="9"/>
        </w:numPr>
        <w:ind w:left="567" w:firstLine="0"/>
        <w:rPr>
          <w:rFonts w:ascii="Times New Roman" w:hAnsi="Times New Roman" w:cs="Times New Roman"/>
          <w:sz w:val="24"/>
          <w:szCs w:val="24"/>
        </w:rPr>
      </w:pPr>
      <w:r w:rsidRPr="00A74EC0">
        <w:rPr>
          <w:rFonts w:ascii="Times New Roman" w:hAnsi="Times New Roman" w:cs="Times New Roman"/>
          <w:sz w:val="24"/>
          <w:szCs w:val="24"/>
        </w:rPr>
        <w:t>Sự bùng nổ về khối lượng dữ liệu:</w:t>
      </w:r>
      <w:r w:rsidRPr="00A74EC0">
        <w:rPr>
          <w:rFonts w:ascii="Times New Roman" w:hAnsi="Times New Roman" w:cs="Times New Roman"/>
          <w:sz w:val="24"/>
          <w:szCs w:val="24"/>
        </w:rPr>
        <w:b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5D450AB2" w14:textId="77777777" w:rsidR="00C01D8A" w:rsidRPr="00A74EC0" w:rsidRDefault="00C01D8A" w:rsidP="003C78C2">
      <w:pPr>
        <w:numPr>
          <w:ilvl w:val="0"/>
          <w:numId w:val="9"/>
        </w:numPr>
        <w:ind w:left="567" w:firstLine="0"/>
        <w:rPr>
          <w:rFonts w:ascii="Times New Roman" w:hAnsi="Times New Roman" w:cs="Times New Roman"/>
          <w:sz w:val="24"/>
          <w:szCs w:val="24"/>
        </w:rPr>
      </w:pPr>
      <w:r w:rsidRPr="00A74EC0">
        <w:rPr>
          <w:rFonts w:ascii="Times New Roman" w:hAnsi="Times New Roman" w:cs="Times New Roman"/>
          <w:sz w:val="24"/>
          <w:szCs w:val="24"/>
        </w:rPr>
        <w:t>Nghịch lý “Doanh số cao nhưng lợi nhuận thấp”:</w:t>
      </w:r>
      <w:r w:rsidRPr="00A74EC0">
        <w:rPr>
          <w:rFonts w:ascii="Times New Roman" w:hAnsi="Times New Roman" w:cs="Times New Roman"/>
          <w:sz w:val="24"/>
          <w:szCs w:val="24"/>
        </w:rPr>
        <w:b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3CB83491" w14:textId="77777777" w:rsidR="00C01D8A" w:rsidRPr="00A74EC0" w:rsidRDefault="00C01D8A" w:rsidP="003C78C2">
      <w:pPr>
        <w:numPr>
          <w:ilvl w:val="0"/>
          <w:numId w:val="9"/>
        </w:numPr>
        <w:ind w:left="567" w:firstLine="0"/>
        <w:rPr>
          <w:rFonts w:ascii="Times New Roman" w:hAnsi="Times New Roman" w:cs="Times New Roman"/>
          <w:sz w:val="24"/>
          <w:szCs w:val="24"/>
        </w:rPr>
      </w:pPr>
      <w:r w:rsidRPr="00A74EC0">
        <w:rPr>
          <w:rFonts w:ascii="Times New Roman" w:hAnsi="Times New Roman" w:cs="Times New Roman"/>
          <w:sz w:val="24"/>
          <w:szCs w:val="24"/>
        </w:rPr>
        <w:t>Chính sách chiết khấu thiếu kiểm soát:</w:t>
      </w:r>
      <w:r w:rsidRPr="00A74EC0">
        <w:rPr>
          <w:rFonts w:ascii="Times New Roman" w:hAnsi="Times New Roman" w:cs="Times New Roman"/>
          <w:sz w:val="24"/>
          <w:szCs w:val="24"/>
        </w:rPr>
        <w:b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01C579B8" w14:textId="77777777" w:rsidR="00C01D8A" w:rsidRPr="00A74EC0" w:rsidRDefault="00C01D8A" w:rsidP="003C78C2">
      <w:pPr>
        <w:numPr>
          <w:ilvl w:val="0"/>
          <w:numId w:val="9"/>
        </w:numPr>
        <w:ind w:left="567" w:firstLine="0"/>
        <w:rPr>
          <w:rFonts w:ascii="Times New Roman" w:hAnsi="Times New Roman" w:cs="Times New Roman"/>
          <w:sz w:val="24"/>
          <w:szCs w:val="24"/>
        </w:rPr>
      </w:pPr>
      <w:r w:rsidRPr="00A74EC0">
        <w:rPr>
          <w:rFonts w:ascii="Times New Roman" w:hAnsi="Times New Roman" w:cs="Times New Roman"/>
          <w:sz w:val="24"/>
          <w:szCs w:val="24"/>
        </w:rPr>
        <w:t>Áp lực từ chi phí vận hành và logistics:</w:t>
      </w:r>
      <w:r w:rsidRPr="00A74EC0">
        <w:rPr>
          <w:rFonts w:ascii="Times New Roman" w:hAnsi="Times New Roman" w:cs="Times New Roman"/>
          <w:sz w:val="24"/>
          <w:szCs w:val="24"/>
        </w:rPr>
        <w:b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0402DD35" w14:textId="30D6B79C" w:rsidR="0071013E" w:rsidRPr="00A74EC0" w:rsidRDefault="00EC4966" w:rsidP="003C78C2">
      <w:pPr>
        <w:pStyle w:val="Heading3"/>
        <w:ind w:left="567"/>
      </w:pPr>
      <w:r w:rsidRPr="00A74EC0">
        <w:t>1.1.2</w:t>
      </w:r>
      <w:r w:rsidR="00E66D80" w:rsidRPr="00A74EC0">
        <w:t xml:space="preserve"> Câu truyện dữ liệu</w:t>
      </w:r>
    </w:p>
    <w:p w14:paraId="7EA81116" w14:textId="77777777" w:rsidR="00EC4966" w:rsidRPr="00A74EC0" w:rsidRDefault="00EC4966" w:rsidP="003C78C2">
      <w:pPr>
        <w:ind w:left="567"/>
        <w:rPr>
          <w:rFonts w:ascii="Times New Roman" w:hAnsi="Times New Roman" w:cs="Times New Roman"/>
          <w:sz w:val="24"/>
          <w:szCs w:val="24"/>
        </w:rPr>
      </w:pPr>
      <w:r w:rsidRPr="00A74EC0">
        <w:rPr>
          <w:rFonts w:ascii="Times New Roman" w:hAnsi="Times New Roman" w:cs="Times New Roman"/>
          <w:sz w:val="24"/>
          <w:szCs w:val="24"/>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10A465F1" w14:textId="77777777" w:rsidR="00EC4966" w:rsidRPr="00A74EC0" w:rsidRDefault="00EC4966"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 thấp”.</w:t>
      </w:r>
    </w:p>
    <w:p w14:paraId="0DE7863A" w14:textId="77777777" w:rsidR="00EC4966" w:rsidRPr="00A74EC0" w:rsidRDefault="00EC4966" w:rsidP="003C78C2">
      <w:pPr>
        <w:ind w:left="567"/>
        <w:rPr>
          <w:rFonts w:ascii="Times New Roman" w:hAnsi="Times New Roman" w:cs="Times New Roman"/>
          <w:sz w:val="24"/>
          <w:szCs w:val="24"/>
        </w:rPr>
      </w:pPr>
      <w:r w:rsidRPr="00A74EC0">
        <w:rPr>
          <w:rFonts w:ascii="Times New Roman" w:hAnsi="Times New Roman" w:cs="Times New Roman"/>
          <w:sz w:val="24"/>
          <w:szCs w:val="24"/>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292EFFEF" w14:textId="77777777" w:rsidR="00EC4966" w:rsidRPr="00A74EC0" w:rsidRDefault="00EC4966" w:rsidP="003C78C2">
      <w:pPr>
        <w:ind w:left="567"/>
      </w:pPr>
    </w:p>
    <w:p w14:paraId="7CDFAA79" w14:textId="6024A667" w:rsidR="00E66D80" w:rsidRPr="00A74EC0" w:rsidRDefault="00FF490A" w:rsidP="003C78C2">
      <w:pPr>
        <w:pStyle w:val="Heading2"/>
        <w:ind w:left="567"/>
      </w:pPr>
      <w:r w:rsidRPr="00A74EC0">
        <w:t>1.2 THÔNG TIN VỀ DỮ LIỆU VÀ DỰ ÁN</w:t>
      </w:r>
    </w:p>
    <w:p w14:paraId="3A681FB0" w14:textId="58A7D92B" w:rsidR="00E66D80" w:rsidRPr="00A74EC0" w:rsidRDefault="00E66D80" w:rsidP="003C78C2">
      <w:pPr>
        <w:pStyle w:val="Heading3"/>
        <w:ind w:left="567"/>
        <w:rPr>
          <w:rFonts w:eastAsiaTheme="minorHAnsi"/>
        </w:rPr>
      </w:pPr>
      <w:r w:rsidRPr="00A74EC0">
        <w:t>1.2.1</w:t>
      </w:r>
      <w:r w:rsidR="00D62D64" w:rsidRPr="00A74EC0">
        <w:t xml:space="preserve"> Data </w:t>
      </w:r>
      <w:r w:rsidR="00D62D64" w:rsidRPr="00A74EC0">
        <w:rPr>
          <w:rFonts w:cs="Times New Roman"/>
        </w:rPr>
        <w:t>sourcing</w:t>
      </w:r>
    </w:p>
    <w:p w14:paraId="0F6B4860" w14:textId="77777777" w:rsidR="00E66D80" w:rsidRPr="00A74EC0" w:rsidRDefault="00E66D80" w:rsidP="003C78C2">
      <w:pPr>
        <w:ind w:left="567"/>
        <w:rPr>
          <w:rFonts w:ascii="Times New Roman" w:hAnsi="Times New Roman" w:cs="Times New Roman"/>
          <w:sz w:val="24"/>
          <w:szCs w:val="24"/>
        </w:rPr>
      </w:pPr>
      <w:r w:rsidRPr="00A74EC0">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21C43669" w14:textId="77777777" w:rsidR="00E66D80" w:rsidRPr="00A74EC0" w:rsidRDefault="00E66D80" w:rsidP="003C78C2">
      <w:pPr>
        <w:ind w:left="567"/>
        <w:rPr>
          <w:rFonts w:ascii="Times New Roman" w:hAnsi="Times New Roman" w:cs="Times New Roman"/>
          <w:sz w:val="24"/>
          <w:szCs w:val="24"/>
        </w:rPr>
      </w:pPr>
      <w:r w:rsidRPr="00A74EC0">
        <w:rPr>
          <w:rFonts w:ascii="Times New Roman" w:hAnsi="Times New Roman" w:cs="Times New Roman"/>
          <w:sz w:val="24"/>
          <w:szCs w:val="24"/>
        </w:rPr>
        <w:t>Nguồn dữ liệu:</w:t>
      </w:r>
    </w:p>
    <w:p w14:paraId="7F682212" w14:textId="061519C0" w:rsidR="00E66D80" w:rsidRPr="00A74EC0" w:rsidRDefault="00E66D80" w:rsidP="003C78C2">
      <w:pPr>
        <w:pStyle w:val="ListParagraph"/>
        <w:numPr>
          <w:ilvl w:val="0"/>
          <w:numId w:val="3"/>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Dataset: Global Superstore Dataset </w:t>
      </w:r>
    </w:p>
    <w:p w14:paraId="58F01B20" w14:textId="77777777" w:rsidR="00E66D80" w:rsidRPr="00A74EC0" w:rsidRDefault="00E66D80" w:rsidP="003C78C2">
      <w:pPr>
        <w:pStyle w:val="ListParagraph"/>
        <w:numPr>
          <w:ilvl w:val="0"/>
          <w:numId w:val="3"/>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Nền tảng: Kaggle </w:t>
      </w:r>
    </w:p>
    <w:p w14:paraId="0E4D8DF1" w14:textId="77777777" w:rsidR="00E66D80" w:rsidRPr="00A74EC0" w:rsidRDefault="00E66D80" w:rsidP="003C78C2">
      <w:pPr>
        <w:pStyle w:val="ListParagraph"/>
        <w:numPr>
          <w:ilvl w:val="0"/>
          <w:numId w:val="3"/>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Tác giả: Fatih İlhan </w:t>
      </w:r>
    </w:p>
    <w:p w14:paraId="504B1EEE" w14:textId="77777777" w:rsidR="00E66D80" w:rsidRPr="00A74EC0" w:rsidRDefault="00E66D80" w:rsidP="003C78C2">
      <w:pPr>
        <w:pStyle w:val="ListParagraph"/>
        <w:numPr>
          <w:ilvl w:val="0"/>
          <w:numId w:val="3"/>
        </w:numPr>
        <w:ind w:left="567" w:firstLine="0"/>
        <w:rPr>
          <w:rFonts w:ascii="Times New Roman" w:hAnsi="Times New Roman" w:cs="Times New Roman"/>
          <w:sz w:val="24"/>
          <w:szCs w:val="24"/>
        </w:rPr>
      </w:pPr>
      <w:r w:rsidRPr="00A74EC0">
        <w:rPr>
          <w:rFonts w:ascii="Times New Roman" w:hAnsi="Times New Roman" w:cs="Times New Roman"/>
          <w:sz w:val="24"/>
          <w:szCs w:val="24"/>
        </w:rPr>
        <w:t>Link truy cập:</w:t>
      </w:r>
      <w:r w:rsidRPr="00A74EC0">
        <w:rPr>
          <w:rFonts w:ascii="Times New Roman" w:hAnsi="Times New Roman" w:cs="Times New Roman"/>
          <w:sz w:val="24"/>
          <w:szCs w:val="24"/>
        </w:rPr>
        <w:br/>
      </w:r>
      <w:hyperlink r:id="rId9" w:tgtFrame="_new" w:history="1">
        <w:r w:rsidRPr="00A74EC0">
          <w:rPr>
            <w:rStyle w:val="Hyperlink"/>
            <w:rFonts w:ascii="Times New Roman" w:hAnsi="Times New Roman" w:cs="Times New Roman"/>
            <w:sz w:val="24"/>
            <w:szCs w:val="24"/>
          </w:rPr>
          <w:t>https://www.kaggle.com/datasets/fatihilhan/global-superstore-dataset</w:t>
        </w:r>
      </w:hyperlink>
      <w:r w:rsidRPr="00A74EC0">
        <w:rPr>
          <w:rFonts w:ascii="Times New Roman" w:hAnsi="Times New Roman" w:cs="Times New Roman"/>
          <w:sz w:val="24"/>
          <w:szCs w:val="24"/>
        </w:rPr>
        <w:t xml:space="preserve"> </w:t>
      </w:r>
    </w:p>
    <w:p w14:paraId="6CEE7C21" w14:textId="019FD3D1" w:rsidR="00E66D80" w:rsidRPr="00A74EC0" w:rsidRDefault="00E66D80" w:rsidP="003C78C2">
      <w:pPr>
        <w:ind w:left="567"/>
        <w:rPr>
          <w:rFonts w:ascii="Times New Roman" w:hAnsi="Times New Roman" w:cs="Times New Roman"/>
          <w:sz w:val="24"/>
          <w:szCs w:val="24"/>
        </w:rPr>
      </w:pPr>
      <w:r w:rsidRPr="00A74EC0">
        <w:rPr>
          <w:rFonts w:ascii="Times New Roman" w:hAnsi="Times New Roman" w:cs="Times New Roman"/>
          <w:sz w:val="24"/>
          <w:szCs w:val="24"/>
        </w:rPr>
        <w:t>Bộ dữ liệu mô phỏng hoạt động của một doanh nghiệp bán lẻ đa quốc gia, bao gồm hơn 51.</w:t>
      </w:r>
      <w:r w:rsidR="009566BD">
        <w:rPr>
          <w:rFonts w:ascii="Times New Roman" w:hAnsi="Times New Roman" w:cs="Times New Roman"/>
          <w:sz w:val="24"/>
          <w:szCs w:val="24"/>
        </w:rPr>
        <w:t>290</w:t>
      </w:r>
      <w:r w:rsidRPr="00A74EC0">
        <w:rPr>
          <w:rFonts w:ascii="Times New Roman" w:hAnsi="Times New Roman" w:cs="Times New Roman"/>
          <w:sz w:val="24"/>
          <w:szCs w:val="24"/>
        </w:rPr>
        <w:t xml:space="preserve"> bản ghi giao dịch trong giai đoạn từ năm 2011 đến 2014. Dữ liệu bao phủ nhiều khu vực thị trường trên toàn cầu như Mỹ, Châu Âu, Châu Á - Thái Bình Dương và Châu Mỹ Latinh. </w:t>
      </w:r>
    </w:p>
    <w:p w14:paraId="141CFEDE" w14:textId="77777777" w:rsidR="00E66D80" w:rsidRPr="00A74EC0" w:rsidRDefault="00E66D80" w:rsidP="003C78C2">
      <w:pPr>
        <w:ind w:left="567"/>
        <w:rPr>
          <w:rFonts w:ascii="Times New Roman" w:hAnsi="Times New Roman" w:cs="Times New Roman"/>
          <w:sz w:val="24"/>
          <w:szCs w:val="24"/>
        </w:rPr>
      </w:pPr>
      <w:r w:rsidRPr="00A74EC0">
        <w:rPr>
          <w:rFonts w:ascii="Times New Roman" w:hAnsi="Times New Roman" w:cs="Times New Roman"/>
          <w:sz w:val="24"/>
          <w:szCs w:val="24"/>
        </w:rPr>
        <w:t>Dataset chứa 27 trường dữ liệu gốc phục vụ cho quá trình phân tích và trực quan hóa dữ liệu, bao gồm:</w:t>
      </w:r>
    </w:p>
    <w:p w14:paraId="376A4E4F" w14:textId="42E84F00" w:rsidR="00E66D80" w:rsidRPr="00A74EC0" w:rsidRDefault="00E66D80" w:rsidP="003C78C2">
      <w:pPr>
        <w:pStyle w:val="ListParagraph"/>
        <w:numPr>
          <w:ilvl w:val="0"/>
          <w:numId w:val="2"/>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Thông tin đơn hàng: Order ID, Order Date, Ship Date </w:t>
      </w:r>
    </w:p>
    <w:p w14:paraId="044B075E" w14:textId="77777777" w:rsidR="00E66D80" w:rsidRPr="00A74EC0" w:rsidRDefault="00E66D80" w:rsidP="003C78C2">
      <w:pPr>
        <w:pStyle w:val="ListParagraph"/>
        <w:numPr>
          <w:ilvl w:val="0"/>
          <w:numId w:val="2"/>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Thông tin khách hàng: Customer ID, Customer Name, Segment </w:t>
      </w:r>
    </w:p>
    <w:p w14:paraId="4D664C62" w14:textId="77777777" w:rsidR="00E66D80" w:rsidRPr="00A74EC0" w:rsidRDefault="00E66D80" w:rsidP="003C78C2">
      <w:pPr>
        <w:pStyle w:val="ListParagraph"/>
        <w:numPr>
          <w:ilvl w:val="0"/>
          <w:numId w:val="2"/>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Thông tin vị trí: Country, City, State, Region, Market </w:t>
      </w:r>
    </w:p>
    <w:p w14:paraId="688D1E05" w14:textId="77777777" w:rsidR="00E66D80" w:rsidRPr="00A74EC0" w:rsidRDefault="00E66D80" w:rsidP="003C78C2">
      <w:pPr>
        <w:pStyle w:val="ListParagraph"/>
        <w:numPr>
          <w:ilvl w:val="0"/>
          <w:numId w:val="2"/>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Thông tin sản phẩm: Product ID, Category, Sub-Category, Product Name </w:t>
      </w:r>
    </w:p>
    <w:p w14:paraId="08C59E88" w14:textId="77777777" w:rsidR="00E66D80" w:rsidRPr="00A74EC0" w:rsidRDefault="00E66D80" w:rsidP="003C78C2">
      <w:pPr>
        <w:pStyle w:val="ListParagraph"/>
        <w:numPr>
          <w:ilvl w:val="0"/>
          <w:numId w:val="2"/>
        </w:numPr>
        <w:ind w:left="567" w:firstLine="0"/>
        <w:rPr>
          <w:rFonts w:ascii="Times New Roman" w:hAnsi="Times New Roman" w:cs="Times New Roman"/>
          <w:sz w:val="24"/>
          <w:szCs w:val="24"/>
        </w:rPr>
      </w:pPr>
      <w:r w:rsidRPr="00A74EC0">
        <w:rPr>
          <w:rFonts w:ascii="Times New Roman" w:hAnsi="Times New Roman" w:cs="Times New Roman"/>
          <w:sz w:val="24"/>
          <w:szCs w:val="24"/>
        </w:rPr>
        <w:t xml:space="preserve">Thông tin tài chính: Sales, Quantity, Discount, Profit, Shipping Cost </w:t>
      </w:r>
    </w:p>
    <w:p w14:paraId="205F6C6C" w14:textId="77777777" w:rsidR="00E66D80" w:rsidRPr="00A74EC0" w:rsidRDefault="00E66D80"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t xml:space="preserve">Sau khi thu thập, dữ liệu được lưu dưới định dạng CSV trong thư mục data/raw/ để phục vụ cho quy trình ETL, làm sạch dữ liệu, xây dựng Star Schema và trực quan hóa Dashboard bằng Tableau. </w:t>
      </w:r>
    </w:p>
    <w:p w14:paraId="25E9EC02" w14:textId="58D1AE09" w:rsidR="00113576" w:rsidRPr="00A74EC0" w:rsidRDefault="00FF490A" w:rsidP="003C78C2">
      <w:pPr>
        <w:pStyle w:val="Heading2"/>
        <w:ind w:left="567"/>
      </w:pPr>
      <w:r w:rsidRPr="00A74EC0">
        <w:t xml:space="preserve">1.3 </w:t>
      </w:r>
      <w:r w:rsidRPr="00A74EC0">
        <w:rPr>
          <w:rFonts w:cs="Times New Roman"/>
        </w:rPr>
        <w:t>MỤC TIÊU VÀ PHẠM VI DỰ ÁN</w:t>
      </w:r>
    </w:p>
    <w:p w14:paraId="3443667F" w14:textId="3A35C9F4" w:rsidR="00113576" w:rsidRPr="00A74EC0" w:rsidRDefault="00113576" w:rsidP="003C78C2">
      <w:pPr>
        <w:pStyle w:val="Heading3"/>
        <w:ind w:left="567"/>
        <w:rPr>
          <w:rFonts w:cs="Times New Roman"/>
        </w:rPr>
      </w:pPr>
      <w:r w:rsidRPr="00A74EC0">
        <w:rPr>
          <w:rFonts w:cs="Times New Roman"/>
        </w:rPr>
        <w:t>1.3.1 Mục tiêu tổng thể</w:t>
      </w:r>
    </w:p>
    <w:p w14:paraId="241F6347" w14:textId="2F89AE1A" w:rsidR="00BE3A18" w:rsidRPr="00A74EC0" w:rsidRDefault="00BE3A18" w:rsidP="003C78C2">
      <w:pPr>
        <w:ind w:left="567"/>
        <w:rPr>
          <w:rFonts w:ascii="Times New Roman" w:hAnsi="Times New Roman" w:cs="Times New Roman"/>
          <w:sz w:val="24"/>
          <w:szCs w:val="24"/>
        </w:rPr>
      </w:pPr>
      <w:r w:rsidRPr="00A74EC0">
        <w:rPr>
          <w:rFonts w:ascii="Times New Roman" w:hAnsi="Times New Roman" w:cs="Times New Roman"/>
          <w:sz w:val="24"/>
          <w:szCs w:val="24"/>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18BFD980" w14:textId="0608CDA1" w:rsidR="00113576" w:rsidRPr="00A74EC0" w:rsidRDefault="00113576" w:rsidP="003C78C2">
      <w:pPr>
        <w:pStyle w:val="Heading3"/>
        <w:ind w:left="567"/>
        <w:rPr>
          <w:rFonts w:cs="Times New Roman"/>
        </w:rPr>
      </w:pPr>
      <w:r w:rsidRPr="00A74EC0">
        <w:rPr>
          <w:rFonts w:cs="Times New Roman"/>
        </w:rPr>
        <w:t>1.3.2 Mục tiêu cụ thể</w:t>
      </w:r>
    </w:p>
    <w:p w14:paraId="3898886D" w14:textId="67BCF051" w:rsidR="00BE3A18" w:rsidRPr="00A74EC0" w:rsidRDefault="00BE3A18" w:rsidP="003C78C2">
      <w:pPr>
        <w:ind w:left="567"/>
        <w:rPr>
          <w:rFonts w:ascii="Times New Roman" w:hAnsi="Times New Roman" w:cs="Times New Roman"/>
          <w:sz w:val="24"/>
          <w:szCs w:val="24"/>
        </w:rPr>
      </w:pPr>
      <w:r w:rsidRPr="00A74EC0">
        <w:rPr>
          <w:rFonts w:ascii="Times New Roman" w:hAnsi="Times New Roman" w:cs="Times New Roman"/>
          <w:sz w:val="24"/>
          <w:szCs w:val="24"/>
        </w:rPr>
        <w:t>Phân tích Hiệu suất Kinh doanh: Xác định rõ xu hướng doanh thu (Sale) và lợi nhuận (Profit) theo thời gian (Năm, Tháng, Tuần) để thấy được các giai đoạn tăng trưởng hoặc sụt giảm chiến lược.</w:t>
      </w:r>
    </w:p>
    <w:p w14:paraId="4EB685FA" w14:textId="271F1173" w:rsidR="00BE3A18" w:rsidRPr="00A74EC0" w:rsidRDefault="00BE3A18" w:rsidP="003C78C2">
      <w:pPr>
        <w:ind w:left="567"/>
        <w:rPr>
          <w:rFonts w:ascii="Times New Roman" w:hAnsi="Times New Roman" w:cs="Times New Roman"/>
          <w:sz w:val="24"/>
          <w:szCs w:val="24"/>
        </w:rPr>
      </w:pPr>
      <w:r w:rsidRPr="00A74EC0">
        <w:rPr>
          <w:rFonts w:ascii="Times New Roman" w:hAnsi="Times New Roman" w:cs="Times New Roman"/>
          <w:sz w:val="24"/>
          <w:szCs w:val="24"/>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B3EB37E" w14:textId="46579C3B" w:rsidR="00BE3A18" w:rsidRPr="00A74EC0" w:rsidRDefault="00BE3A18" w:rsidP="003C78C2">
      <w:pPr>
        <w:ind w:left="567"/>
        <w:rPr>
          <w:rFonts w:ascii="Times New Roman" w:hAnsi="Times New Roman" w:cs="Times New Roman"/>
          <w:sz w:val="24"/>
          <w:szCs w:val="24"/>
        </w:rPr>
      </w:pPr>
      <w:r w:rsidRPr="00A74EC0">
        <w:rPr>
          <w:rFonts w:ascii="Times New Roman" w:hAnsi="Times New Roman" w:cs="Times New Roman"/>
          <w:sz w:val="24"/>
          <w:szCs w:val="24"/>
        </w:rPr>
        <w:t>Bản đồ hóa Thị trường &amp; Địa lý: Phân tích hành vi mua sắm và đóng góp tài chính theo từng Quốc gia (Country), Vùng lãnh thổ (Region), và Phân khúc khách hàng (Segment: Consumer, Corporate, Home Office).</w:t>
      </w:r>
    </w:p>
    <w:p w14:paraId="4EBB08CA" w14:textId="31D17251" w:rsidR="00BE3A18" w:rsidRPr="00A74EC0" w:rsidRDefault="00BE3A18" w:rsidP="003C78C2">
      <w:pPr>
        <w:ind w:left="567"/>
        <w:rPr>
          <w:rFonts w:ascii="Times New Roman" w:hAnsi="Times New Roman" w:cs="Times New Roman"/>
          <w:sz w:val="24"/>
          <w:szCs w:val="24"/>
        </w:rPr>
      </w:pPr>
      <w:r w:rsidRPr="00A74EC0">
        <w:rPr>
          <w:rFonts w:ascii="Times New Roman" w:hAnsi="Times New Roman" w:cs="Times New Roman"/>
          <w:sz w:val="24"/>
          <w:szCs w:val="24"/>
        </w:rPr>
        <w:t>Cải thiện Logictics &amp; Vận chuyển: Đánh giá mối liên hệ giữa các hình thức vận chuyển (Ship.Mode), chi phí vận chuyển (Shipping.Cost), và mức độ ưu tiên của đơn hàng (Order.Priority) để tối ưu chi phí phân phối.</w:t>
      </w:r>
    </w:p>
    <w:p w14:paraId="1307C24B" w14:textId="589B870A" w:rsidR="00113576" w:rsidRPr="00A74EC0" w:rsidRDefault="00113576" w:rsidP="003C78C2">
      <w:pPr>
        <w:pStyle w:val="Heading3"/>
        <w:ind w:left="567"/>
        <w:rPr>
          <w:rFonts w:eastAsiaTheme="minorHAnsi" w:cs="Times New Roman"/>
        </w:rPr>
      </w:pPr>
      <w:r w:rsidRPr="00A74EC0">
        <w:rPr>
          <w:rFonts w:cs="Times New Roman"/>
        </w:rPr>
        <w:t>1.3.3 Phạm vi dự án</w:t>
      </w:r>
    </w:p>
    <w:p w14:paraId="0CDFC783" w14:textId="36237B9B" w:rsidR="008146B3" w:rsidRPr="00A74EC0" w:rsidRDefault="008146B3" w:rsidP="003C78C2">
      <w:pPr>
        <w:pStyle w:val="Heading4"/>
        <w:ind w:left="567"/>
        <w:rPr>
          <w:rFonts w:eastAsiaTheme="minorHAnsi" w:cs="Times New Roman"/>
          <w:i/>
          <w:iCs w:val="0"/>
          <w:szCs w:val="28"/>
        </w:rPr>
      </w:pPr>
      <w:r w:rsidRPr="00A74EC0">
        <w:rPr>
          <w:rFonts w:cs="Times New Roman"/>
          <w:iCs w:val="0"/>
          <w:szCs w:val="28"/>
        </w:rPr>
        <w:t>1.3.3.1 Phạm vi dữ liệu</w:t>
      </w:r>
    </w:p>
    <w:p w14:paraId="1413287A" w14:textId="77777777" w:rsidR="008146B3" w:rsidRPr="00A74EC0" w:rsidRDefault="008146B3" w:rsidP="003C78C2">
      <w:pPr>
        <w:ind w:left="567"/>
        <w:rPr>
          <w:rFonts w:ascii="Times New Roman" w:hAnsi="Times New Roman" w:cs="Times New Roman"/>
          <w:sz w:val="24"/>
          <w:szCs w:val="24"/>
        </w:rPr>
      </w:pPr>
      <w:r w:rsidRPr="00A74EC0">
        <w:rPr>
          <w:rFonts w:ascii="Times New Roman" w:hAnsi="Times New Roman" w:cs="Times New Roman"/>
          <w:sz w:val="24"/>
          <w:szCs w:val="24"/>
        </w:rPr>
        <w:t>Dự án tập trung xử lý và khai thác tập dữ liệu superstore.csv (dữ liệu bán lẻ toàn cầu), bao gồm các nhóm thông tin chính sau:</w:t>
      </w:r>
    </w:p>
    <w:p w14:paraId="3E048525" w14:textId="5130D79D" w:rsidR="008146B3" w:rsidRPr="00A74EC0" w:rsidRDefault="008146B3" w:rsidP="003C78C2">
      <w:pPr>
        <w:numPr>
          <w:ilvl w:val="0"/>
          <w:numId w:val="4"/>
        </w:numPr>
        <w:ind w:left="567" w:firstLine="0"/>
        <w:rPr>
          <w:rFonts w:ascii="Times New Roman" w:hAnsi="Times New Roman" w:cs="Times New Roman"/>
          <w:sz w:val="24"/>
          <w:szCs w:val="24"/>
        </w:rPr>
      </w:pPr>
      <w:r w:rsidRPr="00A74EC0">
        <w:rPr>
          <w:rFonts w:ascii="Times New Roman" w:hAnsi="Times New Roman" w:cs="Times New Roman"/>
          <w:sz w:val="24"/>
          <w:szCs w:val="24"/>
        </w:rPr>
        <w:t>Thông tin đơn hàng: Mã đơn hàng (Order.ID), Ngày đặt hàng (Order.Date), Ngày giao hàng (Ship.Date), Mức độ ưu tiên (Order.Priority).</w:t>
      </w:r>
    </w:p>
    <w:p w14:paraId="4E74B874" w14:textId="775FD6CE" w:rsidR="008146B3" w:rsidRPr="00A74EC0" w:rsidRDefault="008146B3" w:rsidP="003C78C2">
      <w:pPr>
        <w:numPr>
          <w:ilvl w:val="0"/>
          <w:numId w:val="4"/>
        </w:numPr>
        <w:ind w:left="567" w:firstLine="0"/>
        <w:rPr>
          <w:rFonts w:ascii="Times New Roman" w:hAnsi="Times New Roman" w:cs="Times New Roman"/>
          <w:sz w:val="24"/>
          <w:szCs w:val="24"/>
        </w:rPr>
      </w:pPr>
      <w:r w:rsidRPr="00A74EC0">
        <w:rPr>
          <w:rFonts w:ascii="Times New Roman" w:hAnsi="Times New Roman" w:cs="Times New Roman"/>
          <w:sz w:val="24"/>
          <w:szCs w:val="24"/>
        </w:rPr>
        <w:t>Thông tin khách hàng: Mã khách hàng (Customer.ID), Tên khách hàng, Phân khúc (Segment).</w:t>
      </w:r>
    </w:p>
    <w:p w14:paraId="6ED51613" w14:textId="7E21717D" w:rsidR="008146B3" w:rsidRPr="00A74EC0" w:rsidRDefault="008146B3" w:rsidP="003C78C2">
      <w:pPr>
        <w:numPr>
          <w:ilvl w:val="0"/>
          <w:numId w:val="4"/>
        </w:numPr>
        <w:ind w:left="567" w:firstLine="0"/>
        <w:rPr>
          <w:rFonts w:ascii="Times New Roman" w:hAnsi="Times New Roman" w:cs="Times New Roman"/>
          <w:sz w:val="24"/>
          <w:szCs w:val="24"/>
        </w:rPr>
      </w:pPr>
      <w:r w:rsidRPr="00A74EC0">
        <w:rPr>
          <w:rFonts w:ascii="Times New Roman" w:hAnsi="Times New Roman" w:cs="Times New Roman"/>
          <w:sz w:val="24"/>
          <w:szCs w:val="24"/>
        </w:rPr>
        <w:lastRenderedPageBreak/>
        <w:t>Thông tin địa lý: Quốc gia, Bang (State), Thành phố (City), Vùng (Regio), Thị trường (Market).</w:t>
      </w:r>
    </w:p>
    <w:p w14:paraId="7FBCD23B" w14:textId="211CC02B" w:rsidR="008146B3" w:rsidRPr="00A74EC0" w:rsidRDefault="008146B3" w:rsidP="003C78C2">
      <w:pPr>
        <w:numPr>
          <w:ilvl w:val="0"/>
          <w:numId w:val="4"/>
        </w:numPr>
        <w:ind w:left="567" w:firstLine="0"/>
        <w:rPr>
          <w:rFonts w:ascii="Times New Roman" w:hAnsi="Times New Roman" w:cs="Times New Roman"/>
          <w:sz w:val="24"/>
          <w:szCs w:val="24"/>
        </w:rPr>
      </w:pPr>
      <w:r w:rsidRPr="00A74EC0">
        <w:rPr>
          <w:rFonts w:ascii="Times New Roman" w:hAnsi="Times New Roman" w:cs="Times New Roman"/>
          <w:sz w:val="24"/>
          <w:szCs w:val="24"/>
        </w:rPr>
        <w:t>Thông tin sản phẩm: Danh mục (Category), Danh mục con (Sub-Category), Tên sản phẩm (Product.Name).</w:t>
      </w:r>
    </w:p>
    <w:p w14:paraId="09DA210A" w14:textId="6E0B6A56" w:rsidR="008146B3" w:rsidRPr="00A74EC0" w:rsidRDefault="008146B3" w:rsidP="003C78C2">
      <w:pPr>
        <w:numPr>
          <w:ilvl w:val="0"/>
          <w:numId w:val="4"/>
        </w:numPr>
        <w:ind w:left="567" w:firstLine="0"/>
        <w:rPr>
          <w:rFonts w:ascii="Times New Roman" w:hAnsi="Times New Roman" w:cs="Times New Roman"/>
          <w:sz w:val="24"/>
          <w:szCs w:val="24"/>
        </w:rPr>
      </w:pPr>
      <w:r w:rsidRPr="00A74EC0">
        <w:rPr>
          <w:rFonts w:ascii="Times New Roman" w:hAnsi="Times New Roman" w:cs="Times New Roman"/>
          <w:sz w:val="24"/>
          <w:szCs w:val="24"/>
        </w:rPr>
        <w:t>Chỉ số tài chính: Doanh số (Sales), Số lượng (Quantity), Chiết khấu (Discount), Lợi nhuận (Profit), Chi phí vận chuyển (Shipping.Cost).</w:t>
      </w:r>
    </w:p>
    <w:p w14:paraId="7BD53703" w14:textId="26CE96D3" w:rsidR="008146B3" w:rsidRPr="00A74EC0" w:rsidRDefault="008146B3" w:rsidP="003C78C2">
      <w:pPr>
        <w:pStyle w:val="Heading4"/>
        <w:ind w:left="567"/>
        <w:rPr>
          <w:rFonts w:cs="Times New Roman"/>
          <w:i/>
          <w:iCs w:val="0"/>
          <w:sz w:val="24"/>
          <w:szCs w:val="24"/>
        </w:rPr>
      </w:pPr>
      <w:r w:rsidRPr="00A74EC0">
        <w:rPr>
          <w:rFonts w:cs="Times New Roman"/>
          <w:iCs w:val="0"/>
          <w:sz w:val="24"/>
          <w:szCs w:val="24"/>
        </w:rPr>
        <w:t>1.3.3.2 Phạm vi triển khai</w:t>
      </w:r>
    </w:p>
    <w:p w14:paraId="1C720DAD" w14:textId="37F29B01" w:rsidR="008146B3" w:rsidRPr="00A74EC0" w:rsidRDefault="008146B3" w:rsidP="003C78C2">
      <w:pPr>
        <w:ind w:left="567"/>
        <w:rPr>
          <w:rFonts w:ascii="Times New Roman" w:hAnsi="Times New Roman" w:cs="Times New Roman"/>
          <w:sz w:val="24"/>
          <w:szCs w:val="24"/>
        </w:rPr>
      </w:pPr>
      <w:r w:rsidRPr="00A74EC0">
        <w:rPr>
          <w:rFonts w:ascii="Times New Roman" w:hAnsi="Times New Roman" w:cs="Times New Roman"/>
          <w:sz w:val="24"/>
          <w:szCs w:val="24"/>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E836250" w14:textId="68E4F1F5" w:rsidR="008146B3" w:rsidRPr="00A74EC0" w:rsidRDefault="008146B3" w:rsidP="003C78C2">
      <w:pPr>
        <w:ind w:left="567"/>
        <w:rPr>
          <w:rFonts w:ascii="Times New Roman" w:hAnsi="Times New Roman" w:cs="Times New Roman"/>
          <w:sz w:val="24"/>
          <w:szCs w:val="24"/>
        </w:rPr>
      </w:pPr>
      <w:r w:rsidRPr="00A74EC0">
        <w:rPr>
          <w:rFonts w:ascii="Times New Roman" w:hAnsi="Times New Roman" w:cs="Times New Roman"/>
          <w:sz w:val="24"/>
          <w:szCs w:val="24"/>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7C81D5EE" w14:textId="36D25D12" w:rsidR="008146B3" w:rsidRPr="00A74EC0" w:rsidRDefault="008146B3" w:rsidP="003C78C2">
      <w:pPr>
        <w:ind w:left="567"/>
        <w:rPr>
          <w:rFonts w:ascii="Times New Roman" w:hAnsi="Times New Roman" w:cs="Times New Roman"/>
          <w:sz w:val="24"/>
          <w:szCs w:val="24"/>
        </w:rPr>
      </w:pPr>
      <w:r w:rsidRPr="00A74EC0">
        <w:rPr>
          <w:rFonts w:ascii="Times New Roman" w:hAnsi="Times New Roman" w:cs="Times New Roman"/>
          <w:sz w:val="24"/>
          <w:szCs w:val="24"/>
        </w:rPr>
        <w:t>Báo cáo khuyến nghị: Đưa ra các đề xuất cụ thể về chính sách chiết khấu, tập trung thị trường mục tiêu, và xử lý các danh mục sản phẩm kém hiệu quả.</w:t>
      </w:r>
    </w:p>
    <w:p w14:paraId="3DAC79D5" w14:textId="5B549B94" w:rsidR="008146B3" w:rsidRPr="00A74EC0" w:rsidRDefault="008146B3" w:rsidP="003C78C2">
      <w:pPr>
        <w:pStyle w:val="Heading4"/>
        <w:ind w:left="567"/>
        <w:rPr>
          <w:rFonts w:cs="Times New Roman"/>
          <w:i/>
          <w:iCs w:val="0"/>
          <w:sz w:val="24"/>
          <w:szCs w:val="24"/>
        </w:rPr>
      </w:pPr>
      <w:r w:rsidRPr="00A74EC0">
        <w:rPr>
          <w:rFonts w:cs="Times New Roman"/>
          <w:iCs w:val="0"/>
          <w:sz w:val="24"/>
          <w:szCs w:val="24"/>
        </w:rPr>
        <w:t>1.3.3.3 Ngoài phạm vi dự án</w:t>
      </w:r>
    </w:p>
    <w:p w14:paraId="3E25AB86" w14:textId="461D2CC9" w:rsidR="008146B3" w:rsidRPr="00A74EC0" w:rsidRDefault="008146B3" w:rsidP="003C78C2">
      <w:pPr>
        <w:ind w:left="567"/>
        <w:rPr>
          <w:rFonts w:ascii="Times New Roman" w:hAnsi="Times New Roman" w:cs="Times New Roman"/>
          <w:sz w:val="24"/>
          <w:szCs w:val="24"/>
        </w:rPr>
      </w:pPr>
      <w:r w:rsidRPr="00A74EC0">
        <w:rPr>
          <w:rFonts w:ascii="Times New Roman" w:hAnsi="Times New Roman" w:cs="Times New Roman"/>
          <w:sz w:val="24"/>
          <w:szCs w:val="24"/>
        </w:rPr>
        <w:t>Dự án này chỉ dừng lại ở việc phân tích dữ liệu lịch sử (Descriptive Analytics) và đưa ra dự báo xu hướng cơ bản, không xây dựng các mô hình Machine Learning dự đoán hành vi khách hàng phức tạp (Predictive Analytics) hoặc hệ thống khuyến nghị sản phẩm (Recommendation System) theo thời gian thực.</w:t>
      </w:r>
    </w:p>
    <w:p w14:paraId="0AA17C1C" w14:textId="4A89DFC1" w:rsidR="008146B3" w:rsidRPr="00A74EC0" w:rsidRDefault="008146B3" w:rsidP="003C78C2">
      <w:pPr>
        <w:ind w:left="567"/>
        <w:rPr>
          <w:rFonts w:ascii="Times New Roman" w:hAnsi="Times New Roman" w:cs="Times New Roman"/>
          <w:sz w:val="24"/>
          <w:szCs w:val="24"/>
        </w:rPr>
      </w:pPr>
      <w:r w:rsidRPr="00A74EC0">
        <w:rPr>
          <w:rFonts w:ascii="Times New Roman" w:hAnsi="Times New Roman" w:cs="Times New Roman"/>
          <w:sz w:val="24"/>
          <w:szCs w:val="24"/>
        </w:rPr>
        <w:t>Không can thiệp vào hệ thống vận hành, nhập hàng hay thay đổi trực tiếp quy trình logistics thực tế của doanh nghiệp.</w:t>
      </w:r>
    </w:p>
    <w:p w14:paraId="481B8DB1" w14:textId="7C82C15A" w:rsidR="007B79B0" w:rsidRPr="00A74EC0" w:rsidRDefault="00FF490A" w:rsidP="003C78C2">
      <w:pPr>
        <w:pStyle w:val="Heading2"/>
        <w:ind w:left="567"/>
      </w:pPr>
      <w:r w:rsidRPr="00A74EC0">
        <w:t xml:space="preserve">1.4 </w:t>
      </w:r>
      <w:r w:rsidRPr="00A74EC0">
        <w:rPr>
          <w:rFonts w:cs="Times New Roman"/>
        </w:rPr>
        <w:t>ĐỐI TƯỢNG PHỤC VỤ VÀ TIÊU CHÍ THÀNH CÔNG</w:t>
      </w:r>
    </w:p>
    <w:p w14:paraId="7120381E" w14:textId="00C22B0E" w:rsidR="007B79B0" w:rsidRPr="00A74EC0" w:rsidRDefault="007B79B0" w:rsidP="003C78C2">
      <w:pPr>
        <w:pStyle w:val="Heading3"/>
        <w:ind w:left="567"/>
        <w:rPr>
          <w:rFonts w:cs="Times New Roman"/>
        </w:rPr>
      </w:pPr>
      <w:r w:rsidRPr="00A74EC0">
        <w:rPr>
          <w:rFonts w:cs="Times New Roman"/>
        </w:rPr>
        <w:t>1.4.1 Đối tượng phục vụ</w:t>
      </w:r>
    </w:p>
    <w:p w14:paraId="2B6CBB47" w14:textId="6E5D962B" w:rsidR="007B79B0" w:rsidRPr="00A74EC0" w:rsidRDefault="007B79B0" w:rsidP="003C78C2">
      <w:pPr>
        <w:pStyle w:val="ListParagraph"/>
        <w:numPr>
          <w:ilvl w:val="0"/>
          <w:numId w:val="5"/>
        </w:numPr>
        <w:ind w:left="567" w:firstLine="0"/>
        <w:rPr>
          <w:rFonts w:ascii="Times New Roman" w:hAnsi="Times New Roman" w:cs="Times New Roman"/>
          <w:sz w:val="24"/>
          <w:szCs w:val="24"/>
        </w:rPr>
      </w:pPr>
      <w:r w:rsidRPr="00A74EC0">
        <w:rPr>
          <w:rFonts w:ascii="Times New Roman" w:hAnsi="Times New Roman" w:cs="Times New Roman"/>
          <w:sz w:val="24"/>
          <w:szCs w:val="24"/>
        </w:rPr>
        <w:t>Ban giám đốc và nhà quản lý cấp cao: Cần cái nhìn tổng quan, mang tính chiến lược về tình hình sức khỏe tài chính của toàn doanh nghiệp.</w:t>
      </w:r>
    </w:p>
    <w:p w14:paraId="25990222" w14:textId="2DCAEA38" w:rsidR="007B79B0" w:rsidRPr="00A74EC0" w:rsidRDefault="007B79B0" w:rsidP="003C78C2">
      <w:pPr>
        <w:pStyle w:val="ListParagraph"/>
        <w:numPr>
          <w:ilvl w:val="0"/>
          <w:numId w:val="5"/>
        </w:numPr>
        <w:ind w:left="567" w:firstLine="0"/>
        <w:rPr>
          <w:rFonts w:ascii="Times New Roman" w:hAnsi="Times New Roman" w:cs="Times New Roman"/>
          <w:sz w:val="24"/>
          <w:szCs w:val="24"/>
        </w:rPr>
      </w:pPr>
      <w:r w:rsidRPr="00A74EC0">
        <w:rPr>
          <w:rFonts w:ascii="Times New Roman" w:hAnsi="Times New Roman" w:cs="Times New Roman"/>
          <w:sz w:val="24"/>
          <w:szCs w:val="24"/>
        </w:rPr>
        <w:t>Bộ phận quản lý kinh doanh và tiếp thị: Hiểu rõ hành vi mua sắm của khách hàng, xác định nhóm khách hàng mục tiêu và tối ưu hóa doanh số.</w:t>
      </w:r>
    </w:p>
    <w:p w14:paraId="4F9364A2" w14:textId="47F01D30" w:rsidR="007B79B0" w:rsidRPr="00A74EC0" w:rsidRDefault="007B79B0" w:rsidP="003C78C2">
      <w:pPr>
        <w:pStyle w:val="ListParagraph"/>
        <w:numPr>
          <w:ilvl w:val="0"/>
          <w:numId w:val="5"/>
        </w:numPr>
        <w:ind w:left="567" w:firstLine="0"/>
        <w:rPr>
          <w:rFonts w:ascii="Times New Roman" w:hAnsi="Times New Roman" w:cs="Times New Roman"/>
          <w:sz w:val="24"/>
          <w:szCs w:val="24"/>
        </w:rPr>
      </w:pPr>
      <w:r w:rsidRPr="00A74EC0">
        <w:rPr>
          <w:rFonts w:ascii="Times New Roman" w:hAnsi="Times New Roman" w:cs="Times New Roman"/>
          <w:sz w:val="24"/>
          <w:szCs w:val="24"/>
        </w:rPr>
        <w:t>Bộ phận quản lý sản phẩm: Biết được sản phẩm nào bán chạy, sản phẩm nào mang lại lợi nhuận cao, và sản phẩm nào đang bị lỗ vốn để tối ưu kho hàng.</w:t>
      </w:r>
    </w:p>
    <w:p w14:paraId="1E755AA0" w14:textId="2E006FB8" w:rsidR="007B79B0" w:rsidRPr="00A74EC0" w:rsidRDefault="007B79B0" w:rsidP="003C78C2">
      <w:pPr>
        <w:pStyle w:val="ListParagraph"/>
        <w:numPr>
          <w:ilvl w:val="0"/>
          <w:numId w:val="5"/>
        </w:numPr>
        <w:ind w:left="567" w:firstLine="0"/>
        <w:rPr>
          <w:rFonts w:ascii="Times New Roman" w:hAnsi="Times New Roman" w:cs="Times New Roman"/>
          <w:sz w:val="24"/>
          <w:szCs w:val="24"/>
        </w:rPr>
      </w:pPr>
      <w:r w:rsidRPr="00A74EC0">
        <w:rPr>
          <w:rFonts w:ascii="Times New Roman" w:hAnsi="Times New Roman" w:cs="Times New Roman"/>
          <w:sz w:val="24"/>
          <w:szCs w:val="24"/>
        </w:rPr>
        <w:t>Bộ phận logistics và quản lý chuỗi cung ứng: Tối ưu hóa chi phí vận chuyển và đảm bảo thời gian giao hàng đúng cam kết.</w:t>
      </w:r>
    </w:p>
    <w:p w14:paraId="5DB8A000" w14:textId="19A3BEA6" w:rsidR="007B79B0" w:rsidRPr="00A74EC0" w:rsidRDefault="007B79B0" w:rsidP="003C78C2">
      <w:pPr>
        <w:pStyle w:val="Heading3"/>
        <w:ind w:left="567"/>
        <w:rPr>
          <w:rFonts w:cs="Times New Roman"/>
        </w:rPr>
      </w:pPr>
      <w:r w:rsidRPr="00A74EC0">
        <w:rPr>
          <w:rFonts w:cs="Times New Roman"/>
        </w:rPr>
        <w:lastRenderedPageBreak/>
        <w:t>1.4.</w:t>
      </w:r>
      <w:r w:rsidR="00FC50D0" w:rsidRPr="00A74EC0">
        <w:rPr>
          <w:rFonts w:cs="Times New Roman"/>
        </w:rPr>
        <w:t>2</w:t>
      </w:r>
      <w:r w:rsidRPr="00A74EC0">
        <w:rPr>
          <w:rFonts w:cs="Times New Roman"/>
        </w:rPr>
        <w:t xml:space="preserve"> Tiêu chí thành công</w:t>
      </w:r>
    </w:p>
    <w:p w14:paraId="0EABCB52" w14:textId="2D5B20A2" w:rsidR="00FC50D0" w:rsidRPr="00A74EC0" w:rsidRDefault="00FC50D0" w:rsidP="003C78C2">
      <w:pPr>
        <w:pStyle w:val="Heading4"/>
        <w:ind w:left="567"/>
      </w:pPr>
      <w:r w:rsidRPr="00A74EC0">
        <w:t>1.4.2.1 Tiêu chí về dữ liệu</w:t>
      </w:r>
    </w:p>
    <w:p w14:paraId="1AEDF67E" w14:textId="775DA1A7" w:rsidR="00FC50D0" w:rsidRPr="00A74EC0" w:rsidRDefault="00FC50D0" w:rsidP="003C78C2">
      <w:pPr>
        <w:pStyle w:val="ListParagraph"/>
        <w:numPr>
          <w:ilvl w:val="0"/>
          <w:numId w:val="6"/>
        </w:numPr>
        <w:ind w:left="567" w:firstLine="0"/>
        <w:rPr>
          <w:rFonts w:ascii="Times New Roman" w:hAnsi="Times New Roman" w:cs="Times New Roman"/>
          <w:sz w:val="24"/>
          <w:szCs w:val="24"/>
        </w:rPr>
      </w:pPr>
      <w:r w:rsidRPr="00A74EC0">
        <w:rPr>
          <w:rFonts w:ascii="Times New Roman" w:hAnsi="Times New Roman" w:cs="Times New Roman"/>
          <w:sz w:val="24"/>
          <w:szCs w:val="24"/>
        </w:rPr>
        <w:t>Độ chính xác: Dữ liệu sau khi làm sạch không còn lỗi thiếu (Null), lỗi định dạng sai (ví dụ: ngày tháng ở trường Order.Date và Ship.Date phải đồng nhất).</w:t>
      </w:r>
    </w:p>
    <w:p w14:paraId="1359FE50" w14:textId="54E70A78" w:rsidR="00FC50D0" w:rsidRPr="00A74EC0" w:rsidRDefault="00FC50D0" w:rsidP="003C78C2">
      <w:pPr>
        <w:pStyle w:val="ListParagraph"/>
        <w:numPr>
          <w:ilvl w:val="0"/>
          <w:numId w:val="6"/>
        </w:numPr>
        <w:ind w:left="567" w:firstLine="0"/>
        <w:rPr>
          <w:rFonts w:ascii="Times New Roman" w:hAnsi="Times New Roman" w:cs="Times New Roman"/>
          <w:sz w:val="24"/>
          <w:szCs w:val="24"/>
        </w:rPr>
      </w:pPr>
      <w:r w:rsidRPr="00A74EC0">
        <w:rPr>
          <w:rFonts w:ascii="Times New Roman" w:hAnsi="Times New Roman" w:cs="Times New Roman"/>
          <w:sz w:val="24"/>
          <w:szCs w:val="24"/>
        </w:rPr>
        <w:t>Tính toàn ven: Mô hình dữ liệu (Data Model) liên kết chính xác giữa các chiều phân tích (Thời gian, Địa lý, Sản phẩm, Khách hàng) mà không làm mất mát thông tin của các đơn hàng.</w:t>
      </w:r>
    </w:p>
    <w:p w14:paraId="240AAE20" w14:textId="1647CC82" w:rsidR="00FC50D0" w:rsidRPr="00A74EC0" w:rsidRDefault="00FC50D0" w:rsidP="003C78C2">
      <w:pPr>
        <w:pStyle w:val="Heading4"/>
        <w:ind w:left="567"/>
      </w:pPr>
      <w:r w:rsidRPr="00A74EC0">
        <w:t>1.4.2.</w:t>
      </w:r>
      <w:r w:rsidR="00EC4966" w:rsidRPr="00A74EC0">
        <w:t>2</w:t>
      </w:r>
      <w:r w:rsidRPr="00A74EC0">
        <w:t xml:space="preserve"> Tiêu chí về trực quan hóa</w:t>
      </w:r>
    </w:p>
    <w:p w14:paraId="20E10544" w14:textId="6005CF43" w:rsidR="00FC50D0" w:rsidRPr="00A74EC0" w:rsidRDefault="00FC50D0" w:rsidP="003C78C2">
      <w:pPr>
        <w:pStyle w:val="ListParagraph"/>
        <w:numPr>
          <w:ilvl w:val="0"/>
          <w:numId w:val="7"/>
        </w:numPr>
        <w:ind w:left="567" w:firstLine="0"/>
        <w:rPr>
          <w:rFonts w:ascii="Times New Roman" w:hAnsi="Times New Roman" w:cs="Times New Roman"/>
          <w:sz w:val="24"/>
          <w:szCs w:val="24"/>
        </w:rPr>
      </w:pPr>
      <w:r w:rsidRPr="00A74EC0">
        <w:rPr>
          <w:rFonts w:ascii="Times New Roman" w:hAnsi="Times New Roman" w:cs="Times New Roman"/>
          <w:sz w:val="24"/>
          <w:szCs w:val="24"/>
        </w:rPr>
        <w:t>Trực quan và dễ hiểu: Các biểu đồ (Cột, Đường xu hướng, Bản đồ, Tròn) được sắp xếp logic theo luồng từ tổng quan đến chi tiết (Top-down approach). Người dùng chỉ mất dưới 5 giây để nắm bắt được thông tin cốt lõi từ biểu đồ.</w:t>
      </w:r>
    </w:p>
    <w:p w14:paraId="7AC9ACE9" w14:textId="59235842" w:rsidR="00FC50D0" w:rsidRPr="00A74EC0" w:rsidRDefault="00FC50D0" w:rsidP="003C78C2">
      <w:pPr>
        <w:pStyle w:val="ListParagraph"/>
        <w:numPr>
          <w:ilvl w:val="0"/>
          <w:numId w:val="7"/>
        </w:numPr>
        <w:ind w:left="567" w:firstLine="0"/>
        <w:rPr>
          <w:rFonts w:ascii="Times New Roman" w:hAnsi="Times New Roman" w:cs="Times New Roman"/>
          <w:sz w:val="24"/>
          <w:szCs w:val="24"/>
        </w:rPr>
      </w:pPr>
      <w:r w:rsidRPr="00A74EC0">
        <w:rPr>
          <w:rFonts w:ascii="Times New Roman" w:hAnsi="Times New Roman" w:cs="Times New Roman"/>
          <w:sz w:val="24"/>
          <w:szCs w:val="24"/>
        </w:rPr>
        <w:t>Thiết kế chuyên nghiệp: Màu sắc sử dụng đồng bộ, phân biệt rõ ràng giữa các mảng màu đại diện cho Doanh thu (thường là màu trung tính/xanh dương) và Lợi nhuận (xanh lá cho dương, đỏ cho âm).</w:t>
      </w:r>
    </w:p>
    <w:p w14:paraId="48C6C2BD" w14:textId="1F5436A5" w:rsidR="00FC50D0" w:rsidRPr="00A74EC0" w:rsidRDefault="00FC50D0" w:rsidP="003C78C2">
      <w:pPr>
        <w:pStyle w:val="Heading4"/>
        <w:ind w:left="567"/>
      </w:pPr>
      <w:r w:rsidRPr="00A74EC0">
        <w:t>1.4.2.</w:t>
      </w:r>
      <w:r w:rsidR="00EC4966" w:rsidRPr="00A74EC0">
        <w:t>3</w:t>
      </w:r>
      <w:r w:rsidRPr="00A74EC0">
        <w:t xml:space="preserve"> Tiêu chí về giá trị kinh doanh và vận hành</w:t>
      </w:r>
    </w:p>
    <w:p w14:paraId="17418F99" w14:textId="42DADBD4" w:rsidR="00FC50D0" w:rsidRPr="00A74EC0" w:rsidRDefault="00FC50D0" w:rsidP="003C78C2">
      <w:pPr>
        <w:ind w:left="567"/>
        <w:rPr>
          <w:rFonts w:ascii="Times New Roman" w:hAnsi="Times New Roman" w:cs="Times New Roman"/>
          <w:sz w:val="24"/>
          <w:szCs w:val="24"/>
        </w:rPr>
      </w:pPr>
      <w:r w:rsidRPr="00A74EC0">
        <w:rPr>
          <w:rFonts w:ascii="Times New Roman" w:hAnsi="Times New Roman" w:cs="Times New Roman"/>
          <w:sz w:val="24"/>
          <w:szCs w:val="24"/>
        </w:rPr>
        <w:t>Đưa ra insight hành động: Báo cáo không chỉ dừng lại ở việc "trưng bày" số liệu, mà phải giúp doanh nghiệp trả lời được các câu hỏi cốt lõi:</w:t>
      </w:r>
    </w:p>
    <w:p w14:paraId="492EA3A5" w14:textId="401F7FA1" w:rsidR="00FC50D0" w:rsidRPr="00A74EC0" w:rsidRDefault="00FC50D0" w:rsidP="003C78C2">
      <w:pPr>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Tại sao thị trường X có doanh số cao nhưng lợi nhuận lại thấp? (Do Discount quá tay hay Shipping.Cost quá lớn?)</w:t>
      </w:r>
    </w:p>
    <w:p w14:paraId="0EC3DB23" w14:textId="5B2CF8E2" w:rsidR="00E66D80" w:rsidRPr="00A74EC0" w:rsidRDefault="00FC50D0" w:rsidP="003C78C2">
      <w:pPr>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Đâu là top 5 danh mục con (Sub-Category) cần tập trung thúc đẩy trong quý tới?</w:t>
      </w:r>
    </w:p>
    <w:p w14:paraId="2948BDC1" w14:textId="3D23FA95" w:rsidR="00464A15" w:rsidRPr="00A74EC0" w:rsidRDefault="00464A15" w:rsidP="003C78C2">
      <w:pPr>
        <w:pStyle w:val="Heading1"/>
        <w:ind w:left="567"/>
      </w:pPr>
      <w:r w:rsidRPr="00A74EC0">
        <w:t>CHƯƠNG 2: CƠ SỞ LÝ THUẾT VÀ CẤU TRÚC HỆ THỐNG</w:t>
      </w:r>
    </w:p>
    <w:p w14:paraId="3CEFD62F" w14:textId="77777777" w:rsidR="00FF490A" w:rsidRPr="00A74EC0" w:rsidRDefault="00FF490A" w:rsidP="003C78C2">
      <w:pPr>
        <w:pStyle w:val="Heading2"/>
        <w:ind w:left="567"/>
      </w:pPr>
      <w:r w:rsidRPr="00A74EC0">
        <w:t>2.1 CƠ SỞ LÝ THUYẾT</w:t>
      </w:r>
    </w:p>
    <w:p w14:paraId="57F88B3C" w14:textId="77777777" w:rsidR="00FF490A" w:rsidRPr="00A74EC0" w:rsidRDefault="00FF490A" w:rsidP="003C78C2">
      <w:pPr>
        <w:pStyle w:val="Heading3"/>
        <w:ind w:left="567"/>
      </w:pPr>
      <w:r w:rsidRPr="00A74EC0">
        <w:t>2.1.1 Khái quát về phân tích dữ liệu trong ngành bán lẻ</w:t>
      </w:r>
    </w:p>
    <w:p w14:paraId="7502658B"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Phân tích dữ liệu trong ngành bán lẻ là quá trình thu thập, xử lý và khai thác dữ liệu nhằm hỗ trợ doanh nghiệp đưa ra các quyết định kinh doanh chính xác hơn. Thông qua dữ liệu bán hàng, doanh nghiệp có thể đánh giá hiệu quả hoạt động, xác định xu hướng tiêu dùng, tối ưu danh mục sản phẩm và nâng cao trải nghiệm khách hàng.</w:t>
      </w:r>
    </w:p>
    <w:p w14:paraId="77FE8326"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Trong dự án này, dữ liệu Superstore được sử dụng để phân tích doanh thu, lợi nhuận, hành vi khách hàng và hiệu quả kinh doanh theo nhiều chiều như khu vực, phân khúc khách hàng, danh mục sản phẩm và thời gian.</w:t>
      </w:r>
    </w:p>
    <w:p w14:paraId="79FA3A2B" w14:textId="0AA0EAAB" w:rsidR="00FF490A" w:rsidRPr="00A74EC0" w:rsidRDefault="00FF490A">
      <w:pPr>
        <w:pStyle w:val="Heading3"/>
        <w:numPr>
          <w:ilvl w:val="2"/>
          <w:numId w:val="14"/>
        </w:numPr>
        <w:ind w:left="567" w:firstLine="0"/>
      </w:pPr>
      <w:r w:rsidRPr="00A74EC0">
        <w:lastRenderedPageBreak/>
        <w:t>Các chỉ số tài chính cốt lõi và hiệu ứng "bẫy giảm giá"</w:t>
      </w:r>
    </w:p>
    <w:p w14:paraId="0F967D15"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Các chỉ số tài chính đóng vai trò quan trọng trong việc đánh giá hiệu quả hoạt động của doanh nghiệp bán lẻ.</w:t>
      </w:r>
    </w:p>
    <w:p w14:paraId="1B49530A" w14:textId="6C56C51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Sales (Doanh thu): Tổng giá trị bán hàng phát sinh.</w:t>
      </w:r>
    </w:p>
    <w:p w14:paraId="67037A40"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Profit (Lợi nhuận): Khoản chênh lệch giữa doanh thu và chi phí.</w:t>
      </w:r>
    </w:p>
    <w:p w14:paraId="0B75DE5E"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Profit Margin: Tỷ lệ lợi nhuận trên doanh thu.</w:t>
      </w:r>
    </w:p>
    <w:p w14:paraId="43E06BF4"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Discount: Mức giảm giá áp dụng cho sản phẩm.</w:t>
      </w:r>
    </w:p>
    <w:p w14:paraId="139A4523"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Quantity: Số lượng sản phẩm được bán ra.</w:t>
      </w:r>
    </w:p>
    <w:p w14:paraId="205B0CDC"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Trong thực tế, việc áp dụng mức giảm giá cao có thể giúp tăng doanh số nhưng đồng thời làm giảm lợi nhuận. Hiện tượng doanh thu tăng nhưng lợi nhuận giảm được gọi là "bẫy giảm giá". Dự án sử dụng dữ liệu Discount, Sales và Profit để đánh giá ảnh hưởng của chính sách giảm giá đến hiệu quả kinh doanh.</w:t>
      </w:r>
    </w:p>
    <w:p w14:paraId="60090FCA" w14:textId="77777777" w:rsidR="00FF490A" w:rsidRPr="00A74EC0" w:rsidRDefault="00FF490A" w:rsidP="003C78C2">
      <w:pPr>
        <w:pStyle w:val="Heading3"/>
        <w:ind w:left="567"/>
      </w:pPr>
      <w:r w:rsidRPr="00A74EC0">
        <w:t>2.1.3 Hệ thống kho dữ liệu (Data Warehouse) và quy trình ETL</w:t>
      </w:r>
    </w:p>
    <w:p w14:paraId="56AF973E"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Data Warehouse là hệ thống lưu trữ dữ liệu tập trung phục vụ cho việc phân tích và ra quyết định.</w:t>
      </w:r>
    </w:p>
    <w:p w14:paraId="2949FDB7"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Dữ liệu trong dự án được xử lý thông qua quy trình ETL gồm ba giai đoạn:</w:t>
      </w:r>
    </w:p>
    <w:p w14:paraId="1697274E" w14:textId="5FA22B7A"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Extract: Thu thập dữ liệu từ bộ dữ liệu Superstore.</w:t>
      </w:r>
    </w:p>
    <w:p w14:paraId="3FCB9C4D"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Transform: Làm sạch, chuẩn hóa, xử lý giá trị thiếu, loại bỏ dữ liệu trùng lặp và tạo các thuộc tính mới phục vụ phân tích.</w:t>
      </w:r>
    </w:p>
    <w:p w14:paraId="0137FBF6"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Load: Nạp dữ liệu đã xử lý vào SQL Server để phục vụ truy vấn và trực quan hóa.</w:t>
      </w:r>
    </w:p>
    <w:p w14:paraId="5BC9B281"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Việc áp dụng quy trình ETL giúp đảm bảo dữ liệu có tính nhất quán, chính xác và dễ dàng khai thác.</w:t>
      </w:r>
    </w:p>
    <w:p w14:paraId="63D1EA29" w14:textId="77777777" w:rsidR="00FF490A" w:rsidRPr="00A74EC0" w:rsidRDefault="00FF490A" w:rsidP="003C78C2">
      <w:pPr>
        <w:pStyle w:val="Heading3"/>
        <w:ind w:left="567"/>
      </w:pPr>
      <w:r w:rsidRPr="00A74EC0">
        <w:lastRenderedPageBreak/>
        <w:t>2.1.4 Mô hình dữ liệu đa chiều và lược đồ hình sao (Star Schema)</w:t>
      </w:r>
    </w:p>
    <w:p w14:paraId="07111066" w14:textId="20D6BB4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Mô hình dữ liệu đa chiều được sử dụng phổ biến trong các hệ thống Business Intelligence nhằm tối ưu hiệu suất phân tích.</w:t>
      </w:r>
      <w:r w:rsidR="001A305D" w:rsidRPr="00A74EC0">
        <w:t xml:space="preserve"> </w:t>
      </w:r>
      <w:r w:rsidR="001A305D" w:rsidRPr="00A74EC0">
        <w:drawing>
          <wp:inline distT="0" distB="0" distL="0" distR="0" wp14:anchorId="1A650BED" wp14:editId="1A2ACEBE">
            <wp:extent cx="5943600" cy="3962400"/>
            <wp:effectExtent l="0" t="0" r="0" b="0"/>
            <wp:docPr id="291003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4AEC2F1"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Trong dự án, dữ liệu được tổ chức theo mô hình Star Schema bao gồm:</w:t>
      </w:r>
    </w:p>
    <w:p w14:paraId="2F795FA2" w14:textId="4ABD7FA1"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Fact Sales: Chứa các chỉ số đo lường như Sales, Profit, Quantity và Discount.</w:t>
      </w:r>
    </w:p>
    <w:p w14:paraId="5E5699A6"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Dim Customer: Thông tin khách hàng.</w:t>
      </w:r>
    </w:p>
    <w:p w14:paraId="3B51604E"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Dim Product: Thông tin sản phẩm.</w:t>
      </w:r>
    </w:p>
    <w:p w14:paraId="3BE85280"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Dim Location: Thông tin khu vực địa lý.</w:t>
      </w:r>
    </w:p>
    <w:p w14:paraId="5AB1BAE3"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Dim Date: Thông tin thời gian.</w:t>
      </w:r>
    </w:p>
    <w:p w14:paraId="6F5B6DC1"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Mô hình này giúp việc xây dựng Dashboard và phân tích dữ liệu trên Tableau trở nên hiệu quả hơn.</w:t>
      </w:r>
    </w:p>
    <w:p w14:paraId="218E7668" w14:textId="5FF9151F" w:rsidR="00FF490A" w:rsidRPr="00A74EC0" w:rsidRDefault="00FF490A">
      <w:pPr>
        <w:pStyle w:val="Heading3"/>
        <w:numPr>
          <w:ilvl w:val="2"/>
          <w:numId w:val="15"/>
        </w:numPr>
        <w:ind w:left="567" w:firstLine="0"/>
      </w:pPr>
      <w:r w:rsidRPr="00A74EC0">
        <w:t>Khai phá dữ liệu khách hàng bằng mô hình RFM</w:t>
      </w:r>
    </w:p>
    <w:p w14:paraId="71613FD5"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RFM là phương pháp phân khúc khách hàng dựa trên ba tiêu chí:</w:t>
      </w:r>
    </w:p>
    <w:p w14:paraId="3ADAB63B" w14:textId="6BD587A4"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Recency: Thời gian kể từ lần mua hàng gần nhất.</w:t>
      </w:r>
    </w:p>
    <w:p w14:paraId="738DC5FB"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Frequency: Tần suất mua hàng.</w:t>
      </w:r>
    </w:p>
    <w:p w14:paraId="20F11224"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Monetary: Tổng giá trị chi tiêu.</w:t>
      </w:r>
    </w:p>
    <w:p w14:paraId="5B51AE8B"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t>Thông qua mô hình RFM, doanh nghiệp có thể xác định khách hàng trung thành, khách hàng tiềm năng và khách hàng có nguy cơ rời bỏ để xây dựng chiến lược chăm sóc phù hợp.</w:t>
      </w:r>
    </w:p>
    <w:p w14:paraId="67A1DE90"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Trong dự án, dữ liệu RFM được tính toán từ lịch sử giao dịch của từng khách hàng trong bộ dữ liệu Superstore.</w:t>
      </w:r>
    </w:p>
    <w:p w14:paraId="47E432DF" w14:textId="77777777" w:rsidR="00FF490A" w:rsidRPr="00A74EC0" w:rsidRDefault="00FF490A" w:rsidP="003C78C2">
      <w:pPr>
        <w:pStyle w:val="Heading3"/>
        <w:ind w:left="567"/>
      </w:pPr>
      <w:r w:rsidRPr="00A74EC0">
        <w:t>2.1.6 Trực quan hóa dữ liệu trong Business Intelligence</w:t>
      </w:r>
    </w:p>
    <w:p w14:paraId="188078D2"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Trực quan hóa dữ liệu là quá trình chuyển đổi dữ liệu thành các biểu đồ và Dashboard trực quan nhằm hỗ trợ việc ra quyết định.</w:t>
      </w:r>
    </w:p>
    <w:p w14:paraId="13A7C1AB"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Trong dự án, Tableau được sử dụng để xây dựng Dashboard tương tác giúp người dùng theo dõi:</w:t>
      </w:r>
    </w:p>
    <w:p w14:paraId="25BD8B7F" w14:textId="06B324E2"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Doanh thu và lợi nhuận.</w:t>
      </w:r>
    </w:p>
    <w:p w14:paraId="739D60D3"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Hiệu quả theo khu vực.</w:t>
      </w:r>
    </w:p>
    <w:p w14:paraId="779868BF"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Hiệu quả theo sản phẩm.</w:t>
      </w:r>
    </w:p>
    <w:p w14:paraId="2CF76F62"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Hiệu quả theo khách hàng.</w:t>
      </w:r>
    </w:p>
    <w:p w14:paraId="2B78D027"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Xu hướng tăng trưởng theo thời gian.</w:t>
      </w:r>
    </w:p>
    <w:p w14:paraId="54D641EE"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Các Dashboard giúp nhà quản lý nhanh chóng phát hiện xu hướng và đưa ra quyết định kinh doanh phù hợp.</w:t>
      </w:r>
    </w:p>
    <w:p w14:paraId="3AAC3887" w14:textId="77777777" w:rsidR="00FF490A" w:rsidRPr="00A74EC0" w:rsidRDefault="00FF490A" w:rsidP="003C78C2">
      <w:pPr>
        <w:pStyle w:val="Heading2"/>
        <w:ind w:left="567"/>
      </w:pPr>
      <w:r w:rsidRPr="00A74EC0">
        <w:t>2.2 PHÂN TÍCH YÊU CẦU NGHIỆP VỤ</w:t>
      </w:r>
    </w:p>
    <w:p w14:paraId="7C01708D" w14:textId="77777777" w:rsidR="00FF490A" w:rsidRPr="00A74EC0" w:rsidRDefault="00FF490A" w:rsidP="003C78C2">
      <w:pPr>
        <w:pStyle w:val="Heading3"/>
        <w:ind w:left="567"/>
      </w:pPr>
      <w:r w:rsidRPr="00A74EC0">
        <w:t>2.2.1 Phân tích các bên liên quan (Stakeholders)</w:t>
      </w:r>
    </w:p>
    <w:p w14:paraId="5E47C56F"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Các bên liên quan trong dự án bao gồm:</w:t>
      </w:r>
    </w:p>
    <w:p w14:paraId="3FD99713" w14:textId="291C0E28" w:rsidR="004E372F"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Ban lãnh đạo: Theo dõi hiệu quả kinh doanh tổng thể</w:t>
      </w:r>
    </w:p>
    <w:p w14:paraId="6CAD5D36" w14:textId="64C1846A"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Bộ phận kinh doanh: Đánh giá doanh số và lợi nhuận</w:t>
      </w:r>
    </w:p>
    <w:p w14:paraId="2040AB93" w14:textId="47750280"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Bộ phận marketing: Phân tích hiệu quả chương trình giảm giá</w:t>
      </w:r>
    </w:p>
    <w:p w14:paraId="5E90A493" w14:textId="52CA30A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Bộ phận chăm sóc khách hàng: Theo dõi hành vi khách hàng</w:t>
      </w:r>
    </w:p>
    <w:p w14:paraId="1AA9EFE5" w14:textId="30AF590E"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Nhóm phân tích dữ liệu: Xây dựng báo cáo và Dashboard</w:t>
      </w:r>
    </w:p>
    <w:p w14:paraId="2FE3C0AF" w14:textId="55C5D723"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Mỗi nhóm có nhu cầu khai thác dữ liệu khác nhau nhưng đều hướng đến mục tiêu nâng cao hiệu quả hoạt động kinh doanh.</w:t>
      </w:r>
    </w:p>
    <w:p w14:paraId="65CF2FE0" w14:textId="30EBDD19" w:rsidR="00FF490A" w:rsidRPr="00A74EC0" w:rsidRDefault="00FF490A">
      <w:pPr>
        <w:pStyle w:val="Heading3"/>
        <w:numPr>
          <w:ilvl w:val="2"/>
          <w:numId w:val="16"/>
        </w:numPr>
        <w:ind w:left="567" w:firstLine="0"/>
      </w:pPr>
      <w:r w:rsidRPr="00A74EC0">
        <w:t>Hệ thống chỉ số đo lường (KPI Framework)</w:t>
      </w:r>
    </w:p>
    <w:p w14:paraId="586C8D46"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Các KPI chính được sử dụng trong dự án gồm:</w:t>
      </w:r>
    </w:p>
    <w:p w14:paraId="57749BA8" w14:textId="1E87A673"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Total Sales.</w:t>
      </w:r>
    </w:p>
    <w:p w14:paraId="2F846515"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Total Profit.</w:t>
      </w:r>
    </w:p>
    <w:p w14:paraId="0526A36F"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lastRenderedPageBreak/>
        <w:t>Profit Margin.</w:t>
      </w:r>
    </w:p>
    <w:p w14:paraId="365893C5"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Total Orders.</w:t>
      </w:r>
    </w:p>
    <w:p w14:paraId="7F29BA1D"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Total Customers.</w:t>
      </w:r>
    </w:p>
    <w:p w14:paraId="7ED5EAA9"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Average Order Value.</w:t>
      </w:r>
    </w:p>
    <w:p w14:paraId="6F98469C"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Customer Retention Rate.</w:t>
      </w:r>
    </w:p>
    <w:p w14:paraId="3FD9BA32"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Top Selling Products.</w:t>
      </w:r>
    </w:p>
    <w:p w14:paraId="1EC8DCD1"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Top Performing Regions.</w:t>
      </w:r>
    </w:p>
    <w:p w14:paraId="1ACC10CD"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Những KPI này giúp đánh giá toàn diện tình hình hoạt động của doanh nghiệp bán lẻ.</w:t>
      </w:r>
    </w:p>
    <w:p w14:paraId="21AD37E8" w14:textId="77777777" w:rsidR="00FF490A" w:rsidRPr="00A74EC0" w:rsidRDefault="00FF490A" w:rsidP="003C78C2">
      <w:pPr>
        <w:pStyle w:val="Heading2"/>
        <w:ind w:left="567"/>
      </w:pPr>
      <w:r w:rsidRPr="00A74EC0">
        <w:t>2.3 KIẾN TRÚC HỆ THỐNG ĐỀ XUẤT</w:t>
      </w:r>
    </w:p>
    <w:p w14:paraId="0D4671F0"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Hệ thống được xây dựng theo kiến trúc phân tích dữ liệu gồm các tầng:</w:t>
      </w:r>
    </w:p>
    <w:p w14:paraId="628DAF92" w14:textId="77777777" w:rsidR="00FF490A" w:rsidRPr="00A74EC0" w:rsidRDefault="00FF490A">
      <w:pPr>
        <w:numPr>
          <w:ilvl w:val="0"/>
          <w:numId w:val="10"/>
        </w:numPr>
        <w:ind w:left="567" w:firstLine="0"/>
        <w:rPr>
          <w:rFonts w:ascii="Times New Roman" w:hAnsi="Times New Roman" w:cs="Times New Roman"/>
          <w:sz w:val="24"/>
          <w:szCs w:val="24"/>
        </w:rPr>
      </w:pPr>
      <w:r w:rsidRPr="00A74EC0">
        <w:rPr>
          <w:rFonts w:ascii="Times New Roman" w:hAnsi="Times New Roman" w:cs="Times New Roman"/>
          <w:sz w:val="24"/>
          <w:szCs w:val="24"/>
        </w:rPr>
        <w:t>Nguồn dữ liệu (Dataset Superstore).</w:t>
      </w:r>
    </w:p>
    <w:p w14:paraId="70955465" w14:textId="77777777" w:rsidR="00FF490A" w:rsidRPr="00A74EC0" w:rsidRDefault="00FF490A">
      <w:pPr>
        <w:numPr>
          <w:ilvl w:val="0"/>
          <w:numId w:val="10"/>
        </w:numPr>
        <w:ind w:left="567" w:firstLine="0"/>
        <w:rPr>
          <w:rFonts w:ascii="Times New Roman" w:hAnsi="Times New Roman" w:cs="Times New Roman"/>
          <w:sz w:val="24"/>
          <w:szCs w:val="24"/>
        </w:rPr>
      </w:pPr>
      <w:r w:rsidRPr="00A74EC0">
        <w:rPr>
          <w:rFonts w:ascii="Times New Roman" w:hAnsi="Times New Roman" w:cs="Times New Roman"/>
          <w:sz w:val="24"/>
          <w:szCs w:val="24"/>
        </w:rPr>
        <w:t>Xử lý dữ liệu bằng Python.</w:t>
      </w:r>
    </w:p>
    <w:p w14:paraId="2BD39729" w14:textId="77777777" w:rsidR="00FF490A" w:rsidRPr="00A74EC0" w:rsidRDefault="00FF490A">
      <w:pPr>
        <w:numPr>
          <w:ilvl w:val="0"/>
          <w:numId w:val="10"/>
        </w:numPr>
        <w:ind w:left="567" w:firstLine="0"/>
        <w:rPr>
          <w:rFonts w:ascii="Times New Roman" w:hAnsi="Times New Roman" w:cs="Times New Roman"/>
          <w:sz w:val="24"/>
          <w:szCs w:val="24"/>
        </w:rPr>
      </w:pPr>
      <w:r w:rsidRPr="00A74EC0">
        <w:rPr>
          <w:rFonts w:ascii="Times New Roman" w:hAnsi="Times New Roman" w:cs="Times New Roman"/>
          <w:sz w:val="24"/>
          <w:szCs w:val="24"/>
        </w:rPr>
        <w:t>Lưu trữ dữ liệu trên SQL Server.</w:t>
      </w:r>
    </w:p>
    <w:p w14:paraId="6F5ACC18" w14:textId="77777777" w:rsidR="00FF490A" w:rsidRPr="00A74EC0" w:rsidRDefault="00FF490A">
      <w:pPr>
        <w:numPr>
          <w:ilvl w:val="0"/>
          <w:numId w:val="10"/>
        </w:numPr>
        <w:ind w:left="567" w:firstLine="0"/>
        <w:rPr>
          <w:rFonts w:ascii="Times New Roman" w:hAnsi="Times New Roman" w:cs="Times New Roman"/>
          <w:sz w:val="24"/>
          <w:szCs w:val="24"/>
        </w:rPr>
      </w:pPr>
      <w:r w:rsidRPr="00A74EC0">
        <w:rPr>
          <w:rFonts w:ascii="Times New Roman" w:hAnsi="Times New Roman" w:cs="Times New Roman"/>
          <w:sz w:val="24"/>
          <w:szCs w:val="24"/>
        </w:rPr>
        <w:t>Phân tích và truy vấn dữ liệu.</w:t>
      </w:r>
    </w:p>
    <w:p w14:paraId="0954AA82" w14:textId="77777777" w:rsidR="00FF490A" w:rsidRPr="00A74EC0" w:rsidRDefault="00FF490A">
      <w:pPr>
        <w:numPr>
          <w:ilvl w:val="0"/>
          <w:numId w:val="10"/>
        </w:numPr>
        <w:ind w:left="567" w:firstLine="0"/>
        <w:rPr>
          <w:rFonts w:ascii="Times New Roman" w:hAnsi="Times New Roman" w:cs="Times New Roman"/>
          <w:sz w:val="24"/>
          <w:szCs w:val="24"/>
        </w:rPr>
      </w:pPr>
      <w:r w:rsidRPr="00A74EC0">
        <w:rPr>
          <w:rFonts w:ascii="Times New Roman" w:hAnsi="Times New Roman" w:cs="Times New Roman"/>
          <w:sz w:val="24"/>
          <w:szCs w:val="24"/>
        </w:rPr>
        <w:t>Trực quan hóa bằng Tableau Dashboard.</w:t>
      </w:r>
    </w:p>
    <w:p w14:paraId="101E0563"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Luồng dữ liệu:</w:t>
      </w:r>
    </w:p>
    <w:p w14:paraId="3B8B8F0A" w14:textId="027BADBD"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Dataset Superstore</w:t>
      </w:r>
    </w:p>
    <w:p w14:paraId="3772C1E8"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Python ETL</w:t>
      </w:r>
    </w:p>
    <w:p w14:paraId="5CEBDEC0" w14:textId="4F953ECB"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SQL Server Data Warehouse</w:t>
      </w:r>
    </w:p>
    <w:p w14:paraId="0DF57823" w14:textId="77777777"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Tableau Dashboard</w:t>
      </w:r>
    </w:p>
    <w:p w14:paraId="6AC1575E" w14:textId="6565D050" w:rsidR="00FF490A" w:rsidRPr="00A74EC0" w:rsidRDefault="00FF490A"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Business Insights</w:t>
      </w:r>
    </w:p>
    <w:p w14:paraId="16419807" w14:textId="77777777" w:rsidR="00FF490A" w:rsidRPr="00A74EC0" w:rsidRDefault="00FF490A" w:rsidP="003C78C2">
      <w:pPr>
        <w:ind w:left="567"/>
        <w:rPr>
          <w:rFonts w:ascii="Times New Roman" w:hAnsi="Times New Roman" w:cs="Times New Roman"/>
          <w:sz w:val="24"/>
          <w:szCs w:val="24"/>
        </w:rPr>
      </w:pPr>
      <w:r w:rsidRPr="00A74EC0">
        <w:rPr>
          <w:rFonts w:ascii="Times New Roman" w:hAnsi="Times New Roman" w:cs="Times New Roman"/>
          <w:sz w:val="24"/>
          <w:szCs w:val="24"/>
        </w:rPr>
        <w:t>Kiến trúc này giúp dữ liệu được xử lý tập trung, dễ quản lý và hỗ trợ phân tích hiệu quả.</w:t>
      </w:r>
    </w:p>
    <w:p w14:paraId="29384524" w14:textId="77777777" w:rsidR="00865DB7" w:rsidRPr="00A74EC0" w:rsidRDefault="00865DB7" w:rsidP="003C78C2">
      <w:pPr>
        <w:pStyle w:val="Heading2"/>
        <w:ind w:left="567"/>
      </w:pPr>
      <w:r w:rsidRPr="00A74EC0">
        <w:t>2.4 TỪ ĐIỂN DỮ LIỆU (DATA DICTIONARY)</w:t>
      </w:r>
    </w:p>
    <w:p w14:paraId="6EC13E3B" w14:textId="77777777"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Một số trường dữ liệu quan trọng trong bộ dữ liệu Superstore:</w:t>
      </w:r>
    </w:p>
    <w:tbl>
      <w:tblPr>
        <w:tblStyle w:val="TableGrid"/>
        <w:tblW w:w="0" w:type="auto"/>
        <w:tblLook w:val="04A0" w:firstRow="1" w:lastRow="0" w:firstColumn="1" w:lastColumn="0" w:noHBand="0" w:noVBand="1"/>
      </w:tblPr>
      <w:tblGrid>
        <w:gridCol w:w="4675"/>
        <w:gridCol w:w="4675"/>
      </w:tblGrid>
      <w:tr w:rsidR="00865DB7" w:rsidRPr="00A74EC0" w14:paraId="27DF23D7" w14:textId="77777777" w:rsidTr="00865DB7">
        <w:tc>
          <w:tcPr>
            <w:tcW w:w="4675" w:type="dxa"/>
          </w:tcPr>
          <w:p w14:paraId="330B2007" w14:textId="7AD31145" w:rsidR="00865DB7" w:rsidRPr="00A74EC0" w:rsidRDefault="00865DB7" w:rsidP="003C78C2">
            <w:pPr>
              <w:ind w:left="567"/>
              <w:jc w:val="center"/>
              <w:rPr>
                <w:rFonts w:ascii="Times New Roman" w:hAnsi="Times New Roman" w:cs="Times New Roman"/>
                <w:b/>
                <w:bCs/>
                <w:sz w:val="24"/>
                <w:szCs w:val="24"/>
              </w:rPr>
            </w:pPr>
            <w:r w:rsidRPr="00A74EC0">
              <w:rPr>
                <w:rFonts w:ascii="Times New Roman" w:hAnsi="Times New Roman" w:cs="Times New Roman"/>
                <w:b/>
                <w:bCs/>
                <w:sz w:val="24"/>
                <w:szCs w:val="24"/>
              </w:rPr>
              <w:t>Tên cột</w:t>
            </w:r>
          </w:p>
        </w:tc>
        <w:tc>
          <w:tcPr>
            <w:tcW w:w="4675" w:type="dxa"/>
          </w:tcPr>
          <w:p w14:paraId="4CD87A78" w14:textId="35787B76" w:rsidR="00865DB7" w:rsidRPr="00A74EC0" w:rsidRDefault="00865DB7" w:rsidP="003C78C2">
            <w:pPr>
              <w:ind w:left="567"/>
              <w:jc w:val="center"/>
              <w:rPr>
                <w:rFonts w:ascii="Times New Roman" w:hAnsi="Times New Roman" w:cs="Times New Roman"/>
                <w:b/>
                <w:bCs/>
                <w:sz w:val="24"/>
                <w:szCs w:val="24"/>
              </w:rPr>
            </w:pPr>
            <w:r w:rsidRPr="00A74EC0">
              <w:rPr>
                <w:rFonts w:ascii="Times New Roman" w:hAnsi="Times New Roman" w:cs="Times New Roman"/>
                <w:b/>
                <w:bCs/>
                <w:sz w:val="24"/>
                <w:szCs w:val="24"/>
              </w:rPr>
              <w:t>Ý nghĩa</w:t>
            </w:r>
          </w:p>
        </w:tc>
      </w:tr>
      <w:tr w:rsidR="00865DB7" w:rsidRPr="00A74EC0" w14:paraId="0A85AF0A" w14:textId="77777777" w:rsidTr="00865DB7">
        <w:tc>
          <w:tcPr>
            <w:tcW w:w="4675" w:type="dxa"/>
          </w:tcPr>
          <w:p w14:paraId="366EA534" w14:textId="1EE51EB1"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Order ID</w:t>
            </w:r>
          </w:p>
        </w:tc>
        <w:tc>
          <w:tcPr>
            <w:tcW w:w="4675" w:type="dxa"/>
          </w:tcPr>
          <w:p w14:paraId="4DC49B46" w14:textId="00A7CF79"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Mã đơn hàng</w:t>
            </w:r>
          </w:p>
        </w:tc>
      </w:tr>
      <w:tr w:rsidR="00865DB7" w:rsidRPr="00A74EC0" w14:paraId="3D6F0AAC" w14:textId="77777777" w:rsidTr="00865DB7">
        <w:tc>
          <w:tcPr>
            <w:tcW w:w="4675" w:type="dxa"/>
          </w:tcPr>
          <w:p w14:paraId="4598C79B" w14:textId="4F8905D9"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Order Date</w:t>
            </w:r>
          </w:p>
        </w:tc>
        <w:tc>
          <w:tcPr>
            <w:tcW w:w="4675" w:type="dxa"/>
          </w:tcPr>
          <w:p w14:paraId="112E6F43" w14:textId="04F5A000"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Ngày đặt hàng</w:t>
            </w:r>
          </w:p>
        </w:tc>
      </w:tr>
      <w:tr w:rsidR="00865DB7" w:rsidRPr="00A74EC0" w14:paraId="684D270E" w14:textId="77777777" w:rsidTr="00865DB7">
        <w:tc>
          <w:tcPr>
            <w:tcW w:w="4675" w:type="dxa"/>
          </w:tcPr>
          <w:p w14:paraId="67F93E33" w14:textId="328B8020"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Ship Date</w:t>
            </w:r>
          </w:p>
        </w:tc>
        <w:tc>
          <w:tcPr>
            <w:tcW w:w="4675" w:type="dxa"/>
          </w:tcPr>
          <w:p w14:paraId="5FD422EF" w14:textId="61C82CBF"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Ngày giao hàng</w:t>
            </w:r>
          </w:p>
        </w:tc>
      </w:tr>
      <w:tr w:rsidR="00865DB7" w:rsidRPr="00A74EC0" w14:paraId="4544EFFE" w14:textId="77777777" w:rsidTr="00865DB7">
        <w:tc>
          <w:tcPr>
            <w:tcW w:w="4675" w:type="dxa"/>
          </w:tcPr>
          <w:p w14:paraId="72E02411" w14:textId="2FDD9075"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Customer ID</w:t>
            </w:r>
          </w:p>
        </w:tc>
        <w:tc>
          <w:tcPr>
            <w:tcW w:w="4675" w:type="dxa"/>
          </w:tcPr>
          <w:p w14:paraId="1BD4942B" w14:textId="25C2676F"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Mã khách hàng</w:t>
            </w:r>
          </w:p>
        </w:tc>
      </w:tr>
      <w:tr w:rsidR="00865DB7" w:rsidRPr="00A74EC0" w14:paraId="01A923C0" w14:textId="77777777" w:rsidTr="00865DB7">
        <w:tc>
          <w:tcPr>
            <w:tcW w:w="4675" w:type="dxa"/>
          </w:tcPr>
          <w:p w14:paraId="00B7A9DC" w14:textId="31948AAB"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Customer Name</w:t>
            </w:r>
          </w:p>
        </w:tc>
        <w:tc>
          <w:tcPr>
            <w:tcW w:w="4675" w:type="dxa"/>
          </w:tcPr>
          <w:p w14:paraId="20FC1472" w14:textId="708D87C2"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Tên khách hàng</w:t>
            </w:r>
          </w:p>
        </w:tc>
      </w:tr>
      <w:tr w:rsidR="00865DB7" w:rsidRPr="00A74EC0" w14:paraId="4D9CB39D" w14:textId="77777777" w:rsidTr="00865DB7">
        <w:tc>
          <w:tcPr>
            <w:tcW w:w="4675" w:type="dxa"/>
          </w:tcPr>
          <w:p w14:paraId="50CD1C8E" w14:textId="171F0CC7"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Segment</w:t>
            </w:r>
          </w:p>
        </w:tc>
        <w:tc>
          <w:tcPr>
            <w:tcW w:w="4675" w:type="dxa"/>
          </w:tcPr>
          <w:p w14:paraId="67CD64B0" w14:textId="24267C8F"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Phân khúc khách hàng</w:t>
            </w:r>
          </w:p>
        </w:tc>
      </w:tr>
      <w:tr w:rsidR="00865DB7" w:rsidRPr="00A74EC0" w14:paraId="598EAEE2" w14:textId="77777777" w:rsidTr="00865DB7">
        <w:tc>
          <w:tcPr>
            <w:tcW w:w="4675" w:type="dxa"/>
          </w:tcPr>
          <w:p w14:paraId="0FA37BA9" w14:textId="584D1D72"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Country</w:t>
            </w:r>
          </w:p>
        </w:tc>
        <w:tc>
          <w:tcPr>
            <w:tcW w:w="4675" w:type="dxa"/>
          </w:tcPr>
          <w:p w14:paraId="0DCBABE8" w14:textId="4D4E7EFC"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Quốc gia</w:t>
            </w:r>
          </w:p>
        </w:tc>
      </w:tr>
      <w:tr w:rsidR="00865DB7" w:rsidRPr="00A74EC0" w14:paraId="7BA09EAD" w14:textId="77777777" w:rsidTr="00865DB7">
        <w:tc>
          <w:tcPr>
            <w:tcW w:w="4675" w:type="dxa"/>
          </w:tcPr>
          <w:p w14:paraId="51D7F881" w14:textId="26684E4B"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t>City</w:t>
            </w:r>
          </w:p>
        </w:tc>
        <w:tc>
          <w:tcPr>
            <w:tcW w:w="4675" w:type="dxa"/>
          </w:tcPr>
          <w:p w14:paraId="656555FC" w14:textId="5A4E593A"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Thành phố</w:t>
            </w:r>
          </w:p>
        </w:tc>
      </w:tr>
      <w:tr w:rsidR="00865DB7" w:rsidRPr="00A74EC0" w14:paraId="0023F2CD" w14:textId="77777777" w:rsidTr="00865DB7">
        <w:tc>
          <w:tcPr>
            <w:tcW w:w="4675" w:type="dxa"/>
          </w:tcPr>
          <w:p w14:paraId="5BF455E5" w14:textId="26AD674C"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State</w:t>
            </w:r>
          </w:p>
        </w:tc>
        <w:tc>
          <w:tcPr>
            <w:tcW w:w="4675" w:type="dxa"/>
          </w:tcPr>
          <w:p w14:paraId="4790268E" w14:textId="035843BF"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Bang/Tỉnh</w:t>
            </w:r>
          </w:p>
        </w:tc>
      </w:tr>
      <w:tr w:rsidR="00865DB7" w:rsidRPr="00A74EC0" w14:paraId="712F383D" w14:textId="77777777" w:rsidTr="00865DB7">
        <w:tc>
          <w:tcPr>
            <w:tcW w:w="4675" w:type="dxa"/>
          </w:tcPr>
          <w:p w14:paraId="7E265472" w14:textId="17CC9FE2"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Region</w:t>
            </w:r>
          </w:p>
        </w:tc>
        <w:tc>
          <w:tcPr>
            <w:tcW w:w="4675" w:type="dxa"/>
          </w:tcPr>
          <w:p w14:paraId="1F829F8A" w14:textId="23411E32"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Khu vực</w:t>
            </w:r>
          </w:p>
        </w:tc>
      </w:tr>
      <w:tr w:rsidR="00865DB7" w:rsidRPr="00A74EC0" w14:paraId="3D60E7C6" w14:textId="77777777" w:rsidTr="00865DB7">
        <w:tc>
          <w:tcPr>
            <w:tcW w:w="4675" w:type="dxa"/>
          </w:tcPr>
          <w:p w14:paraId="3B8D6476" w14:textId="5E631751"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Product ID</w:t>
            </w:r>
          </w:p>
        </w:tc>
        <w:tc>
          <w:tcPr>
            <w:tcW w:w="4675" w:type="dxa"/>
          </w:tcPr>
          <w:p w14:paraId="3A53D6B6" w14:textId="18B1E197"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Mã sản phẩm</w:t>
            </w:r>
          </w:p>
        </w:tc>
      </w:tr>
      <w:tr w:rsidR="00865DB7" w:rsidRPr="00A74EC0" w14:paraId="537503F2" w14:textId="77777777" w:rsidTr="00865DB7">
        <w:tc>
          <w:tcPr>
            <w:tcW w:w="4675" w:type="dxa"/>
          </w:tcPr>
          <w:p w14:paraId="49A860BC" w14:textId="1990CF7C"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Category</w:t>
            </w:r>
          </w:p>
        </w:tc>
        <w:tc>
          <w:tcPr>
            <w:tcW w:w="4675" w:type="dxa"/>
          </w:tcPr>
          <w:p w14:paraId="5B93E2EA" w14:textId="6031E2EA"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Danh mục sản phẩm</w:t>
            </w:r>
          </w:p>
        </w:tc>
      </w:tr>
      <w:tr w:rsidR="00865DB7" w:rsidRPr="00A74EC0" w14:paraId="66871967" w14:textId="77777777" w:rsidTr="00865DB7">
        <w:tc>
          <w:tcPr>
            <w:tcW w:w="4675" w:type="dxa"/>
          </w:tcPr>
          <w:p w14:paraId="4B254C0E" w14:textId="05AD0C81"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Sub-Category</w:t>
            </w:r>
          </w:p>
        </w:tc>
        <w:tc>
          <w:tcPr>
            <w:tcW w:w="4675" w:type="dxa"/>
          </w:tcPr>
          <w:p w14:paraId="70E39990" w14:textId="5CEE5B79"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Danh mục con</w:t>
            </w:r>
          </w:p>
        </w:tc>
      </w:tr>
      <w:tr w:rsidR="00865DB7" w:rsidRPr="00A74EC0" w14:paraId="11F4CF96" w14:textId="77777777" w:rsidTr="00865DB7">
        <w:tc>
          <w:tcPr>
            <w:tcW w:w="4675" w:type="dxa"/>
          </w:tcPr>
          <w:p w14:paraId="67E67A6E" w14:textId="58962481"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Product Name</w:t>
            </w:r>
          </w:p>
        </w:tc>
        <w:tc>
          <w:tcPr>
            <w:tcW w:w="4675" w:type="dxa"/>
          </w:tcPr>
          <w:p w14:paraId="0FF3AB06" w14:textId="5292BB6B"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Tên sản phẩm</w:t>
            </w:r>
          </w:p>
        </w:tc>
      </w:tr>
      <w:tr w:rsidR="00865DB7" w:rsidRPr="00A74EC0" w14:paraId="63E7F500" w14:textId="77777777" w:rsidTr="00865DB7">
        <w:tc>
          <w:tcPr>
            <w:tcW w:w="4675" w:type="dxa"/>
          </w:tcPr>
          <w:p w14:paraId="77CC6F20" w14:textId="50D7C6B8"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Sales</w:t>
            </w:r>
          </w:p>
        </w:tc>
        <w:tc>
          <w:tcPr>
            <w:tcW w:w="4675" w:type="dxa"/>
          </w:tcPr>
          <w:p w14:paraId="78D02352" w14:textId="0AD0B061"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Doanh thu</w:t>
            </w:r>
          </w:p>
        </w:tc>
      </w:tr>
      <w:tr w:rsidR="00865DB7" w:rsidRPr="00A74EC0" w14:paraId="2269FA03" w14:textId="77777777" w:rsidTr="00865DB7">
        <w:tc>
          <w:tcPr>
            <w:tcW w:w="4675" w:type="dxa"/>
          </w:tcPr>
          <w:p w14:paraId="54AEF6B6" w14:textId="068357EA"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Quantity</w:t>
            </w:r>
          </w:p>
        </w:tc>
        <w:tc>
          <w:tcPr>
            <w:tcW w:w="4675" w:type="dxa"/>
          </w:tcPr>
          <w:p w14:paraId="573B8BAB" w14:textId="2ABFEF7B"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Số lượng bán</w:t>
            </w:r>
          </w:p>
        </w:tc>
      </w:tr>
      <w:tr w:rsidR="00865DB7" w:rsidRPr="00A74EC0" w14:paraId="35ADAB3F" w14:textId="77777777" w:rsidTr="00865DB7">
        <w:tc>
          <w:tcPr>
            <w:tcW w:w="4675" w:type="dxa"/>
          </w:tcPr>
          <w:p w14:paraId="56A9053A" w14:textId="65695FE5"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Discount</w:t>
            </w:r>
          </w:p>
        </w:tc>
        <w:tc>
          <w:tcPr>
            <w:tcW w:w="4675" w:type="dxa"/>
          </w:tcPr>
          <w:p w14:paraId="2D3A6E7E" w14:textId="37DCF7C9"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Tỷ lệ giảm giá</w:t>
            </w:r>
          </w:p>
        </w:tc>
      </w:tr>
      <w:tr w:rsidR="00865DB7" w:rsidRPr="00A74EC0" w14:paraId="3D64BA6F" w14:textId="77777777" w:rsidTr="00865DB7">
        <w:tc>
          <w:tcPr>
            <w:tcW w:w="4675" w:type="dxa"/>
          </w:tcPr>
          <w:p w14:paraId="628F50B3" w14:textId="375D5C09"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Profit</w:t>
            </w:r>
          </w:p>
        </w:tc>
        <w:tc>
          <w:tcPr>
            <w:tcW w:w="4675" w:type="dxa"/>
          </w:tcPr>
          <w:p w14:paraId="2F17C170" w14:textId="199FD36F"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Lợi nhuận</w:t>
            </w:r>
          </w:p>
        </w:tc>
      </w:tr>
      <w:tr w:rsidR="00865DB7" w:rsidRPr="00A74EC0" w14:paraId="0EC62374" w14:textId="77777777" w:rsidTr="00865DB7">
        <w:tc>
          <w:tcPr>
            <w:tcW w:w="4675" w:type="dxa"/>
          </w:tcPr>
          <w:p w14:paraId="5C50F882" w14:textId="0B83E424"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Shipping Cost</w:t>
            </w:r>
          </w:p>
        </w:tc>
        <w:tc>
          <w:tcPr>
            <w:tcW w:w="4675" w:type="dxa"/>
          </w:tcPr>
          <w:p w14:paraId="295A784E" w14:textId="60AB9BF6" w:rsidR="00865DB7" w:rsidRPr="00A74EC0" w:rsidRDefault="00865DB7" w:rsidP="003C78C2">
            <w:pPr>
              <w:ind w:left="567"/>
              <w:rPr>
                <w:rFonts w:ascii="Times New Roman" w:hAnsi="Times New Roman" w:cs="Times New Roman"/>
                <w:sz w:val="24"/>
                <w:szCs w:val="24"/>
              </w:rPr>
            </w:pPr>
            <w:r w:rsidRPr="00A74EC0">
              <w:rPr>
                <w:rFonts w:ascii="Times New Roman" w:hAnsi="Times New Roman" w:cs="Times New Roman"/>
                <w:sz w:val="24"/>
                <w:szCs w:val="24"/>
              </w:rPr>
              <w:t>Chi phí vận chuyển</w:t>
            </w:r>
          </w:p>
        </w:tc>
      </w:tr>
    </w:tbl>
    <w:p w14:paraId="6A35DA9E" w14:textId="77777777" w:rsidR="00865DB7" w:rsidRPr="00A74EC0" w:rsidRDefault="00865DB7" w:rsidP="003C78C2">
      <w:pPr>
        <w:ind w:left="567"/>
        <w:rPr>
          <w:rFonts w:ascii="Times New Roman" w:hAnsi="Times New Roman" w:cs="Times New Roman"/>
          <w:sz w:val="24"/>
          <w:szCs w:val="24"/>
        </w:rPr>
      </w:pPr>
    </w:p>
    <w:p w14:paraId="2DA843B7" w14:textId="559AB42C" w:rsidR="00F60E81" w:rsidRPr="00A74EC0" w:rsidRDefault="00182E05" w:rsidP="003C78C2">
      <w:pPr>
        <w:pStyle w:val="Heading1"/>
        <w:ind w:left="567"/>
        <w:rPr>
          <w:rFonts w:cs="Times New Roman"/>
        </w:rPr>
      </w:pPr>
      <w:r w:rsidRPr="00A74EC0">
        <w:rPr>
          <w:rFonts w:cs="Times New Roman"/>
        </w:rPr>
        <w:t xml:space="preserve">CHƯƠNG 3:  QUY TRÌNH ELT VÀ MÔ HÌNH HÓA DỮ LIỆU </w:t>
      </w:r>
    </w:p>
    <w:p w14:paraId="380D8F39" w14:textId="779B6077" w:rsidR="00182E05" w:rsidRPr="00A74EC0" w:rsidRDefault="00182E05" w:rsidP="003C78C2">
      <w:pPr>
        <w:pStyle w:val="Heading2"/>
        <w:ind w:left="567"/>
        <w:rPr>
          <w:rFonts w:cs="Times New Roman"/>
        </w:rPr>
      </w:pPr>
      <w:r w:rsidRPr="00A74EC0">
        <w:rPr>
          <w:rFonts w:cs="Times New Roman"/>
        </w:rPr>
        <w:t xml:space="preserve">3.1 TỔNG QUAN KIẾN TRÚC PIPELINE  XỬ LÍ DỮ LIỆU </w:t>
      </w:r>
    </w:p>
    <w:p w14:paraId="6214A041" w14:textId="77777777" w:rsidR="00EA4941" w:rsidRPr="00A74EC0" w:rsidRDefault="00EA4941" w:rsidP="003C78C2">
      <w:pPr>
        <w:ind w:left="567"/>
        <w:rPr>
          <w:rFonts w:ascii="Times New Roman" w:hAnsi="Times New Roman" w:cs="Times New Roman"/>
          <w:sz w:val="24"/>
          <w:szCs w:val="24"/>
        </w:rPr>
      </w:pPr>
      <w:r w:rsidRPr="00A74EC0">
        <w:rPr>
          <w:rFonts w:ascii="Times New Roman" w:hAnsi="Times New Roman" w:cs="Times New Roman"/>
          <w:sz w:val="24"/>
          <w:szCs w:val="24"/>
        </w:rPr>
        <w:t xml:space="preserve">Hệ thống xử lý dữ liệu của dự án được xây dựng dựa trên kiến trúc </w:t>
      </w:r>
      <w:r w:rsidRPr="00A74EC0">
        <w:rPr>
          <w:rFonts w:ascii="Times New Roman" w:hAnsi="Times New Roman" w:cs="Times New Roman"/>
          <w:b/>
          <w:bCs/>
          <w:sz w:val="24"/>
          <w:szCs w:val="24"/>
        </w:rPr>
        <w:t>ELT (Extract - Load - Transform)</w:t>
      </w:r>
      <w:r w:rsidRPr="00A74EC0">
        <w:rPr>
          <w:rFonts w:ascii="Times New Roman" w:hAnsi="Times New Roman" w:cs="Times New Roman"/>
          <w:sz w:val="24"/>
          <w:szCs w:val="24"/>
        </w:rPr>
        <w:t xml:space="preserve"> hiện đại. Khác với quy trình ETL truyền thống, ELT tối ưu hóa sức mạnh của các Cloud Data Warehouse bằng cách nạp toàn bộ dữ liệu thô vào kho lưu trữ trước khi thực hiện các thao tác biến đổi phức tạp.</w:t>
      </w:r>
    </w:p>
    <w:p w14:paraId="4C54CDEE" w14:textId="77777777" w:rsidR="00EA4941" w:rsidRPr="00A74EC0" w:rsidRDefault="00EA4941" w:rsidP="003C78C2">
      <w:pPr>
        <w:ind w:left="567"/>
        <w:rPr>
          <w:rFonts w:ascii="Times New Roman" w:hAnsi="Times New Roman" w:cs="Times New Roman"/>
          <w:sz w:val="24"/>
          <w:szCs w:val="24"/>
        </w:rPr>
      </w:pPr>
      <w:r w:rsidRPr="00A74EC0">
        <w:rPr>
          <w:rFonts w:ascii="Times New Roman" w:hAnsi="Times New Roman" w:cs="Times New Roman"/>
          <w:sz w:val="24"/>
          <w:szCs w:val="24"/>
        </w:rPr>
        <w:t>Kiến trúc Pipeline xử lý dữ liệu tổng quan bao gồm 3 tầng cốt lõi:</w:t>
      </w:r>
    </w:p>
    <w:p w14:paraId="6C6D0803" w14:textId="7A9C8D6C" w:rsidR="00EA4941" w:rsidRPr="00A74EC0" w:rsidRDefault="00EA4941"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Tầng Trích xuất (Extract): Hệ thống tiến hành thu thập dữ liệu tự động từ các nguồn dữ liệu ban đầu (hệ thống ERP, CRM, tệp tin Log, hoặc API của chuỗi bán lẻ). Quá trình này đảm bảo tính toàn vẹn của dữ liệu gốc và không gây ảnh hưởng đến hiệu năng của các hệ thống đang vận hành.</w:t>
      </w:r>
    </w:p>
    <w:p w14:paraId="2DD95227" w14:textId="77777777" w:rsidR="00EA4941" w:rsidRPr="00A74EC0" w:rsidRDefault="00EA4941"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Tầng Nạp dữ liệu (Load - Staging Area): Dữ liệu sau khi trích xuất được di chuyển nguyên bản và nạp thẳng vào vùng đệm (Staging) trên Data Warehouse (ví dụ: BigQuery, Snowflake, hoặc hệ thống cơ sở dữ liệu nội bộ). Tại đây, dữ liệu được lưu trữ dưới dạng thô (Raw Data) để làm nền tảng cho mọi hoạt động xử lý về sau.</w:t>
      </w:r>
    </w:p>
    <w:p w14:paraId="2153197E" w14:textId="177D7A65" w:rsidR="00EA4941" w:rsidRPr="00A74EC0" w:rsidRDefault="00EA4941" w:rsidP="003C78C2">
      <w:pPr>
        <w:pStyle w:val="ListParagraph"/>
        <w:numPr>
          <w:ilvl w:val="0"/>
          <w:numId w:val="8"/>
        </w:numPr>
        <w:ind w:left="567" w:firstLine="0"/>
        <w:rPr>
          <w:rFonts w:ascii="Times New Roman" w:hAnsi="Times New Roman" w:cs="Times New Roman"/>
          <w:sz w:val="24"/>
          <w:szCs w:val="24"/>
        </w:rPr>
      </w:pPr>
      <w:r w:rsidRPr="00A74EC0">
        <w:rPr>
          <w:rFonts w:ascii="Times New Roman" w:hAnsi="Times New Roman" w:cs="Times New Roman"/>
          <w:sz w:val="24"/>
          <w:szCs w:val="24"/>
        </w:rPr>
        <w:t>Tầng Biến đổi (Transform): Đây là trọng tâm của quy trình ELT. Sử dụng các công cụ xử lý dữ liệu (như dbt, SQL), dữ liệu thô tại vùng đệm sẽ được làm sạch, ép kiểu dữ liệu, khử trùng lặp, bóc tách các trường thông tin cần thiết và cấu trúc lại thành các bảng dữ liệu tinh gọn, sẵn sàng phục vụ cho việc mô hình hóa và phân tích.</w:t>
      </w:r>
    </w:p>
    <w:p w14:paraId="4443BDBC" w14:textId="5C846BC8" w:rsidR="00182E05" w:rsidRPr="00A74EC0" w:rsidRDefault="00182E05" w:rsidP="003C78C2">
      <w:pPr>
        <w:pStyle w:val="Heading2"/>
        <w:ind w:left="567"/>
        <w:rPr>
          <w:rFonts w:cs="Times New Roman"/>
        </w:rPr>
      </w:pPr>
      <w:r w:rsidRPr="00A74EC0">
        <w:rPr>
          <w:rFonts w:cs="Times New Roman"/>
        </w:rPr>
        <w:lastRenderedPageBreak/>
        <w:t>3.2 ĐÁNH GIÁ CHẤT LƯỢNG VÀ KHÁM PHÁ DỮ LIỆU (EDA)</w:t>
      </w:r>
    </w:p>
    <w:p w14:paraId="4BB547CD" w14:textId="77777777" w:rsidR="00EA4941" w:rsidRPr="00A74EC0" w:rsidRDefault="00EA4941" w:rsidP="003C78C2">
      <w:pPr>
        <w:ind w:left="567"/>
      </w:pPr>
      <w:r w:rsidRPr="00A74EC0">
        <w:t>Trước khi tiến hành xây dựng mô hình dữ liệu, việc Đánh giá chất lượng và Khám phá dữ liệu (EDA - Exploratory Data Analysis) là bắt buộc nhằm mục đích thấu hiểu cấu trúc và "sức khỏe" của nguồn dữ liệu thu thập được. Quy trình này tập trung vào hai nội dung chính:</w:t>
      </w:r>
    </w:p>
    <w:p w14:paraId="04904FD4" w14:textId="4E4257E5" w:rsidR="00EA4941" w:rsidRPr="00A74EC0" w:rsidRDefault="00EA4941" w:rsidP="003C78C2">
      <w:pPr>
        <w:pStyle w:val="Heading3"/>
        <w:ind w:left="567"/>
      </w:pPr>
      <w:r w:rsidRPr="00A74EC0">
        <w:t>3.2.1 Đánh giá chất lượng dữ liệu (Data Quality Assessment)</w:t>
      </w:r>
    </w:p>
    <w:p w14:paraId="2F532F04" w14:textId="77777777" w:rsidR="00EA4941" w:rsidRPr="00A74EC0" w:rsidRDefault="00EA4941" w:rsidP="003C78C2">
      <w:pPr>
        <w:ind w:left="567"/>
      </w:pPr>
      <w:r w:rsidRPr="00A74EC0">
        <w:t>Hệ thống thực hiện kiểm tra dữ liệu thô dựa trên các tiêu chí nghiêm ngặt để phát hiện và khoanh vùng các lỗi hệ thống:</w:t>
      </w:r>
    </w:p>
    <w:p w14:paraId="253F6C5E" w14:textId="73E3AA8C" w:rsidR="00EA4941" w:rsidRPr="00A74EC0" w:rsidRDefault="00EA4941" w:rsidP="003C78C2">
      <w:pPr>
        <w:pStyle w:val="ListParagraph"/>
        <w:numPr>
          <w:ilvl w:val="0"/>
          <w:numId w:val="8"/>
        </w:numPr>
        <w:ind w:left="567" w:firstLine="0"/>
      </w:pPr>
      <w:r w:rsidRPr="00A74EC0">
        <w:t>Định vị dữ liệu khuyết thiếu (Missing Values): Xác định các trường thông tin bị bỏ trống (Null/Blank) ở các cột quan trọng như doanh thu, mã khách hàng, mã đơn hàng để lên phương án xử lý (loại bỏ hoặc điền bù dữ liệu).</w:t>
      </w:r>
    </w:p>
    <w:p w14:paraId="0D2D29AB" w14:textId="77777777" w:rsidR="00EA4941" w:rsidRPr="00A74EC0" w:rsidRDefault="00EA4941" w:rsidP="003C78C2">
      <w:pPr>
        <w:pStyle w:val="ListParagraph"/>
        <w:numPr>
          <w:ilvl w:val="0"/>
          <w:numId w:val="8"/>
        </w:numPr>
        <w:ind w:left="567" w:firstLine="0"/>
      </w:pPr>
      <w:r w:rsidRPr="00A74EC0">
        <w:t>Xử lý dữ liệu dị biệt (Outliers): Phát hiện các bản ghi có giá trị bất thường vượt quá biên độ logic (ví dụ: ngày hóa đơn năm 2099, số lượng mua hàng âm, hoặc giá trị đơn hàng lớn đột biến do lỗi hệ thống nhập liệu).</w:t>
      </w:r>
    </w:p>
    <w:p w14:paraId="18A43E98" w14:textId="77777777" w:rsidR="00EA4941" w:rsidRPr="00A74EC0" w:rsidRDefault="00EA4941" w:rsidP="003C78C2">
      <w:pPr>
        <w:pStyle w:val="ListParagraph"/>
        <w:numPr>
          <w:ilvl w:val="0"/>
          <w:numId w:val="8"/>
        </w:numPr>
        <w:ind w:left="567" w:firstLine="0"/>
      </w:pPr>
      <w:r w:rsidRPr="00A74EC0">
        <w:t>Kiểm tra tính nhất quán (Consistency): Đảm bảo tính đồng nhất về định dạng (ví dụ: định dạng ngày tháng YYYY-MM-DD, đồng nhất đơn vị tiền tệ) và tính toàn vẹn thực thể (mọi mã sản phẩm trong bảng hóa đơn phải tồn tại trong bảng danh mục sản phẩm).</w:t>
      </w:r>
    </w:p>
    <w:p w14:paraId="70020CE8" w14:textId="372F3484" w:rsidR="00EA4941" w:rsidRPr="00A74EC0" w:rsidRDefault="00EA4941" w:rsidP="003C78C2">
      <w:pPr>
        <w:pStyle w:val="Heading3"/>
        <w:ind w:left="567"/>
      </w:pPr>
      <w:r w:rsidRPr="00A74EC0">
        <w:t>3.2.2 Khám phá dữ liệu (Exploratory Data Analysis - EDA)</w:t>
      </w:r>
    </w:p>
    <w:p w14:paraId="19B60942" w14:textId="77777777" w:rsidR="00EA4941" w:rsidRPr="00A74EC0" w:rsidRDefault="00EA4941" w:rsidP="003C78C2">
      <w:pPr>
        <w:ind w:left="567"/>
      </w:pPr>
      <w:r w:rsidRPr="00A74EC0">
        <w:t>Sử dụng các phương pháp thống kê mô tả và trực quan hóa bằng đồ thị nhằm rút ra các đặc trưng ban đầu của chuỗi bán lẻ:</w:t>
      </w:r>
    </w:p>
    <w:p w14:paraId="778DEEE2" w14:textId="43A4CEA5" w:rsidR="00EA4941" w:rsidRPr="00A74EC0" w:rsidRDefault="00EA4941" w:rsidP="003C78C2">
      <w:pPr>
        <w:pStyle w:val="ListParagraph"/>
        <w:numPr>
          <w:ilvl w:val="0"/>
          <w:numId w:val="8"/>
        </w:numPr>
        <w:ind w:left="567" w:firstLine="0"/>
      </w:pPr>
      <w:r w:rsidRPr="00A74EC0">
        <w:t>Phân tích phân phối: Xem xét tần suất xuất hiện và phân phối của các biến số định lượng như: giá trị đơn hàng trung bình, số lượng mặt hàng bán ra trong ngày, hay khung giờ cao điểm phát sinh giao dịch.</w:t>
      </w:r>
    </w:p>
    <w:p w14:paraId="1B124000" w14:textId="77777777" w:rsidR="00EA4941" w:rsidRPr="00A74EC0" w:rsidRDefault="00EA4941" w:rsidP="003C78C2">
      <w:pPr>
        <w:pStyle w:val="ListParagraph"/>
        <w:numPr>
          <w:ilvl w:val="0"/>
          <w:numId w:val="8"/>
        </w:numPr>
        <w:ind w:left="567" w:firstLine="0"/>
      </w:pPr>
      <w:r w:rsidRPr="00A74EC0">
        <w:t>Tìm kiếm mối tương quan hệ: Khám phá mối quan hệ sơ bộ giữa các chiều dữ liệu (ví dụ: mối liên hệ giữa các chương trình khuyến mãi/mùa vụ với sự tăng trưởng doanh số của từng nhóm ngành hàng).</w:t>
      </w:r>
    </w:p>
    <w:p w14:paraId="262E090F" w14:textId="77777777" w:rsidR="00EA4941" w:rsidRPr="00A74EC0" w:rsidRDefault="00EA4941" w:rsidP="003C78C2">
      <w:pPr>
        <w:pStyle w:val="ListParagraph"/>
        <w:numPr>
          <w:ilvl w:val="0"/>
          <w:numId w:val="8"/>
        </w:numPr>
        <w:ind w:left="567" w:firstLine="0"/>
      </w:pPr>
      <w:r w:rsidRPr="00A74EC0">
        <w:t>Định hình logic kinh doanh: Kết quả của EDA giúp nhóm kiểm chứng lại các giả định thực tế, từ đó đưa ra các quy tắc nghiệp vụ chính xác để thiết kế cấu trúc các bảng Dimension (Chiều phân tích) và Fact (Bảng sự kiện) trong phần mô hình hóa tiếp theo.</w:t>
      </w:r>
    </w:p>
    <w:p w14:paraId="10F12335" w14:textId="77777777" w:rsidR="00561F4A" w:rsidRPr="00A74EC0" w:rsidRDefault="00561F4A" w:rsidP="003C78C2">
      <w:pPr>
        <w:ind w:left="567"/>
      </w:pPr>
    </w:p>
    <w:p w14:paraId="16C80C71" w14:textId="719FE1B4" w:rsidR="00561F4A" w:rsidRPr="00A74EC0" w:rsidRDefault="002D5766" w:rsidP="003C78C2">
      <w:pPr>
        <w:pStyle w:val="Heading2"/>
        <w:ind w:left="567"/>
      </w:pPr>
      <w:r w:rsidRPr="00A74EC0">
        <w:lastRenderedPageBreak/>
        <w:t>3.3 LÀM SẠCH VÀ CHUẨN HÓA DỮ LIỆU (DATA CLEANING)</w:t>
      </w:r>
    </w:p>
    <w:p w14:paraId="0E553A76" w14:textId="76B0796F" w:rsidR="00182E05" w:rsidRPr="00A74EC0" w:rsidRDefault="00182E05" w:rsidP="003C78C2">
      <w:pPr>
        <w:pStyle w:val="Heading3"/>
        <w:ind w:left="567"/>
        <w:rPr>
          <w:rFonts w:cs="Times New Roman"/>
        </w:rPr>
      </w:pPr>
      <w:bookmarkStart w:id="0" w:name="_Toc227352022"/>
      <w:r w:rsidRPr="00A74EC0">
        <w:rPr>
          <w:rFonts w:cs="Times New Roman"/>
        </w:rPr>
        <w:t>3.3.1 CHUẨN HÓA CẤU TRÚC CỘT VÀ XỬ LÝ LỖI LOGIC</w:t>
      </w:r>
      <w:bookmarkEnd w:id="0"/>
    </w:p>
    <w:p w14:paraId="5436730A" w14:textId="280DA33C" w:rsidR="00182E05" w:rsidRPr="00A74EC0" w:rsidRDefault="00182E05" w:rsidP="003C78C2">
      <w:pPr>
        <w:ind w:left="567"/>
        <w:rPr>
          <w:rFonts w:ascii="Times New Roman" w:hAnsi="Times New Roman" w:cs="Times New Roman"/>
          <w:sz w:val="24"/>
          <w:szCs w:val="24"/>
        </w:rPr>
      </w:pPr>
      <w:r w:rsidRPr="00A74EC0">
        <w:rPr>
          <w:rFonts w:ascii="Times New Roman" w:hAnsi="Times New Roman" w:cs="Times New Roman"/>
          <w:sz w:val="24"/>
          <w:szCs w:val="24"/>
        </w:rPr>
        <w:t xml:space="preserve">Sau khi đọc dữ liệu từ file CSV, hệ thống thực hiện chuẩn hóa tên cột nhằm đảm bảo tính nhất quán trong quá trình xử lý dữ liệu. </w:t>
      </w:r>
    </w:p>
    <w:p w14:paraId="515019B3" w14:textId="52099218" w:rsidR="00182E05" w:rsidRPr="00A74EC0" w:rsidRDefault="00182E05" w:rsidP="003C78C2">
      <w:pPr>
        <w:ind w:left="567"/>
        <w:rPr>
          <w:rFonts w:ascii="Times New Roman" w:hAnsi="Times New Roman" w:cs="Times New Roman"/>
        </w:rPr>
      </w:pPr>
      <w:r w:rsidRPr="00A74EC0">
        <w:rPr>
          <w:rFonts w:ascii="Times New Roman" w:hAnsi="Times New Roman" w:cs="Times New Roman"/>
        </w:rPr>
        <w:drawing>
          <wp:inline distT="0" distB="0" distL="0" distR="0" wp14:anchorId="4D4D01B5" wp14:editId="47C51806">
            <wp:extent cx="5943600" cy="1504950"/>
            <wp:effectExtent l="0" t="0" r="0" b="0"/>
            <wp:docPr id="49278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80368" name=""/>
                    <pic:cNvPicPr/>
                  </pic:nvPicPr>
                  <pic:blipFill>
                    <a:blip r:embed="rId11"/>
                    <a:stretch>
                      <a:fillRect/>
                    </a:stretch>
                  </pic:blipFill>
                  <pic:spPr>
                    <a:xfrm>
                      <a:off x="0" y="0"/>
                      <a:ext cx="5943600" cy="1504950"/>
                    </a:xfrm>
                    <a:prstGeom prst="rect">
                      <a:avLst/>
                    </a:prstGeom>
                  </pic:spPr>
                </pic:pic>
              </a:graphicData>
            </a:graphic>
          </wp:inline>
        </w:drawing>
      </w:r>
    </w:p>
    <w:p w14:paraId="40ECA7FE" w14:textId="77777777" w:rsidR="00182E05" w:rsidRPr="00A74EC0" w:rsidRDefault="00182E05" w:rsidP="003C78C2">
      <w:pPr>
        <w:ind w:left="567"/>
        <w:rPr>
          <w:rFonts w:ascii="Times New Roman" w:hAnsi="Times New Roman" w:cs="Times New Roman"/>
        </w:rPr>
      </w:pPr>
    </w:p>
    <w:p w14:paraId="4E7252C3" w14:textId="77777777" w:rsidR="00182E05" w:rsidRPr="00A74EC0" w:rsidRDefault="00182E05" w:rsidP="003C78C2">
      <w:pPr>
        <w:ind w:left="567"/>
        <w:rPr>
          <w:rFonts w:ascii="Times New Roman" w:hAnsi="Times New Roman" w:cs="Times New Roman"/>
        </w:rPr>
      </w:pPr>
    </w:p>
    <w:p w14:paraId="0E8FC63F" w14:textId="77777777" w:rsidR="00182E05" w:rsidRPr="00A74EC0" w:rsidRDefault="00182E05" w:rsidP="003C78C2">
      <w:pPr>
        <w:ind w:left="567"/>
        <w:rPr>
          <w:rFonts w:ascii="Times New Roman" w:hAnsi="Times New Roman" w:cs="Times New Roman"/>
          <w:sz w:val="24"/>
          <w:szCs w:val="24"/>
        </w:rPr>
      </w:pPr>
      <w:r w:rsidRPr="00A74EC0">
        <w:rPr>
          <w:rFonts w:ascii="Times New Roman" w:hAnsi="Times New Roman" w:cs="Times New Roman"/>
          <w:sz w:val="24"/>
          <w:szCs w:val="24"/>
        </w:rPr>
        <w:t>Ví dụ:</w:t>
      </w:r>
    </w:p>
    <w:p w14:paraId="3CB50A32" w14:textId="77777777" w:rsidR="00182E05" w:rsidRPr="00A74EC0" w:rsidRDefault="00182E05">
      <w:pPr>
        <w:numPr>
          <w:ilvl w:val="0"/>
          <w:numId w:val="11"/>
        </w:numPr>
        <w:ind w:left="567" w:firstLine="0"/>
        <w:rPr>
          <w:rFonts w:ascii="Times New Roman" w:hAnsi="Times New Roman" w:cs="Times New Roman"/>
          <w:sz w:val="24"/>
          <w:szCs w:val="24"/>
        </w:rPr>
      </w:pPr>
      <w:r w:rsidRPr="00A74EC0">
        <w:rPr>
          <w:rFonts w:ascii="Times New Roman" w:hAnsi="Times New Roman" w:cs="Times New Roman"/>
          <w:sz w:val="24"/>
          <w:szCs w:val="24"/>
        </w:rPr>
        <w:t>Order Date → order_date</w:t>
      </w:r>
    </w:p>
    <w:p w14:paraId="0854F98F" w14:textId="77777777" w:rsidR="00182E05" w:rsidRPr="00A74EC0" w:rsidRDefault="00182E05">
      <w:pPr>
        <w:numPr>
          <w:ilvl w:val="0"/>
          <w:numId w:val="11"/>
        </w:numPr>
        <w:ind w:left="567" w:firstLine="0"/>
        <w:rPr>
          <w:rFonts w:ascii="Times New Roman" w:hAnsi="Times New Roman" w:cs="Times New Roman"/>
          <w:sz w:val="24"/>
          <w:szCs w:val="24"/>
        </w:rPr>
      </w:pPr>
      <w:r w:rsidRPr="00A74EC0">
        <w:rPr>
          <w:rFonts w:ascii="Times New Roman" w:hAnsi="Times New Roman" w:cs="Times New Roman"/>
          <w:sz w:val="24"/>
          <w:szCs w:val="24"/>
        </w:rPr>
        <w:t>Ship Date → ship_date</w:t>
      </w:r>
    </w:p>
    <w:p w14:paraId="3EF68AD0" w14:textId="77777777" w:rsidR="00182E05" w:rsidRPr="00A74EC0" w:rsidRDefault="00182E05">
      <w:pPr>
        <w:numPr>
          <w:ilvl w:val="0"/>
          <w:numId w:val="11"/>
        </w:numPr>
        <w:ind w:left="567" w:firstLine="0"/>
        <w:rPr>
          <w:rFonts w:ascii="Times New Roman" w:hAnsi="Times New Roman" w:cs="Times New Roman"/>
          <w:sz w:val="24"/>
          <w:szCs w:val="24"/>
        </w:rPr>
      </w:pPr>
      <w:r w:rsidRPr="00A74EC0">
        <w:rPr>
          <w:rFonts w:ascii="Times New Roman" w:hAnsi="Times New Roman" w:cs="Times New Roman"/>
          <w:sz w:val="24"/>
          <w:szCs w:val="24"/>
        </w:rPr>
        <w:t>Sub.Category → sub_category</w:t>
      </w:r>
    </w:p>
    <w:p w14:paraId="63457DF1" w14:textId="2A2D9877" w:rsidR="00182E05"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Tiếp theo, hệ thống loại bỏ các cột không phục vụ cho mục đích phân tích như:</w:t>
      </w:r>
    </w:p>
    <w:p w14:paraId="2EFFE7DC" w14:textId="3BA20FE8"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drawing>
          <wp:inline distT="0" distB="0" distL="0" distR="0" wp14:anchorId="009BB98C" wp14:editId="3D31D415">
            <wp:extent cx="5943600" cy="487680"/>
            <wp:effectExtent l="0" t="0" r="0" b="7620"/>
            <wp:docPr id="93399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99759" name=""/>
                    <pic:cNvPicPr/>
                  </pic:nvPicPr>
                  <pic:blipFill>
                    <a:blip r:embed="rId12"/>
                    <a:stretch>
                      <a:fillRect/>
                    </a:stretch>
                  </pic:blipFill>
                  <pic:spPr>
                    <a:xfrm>
                      <a:off x="0" y="0"/>
                      <a:ext cx="5943600" cy="487680"/>
                    </a:xfrm>
                    <a:prstGeom prst="rect">
                      <a:avLst/>
                    </a:prstGeom>
                  </pic:spPr>
                </pic:pic>
              </a:graphicData>
            </a:graphic>
          </wp:inline>
        </w:drawing>
      </w:r>
    </w:p>
    <w:p w14:paraId="32710E9B" w14:textId="3452A515"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Dữ liệu ngày tháng được chuyển sang định dạng Datetime để phục vụ các phép tính thời gian.</w:t>
      </w:r>
    </w:p>
    <w:p w14:paraId="21CB01F5" w14:textId="7FB5401A"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drawing>
          <wp:inline distT="0" distB="0" distL="0" distR="0" wp14:anchorId="6769178F" wp14:editId="69B5781B">
            <wp:extent cx="5943600" cy="623570"/>
            <wp:effectExtent l="0" t="0" r="0" b="5080"/>
            <wp:docPr id="56426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67732" name=""/>
                    <pic:cNvPicPr/>
                  </pic:nvPicPr>
                  <pic:blipFill>
                    <a:blip r:embed="rId13"/>
                    <a:stretch>
                      <a:fillRect/>
                    </a:stretch>
                  </pic:blipFill>
                  <pic:spPr>
                    <a:xfrm>
                      <a:off x="0" y="0"/>
                      <a:ext cx="5943600" cy="623570"/>
                    </a:xfrm>
                    <a:prstGeom prst="rect">
                      <a:avLst/>
                    </a:prstGeom>
                  </pic:spPr>
                </pic:pic>
              </a:graphicData>
            </a:graphic>
          </wp:inline>
        </w:drawing>
      </w:r>
    </w:p>
    <w:p w14:paraId="74D589E7" w14:textId="77777777" w:rsidR="00561F4A" w:rsidRPr="00A74EC0" w:rsidRDefault="00561F4A" w:rsidP="003C78C2">
      <w:pPr>
        <w:ind w:left="567"/>
        <w:rPr>
          <w:rFonts w:ascii="Times New Roman" w:hAnsi="Times New Roman" w:cs="Times New Roman"/>
          <w:sz w:val="24"/>
          <w:szCs w:val="24"/>
        </w:rPr>
      </w:pPr>
    </w:p>
    <w:p w14:paraId="248B7A6D" w14:textId="7D7845C6"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Hệ thống đồng thời kiểm tra lỗi nghiệp vụ và loại bỏ các bản ghi có ngày giao hàng nhỏ hơn ngày đặt hàng.</w:t>
      </w:r>
    </w:p>
    <w:p w14:paraId="6AA66016" w14:textId="4B93344B"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t>Để xử lý dữ liệu trùng lặp, hệ thống sử dụng cặp khóa order_id và product_id, sau đó giữ lại bản ghi mới nhất.</w:t>
      </w:r>
    </w:p>
    <w:p w14:paraId="34364930" w14:textId="3AEB8F46" w:rsidR="00561F4A" w:rsidRPr="00A74EC0" w:rsidRDefault="00561F4A" w:rsidP="003C78C2">
      <w:pPr>
        <w:ind w:left="567"/>
        <w:rPr>
          <w:rFonts w:ascii="Times New Roman" w:hAnsi="Times New Roman" w:cs="Times New Roman"/>
        </w:rPr>
      </w:pPr>
      <w:r w:rsidRPr="00A74EC0">
        <w:rPr>
          <w:rFonts w:ascii="Times New Roman" w:hAnsi="Times New Roman" w:cs="Times New Roman"/>
        </w:rPr>
        <w:drawing>
          <wp:inline distT="0" distB="0" distL="0" distR="0" wp14:anchorId="79E455A8" wp14:editId="5F75BD24">
            <wp:extent cx="5943600" cy="940435"/>
            <wp:effectExtent l="0" t="0" r="0" b="0"/>
            <wp:docPr id="21075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49152" name=""/>
                    <pic:cNvPicPr/>
                  </pic:nvPicPr>
                  <pic:blipFill>
                    <a:blip r:embed="rId14"/>
                    <a:stretch>
                      <a:fillRect/>
                    </a:stretch>
                  </pic:blipFill>
                  <pic:spPr>
                    <a:xfrm>
                      <a:off x="0" y="0"/>
                      <a:ext cx="5943600" cy="940435"/>
                    </a:xfrm>
                    <a:prstGeom prst="rect">
                      <a:avLst/>
                    </a:prstGeom>
                  </pic:spPr>
                </pic:pic>
              </a:graphicData>
            </a:graphic>
          </wp:inline>
        </w:drawing>
      </w:r>
    </w:p>
    <w:p w14:paraId="0C772C16" w14:textId="588F81CB" w:rsidR="00561F4A" w:rsidRPr="00A74EC0" w:rsidRDefault="00561F4A" w:rsidP="003C78C2">
      <w:pPr>
        <w:pStyle w:val="Heading3"/>
        <w:ind w:left="567"/>
        <w:rPr>
          <w:rFonts w:cs="Times New Roman"/>
        </w:rPr>
      </w:pPr>
      <w:r w:rsidRPr="00A74EC0">
        <w:rPr>
          <w:rFonts w:cs="Times New Roman"/>
        </w:rPr>
        <w:t>3.3.2 Xử lý dữ liệu thiếu</w:t>
      </w:r>
    </w:p>
    <w:p w14:paraId="1113E9D5" w14:textId="29368FB4"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Các giá trị thiếu trong cột postal_code được thay thế bằng mã mặc định "00000".</w:t>
      </w:r>
    </w:p>
    <w:p w14:paraId="5DF57A36" w14:textId="2C53ED8E"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drawing>
          <wp:inline distT="0" distB="0" distL="0" distR="0" wp14:anchorId="2ACD25BF" wp14:editId="0918F5BE">
            <wp:extent cx="5943600" cy="572135"/>
            <wp:effectExtent l="0" t="0" r="0" b="0"/>
            <wp:docPr id="96893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34934" name=""/>
                    <pic:cNvPicPr/>
                  </pic:nvPicPr>
                  <pic:blipFill>
                    <a:blip r:embed="rId15"/>
                    <a:stretch>
                      <a:fillRect/>
                    </a:stretch>
                  </pic:blipFill>
                  <pic:spPr>
                    <a:xfrm>
                      <a:off x="0" y="0"/>
                      <a:ext cx="5943600" cy="572135"/>
                    </a:xfrm>
                    <a:prstGeom prst="rect">
                      <a:avLst/>
                    </a:prstGeom>
                  </pic:spPr>
                </pic:pic>
              </a:graphicData>
            </a:graphic>
          </wp:inline>
        </w:drawing>
      </w:r>
    </w:p>
    <w:p w14:paraId="0340D529" w14:textId="77777777"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Đối với các cột số như:</w:t>
      </w:r>
    </w:p>
    <w:p w14:paraId="693E42F5" w14:textId="77777777" w:rsidR="00561F4A" w:rsidRPr="00A74EC0" w:rsidRDefault="00561F4A">
      <w:pPr>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sales</w:t>
      </w:r>
    </w:p>
    <w:p w14:paraId="149BB2A3" w14:textId="77777777" w:rsidR="00561F4A" w:rsidRPr="00A74EC0" w:rsidRDefault="00561F4A">
      <w:pPr>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quantity</w:t>
      </w:r>
    </w:p>
    <w:p w14:paraId="3420C479" w14:textId="77777777" w:rsidR="00561F4A" w:rsidRPr="00A74EC0" w:rsidRDefault="00561F4A">
      <w:pPr>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discount</w:t>
      </w:r>
    </w:p>
    <w:p w14:paraId="681E24B4" w14:textId="77777777" w:rsidR="00561F4A" w:rsidRPr="00A74EC0" w:rsidRDefault="00561F4A">
      <w:pPr>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profit</w:t>
      </w:r>
    </w:p>
    <w:p w14:paraId="677309EB" w14:textId="77777777" w:rsidR="00561F4A" w:rsidRPr="00A74EC0" w:rsidRDefault="00561F4A">
      <w:pPr>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shipping_cost</w:t>
      </w:r>
    </w:p>
    <w:p w14:paraId="737D0419" w14:textId="06152531" w:rsidR="00561F4A" w:rsidRPr="00A74EC0" w:rsidRDefault="00C24C99" w:rsidP="003C78C2">
      <w:pPr>
        <w:ind w:left="567"/>
        <w:rPr>
          <w:rFonts w:ascii="Times New Roman" w:hAnsi="Times New Roman" w:cs="Times New Roman"/>
          <w:sz w:val="24"/>
          <w:szCs w:val="24"/>
        </w:rPr>
      </w:pPr>
      <w:r w:rsidRPr="00A74EC0">
        <w:rPr>
          <w:rFonts w:ascii="Times New Roman" w:hAnsi="Times New Roman" w:cs="Times New Roman"/>
          <w:sz w:val="24"/>
          <w:szCs w:val="24"/>
        </w:rPr>
        <w:t>H</w:t>
      </w:r>
      <w:r w:rsidR="00561F4A" w:rsidRPr="00A74EC0">
        <w:rPr>
          <w:rFonts w:ascii="Times New Roman" w:hAnsi="Times New Roman" w:cs="Times New Roman"/>
          <w:sz w:val="24"/>
          <w:szCs w:val="24"/>
        </w:rPr>
        <w:t>ệ thống ép kiểu dữ liệu và thay thế giá trị Null bằng 0 để tránh ảnh hưởng đến quá trình tính toán.</w:t>
      </w:r>
    </w:p>
    <w:p w14:paraId="7F91F731" w14:textId="0FBC5B9E" w:rsidR="00561F4A" w:rsidRPr="00A74EC0" w:rsidRDefault="00561F4A" w:rsidP="003C78C2">
      <w:pPr>
        <w:pStyle w:val="Heading3"/>
        <w:ind w:left="567"/>
        <w:rPr>
          <w:rFonts w:cs="Times New Roman"/>
        </w:rPr>
      </w:pPr>
      <w:r w:rsidRPr="00A74EC0">
        <w:rPr>
          <w:rFonts w:cs="Times New Roman"/>
        </w:rPr>
        <w:t>3.3.3 Chuẩn hóa dữ liệu</w:t>
      </w:r>
    </w:p>
    <w:p w14:paraId="619A50F4" w14:textId="77777777"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Các trường văn bản như quốc gia, thành phố, phân khúc khách hàng và tên sản phẩm được chuẩn hóa nhằm loại bỏ khoảng trắng thừa và thống nhất định dạng hiển thị.</w:t>
      </w:r>
    </w:p>
    <w:p w14:paraId="78208857" w14:textId="77777777"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.str.strip()</w:t>
      </w:r>
    </w:p>
    <w:p w14:paraId="131B5A6F" w14:textId="77777777"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.str.title()</w:t>
      </w:r>
    </w:p>
    <w:p w14:paraId="7E9050B4" w14:textId="3DFB5E34"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Đối với các trường tài chính như sales, profit và shipping_cost, dữ liệu được làm tròn đến 2 chữ số thập phân.</w:t>
      </w:r>
    </w:p>
    <w:p w14:paraId="5FEC22A6" w14:textId="212AFF90"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lastRenderedPageBreak/>
        <w:drawing>
          <wp:inline distT="0" distB="0" distL="0" distR="0" wp14:anchorId="099AF8CE" wp14:editId="1947A0E0">
            <wp:extent cx="5668166" cy="1390844"/>
            <wp:effectExtent l="0" t="0" r="8890" b="0"/>
            <wp:docPr id="127837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75414" name=""/>
                    <pic:cNvPicPr/>
                  </pic:nvPicPr>
                  <pic:blipFill>
                    <a:blip r:embed="rId16"/>
                    <a:stretch>
                      <a:fillRect/>
                    </a:stretch>
                  </pic:blipFill>
                  <pic:spPr>
                    <a:xfrm>
                      <a:off x="0" y="0"/>
                      <a:ext cx="5668166" cy="1390844"/>
                    </a:xfrm>
                    <a:prstGeom prst="rect">
                      <a:avLst/>
                    </a:prstGeom>
                  </pic:spPr>
                </pic:pic>
              </a:graphicData>
            </a:graphic>
          </wp:inline>
        </w:drawing>
      </w:r>
    </w:p>
    <w:p w14:paraId="72DE3776" w14:textId="02A5D6BE"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Ngoài ra, hệ thống tạo thêm trường discount_pct để biểu diễn tỷ lệ giảm giá dưới dạng phần trăm.</w:t>
      </w:r>
    </w:p>
    <w:p w14:paraId="49407A99" w14:textId="664F134F" w:rsidR="00561F4A" w:rsidRPr="00A74EC0" w:rsidRDefault="00561F4A" w:rsidP="003C78C2">
      <w:pPr>
        <w:ind w:left="567"/>
        <w:rPr>
          <w:rFonts w:ascii="Times New Roman" w:hAnsi="Times New Roman" w:cs="Times New Roman"/>
        </w:rPr>
      </w:pPr>
      <w:r w:rsidRPr="00A74EC0">
        <w:rPr>
          <w:rFonts w:ascii="Times New Roman" w:hAnsi="Times New Roman" w:cs="Times New Roman"/>
        </w:rPr>
        <w:drawing>
          <wp:inline distT="0" distB="0" distL="0" distR="0" wp14:anchorId="02A4AE8C" wp14:editId="43059F9F">
            <wp:extent cx="5943600" cy="1078865"/>
            <wp:effectExtent l="0" t="0" r="0" b="6985"/>
            <wp:docPr id="122569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93373" name=""/>
                    <pic:cNvPicPr/>
                  </pic:nvPicPr>
                  <pic:blipFill>
                    <a:blip r:embed="rId17"/>
                    <a:stretch>
                      <a:fillRect/>
                    </a:stretch>
                  </pic:blipFill>
                  <pic:spPr>
                    <a:xfrm>
                      <a:off x="0" y="0"/>
                      <a:ext cx="5943600" cy="1078865"/>
                    </a:xfrm>
                    <a:prstGeom prst="rect">
                      <a:avLst/>
                    </a:prstGeom>
                  </pic:spPr>
                </pic:pic>
              </a:graphicData>
            </a:graphic>
          </wp:inline>
        </w:drawing>
      </w:r>
    </w:p>
    <w:p w14:paraId="4F731B4F" w14:textId="2CFA7725" w:rsidR="00561F4A" w:rsidRPr="00A74EC0" w:rsidRDefault="00561F4A" w:rsidP="003C78C2">
      <w:pPr>
        <w:ind w:left="567"/>
        <w:rPr>
          <w:rFonts w:ascii="Times New Roman" w:hAnsi="Times New Roman" w:cs="Times New Roman"/>
          <w:sz w:val="24"/>
          <w:szCs w:val="24"/>
        </w:rPr>
      </w:pPr>
      <w:r w:rsidRPr="00A74EC0">
        <w:rPr>
          <w:rFonts w:ascii="Times New Roman" w:hAnsi="Times New Roman" w:cs="Times New Roman"/>
          <w:sz w:val="24"/>
          <w:szCs w:val="24"/>
        </w:rPr>
        <w:t>Sau khi hoàn thành các bước trên, dữ liệu đã được làm sạch, chuẩn hóa và sẵn sàng cho giai đoạn Feature Engineering và phân tích dữ liệu.</w:t>
      </w:r>
    </w:p>
    <w:p w14:paraId="36F49B34" w14:textId="77777777" w:rsidR="00C51ED8" w:rsidRPr="00A74EC0" w:rsidRDefault="00C51ED8" w:rsidP="003C78C2">
      <w:pPr>
        <w:ind w:left="567"/>
      </w:pPr>
      <w:r w:rsidRPr="00A74EC0">
        <w:t>Dưới đây là phần nội dung tiếp theo cho Chương 3, tập trung vào kỹ thuật xử lý dữ liệu thực tế cho chuỗi bán lẻ:</w:t>
      </w:r>
    </w:p>
    <w:p w14:paraId="60F2EDA9" w14:textId="77777777" w:rsidR="00C51ED8" w:rsidRPr="00A74EC0" w:rsidRDefault="00C51ED8" w:rsidP="003C78C2">
      <w:pPr>
        <w:pStyle w:val="Heading2"/>
        <w:ind w:left="567"/>
      </w:pPr>
      <w:r w:rsidRPr="00A74EC0">
        <w:t>3.4 TRÍCH XUẤT ĐẶC TRƯNG (FEATURE ENGINEERING)</w:t>
      </w:r>
    </w:p>
    <w:p w14:paraId="62944914" w14:textId="77777777" w:rsidR="00C51ED8" w:rsidRPr="00A74EC0" w:rsidRDefault="00C51ED8" w:rsidP="003C78C2">
      <w:pPr>
        <w:ind w:left="567"/>
        <w:rPr>
          <w:rFonts w:ascii="Times New Roman" w:hAnsi="Times New Roman" w:cs="Times New Roman"/>
          <w:sz w:val="24"/>
          <w:szCs w:val="24"/>
        </w:rPr>
      </w:pPr>
      <w:r w:rsidRPr="00A74EC0">
        <w:rPr>
          <w:rFonts w:ascii="Times New Roman" w:hAnsi="Times New Roman" w:cs="Times New Roman"/>
          <w:sz w:val="24"/>
          <w:szCs w:val="24"/>
        </w:rPr>
        <w:t>Trích xuất đặc trưng là quá trình chuyển đổi dữ liệu thô từ tầng Transform thành các biến số có ý nghĩa nghiệp vụ cao, làm nền tảng cho việc phân tích hiệu quả kinh doanh.</w:t>
      </w:r>
    </w:p>
    <w:p w14:paraId="6DC4788D" w14:textId="131AF6D8" w:rsidR="00C51ED8" w:rsidRPr="00A74EC0" w:rsidRDefault="00C51ED8" w:rsidP="003C78C2">
      <w:pPr>
        <w:pStyle w:val="Heading3"/>
        <w:ind w:left="567"/>
      </w:pPr>
      <w:r w:rsidRPr="00A74EC0">
        <w:t>3.4.1 Đặc trưng vận hành và tài chính</w:t>
      </w:r>
    </w:p>
    <w:p w14:paraId="2551B5D5" w14:textId="77777777" w:rsidR="00C51ED8" w:rsidRPr="00A74EC0" w:rsidRDefault="00C51ED8" w:rsidP="003C78C2">
      <w:pPr>
        <w:ind w:left="567"/>
        <w:rPr>
          <w:rFonts w:ascii="Times New Roman" w:hAnsi="Times New Roman" w:cs="Times New Roman"/>
          <w:sz w:val="24"/>
          <w:szCs w:val="24"/>
        </w:rPr>
      </w:pPr>
      <w:r w:rsidRPr="00A74EC0">
        <w:rPr>
          <w:rFonts w:ascii="Times New Roman" w:hAnsi="Times New Roman" w:cs="Times New Roman"/>
          <w:sz w:val="24"/>
          <w:szCs w:val="24"/>
        </w:rPr>
        <w:t>Nhóm thực hiện tổng hợp các chỉ số cốt lõi để đánh giá hiệu suất kinh doanh từ cấp cửa hàng đến toàn chuỗi:</w:t>
      </w:r>
    </w:p>
    <w:p w14:paraId="4AB9628D" w14:textId="3AA66206" w:rsidR="00C51ED8" w:rsidRPr="00A74EC0" w:rsidRDefault="00C51ED8">
      <w:pPr>
        <w:pStyle w:val="ListParagraph"/>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Chỉ số tăng trưởng: Tính toán tốc độ tăng trưởng doanh thu theo ngày/tháng và chỉ số SSSG (Same-Store Sales Growth) để loại trừ yếu tố tăng trưởng do mở thêm điểm bán mới.</w:t>
      </w:r>
    </w:p>
    <w:p w14:paraId="4506A193" w14:textId="77777777" w:rsidR="00C51ED8" w:rsidRPr="00A74EC0" w:rsidRDefault="00C51ED8">
      <w:pPr>
        <w:pStyle w:val="ListParagraph"/>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Chỉ số hiệu quả: Trích xuất biến số "Doanh thu trên mỗi mét vuông" ($Rev/m^2$) và tỷ lệ tồn kho quay vòng để đo lường khả năng tối ưu hóa mặt bằng và quản lý hàng hóa.</w:t>
      </w:r>
    </w:p>
    <w:p w14:paraId="2A7162E3" w14:textId="77777777" w:rsidR="00C51ED8" w:rsidRPr="00A74EC0" w:rsidRDefault="00C51ED8">
      <w:pPr>
        <w:pStyle w:val="ListParagraph"/>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Biên lợi nhuận: Tính toán lợi nhuận gộp trên từng đơn vị sản phẩm sau khi trừ các chi phí giá vốn (COGS), giúp xác định các ngành hàng đóng góp giá trị cao.</w:t>
      </w:r>
    </w:p>
    <w:p w14:paraId="5AEB7A2D" w14:textId="0085F9B7" w:rsidR="00C51ED8" w:rsidRPr="00A74EC0" w:rsidRDefault="00C51ED8" w:rsidP="003C78C2">
      <w:pPr>
        <w:pStyle w:val="Heading3"/>
        <w:ind w:left="567"/>
      </w:pPr>
      <w:r w:rsidRPr="00A74EC0">
        <w:lastRenderedPageBreak/>
        <w:t>3.4.2 Đặc trưng phân tích tổ hợp (Cohort Analysis Features)</w:t>
      </w:r>
    </w:p>
    <w:p w14:paraId="16BAF6C7" w14:textId="77777777" w:rsidR="00C51ED8" w:rsidRPr="00A74EC0" w:rsidRDefault="00C51ED8" w:rsidP="003C78C2">
      <w:pPr>
        <w:ind w:left="567"/>
        <w:rPr>
          <w:rFonts w:ascii="Times New Roman" w:hAnsi="Times New Roman" w:cs="Times New Roman"/>
          <w:sz w:val="24"/>
          <w:szCs w:val="24"/>
        </w:rPr>
      </w:pPr>
      <w:r w:rsidRPr="00A74EC0">
        <w:rPr>
          <w:rFonts w:ascii="Times New Roman" w:hAnsi="Times New Roman" w:cs="Times New Roman"/>
          <w:sz w:val="24"/>
          <w:szCs w:val="24"/>
        </w:rPr>
        <w:t>Để hiểu sâu hành vi khách hàng theo thời gian, dữ liệu được nhóm hóa (Cohort):</w:t>
      </w:r>
    </w:p>
    <w:p w14:paraId="1D99EF63" w14:textId="23993329" w:rsidR="00C51ED8" w:rsidRPr="00A74EC0" w:rsidRDefault="00C51ED8">
      <w:pPr>
        <w:pStyle w:val="ListParagraph"/>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Nhóm theo thời gian (Time-based Cohort): Phân chia khách hàng dựa trên thời điểm thực hiện giao dịch đầu tiên (ví dụ: tháng tham gia đầu tiên).</w:t>
      </w:r>
    </w:p>
    <w:p w14:paraId="35815A32" w14:textId="67E7C740" w:rsidR="00C51ED8" w:rsidRPr="00A74EC0" w:rsidRDefault="00C51ED8">
      <w:pPr>
        <w:pStyle w:val="ListParagraph"/>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Đặc trưng giữ chân (Retention Features): Xây dựng các biến số đo lường tỷ lệ khách hàng quay lại mua sắm trong các tháng tiếp theo, từ đó đánh giá mức độ trung thành và vòng đời khách hàng.</w:t>
      </w:r>
    </w:p>
    <w:p w14:paraId="3E6DF09A" w14:textId="3A106989" w:rsidR="00C51ED8" w:rsidRPr="00A74EC0" w:rsidRDefault="00C51ED8" w:rsidP="003C78C2">
      <w:pPr>
        <w:pStyle w:val="Heading3"/>
        <w:ind w:left="567"/>
      </w:pPr>
      <w:r w:rsidRPr="00A74EC0">
        <w:t>3.4.3 Tính toán nền tảng RFM</w:t>
      </w:r>
    </w:p>
    <w:p w14:paraId="59F24723" w14:textId="77777777" w:rsidR="001F0746" w:rsidRPr="00A74EC0" w:rsidRDefault="001F0746" w:rsidP="003C78C2">
      <w:pPr>
        <w:ind w:left="567"/>
        <w:rPr>
          <w:rFonts w:ascii="Times New Roman" w:hAnsi="Times New Roman" w:cs="Times New Roman"/>
          <w:sz w:val="24"/>
          <w:szCs w:val="24"/>
        </w:rPr>
      </w:pPr>
      <w:r w:rsidRPr="00A74EC0">
        <w:rPr>
          <w:rFonts w:ascii="Times New Roman" w:hAnsi="Times New Roman" w:cs="Times New Roman"/>
          <w:sz w:val="24"/>
          <w:szCs w:val="24"/>
        </w:rPr>
        <w:t>Dữ liệu giao dịch được chuyển đổi thành các đặc trưng RFM để phân loại khách hàng:</w:t>
      </w:r>
    </w:p>
    <w:p w14:paraId="3E9FE92D" w14:textId="77777777" w:rsidR="001F0746" w:rsidRPr="00A74EC0" w:rsidRDefault="001F0746">
      <w:pPr>
        <w:numPr>
          <w:ilvl w:val="0"/>
          <w:numId w:val="13"/>
        </w:numPr>
        <w:ind w:left="567" w:firstLine="0"/>
        <w:rPr>
          <w:rFonts w:ascii="Times New Roman" w:hAnsi="Times New Roman" w:cs="Times New Roman"/>
          <w:sz w:val="24"/>
          <w:szCs w:val="24"/>
        </w:rPr>
      </w:pPr>
      <w:r w:rsidRPr="00A74EC0">
        <w:rPr>
          <w:rFonts w:ascii="Times New Roman" w:hAnsi="Times New Roman" w:cs="Times New Roman"/>
          <w:sz w:val="24"/>
          <w:szCs w:val="24"/>
        </w:rPr>
        <w:t>Recency (R - Độ mới): Số ngày kể từ lần mua hàng cuối cùng của khách hàng.</w:t>
      </w:r>
    </w:p>
    <w:p w14:paraId="17C12690" w14:textId="77777777" w:rsidR="001F0746" w:rsidRPr="00A74EC0" w:rsidRDefault="001F0746">
      <w:pPr>
        <w:numPr>
          <w:ilvl w:val="0"/>
          <w:numId w:val="13"/>
        </w:numPr>
        <w:ind w:left="567" w:firstLine="0"/>
        <w:rPr>
          <w:rFonts w:ascii="Times New Roman" w:hAnsi="Times New Roman" w:cs="Times New Roman"/>
          <w:sz w:val="24"/>
          <w:szCs w:val="24"/>
        </w:rPr>
      </w:pPr>
      <w:r w:rsidRPr="00A74EC0">
        <w:rPr>
          <w:rFonts w:ascii="Times New Roman" w:hAnsi="Times New Roman" w:cs="Times New Roman"/>
          <w:sz w:val="24"/>
          <w:szCs w:val="24"/>
        </w:rPr>
        <w:t>Frequency (F - Tần suất): Tổng số lần phát sinh giao dịch của khách hàng trong một khoảng thời gian nhất định.</w:t>
      </w:r>
    </w:p>
    <w:p w14:paraId="67F1132A" w14:textId="77777777" w:rsidR="001F0746" w:rsidRPr="00A74EC0" w:rsidRDefault="001F0746">
      <w:pPr>
        <w:numPr>
          <w:ilvl w:val="0"/>
          <w:numId w:val="13"/>
        </w:numPr>
        <w:ind w:left="567" w:firstLine="0"/>
        <w:rPr>
          <w:rFonts w:ascii="Times New Roman" w:hAnsi="Times New Roman" w:cs="Times New Roman"/>
          <w:sz w:val="24"/>
          <w:szCs w:val="24"/>
        </w:rPr>
      </w:pPr>
      <w:r w:rsidRPr="00A74EC0">
        <w:rPr>
          <w:rFonts w:ascii="Times New Roman" w:hAnsi="Times New Roman" w:cs="Times New Roman"/>
          <w:sz w:val="24"/>
          <w:szCs w:val="24"/>
        </w:rPr>
        <w:t>Monetary (M - Giá trị): Tổng doanh thu mà khách hàng đã đóng góp vào chuỗi.</w:t>
      </w:r>
    </w:p>
    <w:p w14:paraId="26791C95" w14:textId="77777777" w:rsidR="001F0746" w:rsidRPr="00A74EC0" w:rsidRDefault="001F0746">
      <w:pPr>
        <w:numPr>
          <w:ilvl w:val="0"/>
          <w:numId w:val="13"/>
        </w:numPr>
        <w:ind w:left="567" w:firstLine="0"/>
        <w:rPr>
          <w:rFonts w:ascii="Times New Roman" w:hAnsi="Times New Roman" w:cs="Times New Roman"/>
          <w:sz w:val="24"/>
          <w:szCs w:val="24"/>
        </w:rPr>
      </w:pPr>
      <w:r w:rsidRPr="00A74EC0">
        <w:rPr>
          <w:rFonts w:ascii="Times New Roman" w:hAnsi="Times New Roman" w:cs="Times New Roman"/>
          <w:i/>
          <w:iCs/>
          <w:sz w:val="24"/>
          <w:szCs w:val="24"/>
        </w:rPr>
        <w:t>Mục đích:</w:t>
      </w:r>
      <w:r w:rsidRPr="00A74EC0">
        <w:rPr>
          <w:rFonts w:ascii="Times New Roman" w:hAnsi="Times New Roman" w:cs="Times New Roman"/>
          <w:sz w:val="24"/>
          <w:szCs w:val="24"/>
        </w:rPr>
        <w:t xml:space="preserve"> Các đặc trưng này giúp phân khúc khách hàng từ "tiềm năng" đến "VIP", hỗ trợ đề xuất các chương trình khuyến mãi mục tiêu.</w:t>
      </w:r>
    </w:p>
    <w:p w14:paraId="0DB49760" w14:textId="77777777" w:rsidR="001F0746" w:rsidRPr="00A74EC0" w:rsidRDefault="001F0746" w:rsidP="003C78C2">
      <w:pPr>
        <w:ind w:left="567"/>
      </w:pPr>
    </w:p>
    <w:p w14:paraId="2EBD5E0F" w14:textId="415AF42F" w:rsidR="00C51ED8" w:rsidRPr="00A74EC0" w:rsidRDefault="00C51ED8" w:rsidP="003C78C2">
      <w:pPr>
        <w:pStyle w:val="Heading2"/>
        <w:ind w:left="567"/>
      </w:pPr>
      <w:r w:rsidRPr="00A74EC0">
        <w:t>3.5 MÔ HÌNH HÓA LƯỢC ĐỒ HÌNH SAO (STAR SCHEMA)</w:t>
      </w:r>
    </w:p>
    <w:p w14:paraId="31CE316D" w14:textId="77777777" w:rsidR="00C51ED8" w:rsidRPr="00A74EC0" w:rsidRDefault="00C51ED8" w:rsidP="003C78C2">
      <w:pPr>
        <w:ind w:left="567"/>
        <w:rPr>
          <w:rFonts w:ascii="Times New Roman" w:hAnsi="Times New Roman" w:cs="Times New Roman"/>
          <w:sz w:val="24"/>
          <w:szCs w:val="24"/>
        </w:rPr>
      </w:pPr>
      <w:r w:rsidRPr="00A74EC0">
        <w:rPr>
          <w:rFonts w:ascii="Times New Roman" w:hAnsi="Times New Roman" w:cs="Times New Roman"/>
          <w:sz w:val="24"/>
          <w:szCs w:val="24"/>
        </w:rPr>
        <w:t>Sau khi xử lý đặc trưng, dữ liệu được cấu trúc lại theo lược đồ hình sao nhằm tối ưu hóa hiệu năng truy vấn cho các công cụ BI (Business Intelligence) và báo cáo phân tích:</w:t>
      </w:r>
    </w:p>
    <w:p w14:paraId="4E4B037B" w14:textId="53A70F8D" w:rsidR="00C51ED8" w:rsidRPr="00A74EC0" w:rsidRDefault="00C51ED8">
      <w:pPr>
        <w:pStyle w:val="ListParagraph"/>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Bảng Sự kiện (Fact Table): Lưu trữ các dữ liệu định lượng, có tính biến động cao như Fact_Sales (chi tiết hóa đơn, giá trị thanh toán, mã giảm giá, số lượng bán). Đây là trung tâm của lược đồ.</w:t>
      </w:r>
    </w:p>
    <w:p w14:paraId="2ED15A34" w14:textId="4D7E3315" w:rsidR="00C51ED8" w:rsidRPr="00A74EC0" w:rsidRDefault="00C51ED8">
      <w:pPr>
        <w:pStyle w:val="ListParagraph"/>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Các bảng Chiều (Dimension Tables): Lưu trữ thông tin mô tả để lọc và phân nhóm dữ liệu, bao gồm:</w:t>
      </w:r>
    </w:p>
    <w:p w14:paraId="307E5289" w14:textId="06082F22" w:rsidR="00C51ED8" w:rsidRPr="00A74EC0" w:rsidRDefault="00C51ED8">
      <w:pPr>
        <w:pStyle w:val="ListParagraph"/>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Dim_Product: Danh mục sản phẩm, nhóm hàng, thương hiệu.</w:t>
      </w:r>
    </w:p>
    <w:p w14:paraId="79311CD8" w14:textId="1B4EC0DF" w:rsidR="00C51ED8" w:rsidRPr="00A74EC0" w:rsidRDefault="00C51ED8">
      <w:pPr>
        <w:pStyle w:val="ListParagraph"/>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Dim_Store: Vị trí cửa hàng, khu vực địa lý, diện tích.</w:t>
      </w:r>
    </w:p>
    <w:p w14:paraId="6C2C8AD2" w14:textId="5C2C7D17" w:rsidR="00C51ED8" w:rsidRPr="00A74EC0" w:rsidRDefault="00C51ED8">
      <w:pPr>
        <w:pStyle w:val="ListParagraph"/>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Dim_Customer: Nhân khẩu học, phân loại RFM.</w:t>
      </w:r>
    </w:p>
    <w:p w14:paraId="03D679FA" w14:textId="7C896DCD" w:rsidR="00C51ED8" w:rsidRPr="00A74EC0" w:rsidRDefault="00C51ED8">
      <w:pPr>
        <w:pStyle w:val="ListParagraph"/>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Dim_Date: Chi tiết về thời gian (năm, quý, tháng, ngày trong tuần, ngày lễ).</w:t>
      </w:r>
    </w:p>
    <w:p w14:paraId="0FD0E322" w14:textId="193AB0FC" w:rsidR="00561F4A" w:rsidRPr="00A74EC0" w:rsidRDefault="00C51ED8" w:rsidP="003C78C2">
      <w:pPr>
        <w:ind w:left="567"/>
        <w:rPr>
          <w:rFonts w:ascii="Times New Roman" w:hAnsi="Times New Roman" w:cs="Times New Roman"/>
          <w:sz w:val="24"/>
          <w:szCs w:val="24"/>
        </w:rPr>
      </w:pPr>
      <w:r w:rsidRPr="00A74EC0">
        <w:rPr>
          <w:rFonts w:ascii="Times New Roman" w:hAnsi="Times New Roman" w:cs="Times New Roman"/>
          <w:i/>
          <w:iCs/>
          <w:sz w:val="24"/>
          <w:szCs w:val="24"/>
        </w:rPr>
        <w:t>Lợi ích:</w:t>
      </w:r>
      <w:r w:rsidRPr="00A74EC0">
        <w:rPr>
          <w:rFonts w:ascii="Times New Roman" w:hAnsi="Times New Roman" w:cs="Times New Roman"/>
          <w:sz w:val="24"/>
          <w:szCs w:val="24"/>
        </w:rPr>
        <w:t xml:space="preserve"> Cấu trúc này giảm thiểu sự dư thừa dữ liệu, cho phép truy xuất nhanh chóng các báo cáo tổng hợp (như "Doanh thu theo khu vực trong Quý 1") mà không cần thực hiện quá nhiều thao tác Join bảng phức tạp.</w:t>
      </w:r>
    </w:p>
    <w:p w14:paraId="431F51DF" w14:textId="77777777" w:rsidR="0005543B" w:rsidRPr="00A74EC0" w:rsidRDefault="0005543B" w:rsidP="003C78C2">
      <w:pPr>
        <w:pStyle w:val="Heading1"/>
        <w:ind w:left="567"/>
      </w:pPr>
      <w:bookmarkStart w:id="1" w:name="_Toc227352030"/>
      <w:r w:rsidRPr="00A74EC0">
        <w:lastRenderedPageBreak/>
        <w:t>CHƯƠNG 4: TRỰC QUAN DỮ LIỆU VÀ XÂY DỰNG DASHBOARD</w:t>
      </w:r>
      <w:bookmarkEnd w:id="1"/>
    </w:p>
    <w:p w14:paraId="092044B2" w14:textId="42A327CC" w:rsidR="003C78C2" w:rsidRPr="00A74EC0" w:rsidRDefault="003C78C2" w:rsidP="003C78C2">
      <w:pPr>
        <w:pStyle w:val="Heading2"/>
        <w:ind w:left="567"/>
      </w:pPr>
      <w:r w:rsidRPr="00A74EC0">
        <w:t>4.1 GIỚI THIỆU VÀ ĐIỀU CHỈNH PHẠM VI DỰ ÁN</w:t>
      </w:r>
    </w:p>
    <w:p w14:paraId="35F80E72" w14:textId="3958905F" w:rsidR="003C78C2" w:rsidRPr="00A74EC0" w:rsidRDefault="003C78C2">
      <w:pPr>
        <w:pStyle w:val="ListParagraph"/>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Bối cảnh &amp; Mục tiêu: Chuyển hóa dữ liệu giao dịch thô (</w:t>
      </w:r>
      <w:r w:rsidRPr="00A74EC0">
        <w:rPr>
          <w:rFonts w:ascii="Times New Roman" w:hAnsi="Times New Roman" w:cs="Times New Roman"/>
          <w:i/>
          <w:iCs/>
          <w:sz w:val="24"/>
          <w:szCs w:val="24"/>
        </w:rPr>
        <w:t>Global Superstore</w:t>
      </w:r>
      <w:r w:rsidRPr="00A74EC0">
        <w:rPr>
          <w:rFonts w:ascii="Times New Roman" w:hAnsi="Times New Roman" w:cs="Times New Roman"/>
          <w:sz w:val="24"/>
          <w:szCs w:val="24"/>
        </w:rPr>
        <w:t>) thành hệ thống báo cáo tương tác trực quan (Interactive Dashboard), hỗ trợ Ban Giám đốc và bộ phận Marketing đưa ra quyết định dựa trên dữ liệu (Data-driven decisions).</w:t>
      </w:r>
    </w:p>
    <w:p w14:paraId="084F0495" w14:textId="342AD1D5" w:rsidR="003C78C2" w:rsidRPr="00A74EC0" w:rsidRDefault="003C78C2">
      <w:pPr>
        <w:pStyle w:val="ListParagraph"/>
        <w:numPr>
          <w:ilvl w:val="0"/>
          <w:numId w:val="12"/>
        </w:numPr>
        <w:ind w:left="567" w:firstLine="0"/>
        <w:rPr>
          <w:rFonts w:ascii="Times New Roman" w:hAnsi="Times New Roman" w:cs="Times New Roman"/>
          <w:sz w:val="24"/>
          <w:szCs w:val="24"/>
        </w:rPr>
      </w:pPr>
      <w:r w:rsidRPr="00A74EC0">
        <w:rPr>
          <w:rFonts w:ascii="Times New Roman" w:hAnsi="Times New Roman" w:cs="Times New Roman"/>
          <w:sz w:val="24"/>
          <w:szCs w:val="24"/>
        </w:rPr>
        <w:t>Đi</w:t>
      </w:r>
      <w:r w:rsidR="00171167" w:rsidRPr="00A74EC0">
        <w:rPr>
          <w:rFonts w:ascii="Times New Roman" w:hAnsi="Times New Roman" w:cs="Times New Roman"/>
          <w:sz w:val="24"/>
          <w:szCs w:val="24"/>
        </w:rPr>
        <w:t>ề</w:t>
      </w:r>
      <w:r w:rsidRPr="00A74EC0">
        <w:rPr>
          <w:rFonts w:ascii="Times New Roman" w:hAnsi="Times New Roman" w:cs="Times New Roman"/>
          <w:sz w:val="24"/>
          <w:szCs w:val="24"/>
        </w:rPr>
        <w:t>u chỉnh phạm vi: Dự án tập trung phân tích 3 trụ cột cốt lõi:</w:t>
      </w:r>
    </w:p>
    <w:p w14:paraId="5A6F8173" w14:textId="703E9EB9" w:rsidR="003C78C2" w:rsidRPr="00A74EC0" w:rsidRDefault="003C78C2">
      <w:pPr>
        <w:pStyle w:val="ListParagraph"/>
        <w:numPr>
          <w:ilvl w:val="1"/>
          <w:numId w:val="17"/>
        </w:numPr>
        <w:rPr>
          <w:rFonts w:ascii="Times New Roman" w:hAnsi="Times New Roman" w:cs="Times New Roman"/>
          <w:sz w:val="24"/>
          <w:szCs w:val="24"/>
        </w:rPr>
      </w:pPr>
      <w:r w:rsidRPr="00A74EC0">
        <w:rPr>
          <w:rFonts w:ascii="Times New Roman" w:hAnsi="Times New Roman" w:cs="Times New Roman"/>
          <w:sz w:val="24"/>
          <w:szCs w:val="24"/>
        </w:rPr>
        <w:t>Hiệu suất kinh doanh tổng quan (Doanh thu, lợi nhuận, xu hướng thời gian).</w:t>
      </w:r>
    </w:p>
    <w:p w14:paraId="02C5F0E6" w14:textId="264157E9" w:rsidR="003C78C2" w:rsidRPr="00A74EC0" w:rsidRDefault="003C78C2">
      <w:pPr>
        <w:pStyle w:val="ListParagraph"/>
        <w:numPr>
          <w:ilvl w:val="1"/>
          <w:numId w:val="17"/>
        </w:numPr>
        <w:rPr>
          <w:rFonts w:ascii="Times New Roman" w:hAnsi="Times New Roman" w:cs="Times New Roman"/>
          <w:sz w:val="24"/>
          <w:szCs w:val="24"/>
        </w:rPr>
      </w:pPr>
      <w:r w:rsidRPr="00A74EC0">
        <w:rPr>
          <w:rFonts w:ascii="Times New Roman" w:hAnsi="Times New Roman" w:cs="Times New Roman"/>
          <w:sz w:val="24"/>
          <w:szCs w:val="24"/>
        </w:rPr>
        <w:t>Hành vi &amp; Phân cụm khách hàng (Áp dụng mô hình RFM Segmentation).</w:t>
      </w:r>
    </w:p>
    <w:p w14:paraId="7EB74C0B" w14:textId="481D1B1B" w:rsidR="003C78C2" w:rsidRPr="00A74EC0" w:rsidRDefault="003C78C2">
      <w:pPr>
        <w:pStyle w:val="ListParagraph"/>
        <w:numPr>
          <w:ilvl w:val="1"/>
          <w:numId w:val="17"/>
        </w:numPr>
        <w:rPr>
          <w:rFonts w:ascii="Times New Roman" w:hAnsi="Times New Roman" w:cs="Times New Roman"/>
          <w:sz w:val="24"/>
          <w:szCs w:val="24"/>
        </w:rPr>
      </w:pPr>
      <w:r w:rsidRPr="00A74EC0">
        <w:rPr>
          <w:rFonts w:ascii="Times New Roman" w:hAnsi="Times New Roman" w:cs="Times New Roman"/>
          <w:sz w:val="24"/>
          <w:szCs w:val="24"/>
        </w:rPr>
        <w:t>Tối ưu hóa danh mục sản phẩm (Áp dụng nguyên lý Phân tích Pareto 80/20).</w:t>
      </w:r>
    </w:p>
    <w:p w14:paraId="58ED2D72" w14:textId="77777777" w:rsidR="003C78C2" w:rsidRPr="00A74EC0" w:rsidRDefault="003C78C2" w:rsidP="00171167">
      <w:pPr>
        <w:pStyle w:val="Heading2"/>
        <w:ind w:left="567"/>
      </w:pPr>
      <w:r w:rsidRPr="00A74EC0">
        <w:t>4.2 CHIẾN LƯỢC KẾT NỐI DỮ LIỆU VÀ THIẾT KẾ UI/UX</w:t>
      </w:r>
    </w:p>
    <w:p w14:paraId="1DF54B1A" w14:textId="19CB09F9" w:rsidR="003C78C2" w:rsidRPr="00A74EC0" w:rsidRDefault="003C78C2" w:rsidP="00171167">
      <w:pPr>
        <w:pStyle w:val="Heading3"/>
        <w:ind w:firstLine="567"/>
      </w:pPr>
      <w:r w:rsidRPr="00A74EC0">
        <w:t>4.2.1 Kết nối Lược đồ Hình sao bằng Relationships</w:t>
      </w:r>
    </w:p>
    <w:p w14:paraId="664EF25E" w14:textId="3281359A" w:rsidR="003C78C2" w:rsidRPr="00A74EC0" w:rsidRDefault="003C78C2" w:rsidP="00171167">
      <w:pPr>
        <w:ind w:left="567"/>
        <w:rPr>
          <w:rFonts w:ascii="Times New Roman" w:hAnsi="Times New Roman" w:cs="Times New Roman"/>
          <w:sz w:val="24"/>
          <w:szCs w:val="24"/>
        </w:rPr>
      </w:pPr>
      <w:r w:rsidRPr="00A74EC0">
        <w:rPr>
          <w:rFonts w:ascii="Times New Roman" w:hAnsi="Times New Roman" w:cs="Times New Roman"/>
          <w:b/>
          <w:bCs/>
          <w:sz w:val="24"/>
          <w:szCs w:val="24"/>
        </w:rPr>
        <w:t>Mô hình hóa dữ liệu:</w:t>
      </w:r>
      <w:r w:rsidRPr="00A74EC0">
        <w:rPr>
          <w:rFonts w:ascii="Times New Roman" w:hAnsi="Times New Roman" w:cs="Times New Roman"/>
          <w:sz w:val="24"/>
          <w:szCs w:val="24"/>
        </w:rPr>
        <w:t xml:space="preserve"> Sử dụng tính năng </w:t>
      </w:r>
      <w:r w:rsidRPr="00A74EC0">
        <w:rPr>
          <w:rFonts w:ascii="Times New Roman" w:hAnsi="Times New Roman" w:cs="Times New Roman"/>
          <w:b/>
          <w:bCs/>
          <w:sz w:val="24"/>
          <w:szCs w:val="24"/>
        </w:rPr>
        <w:t>Tableau Relationships</w:t>
      </w:r>
      <w:r w:rsidRPr="00A74EC0">
        <w:rPr>
          <w:rFonts w:ascii="Times New Roman" w:hAnsi="Times New Roman" w:cs="Times New Roman"/>
          <w:sz w:val="24"/>
          <w:szCs w:val="24"/>
        </w:rPr>
        <w:t xml:space="preserve"> để liên kết bảng dữ liệu giao dịch (</w:t>
      </w:r>
      <w:r w:rsidRPr="00A74EC0">
        <w:rPr>
          <w:rFonts w:ascii="Times New Roman" w:hAnsi="Times New Roman" w:cs="Times New Roman"/>
          <w:i/>
          <w:iCs/>
          <w:sz w:val="24"/>
          <w:szCs w:val="24"/>
        </w:rPr>
        <w:t>Fact Table: Orders</w:t>
      </w:r>
      <w:r w:rsidRPr="00A74EC0">
        <w:rPr>
          <w:rFonts w:ascii="Times New Roman" w:hAnsi="Times New Roman" w:cs="Times New Roman"/>
          <w:sz w:val="24"/>
          <w:szCs w:val="24"/>
        </w:rPr>
        <w:t>) với các bảng danh mục (</w:t>
      </w:r>
      <w:r w:rsidRPr="00A74EC0">
        <w:rPr>
          <w:rFonts w:ascii="Times New Roman" w:hAnsi="Times New Roman" w:cs="Times New Roman"/>
          <w:i/>
          <w:iCs/>
          <w:sz w:val="24"/>
          <w:szCs w:val="24"/>
        </w:rPr>
        <w:t>Dimension Tables: Customers, Products, Location</w:t>
      </w:r>
      <w:r w:rsidRPr="00A74EC0">
        <w:rPr>
          <w:rFonts w:ascii="Times New Roman" w:hAnsi="Times New Roman" w:cs="Times New Roman"/>
          <w:sz w:val="24"/>
          <w:szCs w:val="24"/>
        </w:rPr>
        <w:t>).</w:t>
      </w:r>
    </w:p>
    <w:p w14:paraId="7DB4FCC0" w14:textId="77777777" w:rsidR="003C78C2" w:rsidRPr="00A74EC0" w:rsidRDefault="003C78C2" w:rsidP="00171167">
      <w:pPr>
        <w:ind w:left="567"/>
        <w:rPr>
          <w:rFonts w:ascii="Times New Roman" w:hAnsi="Times New Roman" w:cs="Times New Roman"/>
          <w:sz w:val="24"/>
          <w:szCs w:val="24"/>
        </w:rPr>
      </w:pPr>
      <w:r w:rsidRPr="00A74EC0">
        <w:rPr>
          <w:rFonts w:ascii="Times New Roman" w:hAnsi="Times New Roman" w:cs="Times New Roman"/>
          <w:b/>
          <w:bCs/>
          <w:sz w:val="24"/>
          <w:szCs w:val="24"/>
        </w:rPr>
        <w:t>Ưu điểm:</w:t>
      </w:r>
    </w:p>
    <w:p w14:paraId="23515494" w14:textId="504BD83D" w:rsidR="003C78C2" w:rsidRPr="00A74EC0" w:rsidRDefault="003C78C2">
      <w:pPr>
        <w:pStyle w:val="ListParagraph"/>
        <w:numPr>
          <w:ilvl w:val="0"/>
          <w:numId w:val="12"/>
        </w:numPr>
        <w:rPr>
          <w:rFonts w:ascii="Times New Roman" w:hAnsi="Times New Roman" w:cs="Times New Roman"/>
          <w:sz w:val="24"/>
          <w:szCs w:val="24"/>
        </w:rPr>
      </w:pPr>
      <w:r w:rsidRPr="00A74EC0">
        <w:rPr>
          <w:rFonts w:ascii="Times New Roman" w:hAnsi="Times New Roman" w:cs="Times New Roman"/>
          <w:sz w:val="24"/>
          <w:szCs w:val="24"/>
        </w:rPr>
        <w:t>Bảo toàn mức độ chi tiết của dữ liệu, tránh bị nhân bản bản ghi (data duplication) so với phương pháp Join truyền thống.</w:t>
      </w:r>
    </w:p>
    <w:p w14:paraId="02266AF1" w14:textId="5489CAC4" w:rsidR="003C78C2" w:rsidRPr="00A74EC0" w:rsidRDefault="00171167" w:rsidP="00171167">
      <w:pPr>
        <w:ind w:left="567"/>
        <w:rPr>
          <w:rFonts w:ascii="Times New Roman" w:hAnsi="Times New Roman" w:cs="Times New Roman"/>
          <w:sz w:val="24"/>
          <w:szCs w:val="24"/>
        </w:rPr>
      </w:pPr>
      <w:r w:rsidRPr="00A74EC0">
        <w:rPr>
          <w:rFonts w:ascii="Times New Roman" w:hAnsi="Times New Roman" w:cs="Times New Roman"/>
          <w:sz w:val="24"/>
          <w:szCs w:val="24"/>
        </w:rPr>
        <w:t xml:space="preserve">- </w:t>
      </w:r>
      <w:r w:rsidR="003C78C2" w:rsidRPr="00A74EC0">
        <w:rPr>
          <w:rFonts w:ascii="Times New Roman" w:hAnsi="Times New Roman" w:cs="Times New Roman"/>
          <w:sz w:val="24"/>
          <w:szCs w:val="24"/>
        </w:rPr>
        <w:t>Tự động linh hoạt ngữ cảnh phân tích khi thực hiện các phép tính đếm khách hàng độc bản.</w:t>
      </w:r>
    </w:p>
    <w:p w14:paraId="16E1435F" w14:textId="5EA138BD" w:rsidR="003C78C2" w:rsidRPr="00A74EC0" w:rsidRDefault="003C78C2" w:rsidP="00171167">
      <w:pPr>
        <w:pStyle w:val="Heading3"/>
        <w:ind w:firstLine="567"/>
      </w:pPr>
      <w:r w:rsidRPr="00A74EC0">
        <w:t>4.2.2 Hệ thống thiết kế</w:t>
      </w:r>
    </w:p>
    <w:p w14:paraId="5AE2403F" w14:textId="3AE0DB1F" w:rsidR="003C78C2" w:rsidRPr="00A74EC0" w:rsidRDefault="003C78C2" w:rsidP="00171167">
      <w:pPr>
        <w:ind w:left="720"/>
        <w:rPr>
          <w:rFonts w:ascii="Times New Roman" w:hAnsi="Times New Roman" w:cs="Times New Roman"/>
          <w:sz w:val="24"/>
          <w:szCs w:val="24"/>
        </w:rPr>
      </w:pPr>
      <w:r w:rsidRPr="00A74EC0">
        <w:rPr>
          <w:rFonts w:ascii="Times New Roman" w:hAnsi="Times New Roman" w:cs="Times New Roman"/>
          <w:b/>
          <w:bCs/>
          <w:sz w:val="24"/>
          <w:szCs w:val="24"/>
        </w:rPr>
        <w:t>Chủ đề màu sắc:</w:t>
      </w:r>
      <w:r w:rsidRPr="00A74EC0">
        <w:rPr>
          <w:rFonts w:ascii="Times New Roman" w:hAnsi="Times New Roman" w:cs="Times New Roman"/>
          <w:sz w:val="24"/>
          <w:szCs w:val="24"/>
        </w:rPr>
        <w:t xml:space="preserve"> Sử dụng phối màu Dark Mod</w:t>
      </w:r>
      <w:r w:rsidR="00171167" w:rsidRPr="00A74EC0">
        <w:rPr>
          <w:rFonts w:ascii="Times New Roman" w:hAnsi="Times New Roman" w:cs="Times New Roman"/>
          <w:b/>
          <w:bCs/>
          <w:sz w:val="24"/>
          <w:szCs w:val="24"/>
        </w:rPr>
        <w:t xml:space="preserve"> </w:t>
      </w:r>
      <w:r w:rsidRPr="00A74EC0">
        <w:rPr>
          <w:rFonts w:ascii="Times New Roman" w:hAnsi="Times New Roman" w:cs="Times New Roman"/>
          <w:sz w:val="24"/>
          <w:szCs w:val="24"/>
        </w:rPr>
        <w:t xml:space="preserve">kết hợp các màu tương phản cao (Xanh lá - </w:t>
      </w:r>
      <w:r w:rsidRPr="00A74EC0">
        <w:rPr>
          <w:rFonts w:ascii="Times New Roman" w:hAnsi="Times New Roman" w:cs="Times New Roman"/>
          <w:i/>
          <w:iCs/>
          <w:sz w:val="24"/>
          <w:szCs w:val="24"/>
        </w:rPr>
        <w:t>Champions</w:t>
      </w:r>
      <w:r w:rsidRPr="00A74EC0">
        <w:rPr>
          <w:rFonts w:ascii="Times New Roman" w:hAnsi="Times New Roman" w:cs="Times New Roman"/>
          <w:sz w:val="24"/>
          <w:szCs w:val="24"/>
        </w:rPr>
        <w:t xml:space="preserve">, Đỏ/Vàng, Hồng/Tím - </w:t>
      </w:r>
      <w:r w:rsidRPr="00A74EC0">
        <w:rPr>
          <w:rFonts w:ascii="Times New Roman" w:hAnsi="Times New Roman" w:cs="Times New Roman"/>
          <w:i/>
          <w:iCs/>
          <w:sz w:val="24"/>
          <w:szCs w:val="24"/>
        </w:rPr>
        <w:t>Phân khúc khách hàng</w:t>
      </w:r>
      <w:r w:rsidRPr="00A74EC0">
        <w:rPr>
          <w:rFonts w:ascii="Times New Roman" w:hAnsi="Times New Roman" w:cs="Times New Roman"/>
          <w:sz w:val="24"/>
          <w:szCs w:val="24"/>
        </w:rPr>
        <w:t>) giúp làm nổi bật dữ liệu và giảm mỏi mắt cho người xem.</w:t>
      </w:r>
    </w:p>
    <w:p w14:paraId="34C78C3A" w14:textId="1B6FC8C4" w:rsidR="003C78C2" w:rsidRPr="00A74EC0" w:rsidRDefault="003C78C2" w:rsidP="00171167">
      <w:pPr>
        <w:ind w:left="567" w:firstLine="153"/>
        <w:rPr>
          <w:rFonts w:ascii="Times New Roman" w:hAnsi="Times New Roman" w:cs="Times New Roman"/>
          <w:sz w:val="24"/>
          <w:szCs w:val="24"/>
        </w:rPr>
      </w:pPr>
      <w:r w:rsidRPr="00A74EC0">
        <w:rPr>
          <w:rFonts w:ascii="Times New Roman" w:hAnsi="Times New Roman" w:cs="Times New Roman"/>
          <w:b/>
          <w:bCs/>
          <w:sz w:val="24"/>
          <w:szCs w:val="24"/>
        </w:rPr>
        <w:t>Bố cục &amp; Cấu trúc:</w:t>
      </w:r>
    </w:p>
    <w:p w14:paraId="665B50A7" w14:textId="45B36371" w:rsidR="003C78C2" w:rsidRPr="00A74EC0" w:rsidRDefault="003C78C2">
      <w:pPr>
        <w:pStyle w:val="ListParagraph"/>
        <w:numPr>
          <w:ilvl w:val="0"/>
          <w:numId w:val="12"/>
        </w:numPr>
        <w:rPr>
          <w:rFonts w:ascii="Times New Roman" w:hAnsi="Times New Roman" w:cs="Times New Roman"/>
          <w:sz w:val="24"/>
          <w:szCs w:val="24"/>
        </w:rPr>
      </w:pPr>
      <w:r w:rsidRPr="00A74EC0">
        <w:rPr>
          <w:rFonts w:ascii="Times New Roman" w:hAnsi="Times New Roman" w:cs="Times New Roman"/>
          <w:sz w:val="24"/>
          <w:szCs w:val="24"/>
        </w:rPr>
        <w:t xml:space="preserve">Áp dụng quy tắc thiết kế </w:t>
      </w:r>
      <w:r w:rsidRPr="00A74EC0">
        <w:rPr>
          <w:rFonts w:ascii="Times New Roman" w:hAnsi="Times New Roman" w:cs="Times New Roman"/>
          <w:b/>
          <w:bCs/>
          <w:sz w:val="24"/>
          <w:szCs w:val="24"/>
        </w:rPr>
        <w:t>F-shape</w:t>
      </w:r>
      <w:r w:rsidRPr="00A74EC0">
        <w:rPr>
          <w:rFonts w:ascii="Times New Roman" w:hAnsi="Times New Roman" w:cs="Times New Roman"/>
          <w:sz w:val="24"/>
          <w:szCs w:val="24"/>
        </w:rPr>
        <w:t>: Thẻ chỉ số tổng quan (KPI Cards) đặt ở mép trên cùng, các biểu đồ phân tích chi tiết đặt bên dưới.</w:t>
      </w:r>
    </w:p>
    <w:p w14:paraId="583210BA" w14:textId="1794E8B9" w:rsidR="003C78C2" w:rsidRPr="00A74EC0" w:rsidRDefault="003C78C2">
      <w:pPr>
        <w:pStyle w:val="ListParagraph"/>
        <w:numPr>
          <w:ilvl w:val="0"/>
          <w:numId w:val="12"/>
        </w:numPr>
        <w:rPr>
          <w:rFonts w:ascii="Times New Roman" w:hAnsi="Times New Roman" w:cs="Times New Roman"/>
          <w:sz w:val="24"/>
          <w:szCs w:val="24"/>
        </w:rPr>
      </w:pPr>
      <w:r w:rsidRPr="00A74EC0">
        <w:rPr>
          <w:rFonts w:ascii="Times New Roman" w:hAnsi="Times New Roman" w:cs="Times New Roman"/>
          <w:sz w:val="24"/>
          <w:szCs w:val="24"/>
        </w:rPr>
        <w:t>Tối ưu tính scannable (dễ quét thông tin): Sử dụng font chữ không chân, phân định các khối biểu đồ bằng khung thẻ viền trắng mờ rõ ràng.</w:t>
      </w:r>
    </w:p>
    <w:p w14:paraId="13B8854B" w14:textId="77777777" w:rsidR="003C78C2" w:rsidRPr="00A74EC0" w:rsidRDefault="003C78C2" w:rsidP="00032F9D">
      <w:pPr>
        <w:pStyle w:val="Heading2"/>
        <w:ind w:left="567"/>
      </w:pPr>
      <w:r w:rsidRPr="00A74EC0">
        <w:lastRenderedPageBreak/>
        <w:t>4.3 CHI TIẾT HỆ THỐNG DASHBOARD PHÂN TÍCH</w:t>
      </w:r>
    </w:p>
    <w:p w14:paraId="0B81A7FA" w14:textId="77777777" w:rsidR="00B55B0E" w:rsidRPr="00A74EC0" w:rsidRDefault="00B55B0E" w:rsidP="00032F9D">
      <w:pPr>
        <w:pStyle w:val="Heading3"/>
        <w:ind w:left="567"/>
      </w:pPr>
      <w:bookmarkStart w:id="2" w:name="_Toc227352036"/>
      <w:r w:rsidRPr="00A74EC0">
        <w:t>4.3.1 DASHBOARD 1: TỔNG QUAN DOANH NGHIỆP</w:t>
      </w:r>
      <w:bookmarkEnd w:id="2"/>
    </w:p>
    <w:p w14:paraId="14224910" w14:textId="264D79C0" w:rsidR="00F13915" w:rsidRPr="00A74EC0" w:rsidRDefault="00F13915" w:rsidP="00032F9D">
      <w:pPr>
        <w:ind w:left="567"/>
      </w:pPr>
      <w:r w:rsidRPr="00A74EC0">
        <w:drawing>
          <wp:inline distT="0" distB="0" distL="0" distR="0" wp14:anchorId="054490D9" wp14:editId="107154BE">
            <wp:extent cx="5943600" cy="3333750"/>
            <wp:effectExtent l="0" t="0" r="0" b="0"/>
            <wp:docPr id="46928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8872" name=""/>
                    <pic:cNvPicPr/>
                  </pic:nvPicPr>
                  <pic:blipFill>
                    <a:blip r:embed="rId18"/>
                    <a:stretch>
                      <a:fillRect/>
                    </a:stretch>
                  </pic:blipFill>
                  <pic:spPr>
                    <a:xfrm>
                      <a:off x="0" y="0"/>
                      <a:ext cx="5943600" cy="3333750"/>
                    </a:xfrm>
                    <a:prstGeom prst="rect">
                      <a:avLst/>
                    </a:prstGeom>
                  </pic:spPr>
                </pic:pic>
              </a:graphicData>
            </a:graphic>
          </wp:inline>
        </w:drawing>
      </w:r>
    </w:p>
    <w:p w14:paraId="2FE3CECF" w14:textId="7236496D" w:rsidR="00032F9D" w:rsidRPr="00A74EC0" w:rsidRDefault="00032F9D" w:rsidP="00032F9D">
      <w:pPr>
        <w:pStyle w:val="font-claude-response-body"/>
        <w:spacing w:line="360" w:lineRule="auto"/>
        <w:ind w:left="567"/>
        <w:jc w:val="center"/>
        <w:rPr>
          <w:b/>
          <w:bCs/>
          <w:noProof/>
          <w:lang w:val="vi-VN"/>
        </w:rPr>
      </w:pPr>
      <w:r w:rsidRPr="00A74EC0">
        <w:rPr>
          <w:b/>
          <w:bCs/>
          <w:noProof/>
          <w:lang w:val="vi-VN"/>
        </w:rPr>
        <w:t>Dashboard 1</w:t>
      </w:r>
    </w:p>
    <w:p w14:paraId="5084C5B3" w14:textId="77777777" w:rsidR="00032F9D" w:rsidRPr="00A74EC0" w:rsidRDefault="00032F9D" w:rsidP="00032F9D">
      <w:pPr>
        <w:pStyle w:val="font-claude-response-body"/>
        <w:spacing w:line="360" w:lineRule="auto"/>
        <w:ind w:left="567"/>
        <w:rPr>
          <w:b/>
          <w:bCs/>
          <w:noProof/>
          <w:lang w:val="vi-VN"/>
        </w:rPr>
      </w:pPr>
      <w:r w:rsidRPr="00A74EC0">
        <w:rPr>
          <w:b/>
          <w:bCs/>
          <w:noProof/>
          <w:lang w:val="vi-VN"/>
        </w:rPr>
        <w:t>1. Mục đích và Đối tượng:</w:t>
      </w:r>
    </w:p>
    <w:p w14:paraId="0A8ADD3D" w14:textId="1E33D315" w:rsidR="00032F9D" w:rsidRPr="00A74EC0" w:rsidRDefault="00032F9D">
      <w:pPr>
        <w:pStyle w:val="font-claude-response-body"/>
        <w:numPr>
          <w:ilvl w:val="0"/>
          <w:numId w:val="12"/>
        </w:numPr>
        <w:spacing w:line="360" w:lineRule="auto"/>
        <w:rPr>
          <w:b/>
          <w:bCs/>
          <w:noProof/>
          <w:lang w:val="vi-VN"/>
        </w:rPr>
      </w:pPr>
      <w:r w:rsidRPr="00A74EC0">
        <w:rPr>
          <w:noProof/>
          <w:lang w:val="vi-VN"/>
        </w:rPr>
        <w:t>Mục đích: Cung cấp cái nhìn toàn cảnh về sức khỏe tài chính và hiệu quả vận hành của Global Superstore, giúp nhận diện động lực tăng trưởng doanh thu, biến động lợi nhuận và các khu vực/phân khúc gặp rủi ro kinh doanh.</w:t>
      </w:r>
    </w:p>
    <w:p w14:paraId="0C561267" w14:textId="4DB8DD21" w:rsidR="00032F9D" w:rsidRPr="00A74EC0" w:rsidRDefault="00032F9D">
      <w:pPr>
        <w:pStyle w:val="font-claude-response-body"/>
        <w:numPr>
          <w:ilvl w:val="0"/>
          <w:numId w:val="12"/>
        </w:numPr>
        <w:spacing w:line="360" w:lineRule="auto"/>
        <w:rPr>
          <w:noProof/>
          <w:lang w:val="vi-VN"/>
        </w:rPr>
      </w:pPr>
      <w:r w:rsidRPr="00A74EC0">
        <w:rPr>
          <w:noProof/>
          <w:lang w:val="vi-VN"/>
        </w:rPr>
        <w:t>Đối tượng: Ban Lãnh đạo (Executive/C-Suite), Giám đốc Tài chính (CFO), Giám đốc Kinh doanh (CSO) và Bộ phận Hoạch định Chiến lược.</w:t>
      </w:r>
    </w:p>
    <w:p w14:paraId="5D0CB775" w14:textId="77777777" w:rsidR="00032F9D" w:rsidRPr="00A74EC0" w:rsidRDefault="00032F9D" w:rsidP="00032F9D">
      <w:pPr>
        <w:pStyle w:val="font-claude-response-body"/>
        <w:spacing w:line="360" w:lineRule="auto"/>
        <w:ind w:left="567"/>
        <w:rPr>
          <w:b/>
          <w:bCs/>
          <w:noProof/>
          <w:lang w:val="vi-VN"/>
        </w:rPr>
      </w:pPr>
      <w:r w:rsidRPr="00A74EC0">
        <w:rPr>
          <w:b/>
          <w:bCs/>
          <w:noProof/>
          <w:lang w:val="vi-VN"/>
        </w:rPr>
        <w:t>2. Phân tích Dữ liệu Chi tiết</w:t>
      </w:r>
    </w:p>
    <w:p w14:paraId="4BE6ECA1" w14:textId="77777777" w:rsidR="00032F9D" w:rsidRPr="00A74EC0" w:rsidRDefault="00032F9D" w:rsidP="00032F9D">
      <w:pPr>
        <w:pStyle w:val="font-claude-response-body"/>
        <w:spacing w:line="360" w:lineRule="auto"/>
        <w:ind w:left="567"/>
        <w:rPr>
          <w:noProof/>
          <w:lang w:val="vi-VN"/>
        </w:rPr>
      </w:pPr>
      <w:r w:rsidRPr="00A74EC0">
        <w:rPr>
          <w:noProof/>
          <w:lang w:val="vi-VN"/>
        </w:rPr>
        <w:t>A. Tổng quan Bức tranh Tài chính (KPI Cards)</w:t>
      </w:r>
    </w:p>
    <w:p w14:paraId="7510B041" w14:textId="1137D539" w:rsidR="00032F9D" w:rsidRPr="00A74EC0" w:rsidRDefault="00032F9D">
      <w:pPr>
        <w:pStyle w:val="font-claude-response-body"/>
        <w:numPr>
          <w:ilvl w:val="0"/>
          <w:numId w:val="12"/>
        </w:numPr>
        <w:spacing w:line="360" w:lineRule="auto"/>
        <w:rPr>
          <w:noProof/>
          <w:lang w:val="vi-VN"/>
        </w:rPr>
      </w:pPr>
      <w:r w:rsidRPr="00A74EC0">
        <w:rPr>
          <w:noProof/>
          <w:lang w:val="vi-VN"/>
        </w:rPr>
        <w:t>Tổng Doanh thu (Sales): Đạt $13M, phản ánh quy mô thị trường lớn.</w:t>
      </w:r>
    </w:p>
    <w:p w14:paraId="1C46B0AA" w14:textId="44097CEA" w:rsidR="00032F9D" w:rsidRPr="00A74EC0" w:rsidRDefault="00032F9D">
      <w:pPr>
        <w:pStyle w:val="font-claude-response-body"/>
        <w:numPr>
          <w:ilvl w:val="0"/>
          <w:numId w:val="12"/>
        </w:numPr>
        <w:spacing w:line="360" w:lineRule="auto"/>
        <w:rPr>
          <w:noProof/>
          <w:lang w:val="vi-VN"/>
        </w:rPr>
      </w:pPr>
      <w:r w:rsidRPr="00A74EC0">
        <w:rPr>
          <w:noProof/>
          <w:lang w:val="vi-VN"/>
        </w:rPr>
        <w:t>Tổng Lợi nhuận (Profit): Đạt $1.5M, biên lợi nhuận trung bình (Overall Profit Margin) duy trì ở mức 11.6%.</w:t>
      </w:r>
    </w:p>
    <w:p w14:paraId="5EF437C2" w14:textId="75BBC371" w:rsidR="00032F9D" w:rsidRPr="00A74EC0" w:rsidRDefault="00032F9D">
      <w:pPr>
        <w:pStyle w:val="font-claude-response-body"/>
        <w:numPr>
          <w:ilvl w:val="0"/>
          <w:numId w:val="12"/>
        </w:numPr>
        <w:spacing w:line="360" w:lineRule="auto"/>
        <w:rPr>
          <w:noProof/>
          <w:lang w:val="vi-VN"/>
        </w:rPr>
      </w:pPr>
      <w:r w:rsidRPr="00A74EC0">
        <w:rPr>
          <w:noProof/>
          <w:lang w:val="vi-VN"/>
        </w:rPr>
        <w:lastRenderedPageBreak/>
        <w:t>Tỷ lệ đơn hàng chịu lỗ (Loss-making order rate): Chiếm tới 24.5% (gần 1/4 tổng số đơn hàng bán ra bị lỗ).</w:t>
      </w:r>
    </w:p>
    <w:p w14:paraId="5A0BEAB0" w14:textId="77777777" w:rsidR="00032F9D" w:rsidRPr="00A74EC0" w:rsidRDefault="00032F9D" w:rsidP="00032F9D">
      <w:pPr>
        <w:pStyle w:val="font-claude-response-body"/>
        <w:spacing w:line="360" w:lineRule="auto"/>
        <w:ind w:left="567"/>
        <w:rPr>
          <w:noProof/>
          <w:lang w:val="vi-VN"/>
        </w:rPr>
      </w:pPr>
      <w:r w:rsidRPr="00A74EC0">
        <w:rPr>
          <w:noProof/>
          <w:lang w:val="vi-VN"/>
        </w:rPr>
        <w:t>B. Xu hướng Tăng trưởng &amp; Mùa vụ (Sales &amp; Profit Trend &amp; Quarterly Revenue)</w:t>
      </w:r>
    </w:p>
    <w:p w14:paraId="16373A48" w14:textId="728923F0" w:rsidR="00032F9D" w:rsidRPr="00A74EC0" w:rsidRDefault="00032F9D">
      <w:pPr>
        <w:pStyle w:val="font-claude-response-body"/>
        <w:numPr>
          <w:ilvl w:val="0"/>
          <w:numId w:val="12"/>
        </w:numPr>
        <w:spacing w:line="360" w:lineRule="auto"/>
        <w:rPr>
          <w:noProof/>
          <w:lang w:val="vi-VN"/>
        </w:rPr>
      </w:pPr>
      <w:r w:rsidRPr="00A74EC0">
        <w:rPr>
          <w:noProof/>
          <w:lang w:val="vi-VN"/>
        </w:rPr>
        <w:t>Xu hướng theo năm (2011–2017): Doanh thu và lợi nhuận tăng trưởng liên tục từ 2011 đến mốc đỉnh điểm vào năm 2016 ($4.1M sales / $516K profit), tuy nhiên có dấu hiệu sụt giảm mạnh vào năm 2017.</w:t>
      </w:r>
    </w:p>
    <w:p w14:paraId="5FC3958D" w14:textId="6E0254D9" w:rsidR="00032F9D" w:rsidRPr="00A74EC0" w:rsidRDefault="00032F9D">
      <w:pPr>
        <w:pStyle w:val="font-claude-response-body"/>
        <w:numPr>
          <w:ilvl w:val="0"/>
          <w:numId w:val="12"/>
        </w:numPr>
        <w:spacing w:line="360" w:lineRule="auto"/>
        <w:rPr>
          <w:noProof/>
          <w:lang w:val="vi-VN"/>
        </w:rPr>
      </w:pPr>
      <w:r w:rsidRPr="00A74EC0">
        <w:rPr>
          <w:noProof/>
          <w:lang w:val="vi-VN"/>
        </w:rPr>
        <w:t>Tính mùa vụ theo quý (Quarterly Revenue): Doanh thu có tính chu kỳ rõ rệt. Q1 luôn có doanh thu thấp nhất năm, sau đó tăng dần qua Q2, Q3 và đạt đỉnh cao nhất vào Q4 hàng năm (đặc biệt là giai đoạn 2013–2014).</w:t>
      </w:r>
    </w:p>
    <w:p w14:paraId="6D4D214E" w14:textId="77777777" w:rsidR="00032F9D" w:rsidRPr="00A74EC0" w:rsidRDefault="00032F9D" w:rsidP="00032F9D">
      <w:pPr>
        <w:pStyle w:val="font-claude-response-body"/>
        <w:spacing w:line="360" w:lineRule="auto"/>
        <w:ind w:left="567"/>
        <w:rPr>
          <w:noProof/>
          <w:lang w:val="vi-VN"/>
        </w:rPr>
      </w:pPr>
      <w:r w:rsidRPr="00A74EC0">
        <w:rPr>
          <w:noProof/>
          <w:lang w:val="vi-VN"/>
        </w:rPr>
        <w:t>C. Rủi ro theo Thị trường (Loss-making order rate by Market)</w:t>
      </w:r>
    </w:p>
    <w:p w14:paraId="43039A6F" w14:textId="42A70915" w:rsidR="00032F9D" w:rsidRPr="00A74EC0" w:rsidRDefault="00032F9D">
      <w:pPr>
        <w:pStyle w:val="font-claude-response-body"/>
        <w:numPr>
          <w:ilvl w:val="0"/>
          <w:numId w:val="12"/>
        </w:numPr>
        <w:spacing w:line="360" w:lineRule="auto"/>
        <w:rPr>
          <w:noProof/>
          <w:lang w:val="vi-VN"/>
        </w:rPr>
      </w:pPr>
      <w:r w:rsidRPr="00A74EC0">
        <w:rPr>
          <w:noProof/>
          <w:lang w:val="vi-VN"/>
        </w:rPr>
        <w:t>Tỷ lệ đơn hàng lỗ phân hóa rất lớn giữa các thị trường:</w:t>
      </w:r>
    </w:p>
    <w:p w14:paraId="7C4859C8" w14:textId="350C4798" w:rsidR="00032F9D" w:rsidRPr="00A74EC0" w:rsidRDefault="00032F9D">
      <w:pPr>
        <w:pStyle w:val="font-claude-response-body"/>
        <w:numPr>
          <w:ilvl w:val="0"/>
          <w:numId w:val="12"/>
        </w:numPr>
        <w:spacing w:line="360" w:lineRule="auto"/>
        <w:rPr>
          <w:noProof/>
          <w:lang w:val="vi-VN"/>
        </w:rPr>
      </w:pPr>
      <w:r w:rsidRPr="00A74EC0">
        <w:rPr>
          <w:noProof/>
          <w:lang w:val="vi-VN"/>
        </w:rPr>
        <w:t>Thị trường rủi ro cao nhất: EMEA (32%), APAC (29%) và LATAM (26%).</w:t>
      </w:r>
    </w:p>
    <w:p w14:paraId="7EA9361A" w14:textId="732158D6" w:rsidR="00032F9D" w:rsidRPr="00A74EC0" w:rsidRDefault="00032F9D">
      <w:pPr>
        <w:pStyle w:val="font-claude-response-body"/>
        <w:numPr>
          <w:ilvl w:val="0"/>
          <w:numId w:val="12"/>
        </w:numPr>
        <w:spacing w:line="360" w:lineRule="auto"/>
        <w:rPr>
          <w:noProof/>
          <w:lang w:val="vi-VN"/>
        </w:rPr>
      </w:pPr>
      <w:r w:rsidRPr="00A74EC0">
        <w:rPr>
          <w:noProof/>
          <w:lang w:val="vi-VN"/>
        </w:rPr>
        <w:t>Thị trường rủi ro thấp/an toàn: US (19%) và Canada (0% - hoàn toàn không có đơn hàng lỗ).</w:t>
      </w:r>
    </w:p>
    <w:p w14:paraId="3C8D8BBE" w14:textId="77777777" w:rsidR="00032F9D" w:rsidRPr="00A74EC0" w:rsidRDefault="00032F9D" w:rsidP="00032F9D">
      <w:pPr>
        <w:pStyle w:val="font-claude-response-body"/>
        <w:spacing w:line="360" w:lineRule="auto"/>
        <w:ind w:left="567"/>
        <w:rPr>
          <w:noProof/>
          <w:lang w:val="vi-VN"/>
        </w:rPr>
      </w:pPr>
      <w:r w:rsidRPr="00A74EC0">
        <w:rPr>
          <w:noProof/>
          <w:lang w:val="vi-VN"/>
        </w:rPr>
        <w:t>D. Cơ cấu Phân khúc Khách hàng (Sales Contribution by Customer Segment)</w:t>
      </w:r>
    </w:p>
    <w:p w14:paraId="1D36BB16" w14:textId="3D05B879" w:rsidR="00032F9D" w:rsidRPr="00A74EC0" w:rsidRDefault="00032F9D">
      <w:pPr>
        <w:pStyle w:val="font-claude-response-body"/>
        <w:numPr>
          <w:ilvl w:val="0"/>
          <w:numId w:val="12"/>
        </w:numPr>
        <w:spacing w:line="360" w:lineRule="auto"/>
        <w:rPr>
          <w:noProof/>
          <w:lang w:val="vi-VN"/>
        </w:rPr>
      </w:pPr>
      <w:r w:rsidRPr="00A74EC0">
        <w:rPr>
          <w:noProof/>
          <w:lang w:val="vi-VN"/>
        </w:rPr>
        <w:t>Consumer (Khách hàng cá nhân): Là phân khúc chủ lực, đóng góp 51.44% tổng doanh thu.</w:t>
      </w:r>
    </w:p>
    <w:p w14:paraId="57B40445" w14:textId="240B8D7C" w:rsidR="00032F9D" w:rsidRPr="00A74EC0" w:rsidRDefault="00032F9D">
      <w:pPr>
        <w:pStyle w:val="font-claude-response-body"/>
        <w:numPr>
          <w:ilvl w:val="0"/>
          <w:numId w:val="12"/>
        </w:numPr>
        <w:spacing w:line="360" w:lineRule="auto"/>
        <w:rPr>
          <w:noProof/>
          <w:lang w:val="vi-VN"/>
        </w:rPr>
      </w:pPr>
      <w:r w:rsidRPr="00A74EC0">
        <w:rPr>
          <w:noProof/>
          <w:lang w:val="vi-VN"/>
        </w:rPr>
        <w:t>Corporate (Doanh nghiệp): Chiếm vị trí thứ hai với 30.28% doanh thu.</w:t>
      </w:r>
    </w:p>
    <w:p w14:paraId="3014BDA2" w14:textId="2465B9E4" w:rsidR="00032F9D" w:rsidRPr="00A74EC0" w:rsidRDefault="00032F9D">
      <w:pPr>
        <w:pStyle w:val="font-claude-response-body"/>
        <w:numPr>
          <w:ilvl w:val="0"/>
          <w:numId w:val="12"/>
        </w:numPr>
        <w:spacing w:line="360" w:lineRule="auto"/>
        <w:rPr>
          <w:noProof/>
          <w:lang w:val="vi-VN"/>
        </w:rPr>
      </w:pPr>
      <w:r w:rsidRPr="00A74EC0">
        <w:rPr>
          <w:noProof/>
          <w:lang w:val="vi-VN"/>
        </w:rPr>
        <w:t>Home Office (Văn phòng nhỏ/Tại nhà): Đóng góp thấp nhất với 18.28% doanh thu.</w:t>
      </w:r>
    </w:p>
    <w:p w14:paraId="26BBBF47" w14:textId="77777777" w:rsidR="00032F9D" w:rsidRPr="00A74EC0" w:rsidRDefault="00032F9D" w:rsidP="00032F9D">
      <w:pPr>
        <w:pStyle w:val="font-claude-response-body"/>
        <w:spacing w:line="360" w:lineRule="auto"/>
        <w:ind w:left="567"/>
        <w:rPr>
          <w:b/>
          <w:bCs/>
          <w:noProof/>
          <w:lang w:val="vi-VN"/>
        </w:rPr>
      </w:pPr>
      <w:r w:rsidRPr="00A74EC0">
        <w:rPr>
          <w:b/>
          <w:bCs/>
          <w:noProof/>
          <w:lang w:val="vi-VN"/>
        </w:rPr>
        <w:t>3. Business Insights chính từ Dashboard 1</w:t>
      </w:r>
    </w:p>
    <w:p w14:paraId="0BA5CEF4" w14:textId="77777777" w:rsidR="00032F9D" w:rsidRPr="00A74EC0" w:rsidRDefault="00032F9D" w:rsidP="00032F9D">
      <w:pPr>
        <w:pStyle w:val="font-claude-response-body"/>
        <w:spacing w:line="360" w:lineRule="auto"/>
        <w:ind w:left="567"/>
        <w:rPr>
          <w:noProof/>
          <w:lang w:val="vi-VN"/>
        </w:rPr>
      </w:pPr>
      <w:r w:rsidRPr="00A74EC0">
        <w:rPr>
          <w:noProof/>
          <w:lang w:val="vi-VN"/>
        </w:rPr>
        <w:t>Hiệu quả kinh doanh bị xói mòn bởi đơn hàng lỗ: Mặc dù doanh thu chạm mốc $13M nhưng biên lợi nhuận chỉ đạt 11.6%. Lý do chính là có đến 24.5% đơn hàng đang bán lỗ, trong đó khu vực EMEA và APAC là 2 "điểm nóng" cần rà soát lại chính sách chiết khấu (discount) và chi phí vận chuyển (shipping cost).</w:t>
      </w:r>
    </w:p>
    <w:p w14:paraId="7301170B" w14:textId="77777777" w:rsidR="00032F9D" w:rsidRPr="00A74EC0" w:rsidRDefault="00032F9D" w:rsidP="00032F9D">
      <w:pPr>
        <w:pStyle w:val="font-claude-response-body"/>
        <w:spacing w:line="360" w:lineRule="auto"/>
        <w:ind w:left="567"/>
        <w:rPr>
          <w:noProof/>
          <w:lang w:val="vi-VN"/>
        </w:rPr>
      </w:pPr>
      <w:r w:rsidRPr="00A74EC0">
        <w:rPr>
          <w:noProof/>
          <w:lang w:val="vi-VN"/>
        </w:rPr>
        <w:lastRenderedPageBreak/>
        <w:t>Nguồn thu phụ thuộc lớn vào phân khúc Consumer và chu kỳ Q4: Doanh thu phụ thuộc hơn 50% vào nhóm khách hàng cá nhân và chịu áp lực mùa vụ rất lớn vào Quý 4. Doanh nghiệp gặp rủi ro hụt dòng tiền vào Quý 1 nếu không có chiến lược kích cầu hợp lý.</w:t>
      </w:r>
    </w:p>
    <w:p w14:paraId="0BDDE7E0" w14:textId="77777777" w:rsidR="00032F9D" w:rsidRPr="00A74EC0" w:rsidRDefault="00032F9D" w:rsidP="00032F9D">
      <w:pPr>
        <w:pStyle w:val="font-claude-response-body"/>
        <w:spacing w:line="360" w:lineRule="auto"/>
        <w:ind w:left="567"/>
        <w:rPr>
          <w:noProof/>
          <w:lang w:val="vi-VN"/>
        </w:rPr>
      </w:pPr>
      <w:r w:rsidRPr="00A74EC0">
        <w:rPr>
          <w:noProof/>
          <w:lang w:val="vi-VN"/>
        </w:rPr>
        <w:t>Cảnh báo dấu hiệu suy giảm tăng trưởng năm 2017: Doanh thu và lợi nhuận sau giai đoạn đỉnh cao 2016 đang có xu hướng lao dốc vào năm 2017, đòi hỏi Ban Quản trị phải tái cấu trúc danh mục sản phẩm và tối ưu lại chi phí vận hành ngay lập tức.</w:t>
      </w:r>
    </w:p>
    <w:p w14:paraId="39C4AA58" w14:textId="7E1C82D7" w:rsidR="00A74EC0" w:rsidRDefault="00A74EC0" w:rsidP="00A74EC0">
      <w:pPr>
        <w:pStyle w:val="Heading3"/>
        <w:ind w:left="567"/>
        <w:rPr>
          <w:lang w:val="en-US"/>
        </w:rPr>
      </w:pPr>
      <w:r w:rsidRPr="00A74EC0">
        <w:t>4.3.2 DASHBOARD 2: BÁO CÁO PHÂN NHÓM KHÁCH HÀNG THEO MÔ HÌNH RFM</w:t>
      </w:r>
    </w:p>
    <w:p w14:paraId="27FDE27D" w14:textId="13B005B8" w:rsidR="000237AF" w:rsidRDefault="003E00D2" w:rsidP="000237AF">
      <w:pPr>
        <w:ind w:left="567"/>
        <w:rPr>
          <w:lang w:val="en-US"/>
        </w:rPr>
      </w:pPr>
      <w:r>
        <w:drawing>
          <wp:inline distT="0" distB="0" distL="0" distR="0" wp14:anchorId="62D815F8" wp14:editId="2DCA03B1">
            <wp:extent cx="5943600" cy="3407410"/>
            <wp:effectExtent l="0" t="0" r="0" b="2540"/>
            <wp:docPr id="526612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12784" name=""/>
                    <pic:cNvPicPr/>
                  </pic:nvPicPr>
                  <pic:blipFill>
                    <a:blip r:embed="rId19"/>
                    <a:stretch>
                      <a:fillRect/>
                    </a:stretch>
                  </pic:blipFill>
                  <pic:spPr>
                    <a:xfrm>
                      <a:off x="0" y="0"/>
                      <a:ext cx="5943600" cy="3407410"/>
                    </a:xfrm>
                    <a:prstGeom prst="rect">
                      <a:avLst/>
                    </a:prstGeom>
                  </pic:spPr>
                </pic:pic>
              </a:graphicData>
            </a:graphic>
          </wp:inline>
        </w:drawing>
      </w:r>
    </w:p>
    <w:p w14:paraId="5F555C9C" w14:textId="2AE6363D" w:rsidR="003E00D2" w:rsidRPr="003E00D2" w:rsidRDefault="003E00D2" w:rsidP="003E00D2">
      <w:pPr>
        <w:pStyle w:val="font-claude-response-body"/>
        <w:spacing w:line="360" w:lineRule="auto"/>
        <w:ind w:left="567"/>
        <w:jc w:val="center"/>
        <w:rPr>
          <w:b/>
          <w:bCs/>
          <w:noProof/>
          <w:lang w:val="en-US"/>
        </w:rPr>
      </w:pPr>
      <w:r w:rsidRPr="00A74EC0">
        <w:rPr>
          <w:b/>
          <w:bCs/>
          <w:noProof/>
          <w:lang w:val="vi-VN"/>
        </w:rPr>
        <w:t xml:space="preserve">Dashboard </w:t>
      </w:r>
      <w:r>
        <w:rPr>
          <w:b/>
          <w:bCs/>
          <w:noProof/>
          <w:lang w:val="en-US"/>
        </w:rPr>
        <w:t>2</w:t>
      </w:r>
    </w:p>
    <w:p w14:paraId="1C63E457" w14:textId="77777777" w:rsidR="00A74EC0" w:rsidRPr="00A74EC0" w:rsidRDefault="00A74EC0" w:rsidP="00A74EC0">
      <w:pPr>
        <w:pStyle w:val="font-claude-response-body"/>
        <w:spacing w:line="360" w:lineRule="auto"/>
        <w:ind w:left="567"/>
        <w:rPr>
          <w:b/>
          <w:bCs/>
          <w:noProof/>
          <w:lang w:val="vi-VN"/>
        </w:rPr>
      </w:pPr>
      <w:r w:rsidRPr="00A74EC0">
        <w:rPr>
          <w:b/>
          <w:bCs/>
          <w:noProof/>
          <w:lang w:val="vi-VN"/>
        </w:rPr>
        <w:t>1. Mục đích và Đối tượng</w:t>
      </w:r>
    </w:p>
    <w:p w14:paraId="3F3BA8FC" w14:textId="365F5B2C" w:rsidR="00A74EC0" w:rsidRPr="00A74EC0" w:rsidRDefault="00A74EC0">
      <w:pPr>
        <w:pStyle w:val="font-claude-response-body"/>
        <w:numPr>
          <w:ilvl w:val="0"/>
          <w:numId w:val="12"/>
        </w:numPr>
        <w:spacing w:line="360" w:lineRule="auto"/>
        <w:rPr>
          <w:noProof/>
          <w:lang w:val="vi-VN"/>
        </w:rPr>
      </w:pPr>
      <w:r w:rsidRPr="00A74EC0">
        <w:rPr>
          <w:noProof/>
          <w:lang w:val="vi-VN"/>
        </w:rPr>
        <w:t>Mục đích: Phân nhóm khách hàng dựa trên mô hình RFM (Recency, Frequency, Monetary), đánh giá mức độ đóng góp lợi nhuận theo danh mục sản phẩm và nhận diện nhóm danh mục chủ lực (Pareto 80/20) để tối ưu hóa chiến lược Marketing, giữ chân khách hàng và phân bổ nguồn lực kinh doanh.</w:t>
      </w:r>
    </w:p>
    <w:p w14:paraId="6ECE9B0B" w14:textId="1274C7AC" w:rsidR="00A74EC0" w:rsidRPr="00A74EC0" w:rsidRDefault="00A74EC0">
      <w:pPr>
        <w:pStyle w:val="font-claude-response-body"/>
        <w:numPr>
          <w:ilvl w:val="0"/>
          <w:numId w:val="12"/>
        </w:numPr>
        <w:spacing w:line="360" w:lineRule="auto"/>
        <w:rPr>
          <w:noProof/>
          <w:lang w:val="vi-VN"/>
        </w:rPr>
      </w:pPr>
      <w:r w:rsidRPr="00A74EC0">
        <w:rPr>
          <w:noProof/>
          <w:lang w:val="vi-VN"/>
        </w:rPr>
        <w:lastRenderedPageBreak/>
        <w:t>Đối tượng: Giám đốc Marketing (CMO), Trưởng phòng Chăm sóc Khách hàng (CRM Manager), Bộ phận Phát triển Sản phẩm và Đội ngũ Tối ưu hóa Dòng doanh thu.</w:t>
      </w:r>
    </w:p>
    <w:p w14:paraId="071EEA7D" w14:textId="77777777" w:rsidR="00A74EC0" w:rsidRPr="00A74EC0" w:rsidRDefault="00A74EC0" w:rsidP="00A74EC0">
      <w:pPr>
        <w:pStyle w:val="font-claude-response-body"/>
        <w:spacing w:line="360" w:lineRule="auto"/>
        <w:ind w:left="567"/>
        <w:rPr>
          <w:b/>
          <w:bCs/>
          <w:noProof/>
          <w:lang w:val="vi-VN"/>
        </w:rPr>
      </w:pPr>
      <w:r w:rsidRPr="00A74EC0">
        <w:rPr>
          <w:b/>
          <w:bCs/>
          <w:noProof/>
          <w:lang w:val="vi-VN"/>
        </w:rPr>
        <w:t>2. Phân tích Dữ liệu Chi tiết</w:t>
      </w:r>
    </w:p>
    <w:p w14:paraId="481669B1" w14:textId="77777777" w:rsidR="00A74EC0" w:rsidRPr="00A74EC0" w:rsidRDefault="00A74EC0" w:rsidP="00A74EC0">
      <w:pPr>
        <w:pStyle w:val="font-claude-response-body"/>
        <w:spacing w:line="360" w:lineRule="auto"/>
        <w:ind w:left="567"/>
        <w:rPr>
          <w:noProof/>
          <w:lang w:val="vi-VN"/>
        </w:rPr>
      </w:pPr>
      <w:r w:rsidRPr="00A74EC0">
        <w:rPr>
          <w:noProof/>
          <w:lang w:val="vi-VN"/>
        </w:rPr>
        <w:t>A. Chỉ số Phân cụm Khách hàng cốt lõi (RFM KPI Cards)</w:t>
      </w:r>
    </w:p>
    <w:p w14:paraId="1EE1928E" w14:textId="3BD465CD" w:rsidR="00A74EC0" w:rsidRPr="00A74EC0" w:rsidRDefault="00A74EC0">
      <w:pPr>
        <w:pStyle w:val="font-claude-response-body"/>
        <w:numPr>
          <w:ilvl w:val="0"/>
          <w:numId w:val="12"/>
        </w:numPr>
        <w:spacing w:line="360" w:lineRule="auto"/>
        <w:rPr>
          <w:noProof/>
          <w:lang w:val="vi-VN"/>
        </w:rPr>
      </w:pPr>
      <w:r w:rsidRPr="00A74EC0">
        <w:rPr>
          <w:noProof/>
          <w:lang w:val="vi-VN"/>
        </w:rPr>
        <w:t>Tổng số khách hàng (Count Customer): 4,873 khách hàng độc bản trong hệ thống.</w:t>
      </w:r>
    </w:p>
    <w:p w14:paraId="4EC0109A" w14:textId="5E5244CF" w:rsidR="00A74EC0" w:rsidRPr="00A74EC0" w:rsidRDefault="00A74EC0">
      <w:pPr>
        <w:pStyle w:val="font-claude-response-body"/>
        <w:numPr>
          <w:ilvl w:val="0"/>
          <w:numId w:val="12"/>
        </w:numPr>
        <w:spacing w:line="360" w:lineRule="auto"/>
        <w:rPr>
          <w:noProof/>
          <w:lang w:val="vi-VN"/>
        </w:rPr>
      </w:pPr>
      <w:r w:rsidRPr="00A74EC0">
        <w:rPr>
          <w:noProof/>
          <w:lang w:val="vi-VN"/>
        </w:rPr>
        <w:t>Nhóm Champions (Khách hàng trung thành / Giá trị nhất): Có 422 khách hàng (chiếm ~8.7%), nhưng đóng góp tới $227K doanh thu.</w:t>
      </w:r>
    </w:p>
    <w:p w14:paraId="3949B492" w14:textId="1526A327" w:rsidR="00A74EC0" w:rsidRPr="00A74EC0" w:rsidRDefault="00A74EC0">
      <w:pPr>
        <w:pStyle w:val="font-claude-response-body"/>
        <w:numPr>
          <w:ilvl w:val="0"/>
          <w:numId w:val="12"/>
        </w:numPr>
        <w:spacing w:line="360" w:lineRule="auto"/>
        <w:rPr>
          <w:noProof/>
          <w:lang w:val="vi-VN"/>
        </w:rPr>
      </w:pPr>
      <w:r w:rsidRPr="00A74EC0">
        <w:rPr>
          <w:noProof/>
          <w:lang w:val="vi-VN"/>
        </w:rPr>
        <w:t>Nhóm Can't Lose Them (Cần giữ chân gấp / Nguy cơ cao): Có 394 khách hàng (chiếm ~8%), đang nắm giữ $201K doanh thu có rủi ro mất đi.</w:t>
      </w:r>
    </w:p>
    <w:p w14:paraId="5BA10999" w14:textId="77777777" w:rsidR="00A74EC0" w:rsidRPr="00A74EC0" w:rsidRDefault="00A74EC0" w:rsidP="00A74EC0">
      <w:pPr>
        <w:pStyle w:val="font-claude-response-body"/>
        <w:spacing w:line="360" w:lineRule="auto"/>
        <w:ind w:left="567"/>
        <w:rPr>
          <w:noProof/>
          <w:lang w:val="vi-VN"/>
        </w:rPr>
      </w:pPr>
      <w:r w:rsidRPr="00A74EC0">
        <w:rPr>
          <w:noProof/>
          <w:lang w:val="vi-VN"/>
        </w:rPr>
        <w:t>B. Cơ cấu Phân khúc Khách hàng (Customer Segment Structure - Treemap)</w:t>
      </w:r>
    </w:p>
    <w:p w14:paraId="4BFA1423" w14:textId="44D8208F" w:rsidR="00A74EC0" w:rsidRPr="00A74EC0" w:rsidRDefault="00A74EC0">
      <w:pPr>
        <w:pStyle w:val="font-claude-response-body"/>
        <w:numPr>
          <w:ilvl w:val="0"/>
          <w:numId w:val="12"/>
        </w:numPr>
        <w:spacing w:line="360" w:lineRule="auto"/>
        <w:rPr>
          <w:noProof/>
          <w:lang w:val="vi-VN"/>
        </w:rPr>
      </w:pPr>
      <w:r w:rsidRPr="00A74EC0">
        <w:rPr>
          <w:noProof/>
          <w:lang w:val="vi-VN"/>
        </w:rPr>
        <w:t>Low spending loyal (1,242): Nhóm chiếm số lượng đông nhất, có tần suất mua đều nhưng giá trị đơn hàng thấp.</w:t>
      </w:r>
    </w:p>
    <w:p w14:paraId="53E36F96" w14:textId="3265D548" w:rsidR="00A74EC0" w:rsidRPr="00A74EC0" w:rsidRDefault="00A74EC0">
      <w:pPr>
        <w:pStyle w:val="font-claude-response-body"/>
        <w:numPr>
          <w:ilvl w:val="0"/>
          <w:numId w:val="12"/>
        </w:numPr>
        <w:spacing w:line="360" w:lineRule="auto"/>
        <w:rPr>
          <w:noProof/>
          <w:lang w:val="vi-VN"/>
        </w:rPr>
      </w:pPr>
      <w:r w:rsidRPr="00A74EC0">
        <w:rPr>
          <w:noProof/>
          <w:lang w:val="vi-VN"/>
        </w:rPr>
        <w:t>Valuable (723) &amp; Most valuable (479): Hai nhóm khách hàng mang lại giá trị cao, duy trì mua sắm ổn định.</w:t>
      </w:r>
    </w:p>
    <w:p w14:paraId="573CA468" w14:textId="07B40200" w:rsidR="00A74EC0" w:rsidRPr="00A74EC0" w:rsidRDefault="00A74EC0">
      <w:pPr>
        <w:pStyle w:val="font-claude-response-body"/>
        <w:numPr>
          <w:ilvl w:val="0"/>
          <w:numId w:val="12"/>
        </w:numPr>
        <w:spacing w:line="360" w:lineRule="auto"/>
        <w:rPr>
          <w:noProof/>
          <w:lang w:val="vi-VN"/>
        </w:rPr>
      </w:pPr>
      <w:r w:rsidRPr="00A74EC0">
        <w:rPr>
          <w:noProof/>
          <w:lang w:val="vi-VN"/>
        </w:rPr>
        <w:t>Churn high spending (531): Nhóm đã từng chi tiêu rất nhiều nhưng lâu rồi chưa quay lại mua hàng (cần chiến lược kích hoạt lại ngay).</w:t>
      </w:r>
    </w:p>
    <w:p w14:paraId="4C7C1E98" w14:textId="1FBD817C" w:rsidR="00A74EC0" w:rsidRPr="00A74EC0" w:rsidRDefault="00A74EC0">
      <w:pPr>
        <w:pStyle w:val="font-claude-response-body"/>
        <w:numPr>
          <w:ilvl w:val="0"/>
          <w:numId w:val="12"/>
        </w:numPr>
        <w:spacing w:line="360" w:lineRule="auto"/>
        <w:rPr>
          <w:noProof/>
          <w:lang w:val="vi-VN"/>
        </w:rPr>
      </w:pPr>
      <w:r w:rsidRPr="00A74EC0">
        <w:rPr>
          <w:noProof/>
          <w:lang w:val="vi-VN"/>
        </w:rPr>
        <w:t>Các nhóm còn lại (</w:t>
      </w:r>
      <w:r w:rsidRPr="00A74EC0">
        <w:rPr>
          <w:i/>
          <w:iCs/>
          <w:noProof/>
          <w:lang w:val="vi-VN"/>
        </w:rPr>
        <w:t>New low spending: 665, Regular: 386, Other: 273, Frequent: 263</w:t>
      </w:r>
      <w:r w:rsidRPr="00A74EC0">
        <w:rPr>
          <w:noProof/>
          <w:lang w:val="vi-VN"/>
        </w:rPr>
        <w:t>) phân bổ rải rác theo hành vi mua.</w:t>
      </w:r>
    </w:p>
    <w:p w14:paraId="50AE8DE0" w14:textId="77777777" w:rsidR="00A74EC0" w:rsidRPr="00A74EC0" w:rsidRDefault="00A74EC0" w:rsidP="00A74EC0">
      <w:pPr>
        <w:pStyle w:val="font-claude-response-body"/>
        <w:spacing w:line="360" w:lineRule="auto"/>
        <w:ind w:left="567"/>
        <w:rPr>
          <w:noProof/>
          <w:lang w:val="vi-VN"/>
        </w:rPr>
      </w:pPr>
      <w:r w:rsidRPr="00A74EC0">
        <w:rPr>
          <w:noProof/>
          <w:lang w:val="vi-VN"/>
        </w:rPr>
        <w:t>C. Tối ưu Danh mục theo Quy tắc Pareto (Pareto Analysis 80/20)</w:t>
      </w:r>
    </w:p>
    <w:p w14:paraId="5385B05A" w14:textId="519972E8" w:rsidR="00A74EC0" w:rsidRPr="00A74EC0" w:rsidRDefault="00A74EC0">
      <w:pPr>
        <w:pStyle w:val="font-claude-response-body"/>
        <w:numPr>
          <w:ilvl w:val="0"/>
          <w:numId w:val="12"/>
        </w:numPr>
        <w:spacing w:line="360" w:lineRule="auto"/>
        <w:rPr>
          <w:noProof/>
          <w:lang w:val="vi-VN"/>
        </w:rPr>
      </w:pPr>
      <w:r w:rsidRPr="00A74EC0">
        <w:rPr>
          <w:noProof/>
          <w:lang w:val="vi-VN"/>
        </w:rPr>
        <w:t>Nhóm sản phẩm chủ lực (Mang lại ~80% doanh thu): Tập trung vào các dòng danh mục đứng đầu gồm Phones, Copiers, Chairs, Bookcases, Storage, Appliances, Machines, Tables, Accessories, Binders. Trong đó riêng Phones và Copiers đóng góp tỷ trọng vượt trội nhất.</w:t>
      </w:r>
    </w:p>
    <w:p w14:paraId="4ACB4EB4" w14:textId="06DA13BD" w:rsidR="00A74EC0" w:rsidRPr="00A74EC0" w:rsidRDefault="00A74EC0">
      <w:pPr>
        <w:pStyle w:val="font-claude-response-body"/>
        <w:numPr>
          <w:ilvl w:val="0"/>
          <w:numId w:val="12"/>
        </w:numPr>
        <w:spacing w:line="360" w:lineRule="auto"/>
        <w:rPr>
          <w:noProof/>
          <w:lang w:val="vi-VN"/>
        </w:rPr>
      </w:pPr>
      <w:r w:rsidRPr="00A74EC0">
        <w:rPr>
          <w:noProof/>
          <w:lang w:val="vi-VN"/>
        </w:rPr>
        <w:t>Nhóm sản phẩm đóng góp thấp (20% doanh thu còn lại): Gồm Furnishings, Art, Paper, Supplies, Envelopes, Fasteners, Labels.</w:t>
      </w:r>
    </w:p>
    <w:p w14:paraId="74971958" w14:textId="1DC6ED45" w:rsidR="00A74EC0" w:rsidRPr="00A74EC0" w:rsidRDefault="00A74EC0" w:rsidP="00A74EC0">
      <w:pPr>
        <w:pStyle w:val="font-claude-response-body"/>
        <w:spacing w:line="360" w:lineRule="auto"/>
        <w:ind w:left="567"/>
        <w:rPr>
          <w:noProof/>
          <w:lang w:val="vi-VN"/>
        </w:rPr>
      </w:pPr>
      <w:r w:rsidRPr="00A74EC0">
        <w:rPr>
          <w:noProof/>
          <w:lang w:val="vi-VN"/>
        </w:rPr>
        <w:t>D</w:t>
      </w:r>
      <w:r>
        <w:rPr>
          <w:noProof/>
          <w:lang w:val="en-US"/>
        </w:rPr>
        <w:t xml:space="preserve">. </w:t>
      </w:r>
      <w:r w:rsidRPr="00A74EC0">
        <w:rPr>
          <w:noProof/>
          <w:lang w:val="vi-VN"/>
        </w:rPr>
        <w:t>Đóng góp Lợi nhuận theo Danh mục &amp; Phân khúc (Profit by Category &amp; Segment)</w:t>
      </w:r>
    </w:p>
    <w:p w14:paraId="63B42985" w14:textId="409E5759" w:rsidR="00A74EC0" w:rsidRPr="00A74EC0" w:rsidRDefault="00A74EC0">
      <w:pPr>
        <w:pStyle w:val="font-claude-response-body"/>
        <w:numPr>
          <w:ilvl w:val="0"/>
          <w:numId w:val="12"/>
        </w:numPr>
        <w:spacing w:line="360" w:lineRule="auto"/>
        <w:rPr>
          <w:noProof/>
          <w:lang w:val="vi-VN"/>
        </w:rPr>
      </w:pPr>
      <w:r w:rsidRPr="00A74EC0">
        <w:rPr>
          <w:noProof/>
          <w:lang w:val="vi-VN"/>
        </w:rPr>
        <w:lastRenderedPageBreak/>
        <w:t>Technology (Công nghệ): Là nhóm mang lại lợi nhuận cao nhất (vượt $600K profit), trong đó phân khúc Consumer đóng góp lớn nhất (23.30%), tiếp theo là Corporate (12.97%) và Home Office (8.97%).</w:t>
      </w:r>
    </w:p>
    <w:p w14:paraId="11A9CA88" w14:textId="2162A812" w:rsidR="00A74EC0" w:rsidRPr="00A74EC0" w:rsidRDefault="00A74EC0">
      <w:pPr>
        <w:pStyle w:val="font-claude-response-body"/>
        <w:numPr>
          <w:ilvl w:val="0"/>
          <w:numId w:val="12"/>
        </w:numPr>
        <w:spacing w:line="360" w:lineRule="auto"/>
        <w:rPr>
          <w:noProof/>
          <w:lang w:val="vi-VN"/>
        </w:rPr>
      </w:pPr>
      <w:r w:rsidRPr="00A74EC0">
        <w:rPr>
          <w:noProof/>
          <w:lang w:val="vi-VN"/>
        </w:rPr>
        <w:t>Office Supplies (Văn phòng phẩm): Mang lại lợi nhuận ổn định thứ hai (vượt $500K profit), dẫn đầu bởi Consumer (17.21%) và Corporate (11.43%).</w:t>
      </w:r>
    </w:p>
    <w:p w14:paraId="39CB7682" w14:textId="44B8B8C3" w:rsidR="00A74EC0" w:rsidRPr="00A74EC0" w:rsidRDefault="00A74EC0">
      <w:pPr>
        <w:pStyle w:val="font-claude-response-body"/>
        <w:numPr>
          <w:ilvl w:val="0"/>
          <w:numId w:val="12"/>
        </w:numPr>
        <w:spacing w:line="360" w:lineRule="auto"/>
        <w:rPr>
          <w:noProof/>
          <w:lang w:val="vi-VN"/>
        </w:rPr>
      </w:pPr>
      <w:r w:rsidRPr="00A74EC0">
        <w:rPr>
          <w:noProof/>
          <w:lang w:val="vi-VN"/>
        </w:rPr>
        <w:t>Furniture (Nội thất): Có mức lợi nhuận thấp nhất (dưới $300K profit), nhóm Consumer chỉ đóng góp 10.48%.</w:t>
      </w:r>
    </w:p>
    <w:p w14:paraId="4D8E2E6B" w14:textId="77777777" w:rsidR="00A74EC0" w:rsidRPr="00A74EC0" w:rsidRDefault="00A74EC0" w:rsidP="00A74EC0">
      <w:pPr>
        <w:pStyle w:val="font-claude-response-body"/>
        <w:spacing w:line="360" w:lineRule="auto"/>
        <w:ind w:left="567"/>
        <w:rPr>
          <w:b/>
          <w:bCs/>
          <w:noProof/>
          <w:lang w:val="vi-VN"/>
        </w:rPr>
      </w:pPr>
      <w:r w:rsidRPr="00A74EC0">
        <w:rPr>
          <w:b/>
          <w:bCs/>
          <w:noProof/>
          <w:lang w:val="vi-VN"/>
        </w:rPr>
        <w:t>3. Business Insights chính từ Dashboard 2</w:t>
      </w:r>
    </w:p>
    <w:p w14:paraId="6297ACDD" w14:textId="7A06ED14" w:rsidR="00A74EC0" w:rsidRPr="00D1325B" w:rsidRDefault="00A74EC0" w:rsidP="00A74EC0">
      <w:pPr>
        <w:pStyle w:val="font-claude-response-body"/>
        <w:spacing w:line="360" w:lineRule="auto"/>
        <w:ind w:left="720"/>
        <w:rPr>
          <w:noProof/>
          <w:lang w:val="vi-VN"/>
        </w:rPr>
      </w:pPr>
      <w:r w:rsidRPr="00D1325B">
        <w:rPr>
          <w:noProof/>
          <w:lang w:val="vi-VN"/>
        </w:rPr>
        <w:t>Rủi ro mất doanh thu lớn từ nhóm VIP có nguy cơ Churn: Nhóm Can't Lose Them (394 khách) và Churn high spending (531 khách) đang nắm giữ một khoản doanh thu cực kỳ lớn ($201K+). Việc nhóm này dừng mua hàng sẽ gây sụt giảm doanh thu nghiêm trọng. Doanh nghiệp cần ưu tiên ngân sách CSKH để đưa ra chính sách tri ân/khuyến mãi cá nhân hóa nhằm "kích hoạt" lại họ.</w:t>
      </w:r>
    </w:p>
    <w:p w14:paraId="6FCF8CFF" w14:textId="77777777" w:rsidR="00A74EC0" w:rsidRPr="00D1325B" w:rsidRDefault="00A74EC0" w:rsidP="00A74EC0">
      <w:pPr>
        <w:pStyle w:val="font-claude-response-body"/>
        <w:spacing w:line="360" w:lineRule="auto"/>
        <w:ind w:left="720"/>
        <w:rPr>
          <w:noProof/>
          <w:lang w:val="vi-VN"/>
        </w:rPr>
      </w:pPr>
      <w:r w:rsidRPr="00D1325B">
        <w:rPr>
          <w:noProof/>
          <w:lang w:val="vi-VN"/>
        </w:rPr>
        <w:t>Quy luật Pareto thể hiện rõ trong danh mục sản phẩm: Doanh thu chủ yếu đến từ các thiết bị công nghệ và máy móc văn phòng (</w:t>
      </w:r>
      <w:r w:rsidRPr="00D1325B">
        <w:rPr>
          <w:i/>
          <w:iCs/>
          <w:noProof/>
          <w:lang w:val="vi-VN"/>
        </w:rPr>
        <w:t>Phones, Copiers, Chairs, Storage</w:t>
      </w:r>
      <w:r w:rsidRPr="00D1325B">
        <w:rPr>
          <w:noProof/>
          <w:lang w:val="vi-VN"/>
        </w:rPr>
        <w:t>). Cần tập trung tối ưu tồn kho và đẩy mạnh khuyến mãi cho nhóm 20% sản phẩm chủ lực này thay vì dàn trải nguồn lực cho các phụ kiện nhỏ (</w:t>
      </w:r>
      <w:r w:rsidRPr="00D1325B">
        <w:rPr>
          <w:i/>
          <w:iCs/>
          <w:noProof/>
          <w:lang w:val="vi-VN"/>
        </w:rPr>
        <w:t>Labels, Fasteners</w:t>
      </w:r>
      <w:r w:rsidRPr="00D1325B">
        <w:rPr>
          <w:noProof/>
          <w:lang w:val="vi-VN"/>
        </w:rPr>
        <w:t>).</w:t>
      </w:r>
    </w:p>
    <w:p w14:paraId="0861165D" w14:textId="77777777" w:rsidR="00A74EC0" w:rsidRPr="00D1325B" w:rsidRDefault="00A74EC0" w:rsidP="00A74EC0">
      <w:pPr>
        <w:pStyle w:val="font-claude-response-body"/>
        <w:spacing w:line="360" w:lineRule="auto"/>
        <w:ind w:left="720"/>
        <w:rPr>
          <w:noProof/>
          <w:lang w:val="vi-VN"/>
        </w:rPr>
      </w:pPr>
      <w:r w:rsidRPr="00D1325B">
        <w:rPr>
          <w:noProof/>
          <w:lang w:val="vi-VN"/>
        </w:rPr>
        <w:t>Mặt hàng Technology và nhóm Consumer là "động cơ" tạo ra lợi nhuận: Phân khúc Consumer đóng góp tỷ lệ lợi nhuận cao nhất trên toàn bộ 3 ngành hàng (đặc biệt là 23.30% ở mảng Technology). Đây là phân khúc khách hàng cần tập trung tối ưu trải nghiệm mua sắm và Upsell/Cross-sell các sản phẩm công nghệ đi kèm.</w:t>
      </w:r>
    </w:p>
    <w:p w14:paraId="4E56FCED" w14:textId="2D8B4829" w:rsidR="009F694E" w:rsidRPr="009F694E" w:rsidRDefault="009F694E" w:rsidP="009F694E">
      <w:pPr>
        <w:pStyle w:val="Heading3"/>
        <w:ind w:left="567"/>
        <w:rPr>
          <w:lang w:val="en-US"/>
        </w:rPr>
      </w:pPr>
      <w:r w:rsidRPr="00A74EC0">
        <w:lastRenderedPageBreak/>
        <w:t>4.3.</w:t>
      </w:r>
      <w:r>
        <w:rPr>
          <w:lang w:val="en-US"/>
        </w:rPr>
        <w:t>3</w:t>
      </w:r>
      <w:r w:rsidRPr="00A74EC0">
        <w:t xml:space="preserve"> DASHBOARD </w:t>
      </w:r>
      <w:r>
        <w:rPr>
          <w:lang w:val="en-US"/>
        </w:rPr>
        <w:t>3</w:t>
      </w:r>
      <w:r w:rsidRPr="00A74EC0">
        <w:t xml:space="preserve">: </w:t>
      </w:r>
      <w:r>
        <w:rPr>
          <w:lang w:val="en-US"/>
        </w:rPr>
        <w:t>BÁO CÁO  PHÂN TÍCH HIỆU SUẤT VẬN CHUYỂN VÀ PHÂN BỐ ĐỊA LÝ</w:t>
      </w:r>
    </w:p>
    <w:p w14:paraId="4665A63D" w14:textId="204F4560" w:rsidR="00A74EC0" w:rsidRPr="00D1325B" w:rsidRDefault="009F694E" w:rsidP="00032F9D">
      <w:pPr>
        <w:pStyle w:val="font-claude-response-body"/>
        <w:spacing w:line="360" w:lineRule="auto"/>
        <w:ind w:left="567"/>
        <w:rPr>
          <w:noProof/>
          <w:lang w:val="vi-VN"/>
        </w:rPr>
      </w:pPr>
      <w:r w:rsidRPr="009F694E">
        <w:rPr>
          <w:noProof/>
          <w:lang w:val="vi-VN"/>
        </w:rPr>
        <w:drawing>
          <wp:inline distT="0" distB="0" distL="0" distR="0" wp14:anchorId="1C252C99" wp14:editId="19C9C6DA">
            <wp:extent cx="5943600" cy="3341370"/>
            <wp:effectExtent l="0" t="0" r="0" b="0"/>
            <wp:docPr id="54255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55911" name=""/>
                    <pic:cNvPicPr/>
                  </pic:nvPicPr>
                  <pic:blipFill>
                    <a:blip r:embed="rId20"/>
                    <a:stretch>
                      <a:fillRect/>
                    </a:stretch>
                  </pic:blipFill>
                  <pic:spPr>
                    <a:xfrm>
                      <a:off x="0" y="0"/>
                      <a:ext cx="5943600" cy="3341370"/>
                    </a:xfrm>
                    <a:prstGeom prst="rect">
                      <a:avLst/>
                    </a:prstGeom>
                  </pic:spPr>
                </pic:pic>
              </a:graphicData>
            </a:graphic>
          </wp:inline>
        </w:drawing>
      </w:r>
    </w:p>
    <w:p w14:paraId="76D3DBBF" w14:textId="77777777" w:rsidR="009F694E" w:rsidRDefault="009F694E" w:rsidP="009F694E">
      <w:pPr>
        <w:pStyle w:val="font-claude-response-body"/>
        <w:spacing w:line="360" w:lineRule="auto"/>
        <w:ind w:left="567"/>
        <w:jc w:val="center"/>
        <w:rPr>
          <w:b/>
          <w:bCs/>
          <w:noProof/>
          <w:lang w:val="en-US"/>
        </w:rPr>
      </w:pPr>
      <w:r w:rsidRPr="00A74EC0">
        <w:rPr>
          <w:b/>
          <w:bCs/>
          <w:noProof/>
          <w:lang w:val="vi-VN"/>
        </w:rPr>
        <w:t xml:space="preserve">Dashboard </w:t>
      </w:r>
      <w:r>
        <w:rPr>
          <w:b/>
          <w:bCs/>
          <w:noProof/>
          <w:lang w:val="en-US"/>
        </w:rPr>
        <w:t>3</w:t>
      </w:r>
    </w:p>
    <w:p w14:paraId="7F1DFB46" w14:textId="31EC3FDB" w:rsidR="009F694E" w:rsidRDefault="009F694E">
      <w:pPr>
        <w:pStyle w:val="font-claude-response-body"/>
        <w:numPr>
          <w:ilvl w:val="0"/>
          <w:numId w:val="18"/>
        </w:numPr>
        <w:spacing w:line="360" w:lineRule="auto"/>
        <w:rPr>
          <w:b/>
          <w:bCs/>
          <w:noProof/>
          <w:lang w:val="en-US"/>
        </w:rPr>
      </w:pPr>
      <w:r w:rsidRPr="00A74EC0">
        <w:rPr>
          <w:b/>
          <w:bCs/>
          <w:noProof/>
          <w:lang w:val="vi-VN"/>
        </w:rPr>
        <w:t>Mục đích và Đối tượng</w:t>
      </w:r>
    </w:p>
    <w:p w14:paraId="4C7E49D9" w14:textId="15092947" w:rsidR="004D0316" w:rsidRDefault="004D0316">
      <w:pPr>
        <w:pStyle w:val="font-claude-response-body"/>
        <w:numPr>
          <w:ilvl w:val="0"/>
          <w:numId w:val="12"/>
        </w:numPr>
        <w:spacing w:line="360" w:lineRule="auto"/>
        <w:rPr>
          <w:noProof/>
          <w:lang w:val="en-US"/>
        </w:rPr>
      </w:pPr>
      <w:r w:rsidRPr="004D0316">
        <w:rPr>
          <w:noProof/>
          <w:lang w:val="vi-VN"/>
        </w:rPr>
        <w:t xml:space="preserve">Mục đích: Đánh giá tác động của chính sách chiết khấu (Discount) đến lợi nhuận, nhận diện các rủi ro tổn thất từ đơn hàng bán lỗ và xác định nhóm danh mục sản phẩm chủ lực đóng góp lợi nhuận (Pareto 80/20) để tối ưu hóa chính sách giá, kiểm soát chi phí thâm hụt và nâng cao biên lợi nhuận. </w:t>
      </w:r>
    </w:p>
    <w:p w14:paraId="068E40E1" w14:textId="70F4EF71" w:rsidR="00032F9D" w:rsidRPr="009F694E" w:rsidRDefault="004D0316">
      <w:pPr>
        <w:pStyle w:val="font-claude-response-body"/>
        <w:numPr>
          <w:ilvl w:val="0"/>
          <w:numId w:val="12"/>
        </w:numPr>
        <w:spacing w:line="360" w:lineRule="auto"/>
        <w:rPr>
          <w:b/>
          <w:bCs/>
          <w:noProof/>
          <w:lang w:val="en-US"/>
        </w:rPr>
      </w:pPr>
      <w:r w:rsidRPr="004D0316">
        <w:rPr>
          <w:noProof/>
          <w:lang w:val="vi-VN"/>
        </w:rPr>
        <w:t>Đối tượng: Giám đốc Tài chính (CFO), Giám đốc Kinh doanh (CCO), Trưởng phòng Quản lý Giá &amp; Chiết khấu (Pricing Strategy Manager) và Đội ngũ Phân tích Tối ưu hóa Lợi nhuận.</w:t>
      </w:r>
      <w:r w:rsidR="009F694E">
        <w:rPr>
          <w:b/>
          <w:bCs/>
          <w:noProof/>
          <w:lang w:val="en-US"/>
        </w:rPr>
        <w:t xml:space="preserve"> </w:t>
      </w:r>
    </w:p>
    <w:p w14:paraId="26EBA6C1" w14:textId="59491DC7" w:rsidR="004D0316" w:rsidRDefault="004D0316">
      <w:pPr>
        <w:pStyle w:val="font-claude-response-body"/>
        <w:numPr>
          <w:ilvl w:val="0"/>
          <w:numId w:val="18"/>
        </w:numPr>
        <w:spacing w:line="360" w:lineRule="auto"/>
        <w:rPr>
          <w:b/>
          <w:bCs/>
          <w:noProof/>
          <w:lang w:val="en-US"/>
        </w:rPr>
      </w:pPr>
      <w:r w:rsidRPr="00A74EC0">
        <w:rPr>
          <w:b/>
          <w:bCs/>
          <w:noProof/>
          <w:lang w:val="vi-VN"/>
        </w:rPr>
        <w:t>Phân tích Dữ liệu Chi tiết</w:t>
      </w:r>
    </w:p>
    <w:p w14:paraId="2C74364A" w14:textId="77777777" w:rsidR="004D0316" w:rsidRDefault="004D0316" w:rsidP="004D0316">
      <w:pPr>
        <w:pStyle w:val="font-claude-response-body"/>
        <w:spacing w:line="360" w:lineRule="auto"/>
        <w:ind w:left="480"/>
        <w:rPr>
          <w:noProof/>
          <w:lang w:val="en-US"/>
        </w:rPr>
      </w:pPr>
    </w:p>
    <w:p w14:paraId="53224D92" w14:textId="40C29F98" w:rsidR="004D0316" w:rsidRDefault="004D0316">
      <w:pPr>
        <w:pStyle w:val="font-claude-response-body"/>
        <w:numPr>
          <w:ilvl w:val="0"/>
          <w:numId w:val="31"/>
        </w:numPr>
        <w:spacing w:line="360" w:lineRule="auto"/>
        <w:rPr>
          <w:noProof/>
          <w:lang w:val="en-US"/>
        </w:rPr>
      </w:pPr>
      <w:r w:rsidRPr="004D0316">
        <w:rPr>
          <w:noProof/>
          <w:lang w:val="vi-VN"/>
        </w:rPr>
        <w:lastRenderedPageBreak/>
        <w:t xml:space="preserve">Tổng số đơn hàng (Total orders): 25,035 đơn hàng ghi nhận trên toàn hệ thống. </w:t>
      </w:r>
    </w:p>
    <w:p w14:paraId="7980CFF3" w14:textId="5AB1C81A" w:rsidR="004D0316" w:rsidRDefault="004D0316">
      <w:pPr>
        <w:pStyle w:val="font-claude-response-body"/>
        <w:numPr>
          <w:ilvl w:val="0"/>
          <w:numId w:val="30"/>
        </w:numPr>
        <w:spacing w:line="360" w:lineRule="auto"/>
        <w:rPr>
          <w:noProof/>
          <w:lang w:val="en-US"/>
        </w:rPr>
      </w:pPr>
      <w:r w:rsidRPr="004D0316">
        <w:rPr>
          <w:noProof/>
          <w:lang w:val="vi-VN"/>
        </w:rPr>
        <w:t xml:space="preserve">Doanh thu từ đơn hàng lỗ (Revenue from Loss): $2.49M doanh thu phát sinh từ các đơn hàng bị thâm hụt lợi nhuận. </w:t>
      </w:r>
    </w:p>
    <w:p w14:paraId="42488F05" w14:textId="4E712F69" w:rsidR="004D0316" w:rsidRDefault="004D0316">
      <w:pPr>
        <w:pStyle w:val="font-claude-response-body"/>
        <w:numPr>
          <w:ilvl w:val="0"/>
          <w:numId w:val="30"/>
        </w:numPr>
        <w:spacing w:line="360" w:lineRule="auto"/>
        <w:rPr>
          <w:noProof/>
          <w:lang w:val="en-US"/>
        </w:rPr>
      </w:pPr>
      <w:r w:rsidRPr="004D0316">
        <w:rPr>
          <w:noProof/>
          <w:lang w:val="vi-VN"/>
        </w:rPr>
        <w:t xml:space="preserve">Mức lỗ trung bình trên mỗi đơn (Average Loss per Order): -$73.43 cho mỗi đơn hàng phát sinh lỗ. </w:t>
      </w:r>
    </w:p>
    <w:p w14:paraId="0F26A9B4" w14:textId="039563CA" w:rsidR="004D0316" w:rsidRDefault="004D0316">
      <w:pPr>
        <w:pStyle w:val="font-claude-response-body"/>
        <w:numPr>
          <w:ilvl w:val="0"/>
          <w:numId w:val="30"/>
        </w:numPr>
        <w:spacing w:line="360" w:lineRule="auto"/>
        <w:rPr>
          <w:noProof/>
          <w:lang w:val="en-US"/>
        </w:rPr>
      </w:pPr>
      <w:r w:rsidRPr="004D0316">
        <w:rPr>
          <w:noProof/>
          <w:lang w:val="vi-VN"/>
        </w:rPr>
        <w:t>Tỷ lệ đơn hàng bị lỗ (Loss-making order rate): 24.46% (gần 1/4 tổng số đơn hàng bán ra đang trong tình trạng lỗ).</w:t>
      </w:r>
    </w:p>
    <w:p w14:paraId="53320EA0" w14:textId="65111BD2" w:rsidR="004D0316" w:rsidRPr="004D0316" w:rsidRDefault="004D0316" w:rsidP="004D0316">
      <w:pPr>
        <w:pStyle w:val="font-claude-response-body"/>
        <w:spacing w:line="360" w:lineRule="auto"/>
        <w:jc w:val="both"/>
        <w:rPr>
          <w:noProof/>
          <w:lang w:val="en-US"/>
        </w:rPr>
      </w:pPr>
      <w:r>
        <w:rPr>
          <w:noProof/>
          <w:lang w:val="en-US"/>
        </w:rPr>
        <w:t xml:space="preserve">      </w:t>
      </w:r>
      <w:r w:rsidRPr="004D0316">
        <w:rPr>
          <w:noProof/>
          <w:lang w:val="vi-VN"/>
        </w:rPr>
        <w:t>B. Phân tích Lợi nhuận theo Chiết khấu &amp; Ngành hàng (Profit vs Discount Analysis - Heatmap)</w:t>
      </w:r>
    </w:p>
    <w:p w14:paraId="063AA23D" w14:textId="2F10C62D" w:rsidR="004D0316" w:rsidRDefault="004D0316">
      <w:pPr>
        <w:pStyle w:val="font-claude-response-body"/>
        <w:numPr>
          <w:ilvl w:val="0"/>
          <w:numId w:val="19"/>
        </w:numPr>
        <w:spacing w:line="360" w:lineRule="auto"/>
        <w:rPr>
          <w:noProof/>
          <w:lang w:val="en-US"/>
        </w:rPr>
      </w:pPr>
      <w:r w:rsidRPr="004D0316">
        <w:rPr>
          <w:noProof/>
          <w:lang w:val="vi-VN"/>
        </w:rPr>
        <w:t xml:space="preserve">Mức chiết khấu an toàn (0–30%): Cả 3 ngành hàng (Furniture, Office Supplies, Technology) đều duy trì lợi nhuận dương. Mức 0–10% đem lại lợi nhuận cao nhất (Technology đạt $833,755, Office Supplies đạt $695,051, Furniture đạt $576,695). </w:t>
      </w:r>
    </w:p>
    <w:p w14:paraId="2913456A" w14:textId="318F6F09" w:rsidR="004D0316" w:rsidRDefault="004D0316">
      <w:pPr>
        <w:pStyle w:val="font-claude-response-body"/>
        <w:numPr>
          <w:ilvl w:val="0"/>
          <w:numId w:val="19"/>
        </w:numPr>
        <w:spacing w:line="360" w:lineRule="auto"/>
        <w:rPr>
          <w:noProof/>
          <w:lang w:val="en-US"/>
        </w:rPr>
      </w:pPr>
      <w:r w:rsidRPr="004D0316">
        <w:rPr>
          <w:noProof/>
          <w:lang w:val="vi-VN"/>
        </w:rPr>
        <w:t>Ngưỡng rủi ro thâm hụt (30%+): Khi mức chiết khấu vượt quá 30%, toàn bộ các ngành hàng đều bị lỗ nặng. Chiết khấu 50%+ gây thiệt hại cao nhất ở Furniture (-$159,555) và Office Supplies (-$131,789).</w:t>
      </w:r>
      <w:r>
        <w:rPr>
          <w:noProof/>
          <w:lang w:val="en-US"/>
        </w:rPr>
        <w:t xml:space="preserve"> </w:t>
      </w:r>
    </w:p>
    <w:p w14:paraId="41BB3D7D" w14:textId="6A5C21D0" w:rsidR="004D0316" w:rsidRDefault="004D0316" w:rsidP="004D0316">
      <w:pPr>
        <w:pStyle w:val="font-claude-response-body"/>
        <w:spacing w:line="360" w:lineRule="auto"/>
        <w:rPr>
          <w:noProof/>
          <w:lang w:val="en-US"/>
        </w:rPr>
      </w:pPr>
      <w:r>
        <w:rPr>
          <w:noProof/>
          <w:lang w:val="en-US"/>
        </w:rPr>
        <w:t xml:space="preserve">     </w:t>
      </w:r>
      <w:r w:rsidRPr="004D0316">
        <w:rPr>
          <w:noProof/>
          <w:lang w:val="vi-VN"/>
        </w:rPr>
        <w:t>C. Tác động của Dải chiết khấu đến Lợi nhuận (Discount Band - Profit &amp; Loss Rate)</w:t>
      </w:r>
    </w:p>
    <w:p w14:paraId="5887A48D" w14:textId="589CF1CD" w:rsidR="004D0316" w:rsidRDefault="004D0316">
      <w:pPr>
        <w:pStyle w:val="font-claude-response-body"/>
        <w:numPr>
          <w:ilvl w:val="0"/>
          <w:numId w:val="32"/>
        </w:numPr>
        <w:spacing w:line="360" w:lineRule="auto"/>
        <w:rPr>
          <w:noProof/>
          <w:lang w:val="en-US"/>
        </w:rPr>
      </w:pPr>
      <w:r w:rsidRPr="004D0316">
        <w:rPr>
          <w:noProof/>
          <w:lang w:val="vi-VN"/>
        </w:rPr>
        <w:t>Dải 0–10%: Đạt tổng lợi nhuận $2,105,501 với tỷ lệ rủi ro lỗ rất thấp (Loss Rate: 0.052).</w:t>
      </w:r>
    </w:p>
    <w:p w14:paraId="1E9ABC30" w14:textId="17F526BB" w:rsidR="004D0316" w:rsidRDefault="004D0316">
      <w:pPr>
        <w:pStyle w:val="font-claude-response-body"/>
        <w:numPr>
          <w:ilvl w:val="0"/>
          <w:numId w:val="32"/>
        </w:numPr>
        <w:spacing w:line="360" w:lineRule="auto"/>
        <w:rPr>
          <w:noProof/>
          <w:lang w:val="en-US"/>
        </w:rPr>
      </w:pPr>
      <w:r w:rsidRPr="004D0316">
        <w:rPr>
          <w:noProof/>
          <w:lang w:val="vi-VN"/>
        </w:rPr>
        <w:t>Dải 10–30%: Mang lại $151,949 lợi nhuận, tỷ lệ rủi ro tăng nhẹ (Loss Rate: 0.421).</w:t>
      </w:r>
    </w:p>
    <w:p w14:paraId="36498FA8" w14:textId="32DBA4EF" w:rsidR="004D0316" w:rsidRDefault="004D0316">
      <w:pPr>
        <w:pStyle w:val="font-claude-response-body"/>
        <w:numPr>
          <w:ilvl w:val="0"/>
          <w:numId w:val="32"/>
        </w:numPr>
        <w:spacing w:line="360" w:lineRule="auto"/>
        <w:rPr>
          <w:noProof/>
          <w:lang w:val="en-US"/>
        </w:rPr>
      </w:pPr>
      <w:r w:rsidRPr="004D0316">
        <w:rPr>
          <w:noProof/>
          <w:lang w:val="vi-VN"/>
        </w:rPr>
        <w:t>Dải 30–50%: Lợi nhuận bị âm -$380,903, Loss Rate tăng mạnh lên 1.471.</w:t>
      </w:r>
    </w:p>
    <w:p w14:paraId="30B055C1" w14:textId="2F5325DD" w:rsidR="004D0316" w:rsidRDefault="004D0316">
      <w:pPr>
        <w:pStyle w:val="font-claude-response-body"/>
        <w:numPr>
          <w:ilvl w:val="0"/>
          <w:numId w:val="32"/>
        </w:numPr>
        <w:spacing w:line="360" w:lineRule="auto"/>
        <w:rPr>
          <w:noProof/>
          <w:lang w:val="en-US"/>
        </w:rPr>
      </w:pPr>
      <w:r w:rsidRPr="004D0316">
        <w:rPr>
          <w:noProof/>
          <w:lang w:val="vi-VN"/>
        </w:rPr>
        <w:t>Dải 50%+: Lợi nhuận bị âm nặng nhất -$412,582, Loss Rate đạt đỉnh 1.761.</w:t>
      </w:r>
    </w:p>
    <w:p w14:paraId="3E6EC3BB" w14:textId="3C946D8B" w:rsidR="004D0316" w:rsidRDefault="004D0316" w:rsidP="004D0316">
      <w:pPr>
        <w:pStyle w:val="font-claude-response-body"/>
        <w:spacing w:line="360" w:lineRule="auto"/>
        <w:rPr>
          <w:noProof/>
          <w:lang w:val="en-US"/>
        </w:rPr>
      </w:pPr>
      <w:r>
        <w:rPr>
          <w:noProof/>
          <w:lang w:val="en-US"/>
        </w:rPr>
        <w:t xml:space="preserve">    </w:t>
      </w:r>
      <w:r w:rsidRPr="004D0316">
        <w:rPr>
          <w:noProof/>
          <w:lang w:val="vi-VN"/>
        </w:rPr>
        <w:t>D. Tối ưu Lợi nhuận Danh mục theo Quy tắc Pareto (Top 7 Sub-Category Pareto Analysis)</w:t>
      </w:r>
    </w:p>
    <w:p w14:paraId="19BE2E01" w14:textId="79D18266" w:rsidR="004D0316" w:rsidRDefault="004D0316">
      <w:pPr>
        <w:pStyle w:val="font-claude-response-body"/>
        <w:numPr>
          <w:ilvl w:val="0"/>
          <w:numId w:val="20"/>
        </w:numPr>
        <w:spacing w:line="360" w:lineRule="auto"/>
        <w:rPr>
          <w:noProof/>
          <w:lang w:val="en-US"/>
        </w:rPr>
      </w:pPr>
      <w:r w:rsidRPr="004D0316">
        <w:rPr>
          <w:noProof/>
          <w:lang w:val="vi-VN"/>
        </w:rPr>
        <w:t xml:space="preserve">Nhóm 7 danh mục chủ lực (Mang lại ~80% lợi nhuận): Tập trung vào Copiers, Phones, Bookcases, Appliances, Chairs, Accessories, Storage. Trong đó Copiers (vượt $250K) và Phones (vượt $200K) đóng góp lợi nhuận lớn nhất. </w:t>
      </w:r>
    </w:p>
    <w:p w14:paraId="2CE6CBF1" w14:textId="75847325" w:rsidR="004D0316" w:rsidRDefault="004D0316">
      <w:pPr>
        <w:pStyle w:val="font-claude-response-body"/>
        <w:numPr>
          <w:ilvl w:val="0"/>
          <w:numId w:val="20"/>
        </w:numPr>
        <w:spacing w:line="360" w:lineRule="auto"/>
        <w:rPr>
          <w:noProof/>
          <w:lang w:val="en-US"/>
        </w:rPr>
      </w:pPr>
      <w:r w:rsidRPr="004D0316">
        <w:rPr>
          <w:noProof/>
          <w:lang w:val="vi-VN"/>
        </w:rPr>
        <w:t>Danh mục gây thâm hụt: Tables nằm ở cuối bảng với mức lợi nhuận âm sâu nhất (dưới -$50K profit), làm suy giảm tổng lợi nhuận chung.</w:t>
      </w:r>
    </w:p>
    <w:p w14:paraId="56F9EDDE" w14:textId="64290F5E" w:rsidR="004D0316" w:rsidRDefault="003F4392" w:rsidP="004D0316">
      <w:pPr>
        <w:pStyle w:val="font-claude-response-body"/>
        <w:spacing w:line="360" w:lineRule="auto"/>
        <w:rPr>
          <w:b/>
          <w:bCs/>
          <w:noProof/>
          <w:lang w:val="en-US"/>
        </w:rPr>
      </w:pPr>
      <w:r w:rsidRPr="003F4392">
        <w:rPr>
          <w:b/>
          <w:bCs/>
          <w:noProof/>
          <w:lang w:val="vi-VN"/>
        </w:rPr>
        <w:t>3. Business Insights chính từ Dashboard</w:t>
      </w:r>
    </w:p>
    <w:p w14:paraId="0F51FFB6" w14:textId="39186FE2" w:rsidR="003F4392" w:rsidRDefault="003F4392">
      <w:pPr>
        <w:pStyle w:val="font-claude-response-body"/>
        <w:numPr>
          <w:ilvl w:val="0"/>
          <w:numId w:val="21"/>
        </w:numPr>
        <w:spacing w:line="360" w:lineRule="auto"/>
        <w:rPr>
          <w:noProof/>
          <w:lang w:val="en-US"/>
        </w:rPr>
      </w:pPr>
      <w:r w:rsidRPr="003F4392">
        <w:rPr>
          <w:noProof/>
          <w:lang w:val="vi-VN"/>
        </w:rPr>
        <w:lastRenderedPageBreak/>
        <w:t>Cắt giảm và siết chặt dải chiết khấu trên 30%: Việc chiết khấu vượt quá 30% không hề giúp tăng trưởng lợi nhuận mà là nguyên nhân chính tạo ra 24.46% đơn hàng bị lỗ (làm ảnh hưởng $2.49M doanh thu). Doanh nghiệp cần thiết lập hạn mức chiết khấu tối đa (Max Discount Limit = 30%) trên hệ thống bán hàng.</w:t>
      </w:r>
    </w:p>
    <w:p w14:paraId="0AE26748" w14:textId="547BEE2D" w:rsidR="003F4392" w:rsidRDefault="003F4392">
      <w:pPr>
        <w:pStyle w:val="font-claude-response-body"/>
        <w:numPr>
          <w:ilvl w:val="0"/>
          <w:numId w:val="21"/>
        </w:numPr>
        <w:spacing w:line="360" w:lineRule="auto"/>
        <w:rPr>
          <w:noProof/>
          <w:lang w:val="en-US"/>
        </w:rPr>
      </w:pPr>
      <w:r w:rsidRPr="003F4392">
        <w:rPr>
          <w:noProof/>
          <w:lang w:val="vi-VN"/>
        </w:rPr>
        <w:t>Quy luật Pareto thể hiện rõ trong đóng góp lợi nhuận: Lợi nhuận toàn hệ thống phụ thuộc lớn vào 7 danh mục hàng đầu, đặc biệt là thiết bị công nghệ và máy móc văn phòng (Copiers, Phones, Bookcases). Cần tập trung nguồn lực tồn kho và chính sách bán hàng cho nhóm này thay vì dàn trải.</w:t>
      </w:r>
    </w:p>
    <w:p w14:paraId="7D844476" w14:textId="132A19A0" w:rsidR="003F4392" w:rsidRDefault="003F4392">
      <w:pPr>
        <w:pStyle w:val="font-claude-response-body"/>
        <w:numPr>
          <w:ilvl w:val="0"/>
          <w:numId w:val="21"/>
        </w:numPr>
        <w:spacing w:line="360" w:lineRule="auto"/>
        <w:rPr>
          <w:noProof/>
          <w:lang w:val="en-US"/>
        </w:rPr>
      </w:pPr>
      <w:r w:rsidRPr="003F4392">
        <w:rPr>
          <w:noProof/>
          <w:lang w:val="vi-VN"/>
        </w:rPr>
        <w:t>Xử lý và cơ cấu lại danh mục thâm hụt (Tables): Danh mục Tables đang bị lỗ nặng nhất và kéo tụt thành quả của toàn ngành hàng Furniture. Doanh nghiệp cần rà soát lại chi phí giá vốn (COGS), phí vận chuyển cồng kềnh hoặc điều chỉnh tăng giá bán/giảm chiết khấu riêng cho dòng sản phẩm này.</w:t>
      </w:r>
    </w:p>
    <w:p w14:paraId="776CF124" w14:textId="0864906F" w:rsidR="003F4392" w:rsidRDefault="003F4392" w:rsidP="003F4392">
      <w:pPr>
        <w:pStyle w:val="Heading3"/>
        <w:ind w:left="567"/>
        <w:rPr>
          <w:lang w:val="en-US"/>
        </w:rPr>
      </w:pPr>
      <w:r w:rsidRPr="00A74EC0">
        <w:t>4.3.</w:t>
      </w:r>
      <w:r>
        <w:rPr>
          <w:lang w:val="en-US"/>
        </w:rPr>
        <w:t>4</w:t>
      </w:r>
      <w:r w:rsidRPr="00A74EC0">
        <w:t xml:space="preserve"> DASHBOARD </w:t>
      </w:r>
      <w:r>
        <w:rPr>
          <w:lang w:val="en-US"/>
        </w:rPr>
        <w:t>4</w:t>
      </w:r>
      <w:r w:rsidRPr="00A74EC0">
        <w:t xml:space="preserve">: </w:t>
      </w:r>
      <w:r>
        <w:rPr>
          <w:lang w:val="en-US"/>
        </w:rPr>
        <w:t>BÁO CÁO PHÂN TÍCH TÁC ĐỘNG CHIẾT KHẤU TỚI LỢI NHUẬN</w:t>
      </w:r>
    </w:p>
    <w:p w14:paraId="14494010" w14:textId="5F32CCC4" w:rsidR="003F4392" w:rsidRDefault="003F4392" w:rsidP="003F4392">
      <w:pPr>
        <w:rPr>
          <w:lang w:val="en-US"/>
        </w:rPr>
      </w:pPr>
      <w:r>
        <w:rPr>
          <w:lang w:val="en-US"/>
        </w:rPr>
        <w:t xml:space="preserve">                                             </w:t>
      </w:r>
      <w:r w:rsidRPr="003F4392">
        <w:rPr>
          <w:lang w:val="en-US"/>
        </w:rPr>
        <w:drawing>
          <wp:inline distT="0" distB="0" distL="0" distR="0" wp14:anchorId="3AE66F58" wp14:editId="67BF6038">
            <wp:extent cx="5943600" cy="3298825"/>
            <wp:effectExtent l="0" t="0" r="0" b="0"/>
            <wp:docPr id="128968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8104" name=""/>
                    <pic:cNvPicPr/>
                  </pic:nvPicPr>
                  <pic:blipFill>
                    <a:blip r:embed="rId21"/>
                    <a:stretch>
                      <a:fillRect/>
                    </a:stretch>
                  </pic:blipFill>
                  <pic:spPr>
                    <a:xfrm>
                      <a:off x="0" y="0"/>
                      <a:ext cx="5943600" cy="3298825"/>
                    </a:xfrm>
                    <a:prstGeom prst="rect">
                      <a:avLst/>
                    </a:prstGeom>
                  </pic:spPr>
                </pic:pic>
              </a:graphicData>
            </a:graphic>
          </wp:inline>
        </w:drawing>
      </w:r>
    </w:p>
    <w:p w14:paraId="3DDC4688" w14:textId="4D610C07" w:rsidR="003F4392" w:rsidRDefault="003F4392" w:rsidP="003F4392">
      <w:pPr>
        <w:pStyle w:val="font-claude-response-body"/>
        <w:spacing w:line="360" w:lineRule="auto"/>
        <w:ind w:left="567"/>
        <w:jc w:val="center"/>
        <w:rPr>
          <w:b/>
          <w:bCs/>
          <w:noProof/>
          <w:lang w:val="en-US"/>
        </w:rPr>
      </w:pPr>
      <w:r w:rsidRPr="00A74EC0">
        <w:rPr>
          <w:b/>
          <w:bCs/>
          <w:noProof/>
          <w:lang w:val="vi-VN"/>
        </w:rPr>
        <w:t xml:space="preserve">Dashboard </w:t>
      </w:r>
      <w:r>
        <w:rPr>
          <w:b/>
          <w:bCs/>
          <w:noProof/>
          <w:lang w:val="en-US"/>
        </w:rPr>
        <w:t>4</w:t>
      </w:r>
    </w:p>
    <w:p w14:paraId="22DD60A2" w14:textId="67428CE2" w:rsidR="003F4392" w:rsidRDefault="003F4392" w:rsidP="003F4392">
      <w:pPr>
        <w:pStyle w:val="font-claude-response-body"/>
        <w:spacing w:line="360" w:lineRule="auto"/>
        <w:rPr>
          <w:b/>
          <w:bCs/>
          <w:noProof/>
          <w:lang w:val="en-US"/>
        </w:rPr>
      </w:pPr>
      <w:r>
        <w:rPr>
          <w:b/>
          <w:bCs/>
          <w:noProof/>
          <w:lang w:val="en-US"/>
        </w:rPr>
        <w:lastRenderedPageBreak/>
        <w:t>1.</w:t>
      </w:r>
      <w:r w:rsidRPr="00A74EC0">
        <w:rPr>
          <w:b/>
          <w:bCs/>
          <w:noProof/>
          <w:lang w:val="vi-VN"/>
        </w:rPr>
        <w:t>Mục đích và Đối tượng</w:t>
      </w:r>
    </w:p>
    <w:p w14:paraId="5B7C4DE8" w14:textId="77777777" w:rsidR="003F4392" w:rsidRDefault="003F4392">
      <w:pPr>
        <w:pStyle w:val="font-claude-response-body"/>
        <w:numPr>
          <w:ilvl w:val="0"/>
          <w:numId w:val="22"/>
        </w:numPr>
        <w:spacing w:line="360" w:lineRule="auto"/>
        <w:jc w:val="both"/>
        <w:rPr>
          <w:noProof/>
          <w:lang w:val="en-US"/>
        </w:rPr>
      </w:pPr>
      <w:r w:rsidRPr="003F4392">
        <w:rPr>
          <w:noProof/>
          <w:lang w:val="vi-VN"/>
        </w:rPr>
        <w:t xml:space="preserve">Mục đích: Đo lường chi phí và thời gian trễ vận chuyển (Shipping Costs &amp; Delays), đánh giá hiệu quả của từng phương thức giao hàng (Ship Mode) và bản đồ hóa biên lợi nhuận theo vùng địa lý (Geographic Profitability) nhằm tối ưu hóa chi phí chuỗi cung ứng logistics. </w:t>
      </w:r>
    </w:p>
    <w:p w14:paraId="6DA59E9E" w14:textId="77777777" w:rsidR="003F4392" w:rsidRDefault="003F4392">
      <w:pPr>
        <w:pStyle w:val="font-claude-response-body"/>
        <w:numPr>
          <w:ilvl w:val="0"/>
          <w:numId w:val="22"/>
        </w:numPr>
        <w:spacing w:line="360" w:lineRule="auto"/>
        <w:jc w:val="both"/>
        <w:rPr>
          <w:noProof/>
          <w:lang w:val="en-US"/>
        </w:rPr>
      </w:pPr>
      <w:r w:rsidRPr="003F4392">
        <w:rPr>
          <w:noProof/>
          <w:lang w:val="vi-VN"/>
        </w:rPr>
        <w:t>Đối tượng: Giám đốc Chuỗi cung ứng (CSO), Trưởng phòng Logistics &amp; Vận hành, Bộ phận Phân tích Thị trường Quốc tế và Đội ngũ Tối ưu hóa Chi phí Vận hành</w:t>
      </w:r>
    </w:p>
    <w:p w14:paraId="3B491AA2" w14:textId="05C310AF" w:rsidR="003F4392" w:rsidRPr="003F4392" w:rsidRDefault="003F4392" w:rsidP="003F4392">
      <w:pPr>
        <w:pStyle w:val="font-claude-response-body"/>
        <w:spacing w:line="360" w:lineRule="auto"/>
        <w:rPr>
          <w:noProof/>
          <w:lang w:val="en-US"/>
        </w:rPr>
      </w:pPr>
      <w:r w:rsidRPr="003F4392">
        <w:rPr>
          <w:b/>
          <w:bCs/>
          <w:noProof/>
          <w:lang w:val="en-US"/>
        </w:rPr>
        <w:t>2.</w:t>
      </w:r>
      <w:r w:rsidRPr="003F4392">
        <w:rPr>
          <w:b/>
          <w:bCs/>
          <w:noProof/>
          <w:lang w:val="vi-VN"/>
        </w:rPr>
        <w:t>Phân tích Dữ liệu Chi tiế</w:t>
      </w:r>
      <w:r w:rsidRPr="003F4392">
        <w:rPr>
          <w:b/>
          <w:bCs/>
          <w:noProof/>
          <w:lang w:val="en-US"/>
        </w:rPr>
        <w:t>t</w:t>
      </w:r>
    </w:p>
    <w:p w14:paraId="3457D4CA" w14:textId="77777777" w:rsidR="003F4392" w:rsidRDefault="003F4392" w:rsidP="003F4392">
      <w:pPr>
        <w:pStyle w:val="font-claude-response-body"/>
        <w:spacing w:line="360" w:lineRule="auto"/>
        <w:ind w:left="480"/>
        <w:jc w:val="both"/>
        <w:rPr>
          <w:noProof/>
          <w:lang w:val="en-US"/>
        </w:rPr>
      </w:pPr>
      <w:r w:rsidRPr="003F4392">
        <w:rPr>
          <w:noProof/>
          <w:lang w:val="vi-VN"/>
        </w:rPr>
        <w:t xml:space="preserve">A. Chỉ số Vận chuyển &amp; Biên lợi nhuận (Logistics KPI Cards) </w:t>
      </w:r>
    </w:p>
    <w:p w14:paraId="7C3D9A1A" w14:textId="77777777" w:rsidR="003F4392" w:rsidRDefault="003F4392">
      <w:pPr>
        <w:pStyle w:val="font-claude-response-body"/>
        <w:numPr>
          <w:ilvl w:val="0"/>
          <w:numId w:val="23"/>
        </w:numPr>
        <w:spacing w:line="360" w:lineRule="auto"/>
        <w:rPr>
          <w:noProof/>
          <w:lang w:val="en-US"/>
        </w:rPr>
      </w:pPr>
      <w:r w:rsidRPr="003F4392">
        <w:rPr>
          <w:noProof/>
          <w:lang w:val="vi-VN"/>
        </w:rPr>
        <w:t xml:space="preserve">Tổng chi phí vận chuyển (Total Shipping Cost): $1.35M chi trả cho toàn bộ hoạt động giao hàng. </w:t>
      </w:r>
    </w:p>
    <w:p w14:paraId="5CE4293E" w14:textId="77777777" w:rsidR="003F4392" w:rsidRDefault="003F4392">
      <w:pPr>
        <w:pStyle w:val="font-claude-response-body"/>
        <w:numPr>
          <w:ilvl w:val="0"/>
          <w:numId w:val="23"/>
        </w:numPr>
        <w:spacing w:line="360" w:lineRule="auto"/>
        <w:rPr>
          <w:noProof/>
          <w:lang w:val="en-US"/>
        </w:rPr>
      </w:pPr>
      <w:r w:rsidRPr="003F4392">
        <w:rPr>
          <w:noProof/>
          <w:lang w:val="vi-VN"/>
        </w:rPr>
        <w:t xml:space="preserve">Chi phí giao hàng trung bình/đơn (Average Shipping Cost per Order): $53.99 cho mỗi đơn hàng. </w:t>
      </w:r>
    </w:p>
    <w:p w14:paraId="222A5F74" w14:textId="77777777" w:rsidR="003F4392" w:rsidRDefault="003F4392">
      <w:pPr>
        <w:pStyle w:val="font-claude-response-body"/>
        <w:numPr>
          <w:ilvl w:val="0"/>
          <w:numId w:val="23"/>
        </w:numPr>
        <w:spacing w:line="360" w:lineRule="auto"/>
        <w:rPr>
          <w:noProof/>
          <w:lang w:val="en-US"/>
        </w:rPr>
      </w:pPr>
      <w:r w:rsidRPr="003F4392">
        <w:rPr>
          <w:noProof/>
          <w:lang w:val="vi-VN"/>
        </w:rPr>
        <w:t xml:space="preserve">Thời gian trễ trung bình (Average Shipping Delay): 4.0 ngày. </w:t>
      </w:r>
    </w:p>
    <w:p w14:paraId="6DBD3C1E" w14:textId="69BA10FB" w:rsidR="003F4392" w:rsidRDefault="003F4392">
      <w:pPr>
        <w:pStyle w:val="font-claude-response-body"/>
        <w:numPr>
          <w:ilvl w:val="0"/>
          <w:numId w:val="23"/>
        </w:numPr>
        <w:spacing w:line="360" w:lineRule="auto"/>
        <w:rPr>
          <w:noProof/>
          <w:lang w:val="en-US"/>
        </w:rPr>
      </w:pPr>
      <w:r w:rsidRPr="003F4392">
        <w:rPr>
          <w:noProof/>
          <w:lang w:val="vi-VN"/>
        </w:rPr>
        <w:t>Tỷ lệ biên lợi nhuận tổng thể (Overall Profit Margin %): 11.59%.</w:t>
      </w:r>
    </w:p>
    <w:p w14:paraId="53D8926A" w14:textId="3EAB9DCD" w:rsidR="003F4392" w:rsidRDefault="00D04F87" w:rsidP="00D04F87">
      <w:pPr>
        <w:pStyle w:val="font-claude-response-body"/>
        <w:spacing w:line="360" w:lineRule="auto"/>
        <w:jc w:val="both"/>
        <w:rPr>
          <w:noProof/>
          <w:lang w:val="en-US"/>
        </w:rPr>
      </w:pPr>
      <w:r>
        <w:rPr>
          <w:noProof/>
          <w:lang w:val="en-US"/>
        </w:rPr>
        <w:t xml:space="preserve">        </w:t>
      </w:r>
      <w:r w:rsidR="003F4392" w:rsidRPr="003F4392">
        <w:rPr>
          <w:noProof/>
          <w:lang w:val="vi-VN"/>
        </w:rPr>
        <w:t xml:space="preserve">B. Doanh số &amp; Biên lợi nhuận theo Thị trường (Market Sales &amp; Margin) </w:t>
      </w:r>
    </w:p>
    <w:p w14:paraId="62C22DE9" w14:textId="77777777" w:rsidR="003F4392" w:rsidRDefault="003F4392">
      <w:pPr>
        <w:pStyle w:val="font-claude-response-body"/>
        <w:numPr>
          <w:ilvl w:val="0"/>
          <w:numId w:val="26"/>
        </w:numPr>
        <w:spacing w:line="360" w:lineRule="auto"/>
        <w:rPr>
          <w:noProof/>
          <w:lang w:val="en-US"/>
        </w:rPr>
      </w:pPr>
      <w:r w:rsidRPr="003F4392">
        <w:rPr>
          <w:noProof/>
          <w:lang w:val="vi-VN"/>
        </w:rPr>
        <w:t xml:space="preserve">Thị trường đóng góp doanh số chính (Sales): APAC dẫn đầu doanh số (tiệm cận $3.5M) với biên lợi nhuận ổn định (12.13%). EU và US cùng đạt mức doanh số khoảng $3.0M với Profit Margin lần lượt là 12.69% và 12.45%. </w:t>
      </w:r>
    </w:p>
    <w:p w14:paraId="0F33C233" w14:textId="6EE14258" w:rsidR="003F4392" w:rsidRDefault="003F4392">
      <w:pPr>
        <w:pStyle w:val="font-claude-response-body"/>
        <w:numPr>
          <w:ilvl w:val="0"/>
          <w:numId w:val="26"/>
        </w:numPr>
        <w:spacing w:line="360" w:lineRule="auto"/>
        <w:rPr>
          <w:noProof/>
          <w:lang w:val="en-US"/>
        </w:rPr>
      </w:pPr>
      <w:r w:rsidRPr="003F4392">
        <w:rPr>
          <w:noProof/>
          <w:lang w:val="vi-VN"/>
        </w:rPr>
        <w:t xml:space="preserve">Thị trường hiệu suất cao (Margin): Canada đạt biên lợi nhuận vượt trội nhất toàn cầu (26.62%), dù quy mô doanh số thuộc nhóm nhỏ. </w:t>
      </w:r>
    </w:p>
    <w:p w14:paraId="1EAEBED2" w14:textId="6D45BA15" w:rsidR="003F4392" w:rsidRDefault="003F4392">
      <w:pPr>
        <w:pStyle w:val="font-claude-response-body"/>
        <w:numPr>
          <w:ilvl w:val="0"/>
          <w:numId w:val="26"/>
        </w:numPr>
        <w:spacing w:line="360" w:lineRule="auto"/>
        <w:rPr>
          <w:noProof/>
          <w:lang w:val="en-US"/>
        </w:rPr>
      </w:pPr>
      <w:r w:rsidRPr="003F4392">
        <w:rPr>
          <w:noProof/>
          <w:lang w:val="vi-VN"/>
        </w:rPr>
        <w:t>Thị trường rủi ro (Margin thấp): EMEA có biên lợi nhuận thấp nhất hệ thống (chỉ 5.44%), tiếp theo là LATAM (10.24%) và Africa (11.32%).</w:t>
      </w:r>
    </w:p>
    <w:p w14:paraId="08E7F2C0" w14:textId="7704FD4F" w:rsidR="00D04F87" w:rsidRDefault="00D04F87" w:rsidP="00D04F87">
      <w:pPr>
        <w:pStyle w:val="font-claude-response-body"/>
        <w:spacing w:line="360" w:lineRule="auto"/>
        <w:jc w:val="both"/>
        <w:rPr>
          <w:noProof/>
          <w:lang w:val="en-US"/>
        </w:rPr>
      </w:pPr>
      <w:r>
        <w:rPr>
          <w:noProof/>
          <w:lang w:val="en-US"/>
        </w:rPr>
        <w:t xml:space="preserve">      </w:t>
      </w:r>
      <w:r w:rsidRPr="00D04F87">
        <w:rPr>
          <w:noProof/>
          <w:lang w:val="vi-VN"/>
        </w:rPr>
        <w:t xml:space="preserve">C. Phân tích Chi phí &amp; Thời gian trễ theo Phương thức Vận chuyển (Shipping Delay &amp; Cost) </w:t>
      </w:r>
    </w:p>
    <w:p w14:paraId="1F6CF2CC" w14:textId="77777777" w:rsidR="00D04F87" w:rsidRDefault="00D04F87">
      <w:pPr>
        <w:pStyle w:val="font-claude-response-body"/>
        <w:numPr>
          <w:ilvl w:val="0"/>
          <w:numId w:val="24"/>
        </w:numPr>
        <w:spacing w:line="360" w:lineRule="auto"/>
        <w:jc w:val="both"/>
        <w:rPr>
          <w:noProof/>
          <w:lang w:val="en-US"/>
        </w:rPr>
      </w:pPr>
    </w:p>
    <w:p w14:paraId="6E0E1545" w14:textId="541E09DB" w:rsidR="00D04F87" w:rsidRDefault="00D04F87">
      <w:pPr>
        <w:pStyle w:val="font-claude-response-body"/>
        <w:numPr>
          <w:ilvl w:val="0"/>
          <w:numId w:val="25"/>
        </w:numPr>
        <w:spacing w:line="360" w:lineRule="auto"/>
        <w:rPr>
          <w:noProof/>
          <w:lang w:val="en-US"/>
        </w:rPr>
      </w:pPr>
      <w:r w:rsidRPr="00D04F87">
        <w:rPr>
          <w:noProof/>
          <w:lang w:val="vi-VN"/>
        </w:rPr>
        <w:lastRenderedPageBreak/>
        <w:t xml:space="preserve">Standard Class: Ngốn phần lớn tổng chi phí vận chuyển ($600K+), có số ngày trễ trung bình cao nhất (~5 ngày). </w:t>
      </w:r>
    </w:p>
    <w:p w14:paraId="614AD4FC" w14:textId="77777777" w:rsidR="00D04F87" w:rsidRDefault="00D04F87">
      <w:pPr>
        <w:pStyle w:val="font-claude-response-body"/>
        <w:numPr>
          <w:ilvl w:val="0"/>
          <w:numId w:val="25"/>
        </w:numPr>
        <w:spacing w:line="360" w:lineRule="auto"/>
        <w:rPr>
          <w:noProof/>
          <w:lang w:val="en-US"/>
        </w:rPr>
      </w:pPr>
      <w:r w:rsidRPr="00D04F87">
        <w:rPr>
          <w:noProof/>
          <w:lang w:val="vi-VN"/>
        </w:rPr>
        <w:t xml:space="preserve">Same Day: Có chi phí vận chuyển trung bình thấp nhất và thời gian trễ gần như bằng 0, nhưng tổng chi phí phát sinh nhỏ do số lượng đơn áp dụng khiêm tốn. </w:t>
      </w:r>
    </w:p>
    <w:p w14:paraId="44D02808" w14:textId="2D52EC95" w:rsidR="00D04F87" w:rsidRDefault="00D04F87">
      <w:pPr>
        <w:pStyle w:val="font-claude-response-body"/>
        <w:numPr>
          <w:ilvl w:val="0"/>
          <w:numId w:val="25"/>
        </w:numPr>
        <w:spacing w:line="360" w:lineRule="auto"/>
        <w:rPr>
          <w:noProof/>
          <w:lang w:val="en-US"/>
        </w:rPr>
      </w:pPr>
      <w:r w:rsidRPr="00D04F87">
        <w:rPr>
          <w:noProof/>
          <w:lang w:val="vi-VN"/>
        </w:rPr>
        <w:t>First Class &amp; Second Class: Duy trì mức trễ trung bình từ 2–3 ngày với chi phí hợp lý.</w:t>
      </w:r>
    </w:p>
    <w:p w14:paraId="3049A62D" w14:textId="77777777" w:rsidR="00D04F87" w:rsidRDefault="00D04F87" w:rsidP="00D04F87">
      <w:pPr>
        <w:pStyle w:val="font-claude-response-body"/>
        <w:spacing w:line="360" w:lineRule="auto"/>
        <w:ind w:left="360"/>
        <w:rPr>
          <w:noProof/>
          <w:lang w:val="en-US"/>
        </w:rPr>
      </w:pPr>
      <w:r w:rsidRPr="00D04F87">
        <w:rPr>
          <w:noProof/>
          <w:lang w:val="vi-VN"/>
        </w:rPr>
        <w:t xml:space="preserve">D. Ma trận Ưu tiên Đơn hàng &amp; Phương thức Vận chuyển (Shipping Priority Heatmap) </w:t>
      </w:r>
    </w:p>
    <w:p w14:paraId="62C3D06B" w14:textId="314E9F7F" w:rsidR="00D04F87" w:rsidRDefault="00D04F87">
      <w:pPr>
        <w:pStyle w:val="font-claude-response-body"/>
        <w:numPr>
          <w:ilvl w:val="0"/>
          <w:numId w:val="27"/>
        </w:numPr>
        <w:spacing w:line="360" w:lineRule="auto"/>
        <w:rPr>
          <w:noProof/>
          <w:lang w:val="en-US"/>
        </w:rPr>
      </w:pPr>
      <w:r w:rsidRPr="00D04F87">
        <w:rPr>
          <w:noProof/>
          <w:lang w:val="vi-VN"/>
        </w:rPr>
        <w:t xml:space="preserve">Mức ưu tiên Medium: Chiếm số ngày trễ tích lũy cao kỷ lục ở phương thức Standard Class (109,018 ngày) và Second Class (18,289 ngày). </w:t>
      </w:r>
    </w:p>
    <w:p w14:paraId="69BD2932" w14:textId="6EA59EA3" w:rsidR="00D04F87" w:rsidRDefault="00D04F87">
      <w:pPr>
        <w:pStyle w:val="font-claude-response-body"/>
        <w:numPr>
          <w:ilvl w:val="0"/>
          <w:numId w:val="27"/>
        </w:numPr>
        <w:spacing w:line="360" w:lineRule="auto"/>
        <w:rPr>
          <w:noProof/>
          <w:lang w:val="en-US"/>
        </w:rPr>
      </w:pPr>
      <w:r w:rsidRPr="00D04F87">
        <w:rPr>
          <w:noProof/>
          <w:lang w:val="vi-VN"/>
        </w:rPr>
        <w:t>Mức ưu tiên Critical &amp; High: Nhiều đơn hàng khẩn cấp vẫn bị dồn vào Standard Class (28,963 ngày trễ) và Second Class (11,632 ngày), trong khi hình thức giao nhanh Same Day chỉ xử lý 19 đơn Critical.</w:t>
      </w:r>
    </w:p>
    <w:p w14:paraId="116C4DF8" w14:textId="6BB5E012" w:rsidR="00D04F87" w:rsidRDefault="00D04F87" w:rsidP="00D04F87">
      <w:pPr>
        <w:pStyle w:val="font-claude-response-body"/>
        <w:spacing w:line="360" w:lineRule="auto"/>
        <w:ind w:left="360"/>
        <w:rPr>
          <w:noProof/>
          <w:lang w:val="en-US"/>
        </w:rPr>
      </w:pPr>
      <w:r w:rsidRPr="00D04F87">
        <w:rPr>
          <w:noProof/>
          <w:lang w:val="vi-VN"/>
        </w:rPr>
        <w:t>E. Bản đồ Phân bổ Lợi nhuận Địa lý (Geographic Profitability Map)</w:t>
      </w:r>
    </w:p>
    <w:p w14:paraId="591D73B6" w14:textId="77777777" w:rsidR="00D04F87" w:rsidRDefault="00D04F87">
      <w:pPr>
        <w:pStyle w:val="font-claude-response-body"/>
        <w:numPr>
          <w:ilvl w:val="0"/>
          <w:numId w:val="28"/>
        </w:numPr>
        <w:spacing w:line="360" w:lineRule="auto"/>
        <w:rPr>
          <w:noProof/>
          <w:lang w:val="en-US"/>
        </w:rPr>
      </w:pPr>
      <w:r w:rsidRPr="00D04F87">
        <w:rPr>
          <w:noProof/>
          <w:lang w:val="vi-VN"/>
        </w:rPr>
        <w:t xml:space="preserve">Khu vực lợi nhuận cao (Bong bóng xanh): Tập trung chủ yếu ở Bắc Mỹ (Mỹ, Canada), Tây Âu và khu vực Đông Nam Á / Úc. </w:t>
      </w:r>
    </w:p>
    <w:p w14:paraId="4CE54233" w14:textId="59ECE6BB" w:rsidR="00D04F87" w:rsidRDefault="00D04F87">
      <w:pPr>
        <w:pStyle w:val="font-claude-response-body"/>
        <w:numPr>
          <w:ilvl w:val="0"/>
          <w:numId w:val="28"/>
        </w:numPr>
        <w:spacing w:line="360" w:lineRule="auto"/>
        <w:rPr>
          <w:noProof/>
          <w:lang w:val="en-US"/>
        </w:rPr>
      </w:pPr>
      <w:r w:rsidRPr="00D04F87">
        <w:rPr>
          <w:noProof/>
          <w:lang w:val="vi-VN"/>
        </w:rPr>
        <w:t>Khu vực thâm hụt / Hiệu suất kém (Bong bóng cam): Xuất hiện rải rác tại các quốc gia thuộc Nam Mỹ, Trung Đông và khu vực Nam Âu.</w:t>
      </w:r>
    </w:p>
    <w:p w14:paraId="25F5DDF0" w14:textId="644FFB61" w:rsidR="00D04F87" w:rsidRDefault="00D04F87">
      <w:pPr>
        <w:pStyle w:val="font-claude-response-body"/>
        <w:numPr>
          <w:ilvl w:val="0"/>
          <w:numId w:val="18"/>
        </w:numPr>
        <w:spacing w:line="360" w:lineRule="auto"/>
        <w:rPr>
          <w:noProof/>
          <w:lang w:val="en-US"/>
        </w:rPr>
      </w:pPr>
      <w:r w:rsidRPr="00D04F87">
        <w:rPr>
          <w:noProof/>
          <w:lang w:val="vi-VN"/>
        </w:rPr>
        <w:t xml:space="preserve">Business Insights chính từ Dashboard </w:t>
      </w:r>
    </w:p>
    <w:p w14:paraId="1BA9FA17" w14:textId="77777777" w:rsidR="00D04F87" w:rsidRDefault="00D04F87">
      <w:pPr>
        <w:pStyle w:val="font-claude-response-body"/>
        <w:numPr>
          <w:ilvl w:val="0"/>
          <w:numId w:val="29"/>
        </w:numPr>
        <w:spacing w:line="360" w:lineRule="auto"/>
        <w:rPr>
          <w:noProof/>
          <w:lang w:val="en-US"/>
        </w:rPr>
      </w:pPr>
      <w:r w:rsidRPr="00D04F87">
        <w:rPr>
          <w:noProof/>
          <w:lang w:val="vi-VN"/>
        </w:rPr>
        <w:t xml:space="preserve">Tối ưu điều phối vận chuyển cho đơn hàng khẩn cấp (Critical Orders): Sự đứt gãy logistics thể hiện rõ khi nhiều đơn hàng có độ ưu tiên cao (Critical/High) vẫn được vận chuyển qua gói Standard Class khiến tổng số ngày trễ bị đẩy lên cao. Cần cài đặt quy tắc tự động điều hướng các đơn Critical sang gói giao nhanh First Class hoặc Same Day. </w:t>
      </w:r>
    </w:p>
    <w:p w14:paraId="159A497F" w14:textId="77777777" w:rsidR="00D04F87" w:rsidRDefault="00D04F87">
      <w:pPr>
        <w:pStyle w:val="font-claude-response-body"/>
        <w:numPr>
          <w:ilvl w:val="0"/>
          <w:numId w:val="29"/>
        </w:numPr>
        <w:spacing w:line="360" w:lineRule="auto"/>
        <w:rPr>
          <w:noProof/>
          <w:lang w:val="en-US"/>
        </w:rPr>
      </w:pPr>
      <w:r w:rsidRPr="00D04F87">
        <w:rPr>
          <w:noProof/>
          <w:lang w:val="vi-VN"/>
        </w:rPr>
        <w:t xml:space="preserve">Điều chỉnh quy trình giao hàng Standard Class: Phương thức Standard Class đang gánh chi phí vận chuyển lớn nhất ($600K+) và tạo ra lượng ngày trễ cao nhất. Doanh nghiệp cần làm việc lại với các đơn vị vận tải đối tác để cải thiện SLA (cam kết thời gian giao hàng) cho phân khúc này. </w:t>
      </w:r>
    </w:p>
    <w:p w14:paraId="52852E20" w14:textId="62EC12CE" w:rsidR="00D04F87" w:rsidRPr="00D04F87" w:rsidRDefault="00D04F87">
      <w:pPr>
        <w:pStyle w:val="font-claude-response-body"/>
        <w:numPr>
          <w:ilvl w:val="0"/>
          <w:numId w:val="29"/>
        </w:numPr>
        <w:spacing w:line="360" w:lineRule="auto"/>
        <w:rPr>
          <w:noProof/>
          <w:lang w:val="en-US"/>
        </w:rPr>
      </w:pPr>
      <w:r w:rsidRPr="00D04F87">
        <w:rPr>
          <w:noProof/>
          <w:lang w:val="vi-VN"/>
        </w:rPr>
        <w:t xml:space="preserve">Nhân rộng mô hình quản trị lợi nhuận từ Canada: Canada đạt biên lợi nhuận kỷ lục (26.62%). Đội ngũ chiến lược cần phân tích chi tiết cơ cấu chi phí vận chuyển và chính </w:t>
      </w:r>
      <w:r w:rsidRPr="00D04F87">
        <w:rPr>
          <w:noProof/>
          <w:lang w:val="vi-VN"/>
        </w:rPr>
        <w:lastRenderedPageBreak/>
        <w:t>sách giá tại Canada để áp dụng cho các thị trường đang có biên lợi nhuận mỏng như EMEA (5.44%) và LATAM (10.24%).</w:t>
      </w:r>
    </w:p>
    <w:p w14:paraId="12BFD777" w14:textId="77777777" w:rsidR="00D04F87" w:rsidRPr="003F4392" w:rsidRDefault="00D04F87" w:rsidP="00D04F87">
      <w:pPr>
        <w:pStyle w:val="font-claude-response-body"/>
        <w:spacing w:line="360" w:lineRule="auto"/>
        <w:ind w:left="2640"/>
        <w:jc w:val="both"/>
        <w:rPr>
          <w:noProof/>
          <w:lang w:val="en-US"/>
        </w:rPr>
      </w:pPr>
    </w:p>
    <w:p w14:paraId="5FE003D5" w14:textId="1CBE7748" w:rsidR="00CA3222" w:rsidRDefault="00CA3222" w:rsidP="00CA3222">
      <w:pPr>
        <w:pStyle w:val="Heading1"/>
        <w:ind w:left="567"/>
        <w:rPr>
          <w:bCs/>
        </w:rPr>
      </w:pPr>
      <w:r w:rsidRPr="00A74EC0">
        <w:t xml:space="preserve">CHƯƠNG </w:t>
      </w:r>
      <w:r>
        <w:t>5</w:t>
      </w:r>
      <w:r w:rsidRPr="00A74EC0">
        <w:t xml:space="preserve">: </w:t>
      </w:r>
      <w:r w:rsidRPr="0041590C">
        <w:rPr>
          <w:bCs/>
        </w:rPr>
        <w:t>KẾT LUẬN VÀ ĐỀ XUẤT</w:t>
      </w:r>
    </w:p>
    <w:p w14:paraId="56F99878" w14:textId="7D128AF8" w:rsidR="00CA3222" w:rsidRDefault="00CA3222" w:rsidP="00CA3222">
      <w:pPr>
        <w:pStyle w:val="Heading2"/>
        <w:ind w:left="567"/>
        <w:rPr>
          <w:bCs/>
        </w:rPr>
      </w:pPr>
      <w:r>
        <w:t>5</w:t>
      </w:r>
      <w:r w:rsidRPr="00A74EC0">
        <w:t xml:space="preserve">.1 </w:t>
      </w:r>
      <w:r w:rsidRPr="0041590C">
        <w:rPr>
          <w:bCs/>
        </w:rPr>
        <w:t>Kết luận chung</w:t>
      </w:r>
    </w:p>
    <w:p w14:paraId="3A5ECA4C" w14:textId="77777777" w:rsidR="00CA3222" w:rsidRPr="00CA3222" w:rsidRDefault="00CA3222" w:rsidP="00CA3222">
      <w:pPr>
        <w:jc w:val="both"/>
        <w:rPr>
          <w:rFonts w:ascii="Times New Roman" w:hAnsi="Times New Roman" w:cs="Times New Roman"/>
          <w:sz w:val="24"/>
          <w:szCs w:val="24"/>
        </w:rPr>
      </w:pPr>
      <w:r w:rsidRPr="00CA3222">
        <w:rPr>
          <w:rFonts w:ascii="Times New Roman" w:hAnsi="Times New Roman" w:cs="Times New Roman"/>
          <w:sz w:val="24"/>
          <w:szCs w:val="24"/>
        </w:rPr>
        <w:t>Thông qua quá trình thu thập, làm sạch, chuẩn hóa, mô hình hóa và phân tích bộ dữ liệu Global Superstore, nhóm đã xây dựng được một quy trình phân tích dữ liệu kinh doanh nhằm đánh giá toàn diện hiệu quả hoạt động của chuỗi bán lẻ trên các khía cạnh chính gồm doanh thu, lợi nhuận, sản phẩm, khách hàng, thị trường và logistics.</w:t>
      </w:r>
    </w:p>
    <w:p w14:paraId="618385E5" w14:textId="77777777" w:rsidR="00CA3222" w:rsidRPr="00CA3222" w:rsidRDefault="00CA3222" w:rsidP="00CA3222">
      <w:pPr>
        <w:jc w:val="both"/>
        <w:rPr>
          <w:rFonts w:ascii="Times New Roman" w:hAnsi="Times New Roman" w:cs="Times New Roman"/>
          <w:sz w:val="24"/>
          <w:szCs w:val="24"/>
        </w:rPr>
      </w:pPr>
      <w:r w:rsidRPr="00CA3222">
        <w:rPr>
          <w:rFonts w:ascii="Times New Roman" w:hAnsi="Times New Roman" w:cs="Times New Roman"/>
          <w:sz w:val="24"/>
          <w:szCs w:val="24"/>
        </w:rPr>
        <w:t>Kết quả phân tích cho thấy Superstore đạt khoảng 13 triệu USD doanh thu và 1,5 triệu USD lợi nhuận, tương ứng biên lợi nhuận khoảng 11,6%. Mặc dù hoạt động kinh doanh nhìn chung tạo ra lợi nhuận, dữ liệu cho thấy doanh nghiệp vẫn tồn tại một vấn đề đáng chú ý: doanh thu cao nhưng hiệu quả sinh lời chưa tương xứng. Khoảng 24,5% đơn hàng đang chịu lỗ, tức gần một phần tư tổng số đơn hàng. Tình trạng này xuất hiện đáng kể tại các thị trường EMEA, APAC và LATAM.</w:t>
      </w:r>
    </w:p>
    <w:p w14:paraId="0DB49C8D" w14:textId="77777777" w:rsidR="00CA3222" w:rsidRPr="00CA3222" w:rsidRDefault="00CA3222" w:rsidP="00CA3222">
      <w:pPr>
        <w:jc w:val="both"/>
        <w:rPr>
          <w:rFonts w:ascii="Times New Roman" w:hAnsi="Times New Roman" w:cs="Times New Roman"/>
          <w:sz w:val="24"/>
          <w:szCs w:val="24"/>
        </w:rPr>
      </w:pPr>
      <w:r w:rsidRPr="00CA3222">
        <w:rPr>
          <w:rFonts w:ascii="Times New Roman" w:hAnsi="Times New Roman" w:cs="Times New Roman"/>
          <w:sz w:val="24"/>
          <w:szCs w:val="24"/>
        </w:rPr>
        <w:t>Như vậy, bài toán quan trọng đối với doanh nghiệp không chỉ là tiếp tục gia tăng doanh số mà còn phải kiểm soát chất lượng của doanh thu, tức xác định doanh thu nào thực sự tạo ra lợi nhuận và doanh thu nào đang đi kèm với chi phí hoặc mức giảm giá quá lớn.</w:t>
      </w:r>
    </w:p>
    <w:p w14:paraId="04F03233" w14:textId="22A21D00" w:rsidR="00CA3222" w:rsidRDefault="00CA3222" w:rsidP="00CA3222">
      <w:pPr>
        <w:pStyle w:val="Heading2"/>
        <w:ind w:left="567"/>
        <w:rPr>
          <w:bCs/>
        </w:rPr>
      </w:pPr>
      <w:r>
        <w:t>5</w:t>
      </w:r>
      <w:r w:rsidRPr="00A74EC0">
        <w:t xml:space="preserve">.2 </w:t>
      </w:r>
      <w:r w:rsidRPr="0041590C">
        <w:rPr>
          <w:bCs/>
        </w:rPr>
        <w:t>Các vấn đề trọng tâm được phát hiện</w:t>
      </w:r>
    </w:p>
    <w:p w14:paraId="4B7C92F0" w14:textId="41A4CF8E" w:rsidR="00CA3222" w:rsidRPr="00CD5A1C" w:rsidRDefault="00CA3222" w:rsidP="00CA3222">
      <w:pPr>
        <w:pStyle w:val="Heading3"/>
        <w:ind w:left="567"/>
      </w:pPr>
      <w:r w:rsidRPr="00CD5A1C">
        <w:t>5.</w:t>
      </w:r>
      <w:r w:rsidRPr="00CD5A1C">
        <w:t>2.1</w:t>
      </w:r>
      <w:r w:rsidRPr="00CD5A1C">
        <w:t xml:space="preserve"> Chiết khấu là một trong những yếu tố ảnh hưởng lớn đến lợi nhuận</w:t>
      </w:r>
    </w:p>
    <w:p w14:paraId="09DC9791" w14:textId="77777777" w:rsidR="00CA3222" w:rsidRPr="00CA3222" w:rsidRDefault="00CA3222" w:rsidP="00CA3222">
      <w:pPr>
        <w:jc w:val="both"/>
        <w:rPr>
          <w:rFonts w:ascii="Times New Roman" w:hAnsi="Times New Roman" w:cs="Times New Roman"/>
          <w:sz w:val="24"/>
          <w:szCs w:val="24"/>
        </w:rPr>
      </w:pPr>
      <w:r w:rsidRPr="00CA3222">
        <w:rPr>
          <w:rFonts w:ascii="Times New Roman" w:hAnsi="Times New Roman" w:cs="Times New Roman"/>
          <w:sz w:val="24"/>
          <w:szCs w:val="24"/>
        </w:rPr>
        <w:t>Kết quả phân tích cho thấy các đơn hàng có mức chiết khấu từ 0% đến 30% vẫn tạo ra mức lợi nhuận tích cực. Tuy nhiên, khi mức chiết khấu vượt 30%, hiệu quả kinh doanh suy giảm mạnh và nhóm giao dịch này ghi nhận tổng lợi nhuận âm khoảng 793 nghìn USD.</w:t>
      </w:r>
    </w:p>
    <w:p w14:paraId="6EAF4028" w14:textId="77777777" w:rsidR="00CA3222" w:rsidRDefault="00CA3222" w:rsidP="00CA3222">
      <w:pPr>
        <w:jc w:val="both"/>
        <w:rPr>
          <w:rFonts w:ascii="Times New Roman" w:hAnsi="Times New Roman" w:cs="Times New Roman"/>
          <w:sz w:val="24"/>
          <w:szCs w:val="24"/>
        </w:rPr>
      </w:pPr>
      <w:r w:rsidRPr="00CA3222">
        <w:rPr>
          <w:rFonts w:ascii="Times New Roman" w:hAnsi="Times New Roman" w:cs="Times New Roman"/>
          <w:sz w:val="24"/>
          <w:szCs w:val="24"/>
        </w:rPr>
        <w:t>Điều này cho thấy chính sách giảm giá nếu không được kiểm soát có thể tạo ra hiện tượng tăng doanh số nhưng không tạo ra giá trị lợi nhuận tương ứng. Do đó, doanh nghiệp cần xem xét mức chiết khấu không chỉ dựa trên khả năng kích cầu mà còn dựa trên biên lợi nhuận thực tế của từng sản phẩm và từng thị trường.</w:t>
      </w:r>
    </w:p>
    <w:p w14:paraId="04619CCA" w14:textId="77777777" w:rsidR="00CA3222" w:rsidRDefault="00CA3222" w:rsidP="00CA3222">
      <w:pPr>
        <w:jc w:val="both"/>
        <w:rPr>
          <w:rFonts w:ascii="Times New Roman" w:hAnsi="Times New Roman" w:cs="Times New Roman"/>
          <w:sz w:val="24"/>
          <w:szCs w:val="24"/>
        </w:rPr>
      </w:pPr>
    </w:p>
    <w:p w14:paraId="3D7DD3B5" w14:textId="77777777" w:rsidR="00CA3222" w:rsidRDefault="00CA3222" w:rsidP="00CA3222">
      <w:pPr>
        <w:jc w:val="both"/>
        <w:rPr>
          <w:rFonts w:ascii="Times New Roman" w:hAnsi="Times New Roman" w:cs="Times New Roman"/>
          <w:sz w:val="24"/>
          <w:szCs w:val="24"/>
        </w:rPr>
      </w:pPr>
    </w:p>
    <w:p w14:paraId="2037555A" w14:textId="6C0F81FB" w:rsidR="00CA3222" w:rsidRPr="00CD5A1C" w:rsidRDefault="00CA3222" w:rsidP="00CA3222">
      <w:pPr>
        <w:pStyle w:val="Heading3"/>
        <w:ind w:left="567"/>
      </w:pPr>
      <w:r w:rsidRPr="00CD5A1C">
        <w:lastRenderedPageBreak/>
        <w:t>5.2.</w:t>
      </w:r>
      <w:r w:rsidRPr="00CD5A1C">
        <w:t>2</w:t>
      </w:r>
      <w:r w:rsidRPr="00CD5A1C">
        <w:t xml:space="preserve"> Hiệu quả giữa các nhóm sản phẩm có sự chênh lệch lớn</w:t>
      </w:r>
    </w:p>
    <w:p w14:paraId="62579EB9" w14:textId="77777777" w:rsidR="00CA3222" w:rsidRPr="00CA3222" w:rsidRDefault="00CA3222" w:rsidP="00CA3222"/>
    <w:p w14:paraId="1F2FAE4F" w14:textId="77777777" w:rsidR="00CA3222" w:rsidRPr="00CA3222" w:rsidRDefault="00CA3222" w:rsidP="00CA3222">
      <w:pPr>
        <w:rPr>
          <w:rFonts w:ascii="Times New Roman" w:hAnsi="Times New Roman" w:cs="Times New Roman"/>
          <w:sz w:val="24"/>
          <w:szCs w:val="24"/>
        </w:rPr>
      </w:pPr>
      <w:r w:rsidRPr="00CA3222">
        <w:rPr>
          <w:rFonts w:ascii="Times New Roman" w:hAnsi="Times New Roman" w:cs="Times New Roman"/>
          <w:sz w:val="24"/>
          <w:szCs w:val="24"/>
        </w:rPr>
        <w:t>Phân tích theo Category và Sub-Category cho thấy không phải sản phẩm có doanh số cao đều mang lại hiệu quả kinh doanh tốt.</w:t>
      </w:r>
    </w:p>
    <w:p w14:paraId="033EC13A" w14:textId="77777777" w:rsidR="00CA3222" w:rsidRPr="00CA3222" w:rsidRDefault="00CA3222" w:rsidP="00CA3222">
      <w:pPr>
        <w:rPr>
          <w:rFonts w:ascii="Times New Roman" w:hAnsi="Times New Roman" w:cs="Times New Roman"/>
          <w:sz w:val="24"/>
          <w:szCs w:val="24"/>
        </w:rPr>
      </w:pPr>
      <w:r w:rsidRPr="00CA3222">
        <w:rPr>
          <w:rFonts w:ascii="Times New Roman" w:hAnsi="Times New Roman" w:cs="Times New Roman"/>
          <w:sz w:val="24"/>
          <w:szCs w:val="24"/>
        </w:rPr>
        <w:t>Trong đó, nhóm Technology, đặc biệt là Copiers, cho thấy khả năng tạo lợi nhuận tốt và đóng vai trò quan trọng trong cơ cấu lợi nhuận. Ngược lại, Tables là một trong những nhóm sản phẩm có hiệu quả thấp và chịu mức lỗ đáng kể, qua đó ảnh hưởng tiêu cực đến hiệu quả chung của ngành hàng Furniture.</w:t>
      </w:r>
    </w:p>
    <w:p w14:paraId="19878E36" w14:textId="77777777" w:rsidR="00CA3222" w:rsidRDefault="00CA3222" w:rsidP="00CA3222">
      <w:pPr>
        <w:rPr>
          <w:rFonts w:ascii="Times New Roman" w:hAnsi="Times New Roman" w:cs="Times New Roman"/>
          <w:sz w:val="24"/>
          <w:szCs w:val="24"/>
        </w:rPr>
      </w:pPr>
      <w:r w:rsidRPr="00CA3222">
        <w:rPr>
          <w:rFonts w:ascii="Times New Roman" w:hAnsi="Times New Roman" w:cs="Times New Roman"/>
          <w:sz w:val="24"/>
          <w:szCs w:val="24"/>
        </w:rPr>
        <w:t>Kết quả này cho thấy doanh nghiệp cần chuyển từ chiến lược đánh giá sản phẩm dựa chủ yếu vào doanh số sang đánh giá đồng thời Sales – Profit – Profit Margin – Discount, từ đó xác định chính xác những sản phẩm thực sự tạo ra giá trị.</w:t>
      </w:r>
    </w:p>
    <w:p w14:paraId="10BA75E8" w14:textId="165AA449" w:rsidR="00CA3222" w:rsidRPr="00CD5A1C" w:rsidRDefault="00CA3222" w:rsidP="00CA3222">
      <w:pPr>
        <w:pStyle w:val="Heading3"/>
        <w:ind w:left="567"/>
      </w:pPr>
      <w:r w:rsidRPr="00CD5A1C">
        <w:t>5.2.</w:t>
      </w:r>
      <w:r w:rsidRPr="00CD5A1C">
        <w:t>3</w:t>
      </w:r>
      <w:r w:rsidRPr="00CD5A1C">
        <w:t xml:space="preserve"> Rủi ro mất nhóm khách hàng có giá trị cao</w:t>
      </w:r>
    </w:p>
    <w:p w14:paraId="42EFC2AC" w14:textId="77777777" w:rsidR="00CA3222" w:rsidRPr="00CA3222" w:rsidRDefault="00CA3222" w:rsidP="00CA3222">
      <w:pPr>
        <w:jc w:val="both"/>
        <w:rPr>
          <w:rFonts w:ascii="Times New Roman" w:hAnsi="Times New Roman" w:cs="Times New Roman"/>
          <w:sz w:val="24"/>
          <w:szCs w:val="24"/>
        </w:rPr>
      </w:pPr>
      <w:r w:rsidRPr="00CA3222">
        <w:rPr>
          <w:rFonts w:ascii="Times New Roman" w:hAnsi="Times New Roman" w:cs="Times New Roman"/>
          <w:sz w:val="24"/>
          <w:szCs w:val="24"/>
        </w:rPr>
        <w:t>Thông qua phân tích RFM, nhóm xác định được nhiều phân khúc khách hàng có đặc điểm và giá trị khác nhau.</w:t>
      </w:r>
    </w:p>
    <w:p w14:paraId="030C1382" w14:textId="77777777" w:rsidR="00CA3222" w:rsidRPr="00CA3222" w:rsidRDefault="00CA3222" w:rsidP="00CA3222">
      <w:pPr>
        <w:jc w:val="both"/>
        <w:rPr>
          <w:rFonts w:ascii="Times New Roman" w:hAnsi="Times New Roman" w:cs="Times New Roman"/>
          <w:sz w:val="24"/>
          <w:szCs w:val="24"/>
        </w:rPr>
      </w:pPr>
      <w:r w:rsidRPr="00CA3222">
        <w:rPr>
          <w:rFonts w:ascii="Times New Roman" w:hAnsi="Times New Roman" w:cs="Times New Roman"/>
          <w:sz w:val="24"/>
          <w:szCs w:val="24"/>
        </w:rPr>
        <w:t>Nhóm Champions gồm 422 khách hàng đang đóng góp khoảng 227 nghìn USD doanh thu, thể hiện đây là nhóm khách hàng có giá trị cao đối với doanh nghiệp.</w:t>
      </w:r>
    </w:p>
    <w:p w14:paraId="01551F99" w14:textId="77777777" w:rsidR="00CA3222" w:rsidRPr="00CA3222" w:rsidRDefault="00CA3222" w:rsidP="00CA3222">
      <w:pPr>
        <w:jc w:val="both"/>
        <w:rPr>
          <w:rFonts w:ascii="Times New Roman" w:hAnsi="Times New Roman" w:cs="Times New Roman"/>
          <w:sz w:val="24"/>
          <w:szCs w:val="24"/>
        </w:rPr>
      </w:pPr>
      <w:r w:rsidRPr="00CA3222">
        <w:rPr>
          <w:rFonts w:ascii="Times New Roman" w:hAnsi="Times New Roman" w:cs="Times New Roman"/>
          <w:sz w:val="24"/>
          <w:szCs w:val="24"/>
        </w:rPr>
        <w:t>Tuy nhiên, kết quả cũng phát hiện 394 khách hàng thuộc nhóm “Can't Lose Them” và 531 khách hàng thuộc nhóm “Churn High Spending” có dấu hiệu rủi ro. Tổng doanh thu liên quan đến hai nhóm này vượt 201 nghìn USD.</w:t>
      </w:r>
    </w:p>
    <w:p w14:paraId="39A9DAFF" w14:textId="77777777" w:rsidR="00CA3222" w:rsidRDefault="00CA3222" w:rsidP="00CA3222">
      <w:pPr>
        <w:jc w:val="both"/>
        <w:rPr>
          <w:rFonts w:ascii="Times New Roman" w:hAnsi="Times New Roman" w:cs="Times New Roman"/>
          <w:sz w:val="24"/>
          <w:szCs w:val="24"/>
        </w:rPr>
      </w:pPr>
      <w:r w:rsidRPr="00CA3222">
        <w:rPr>
          <w:rFonts w:ascii="Times New Roman" w:hAnsi="Times New Roman" w:cs="Times New Roman"/>
          <w:sz w:val="24"/>
          <w:szCs w:val="24"/>
        </w:rPr>
        <w:t>Điều này cho thấy bên cạnh mục tiêu thu hút khách hàng mới, doanh nghiệp cần quan tâm đến việc duy trì và tái kích hoạt các khách hàng có giá trị cao, bởi việc mất những khách hàng này có thể ảnh hưởng đáng kể đến doanh thu trong tương lai.</w:t>
      </w:r>
    </w:p>
    <w:p w14:paraId="0026A4A9" w14:textId="5D4CFB4A" w:rsidR="00CA3222" w:rsidRPr="00CD5A1C" w:rsidRDefault="00CA3222" w:rsidP="00CA3222">
      <w:pPr>
        <w:pStyle w:val="Heading3"/>
        <w:ind w:left="567"/>
      </w:pPr>
      <w:r w:rsidRPr="00CD5A1C">
        <w:t>5.2.</w:t>
      </w:r>
      <w:r w:rsidRPr="00CD5A1C">
        <w:t>4</w:t>
      </w:r>
      <w:r w:rsidRPr="00CD5A1C">
        <w:t xml:space="preserve"> Logistics vẫn còn dư địa để tối ưu</w:t>
      </w:r>
    </w:p>
    <w:p w14:paraId="7AA3A045" w14:textId="77777777" w:rsidR="00CA3222" w:rsidRPr="00CA3222" w:rsidRDefault="00CA3222" w:rsidP="00CA3222">
      <w:pPr>
        <w:jc w:val="both"/>
        <w:rPr>
          <w:rFonts w:ascii="Times New Roman" w:hAnsi="Times New Roman" w:cs="Times New Roman"/>
          <w:sz w:val="24"/>
          <w:szCs w:val="24"/>
        </w:rPr>
      </w:pPr>
      <w:r w:rsidRPr="00CA3222">
        <w:rPr>
          <w:rFonts w:ascii="Times New Roman" w:hAnsi="Times New Roman" w:cs="Times New Roman"/>
          <w:sz w:val="24"/>
          <w:szCs w:val="24"/>
        </w:rPr>
        <w:t>Tổng chi phí vận chuyển trong dữ liệu đạt khoảng 1,35 triệu USD, với chi phí trung bình khoảng 53,99 USD/đơn và thời gian giao hàng trung bình khoảng 4 ngày.</w:t>
      </w:r>
    </w:p>
    <w:p w14:paraId="72487AA3" w14:textId="77777777" w:rsidR="00CA3222" w:rsidRPr="00CA3222" w:rsidRDefault="00CA3222" w:rsidP="00CA3222">
      <w:pPr>
        <w:jc w:val="both"/>
        <w:rPr>
          <w:rFonts w:ascii="Times New Roman" w:hAnsi="Times New Roman" w:cs="Times New Roman"/>
          <w:sz w:val="24"/>
          <w:szCs w:val="24"/>
        </w:rPr>
      </w:pPr>
      <w:r w:rsidRPr="00CA3222">
        <w:rPr>
          <w:rFonts w:ascii="Times New Roman" w:hAnsi="Times New Roman" w:cs="Times New Roman"/>
          <w:sz w:val="24"/>
          <w:szCs w:val="24"/>
        </w:rPr>
        <w:t>Phân tích đồng thời Ship Mode và Order Priority cho thấy vẫn tồn tại nhiều đơn hàng có mức ưu tiên Critical hoặc High nhưng được phân bổ vào Standard Class. Điều này đặt ra vấn đề về sự phù hợp giữa mức độ ưu tiên của đơn hàng và phương thức vận chuyển được lựa chọn.</w:t>
      </w:r>
    </w:p>
    <w:p w14:paraId="6195BDEB" w14:textId="77777777" w:rsidR="00CA3222" w:rsidRPr="00CA3222" w:rsidRDefault="00CA3222" w:rsidP="00CA3222">
      <w:pPr>
        <w:jc w:val="both"/>
        <w:rPr>
          <w:rFonts w:ascii="Times New Roman" w:hAnsi="Times New Roman" w:cs="Times New Roman"/>
          <w:sz w:val="24"/>
          <w:szCs w:val="24"/>
        </w:rPr>
      </w:pPr>
      <w:r w:rsidRPr="00CA3222">
        <w:rPr>
          <w:rFonts w:ascii="Times New Roman" w:hAnsi="Times New Roman" w:cs="Times New Roman"/>
          <w:sz w:val="24"/>
          <w:szCs w:val="24"/>
        </w:rPr>
        <w:t>Do đó, doanh nghiệp cần xây dựng cơ chế phân luồng vận chuyển phù hợp hơn thay vì chỉ tối ưu riêng về tốc độ hoặc chi phí.</w:t>
      </w:r>
    </w:p>
    <w:p w14:paraId="40931223" w14:textId="77777777" w:rsidR="00CA3222" w:rsidRPr="00CA3222" w:rsidRDefault="00CA3222" w:rsidP="00CA3222"/>
    <w:p w14:paraId="4977488A" w14:textId="5B59DF4B" w:rsidR="00CA3222" w:rsidRDefault="00CA3222" w:rsidP="00CA3222">
      <w:pPr>
        <w:pStyle w:val="Heading2"/>
      </w:pPr>
      <w:r>
        <w:lastRenderedPageBreak/>
        <w:t>5</w:t>
      </w:r>
      <w:r w:rsidRPr="00A74EC0">
        <w:t>.</w:t>
      </w:r>
      <w:r>
        <w:t>3</w:t>
      </w:r>
      <w:r w:rsidRPr="00A74EC0">
        <w:t xml:space="preserve"> </w:t>
      </w:r>
      <w:r w:rsidRPr="0041590C">
        <w:t>Đề xuất chiến lược</w:t>
      </w:r>
    </w:p>
    <w:p w14:paraId="4FD7ED60" w14:textId="77777777" w:rsidR="00CA3222" w:rsidRPr="00CA3222" w:rsidRDefault="00CA3222" w:rsidP="00CA3222">
      <w:pPr>
        <w:jc w:val="both"/>
        <w:rPr>
          <w:rFonts w:ascii="Times New Roman" w:hAnsi="Times New Roman" w:cs="Times New Roman"/>
          <w:sz w:val="24"/>
          <w:szCs w:val="24"/>
        </w:rPr>
      </w:pPr>
      <w:r w:rsidRPr="00CA3222">
        <w:rPr>
          <w:rFonts w:ascii="Times New Roman" w:hAnsi="Times New Roman" w:cs="Times New Roman"/>
          <w:sz w:val="24"/>
          <w:szCs w:val="24"/>
        </w:rPr>
        <w:t>Từ các kết quả phân tích trên, nhóm đề xuất một số định hướng cải thiện hiệu quả hoạt động của Superstore.</w:t>
      </w:r>
    </w:p>
    <w:p w14:paraId="29BA6560" w14:textId="77777777" w:rsidR="00CA3222" w:rsidRPr="00CA3222" w:rsidRDefault="00CA3222" w:rsidP="00CA3222">
      <w:pPr>
        <w:jc w:val="both"/>
        <w:rPr>
          <w:rFonts w:ascii="Times New Roman" w:hAnsi="Times New Roman" w:cs="Times New Roman"/>
          <w:sz w:val="24"/>
          <w:szCs w:val="24"/>
        </w:rPr>
      </w:pPr>
      <w:r w:rsidRPr="00CA3222">
        <w:rPr>
          <w:rFonts w:ascii="Times New Roman" w:hAnsi="Times New Roman" w:cs="Times New Roman"/>
          <w:sz w:val="24"/>
          <w:szCs w:val="24"/>
        </w:rPr>
        <w:t>Thứ nhất, kiểm soát chính sách chiết khấu. Doanh nghiệp nên xem mức 30% là một ngưỡng cần được giám sát đặc biệt dựa trên kết quả của bộ dữ liệu hiện tại. Những chương trình có mức giảm giá vượt ngưỡng này cần được đánh giá thêm về biên lợi nhuận sản phẩm trước khi triển khai.</w:t>
      </w:r>
    </w:p>
    <w:p w14:paraId="6ECFE41F" w14:textId="77777777" w:rsidR="00CA3222" w:rsidRPr="00CA3222" w:rsidRDefault="00CA3222" w:rsidP="00CA3222">
      <w:pPr>
        <w:jc w:val="both"/>
        <w:rPr>
          <w:rFonts w:ascii="Times New Roman" w:hAnsi="Times New Roman" w:cs="Times New Roman"/>
          <w:sz w:val="24"/>
          <w:szCs w:val="24"/>
        </w:rPr>
      </w:pPr>
      <w:r w:rsidRPr="00CA3222">
        <w:rPr>
          <w:rFonts w:ascii="Times New Roman" w:hAnsi="Times New Roman" w:cs="Times New Roman"/>
          <w:sz w:val="24"/>
          <w:szCs w:val="24"/>
        </w:rPr>
        <w:t>Thứ hai, tái đánh giá danh mục sản phẩm. Đối với các nhóm đang có hiệu quả thấp như Tables, doanh nghiệp cần xem xét lại giá bán, mức chiết khấu, chi phí và chiến lược kinh doanh. Đồng thời, có thể ưu tiên các nhóm có khả năng sinh lời tốt như Technology để cải thiện cơ cấu lợi nhuận.</w:t>
      </w:r>
    </w:p>
    <w:p w14:paraId="386F67B5" w14:textId="77777777" w:rsidR="00CA3222" w:rsidRPr="00CA3222" w:rsidRDefault="00CA3222" w:rsidP="00CA3222">
      <w:pPr>
        <w:jc w:val="both"/>
        <w:rPr>
          <w:rFonts w:ascii="Times New Roman" w:hAnsi="Times New Roman" w:cs="Times New Roman"/>
          <w:sz w:val="24"/>
          <w:szCs w:val="24"/>
        </w:rPr>
      </w:pPr>
      <w:r w:rsidRPr="00CA3222">
        <w:rPr>
          <w:rFonts w:ascii="Times New Roman" w:hAnsi="Times New Roman" w:cs="Times New Roman"/>
          <w:sz w:val="24"/>
          <w:szCs w:val="24"/>
        </w:rPr>
        <w:t>Thứ ba, xây dựng chiến lược chăm sóc khách hàng dựa trên RFM. Nhóm Champions cần được duy trì bằng các chương trình khách hàng thân thiết và ưu đãi phù hợp. Đối với Can't Lose Them và Churn High Spending, doanh nghiệp nên triển khai các chương trình tái kích hoạt, ưu đãi cá nhân hóa hoặc chăm sóc trực tiếp nhằm tăng khả năng khách hàng quay lại mua hàng.</w:t>
      </w:r>
    </w:p>
    <w:p w14:paraId="24EA5AB4" w14:textId="77777777" w:rsidR="00CA3222" w:rsidRPr="00CA3222" w:rsidRDefault="00CA3222" w:rsidP="00CA3222">
      <w:pPr>
        <w:jc w:val="both"/>
        <w:rPr>
          <w:rFonts w:ascii="Times New Roman" w:hAnsi="Times New Roman" w:cs="Times New Roman"/>
          <w:sz w:val="24"/>
          <w:szCs w:val="24"/>
        </w:rPr>
      </w:pPr>
      <w:r w:rsidRPr="00CA3222">
        <w:rPr>
          <w:rFonts w:ascii="Times New Roman" w:hAnsi="Times New Roman" w:cs="Times New Roman"/>
          <w:sz w:val="24"/>
          <w:szCs w:val="24"/>
        </w:rPr>
        <w:t>Thứ tư, tối ưu hoạt động logistics. Doanh nghiệp nên xây dựng quy tắc lựa chọn Ship Mode dựa trên Order Priority. Các đơn hàng Critical và High cần được đánh giá để lựa chọn phương thức vận chuyển phù hợp hơn, đồng thời vẫn phải cân đối với chi phí phát sinh.</w:t>
      </w:r>
    </w:p>
    <w:p w14:paraId="4DA67DF6" w14:textId="77777777" w:rsidR="00CA3222" w:rsidRPr="00CA3222" w:rsidRDefault="00CA3222" w:rsidP="00CA3222">
      <w:pPr>
        <w:jc w:val="both"/>
        <w:rPr>
          <w:rFonts w:ascii="Times New Roman" w:hAnsi="Times New Roman" w:cs="Times New Roman"/>
          <w:sz w:val="24"/>
          <w:szCs w:val="24"/>
        </w:rPr>
      </w:pPr>
      <w:r w:rsidRPr="00CA3222">
        <w:rPr>
          <w:rFonts w:ascii="Times New Roman" w:hAnsi="Times New Roman" w:cs="Times New Roman"/>
          <w:sz w:val="24"/>
          <w:szCs w:val="24"/>
        </w:rPr>
        <w:t>Thứ năm, nghiên cứu các thị trường có hiệu quả cao. Canada ghi nhận biên lợi nhuận khoảng 26,62%, cao hơn đáng kể so với một số thị trường khác như EMEA. Doanh nghiệp có thể phân tích sâu hơn về cơ cấu sản phẩm, chính sách giá, chiết khấu và logistics tại Canada để xác định những yếu tố có khả năng áp dụng cho các thị trường có hiệu quả thấp hơn.</w:t>
      </w:r>
    </w:p>
    <w:p w14:paraId="02C6664E" w14:textId="77777777" w:rsidR="00CA3222" w:rsidRPr="00CA3222" w:rsidRDefault="00CA3222" w:rsidP="00CA3222"/>
    <w:p w14:paraId="09417D81" w14:textId="395873A4" w:rsidR="00CA3222" w:rsidRDefault="00CA3222" w:rsidP="00CA3222">
      <w:pPr>
        <w:pStyle w:val="Heading2"/>
        <w:rPr>
          <w:bCs/>
        </w:rPr>
      </w:pPr>
      <w:r>
        <w:t>5</w:t>
      </w:r>
      <w:r w:rsidRPr="00A74EC0">
        <w:t>.</w:t>
      </w:r>
      <w:r w:rsidR="00CD5A1C">
        <w:t>4</w:t>
      </w:r>
      <w:r w:rsidRPr="00A74EC0">
        <w:t xml:space="preserve"> </w:t>
      </w:r>
      <w:r w:rsidR="00CD5A1C" w:rsidRPr="0041590C">
        <w:rPr>
          <w:bCs/>
        </w:rPr>
        <w:t>Hạn chế của dự án</w:t>
      </w:r>
    </w:p>
    <w:p w14:paraId="6E8F5A1F" w14:textId="77777777" w:rsidR="00CD5A1C" w:rsidRPr="00CD5A1C" w:rsidRDefault="00CD5A1C" w:rsidP="00CD5A1C">
      <w:pPr>
        <w:jc w:val="both"/>
        <w:rPr>
          <w:rFonts w:ascii="Times New Roman" w:hAnsi="Times New Roman" w:cs="Times New Roman"/>
          <w:sz w:val="24"/>
          <w:szCs w:val="24"/>
        </w:rPr>
      </w:pPr>
      <w:r w:rsidRPr="00CD5A1C">
        <w:rPr>
          <w:rFonts w:ascii="Times New Roman" w:hAnsi="Times New Roman" w:cs="Times New Roman"/>
          <w:sz w:val="24"/>
          <w:szCs w:val="24"/>
        </w:rPr>
        <w:t>Mặc dù dự án đã đạt được các mục tiêu chính, kết quả phân tích vẫn tồn tại một số giới hạn.</w:t>
      </w:r>
    </w:p>
    <w:p w14:paraId="0C8144E3" w14:textId="77777777" w:rsidR="00CD5A1C" w:rsidRPr="00CD5A1C" w:rsidRDefault="00CD5A1C" w:rsidP="00CD5A1C">
      <w:pPr>
        <w:jc w:val="both"/>
        <w:rPr>
          <w:rFonts w:ascii="Times New Roman" w:hAnsi="Times New Roman" w:cs="Times New Roman"/>
          <w:sz w:val="24"/>
          <w:szCs w:val="24"/>
        </w:rPr>
      </w:pPr>
      <w:r w:rsidRPr="00CD5A1C">
        <w:rPr>
          <w:rFonts w:ascii="Times New Roman" w:hAnsi="Times New Roman" w:cs="Times New Roman"/>
          <w:sz w:val="24"/>
          <w:szCs w:val="24"/>
        </w:rPr>
        <w:t>Thứ nhất, dữ liệu sử dụng trong dự án là dữ liệu lịch sử, do đó các kết quả chủ yếu phản ánh những xu hướng và mối quan hệ đã xảy ra trong quá khứ.</w:t>
      </w:r>
    </w:p>
    <w:p w14:paraId="563C620D" w14:textId="77777777" w:rsidR="00CD5A1C" w:rsidRPr="00CD5A1C" w:rsidRDefault="00CD5A1C" w:rsidP="00CD5A1C">
      <w:pPr>
        <w:jc w:val="both"/>
        <w:rPr>
          <w:rFonts w:ascii="Times New Roman" w:hAnsi="Times New Roman" w:cs="Times New Roman"/>
          <w:sz w:val="24"/>
          <w:szCs w:val="24"/>
        </w:rPr>
      </w:pPr>
      <w:r w:rsidRPr="00CD5A1C">
        <w:rPr>
          <w:rFonts w:ascii="Times New Roman" w:hAnsi="Times New Roman" w:cs="Times New Roman"/>
          <w:sz w:val="24"/>
          <w:szCs w:val="24"/>
        </w:rPr>
        <w:t>Thứ hai, một số đề xuất như giới hạn mức chiết khấu, thay đổi phương thức vận chuyển hay áp dụng mô hình của thị trường có hiệu quả cao mới được xây dựng dưới dạng kịch bản và định hướng chiến lược. Dự án hiện chưa đủ cơ sở để khẳng định chính xác mức tăng doanh thu hoặc lợi nhuận sẽ đạt được sau khi áp dụng các giải pháp này.</w:t>
      </w:r>
    </w:p>
    <w:p w14:paraId="658A5F4B" w14:textId="77777777" w:rsidR="00CD5A1C" w:rsidRPr="00CD5A1C" w:rsidRDefault="00CD5A1C" w:rsidP="00CD5A1C">
      <w:pPr>
        <w:jc w:val="both"/>
        <w:rPr>
          <w:rFonts w:ascii="Times New Roman" w:hAnsi="Times New Roman" w:cs="Times New Roman"/>
          <w:sz w:val="24"/>
          <w:szCs w:val="24"/>
        </w:rPr>
      </w:pPr>
      <w:r w:rsidRPr="00CD5A1C">
        <w:rPr>
          <w:rFonts w:ascii="Times New Roman" w:hAnsi="Times New Roman" w:cs="Times New Roman"/>
          <w:sz w:val="24"/>
          <w:szCs w:val="24"/>
        </w:rPr>
        <w:t>Thứ ba, dự án chưa tích hợp các yếu tố bên ngoài như biến động kinh tế, đối thủ cạnh tranh, chi phí tồn kho, hành vi người tiêu dùng hoặc các chiến dịch marketing thực tế. Đây đều là những yếu tố có thể ảnh hưởng đến kết quả kinh doanh.</w:t>
      </w:r>
    </w:p>
    <w:p w14:paraId="44A22D23" w14:textId="39EDDBF9" w:rsidR="00CD5A1C" w:rsidRDefault="00CD5A1C" w:rsidP="00CD5A1C">
      <w:pPr>
        <w:pStyle w:val="Heading2"/>
        <w:rPr>
          <w:bCs/>
        </w:rPr>
      </w:pPr>
      <w:r>
        <w:lastRenderedPageBreak/>
        <w:t>5</w:t>
      </w:r>
      <w:r w:rsidRPr="00A74EC0">
        <w:t>.</w:t>
      </w:r>
      <w:r>
        <w:t>5</w:t>
      </w:r>
      <w:r w:rsidRPr="00A74EC0">
        <w:t xml:space="preserve"> </w:t>
      </w:r>
      <w:r w:rsidRPr="0041590C">
        <w:rPr>
          <w:bCs/>
        </w:rPr>
        <w:t>Hướng phát triển</w:t>
      </w:r>
    </w:p>
    <w:p w14:paraId="4E27342B" w14:textId="77777777" w:rsidR="00CD5A1C" w:rsidRPr="00CD5A1C" w:rsidRDefault="00CD5A1C" w:rsidP="00CD5A1C">
      <w:pPr>
        <w:jc w:val="both"/>
        <w:rPr>
          <w:rFonts w:ascii="Times New Roman" w:hAnsi="Times New Roman" w:cs="Times New Roman"/>
          <w:sz w:val="24"/>
          <w:szCs w:val="24"/>
        </w:rPr>
      </w:pPr>
      <w:r w:rsidRPr="00CD5A1C">
        <w:rPr>
          <w:rFonts w:ascii="Times New Roman" w:hAnsi="Times New Roman" w:cs="Times New Roman"/>
          <w:sz w:val="24"/>
          <w:szCs w:val="24"/>
        </w:rPr>
        <w:t>Trong tương lai, hệ thống có thể được mở rộng theo hướng Predictive Analytics thay vì chỉ tập trung vào Descriptive Analytics.</w:t>
      </w:r>
    </w:p>
    <w:p w14:paraId="510922A6" w14:textId="77777777" w:rsidR="00CD5A1C" w:rsidRPr="00CD5A1C" w:rsidRDefault="00CD5A1C" w:rsidP="00CD5A1C">
      <w:pPr>
        <w:jc w:val="both"/>
        <w:rPr>
          <w:rFonts w:ascii="Times New Roman" w:hAnsi="Times New Roman" w:cs="Times New Roman"/>
          <w:sz w:val="24"/>
          <w:szCs w:val="24"/>
        </w:rPr>
      </w:pPr>
      <w:r w:rsidRPr="00CD5A1C">
        <w:rPr>
          <w:rFonts w:ascii="Times New Roman" w:hAnsi="Times New Roman" w:cs="Times New Roman"/>
          <w:sz w:val="24"/>
          <w:szCs w:val="24"/>
        </w:rPr>
        <w:t>Nhóm có thể xây dựng các mô hình dự báo doanh thu và lợi nhuận theo tháng hoặc quý; mô hình dự đoán khả năng khách hàng rời bỏ; phân tích Customer Lifetime Value; dự báo nhu cầu sản phẩm và xây dựng mô hình tối ưu mức chiết khấu.</w:t>
      </w:r>
    </w:p>
    <w:p w14:paraId="668309A7" w14:textId="77777777" w:rsidR="00CD5A1C" w:rsidRDefault="00CD5A1C" w:rsidP="00CD5A1C">
      <w:pPr>
        <w:jc w:val="both"/>
        <w:rPr>
          <w:rFonts w:ascii="Times New Roman" w:hAnsi="Times New Roman" w:cs="Times New Roman"/>
          <w:sz w:val="24"/>
          <w:szCs w:val="24"/>
        </w:rPr>
      </w:pPr>
      <w:r w:rsidRPr="00CD5A1C">
        <w:rPr>
          <w:rFonts w:ascii="Times New Roman" w:hAnsi="Times New Roman" w:cs="Times New Roman"/>
          <w:sz w:val="24"/>
          <w:szCs w:val="24"/>
        </w:rPr>
        <w:t>Bên cạnh đó, quy trình ETL và Dashboard có thể được tự động hóa để dữ liệu mới được cập nhật định kỳ, giúp nhà quản lý theo dõi các KPI và phát hiện những biến động bất thường trong hoạt động kinh doanh nhanh hơn.</w:t>
      </w:r>
    </w:p>
    <w:p w14:paraId="534B395A" w14:textId="068B5ABD" w:rsidR="00CD5A1C" w:rsidRDefault="00CD5A1C" w:rsidP="00CD5A1C">
      <w:pPr>
        <w:pStyle w:val="Heading2"/>
        <w:rPr>
          <w:bCs/>
        </w:rPr>
      </w:pPr>
      <w:r>
        <w:t>5</w:t>
      </w:r>
      <w:r w:rsidRPr="00A74EC0">
        <w:t>.</w:t>
      </w:r>
      <w:r>
        <w:t>6</w:t>
      </w:r>
      <w:r w:rsidRPr="00A74EC0">
        <w:t xml:space="preserve"> </w:t>
      </w:r>
      <w:r w:rsidRPr="0041590C">
        <w:rPr>
          <w:bCs/>
        </w:rPr>
        <w:t>Tổng kết</w:t>
      </w:r>
    </w:p>
    <w:p w14:paraId="1311F683" w14:textId="77777777" w:rsidR="00CD5A1C" w:rsidRPr="00CD5A1C" w:rsidRDefault="00CD5A1C" w:rsidP="00CD5A1C">
      <w:pPr>
        <w:jc w:val="both"/>
        <w:rPr>
          <w:rFonts w:ascii="Times New Roman" w:hAnsi="Times New Roman" w:cs="Times New Roman"/>
          <w:sz w:val="24"/>
          <w:szCs w:val="24"/>
        </w:rPr>
      </w:pPr>
      <w:r w:rsidRPr="00CD5A1C">
        <w:rPr>
          <w:rFonts w:ascii="Times New Roman" w:hAnsi="Times New Roman" w:cs="Times New Roman"/>
          <w:sz w:val="24"/>
          <w:szCs w:val="24"/>
        </w:rPr>
        <w:t>Nhìn chung, kết quả của dự án cho thấy tăng trưởng doanh thu chưa đồng nghĩa với tăng trưởng hiệu quả kinh doanh. Đối với Superstore, vấn đề quan trọng không chỉ nằm ở việc bán được nhiều hàng hơn mà còn ở khả năng kiểm soát chiết khấu, lựa chọn danh mục sản phẩm phù hợp, duy trì khách hàng có giá trị và tối ưu chi phí vận hành.</w:t>
      </w:r>
    </w:p>
    <w:p w14:paraId="332AC1E7" w14:textId="77777777" w:rsidR="00CD5A1C" w:rsidRPr="00CD5A1C" w:rsidRDefault="00CD5A1C" w:rsidP="00CD5A1C">
      <w:pPr>
        <w:jc w:val="both"/>
        <w:rPr>
          <w:rFonts w:ascii="Times New Roman" w:hAnsi="Times New Roman" w:cs="Times New Roman"/>
          <w:sz w:val="24"/>
          <w:szCs w:val="24"/>
        </w:rPr>
      </w:pPr>
      <w:r w:rsidRPr="00CD5A1C">
        <w:rPr>
          <w:rFonts w:ascii="Times New Roman" w:hAnsi="Times New Roman" w:cs="Times New Roman"/>
          <w:sz w:val="24"/>
          <w:szCs w:val="24"/>
        </w:rPr>
        <w:t>Thông qua việc chuyển đổi dữ liệu giao dịch thành các chỉ số, mô hình phân tích và Dashboard trực quan, dự án đã giúp làm rõ những yếu tố đang tác động đến hiệu quả kinh doanh của doanh nghiệp và cung cấp cơ sở dữ liệu hỗ trợ cho quá trình ra quyết định.</w:t>
      </w:r>
    </w:p>
    <w:p w14:paraId="0A5D8B3F" w14:textId="77777777" w:rsidR="00CD5A1C" w:rsidRPr="00CD5A1C" w:rsidRDefault="00CD5A1C" w:rsidP="00CD5A1C">
      <w:pPr>
        <w:jc w:val="both"/>
        <w:rPr>
          <w:rFonts w:ascii="Times New Roman" w:hAnsi="Times New Roman" w:cs="Times New Roman"/>
          <w:sz w:val="24"/>
          <w:szCs w:val="24"/>
        </w:rPr>
      </w:pPr>
      <w:r w:rsidRPr="00CD5A1C">
        <w:rPr>
          <w:rFonts w:ascii="Times New Roman" w:hAnsi="Times New Roman" w:cs="Times New Roman"/>
          <w:sz w:val="24"/>
          <w:szCs w:val="24"/>
        </w:rPr>
        <w:t>Giá trị cốt lõi mà dự án hướng đến không phải chỉ là trả lời câu hỏi “Doanh nghiệp bán được bao nhiêu?”, mà quan trọng hơn là trả lời được “Doanh nghiệp đang thực sự kiếm được bao nhiêu, lợi nhuận đang thất thoát ở đâu và cần hành động như thế nào để cải thiện hiệu quả kinh doanh?”.</w:t>
      </w:r>
    </w:p>
    <w:p w14:paraId="41B39893" w14:textId="77777777" w:rsidR="00CD5A1C" w:rsidRPr="00CD5A1C" w:rsidRDefault="00CD5A1C" w:rsidP="00CD5A1C">
      <w:pPr>
        <w:jc w:val="both"/>
        <w:rPr>
          <w:rFonts w:ascii="Times New Roman" w:hAnsi="Times New Roman" w:cs="Times New Roman"/>
          <w:sz w:val="24"/>
          <w:szCs w:val="24"/>
        </w:rPr>
      </w:pPr>
      <w:r w:rsidRPr="00CD5A1C">
        <w:rPr>
          <w:rFonts w:ascii="Times New Roman" w:hAnsi="Times New Roman" w:cs="Times New Roman"/>
          <w:sz w:val="24"/>
          <w:szCs w:val="24"/>
        </w:rPr>
        <w:t>Đây cũng chính là giá trị của việc ứng dụng phân tích dữ liệu trong hoạt động quản trị doanh nghiệp: biến dữ liệu thô thành thông tin, biến thông tin thành insight và biến insight thành cơ sở cho hành động.</w:t>
      </w:r>
    </w:p>
    <w:p w14:paraId="3B6B205E" w14:textId="77777777" w:rsidR="00CD5A1C" w:rsidRPr="00CD5A1C" w:rsidRDefault="00CD5A1C" w:rsidP="00CD5A1C"/>
    <w:p w14:paraId="42972E92" w14:textId="77777777" w:rsidR="00CD5A1C" w:rsidRPr="00CD5A1C" w:rsidRDefault="00CD5A1C" w:rsidP="00CD5A1C">
      <w:pPr>
        <w:jc w:val="both"/>
        <w:rPr>
          <w:rFonts w:ascii="Times New Roman" w:hAnsi="Times New Roman" w:cs="Times New Roman"/>
          <w:sz w:val="24"/>
          <w:szCs w:val="24"/>
        </w:rPr>
      </w:pPr>
    </w:p>
    <w:p w14:paraId="3FBB819B" w14:textId="77777777" w:rsidR="00CD5A1C" w:rsidRPr="00CD5A1C" w:rsidRDefault="00CD5A1C" w:rsidP="00CD5A1C"/>
    <w:p w14:paraId="2A5D8A41" w14:textId="77777777" w:rsidR="00CD5A1C" w:rsidRPr="00CD5A1C" w:rsidRDefault="00CD5A1C" w:rsidP="00CD5A1C"/>
    <w:p w14:paraId="01B741CB" w14:textId="77777777" w:rsidR="00CD5A1C" w:rsidRPr="00CD5A1C" w:rsidRDefault="00CD5A1C" w:rsidP="00CD5A1C"/>
    <w:p w14:paraId="408EDCE9" w14:textId="77777777" w:rsidR="00CA3222" w:rsidRPr="00CA3222" w:rsidRDefault="00CA3222" w:rsidP="00CA3222">
      <w:pPr>
        <w:jc w:val="both"/>
        <w:rPr>
          <w:rFonts w:ascii="Times New Roman" w:hAnsi="Times New Roman" w:cs="Times New Roman"/>
          <w:sz w:val="24"/>
          <w:szCs w:val="24"/>
        </w:rPr>
      </w:pPr>
    </w:p>
    <w:p w14:paraId="56B3B489" w14:textId="77777777" w:rsidR="00CA3222" w:rsidRPr="00CA3222" w:rsidRDefault="00CA3222" w:rsidP="00CA3222"/>
    <w:p w14:paraId="3E240574" w14:textId="77777777" w:rsidR="00CA3222" w:rsidRPr="00CA3222" w:rsidRDefault="00CA3222" w:rsidP="00CA3222">
      <w:pPr>
        <w:jc w:val="both"/>
        <w:rPr>
          <w:rFonts w:ascii="Times New Roman" w:hAnsi="Times New Roman" w:cs="Times New Roman"/>
          <w:sz w:val="24"/>
          <w:szCs w:val="24"/>
        </w:rPr>
      </w:pPr>
    </w:p>
    <w:p w14:paraId="00E77B94" w14:textId="77777777" w:rsidR="00CA3222" w:rsidRPr="00CA3222" w:rsidRDefault="00CA3222" w:rsidP="00CA3222"/>
    <w:p w14:paraId="45ED621A" w14:textId="77777777" w:rsidR="00CA3222" w:rsidRPr="00CA3222" w:rsidRDefault="00CA3222" w:rsidP="00CA3222"/>
    <w:p w14:paraId="1DD2C867" w14:textId="77777777" w:rsidR="00CA3222" w:rsidRPr="00CA3222" w:rsidRDefault="00CA3222" w:rsidP="00CA3222"/>
    <w:p w14:paraId="1143F97F" w14:textId="77777777" w:rsidR="00CA3222" w:rsidRPr="00CA3222" w:rsidRDefault="00CA3222" w:rsidP="00CA3222"/>
    <w:p w14:paraId="2F6BD5E6" w14:textId="77777777" w:rsidR="00CA3222" w:rsidRPr="00CA3222" w:rsidRDefault="00CA3222" w:rsidP="00CA3222"/>
    <w:p w14:paraId="06AA4913" w14:textId="77777777" w:rsidR="003F4392" w:rsidRPr="003F4392" w:rsidRDefault="003F4392" w:rsidP="003F4392">
      <w:pPr>
        <w:rPr>
          <w:b/>
          <w:bCs/>
          <w:lang w:val="en-US"/>
        </w:rPr>
      </w:pPr>
    </w:p>
    <w:p w14:paraId="136FA2A8" w14:textId="77777777" w:rsidR="003F4392" w:rsidRPr="003F4392" w:rsidRDefault="003F4392" w:rsidP="003F4392">
      <w:pPr>
        <w:pStyle w:val="font-claude-response-body"/>
        <w:spacing w:line="360" w:lineRule="auto"/>
        <w:ind w:left="720"/>
        <w:rPr>
          <w:noProof/>
          <w:lang w:val="en-US"/>
        </w:rPr>
      </w:pPr>
    </w:p>
    <w:p w14:paraId="54939312" w14:textId="77777777" w:rsidR="00F13915" w:rsidRPr="00A74EC0" w:rsidRDefault="00F13915" w:rsidP="00F13915"/>
    <w:p w14:paraId="24B9EB39" w14:textId="77777777" w:rsidR="00B55B0E" w:rsidRPr="00A74EC0" w:rsidRDefault="00B55B0E" w:rsidP="00B55B0E"/>
    <w:p w14:paraId="1432E85C" w14:textId="77777777" w:rsidR="0088026C" w:rsidRPr="00A74EC0" w:rsidRDefault="0088026C" w:rsidP="0088026C">
      <w:pPr>
        <w:rPr>
          <w:rFonts w:ascii="Times New Roman" w:hAnsi="Times New Roman" w:cs="Times New Roman"/>
          <w:sz w:val="24"/>
          <w:szCs w:val="24"/>
        </w:rPr>
      </w:pPr>
    </w:p>
    <w:p w14:paraId="5439A943" w14:textId="77777777" w:rsidR="0005543B" w:rsidRPr="0005543B" w:rsidRDefault="0005543B" w:rsidP="003C78C2">
      <w:pPr>
        <w:ind w:left="567"/>
        <w:rPr>
          <w:rFonts w:ascii="Times New Roman" w:hAnsi="Times New Roman" w:cs="Times New Roman"/>
          <w:sz w:val="24"/>
          <w:szCs w:val="24"/>
        </w:rPr>
      </w:pPr>
    </w:p>
    <w:sectPr w:rsidR="0005543B" w:rsidRPr="0005543B" w:rsidSect="00854227">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8C1626" w14:textId="77777777" w:rsidR="00887F27" w:rsidRPr="00A74EC0" w:rsidRDefault="00887F27" w:rsidP="00854227">
      <w:pPr>
        <w:spacing w:after="0" w:line="240" w:lineRule="auto"/>
      </w:pPr>
      <w:r w:rsidRPr="00A74EC0">
        <w:separator/>
      </w:r>
    </w:p>
  </w:endnote>
  <w:endnote w:type="continuationSeparator" w:id="0">
    <w:p w14:paraId="22BA95EF" w14:textId="77777777" w:rsidR="00887F27" w:rsidRPr="00A74EC0" w:rsidRDefault="00887F27" w:rsidP="00854227">
      <w:pPr>
        <w:spacing w:after="0" w:line="240" w:lineRule="auto"/>
      </w:pPr>
      <w:r w:rsidRPr="00A74EC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FC9DA" w14:textId="77777777" w:rsidR="00887F27" w:rsidRPr="00A74EC0" w:rsidRDefault="00887F27" w:rsidP="00854227">
      <w:pPr>
        <w:spacing w:after="0" w:line="240" w:lineRule="auto"/>
      </w:pPr>
      <w:r w:rsidRPr="00A74EC0">
        <w:separator/>
      </w:r>
    </w:p>
  </w:footnote>
  <w:footnote w:type="continuationSeparator" w:id="0">
    <w:p w14:paraId="353EE11E" w14:textId="77777777" w:rsidR="00887F27" w:rsidRPr="00A74EC0" w:rsidRDefault="00887F27" w:rsidP="00854227">
      <w:pPr>
        <w:spacing w:after="0" w:line="240" w:lineRule="auto"/>
      </w:pPr>
      <w:r w:rsidRPr="00A74EC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5512C"/>
    <w:multiLevelType w:val="hybridMultilevel"/>
    <w:tmpl w:val="9E70E0A8"/>
    <w:lvl w:ilvl="0" w:tplc="3494A008">
      <w:start w:val="1"/>
      <w:numFmt w:val="bullet"/>
      <w:lvlText w:val="-"/>
      <w:lvlJc w:val="left"/>
      <w:pPr>
        <w:ind w:left="2640" w:hanging="360"/>
      </w:pPr>
      <w:rPr>
        <w:rFonts w:ascii="Calibri" w:eastAsiaTheme="minorHAnsi" w:hAnsi="Calibri" w:cs="Calibri" w:hint="default"/>
      </w:rPr>
    </w:lvl>
    <w:lvl w:ilvl="1" w:tplc="04090003" w:tentative="1">
      <w:start w:val="1"/>
      <w:numFmt w:val="bullet"/>
      <w:lvlText w:val="o"/>
      <w:lvlJc w:val="left"/>
      <w:pPr>
        <w:ind w:left="3360" w:hanging="360"/>
      </w:pPr>
      <w:rPr>
        <w:rFonts w:ascii="Courier New" w:hAnsi="Courier New" w:cs="Courier New" w:hint="default"/>
      </w:rPr>
    </w:lvl>
    <w:lvl w:ilvl="2" w:tplc="04090005" w:tentative="1">
      <w:start w:val="1"/>
      <w:numFmt w:val="bullet"/>
      <w:lvlText w:val=""/>
      <w:lvlJc w:val="left"/>
      <w:pPr>
        <w:ind w:left="4080" w:hanging="360"/>
      </w:pPr>
      <w:rPr>
        <w:rFonts w:ascii="Wingdings" w:hAnsi="Wingdings" w:hint="default"/>
      </w:rPr>
    </w:lvl>
    <w:lvl w:ilvl="3" w:tplc="04090001" w:tentative="1">
      <w:start w:val="1"/>
      <w:numFmt w:val="bullet"/>
      <w:lvlText w:val=""/>
      <w:lvlJc w:val="left"/>
      <w:pPr>
        <w:ind w:left="4800" w:hanging="360"/>
      </w:pPr>
      <w:rPr>
        <w:rFonts w:ascii="Symbol" w:hAnsi="Symbol" w:hint="default"/>
      </w:rPr>
    </w:lvl>
    <w:lvl w:ilvl="4" w:tplc="04090003" w:tentative="1">
      <w:start w:val="1"/>
      <w:numFmt w:val="bullet"/>
      <w:lvlText w:val="o"/>
      <w:lvlJc w:val="left"/>
      <w:pPr>
        <w:ind w:left="5520" w:hanging="360"/>
      </w:pPr>
      <w:rPr>
        <w:rFonts w:ascii="Courier New" w:hAnsi="Courier New" w:cs="Courier New" w:hint="default"/>
      </w:rPr>
    </w:lvl>
    <w:lvl w:ilvl="5" w:tplc="04090005" w:tentative="1">
      <w:start w:val="1"/>
      <w:numFmt w:val="bullet"/>
      <w:lvlText w:val=""/>
      <w:lvlJc w:val="left"/>
      <w:pPr>
        <w:ind w:left="6240" w:hanging="360"/>
      </w:pPr>
      <w:rPr>
        <w:rFonts w:ascii="Wingdings" w:hAnsi="Wingdings" w:hint="default"/>
      </w:rPr>
    </w:lvl>
    <w:lvl w:ilvl="6" w:tplc="04090001" w:tentative="1">
      <w:start w:val="1"/>
      <w:numFmt w:val="bullet"/>
      <w:lvlText w:val=""/>
      <w:lvlJc w:val="left"/>
      <w:pPr>
        <w:ind w:left="6960" w:hanging="360"/>
      </w:pPr>
      <w:rPr>
        <w:rFonts w:ascii="Symbol" w:hAnsi="Symbol" w:hint="default"/>
      </w:rPr>
    </w:lvl>
    <w:lvl w:ilvl="7" w:tplc="04090003" w:tentative="1">
      <w:start w:val="1"/>
      <w:numFmt w:val="bullet"/>
      <w:lvlText w:val="o"/>
      <w:lvlJc w:val="left"/>
      <w:pPr>
        <w:ind w:left="7680" w:hanging="360"/>
      </w:pPr>
      <w:rPr>
        <w:rFonts w:ascii="Courier New" w:hAnsi="Courier New" w:cs="Courier New" w:hint="default"/>
      </w:rPr>
    </w:lvl>
    <w:lvl w:ilvl="8" w:tplc="04090005" w:tentative="1">
      <w:start w:val="1"/>
      <w:numFmt w:val="bullet"/>
      <w:lvlText w:val=""/>
      <w:lvlJc w:val="left"/>
      <w:pPr>
        <w:ind w:left="8400" w:hanging="360"/>
      </w:pPr>
      <w:rPr>
        <w:rFonts w:ascii="Wingdings" w:hAnsi="Wingdings" w:hint="default"/>
      </w:rPr>
    </w:lvl>
  </w:abstractNum>
  <w:abstractNum w:abstractNumId="1" w15:restartNumberingAfterBreak="0">
    <w:nsid w:val="1275559F"/>
    <w:multiLevelType w:val="hybridMultilevel"/>
    <w:tmpl w:val="11DC6EE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17026177"/>
    <w:multiLevelType w:val="hybridMultilevel"/>
    <w:tmpl w:val="CB7A82BC"/>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923BBD"/>
    <w:multiLevelType w:val="multilevel"/>
    <w:tmpl w:val="98021794"/>
    <w:lvl w:ilvl="0">
      <w:start w:val="1"/>
      <w:numFmt w:val="bullet"/>
      <w:lvlText w:val="-"/>
      <w:lvlJc w:val="left"/>
      <w:pPr>
        <w:tabs>
          <w:tab w:val="num" w:pos="1080"/>
        </w:tabs>
        <w:ind w:left="1080" w:hanging="360"/>
      </w:pPr>
      <w:rPr>
        <w:rFonts w:ascii="Times New Roman" w:eastAsia="Times New Roman" w:hAnsi="Times New Roman" w:cs="Times New Roman" w:hint="default"/>
        <w:b/>
        <w:color w:val="000000"/>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EE158D9"/>
    <w:multiLevelType w:val="hybridMultilevel"/>
    <w:tmpl w:val="8C1EC426"/>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5A413F"/>
    <w:multiLevelType w:val="hybridMultilevel"/>
    <w:tmpl w:val="ACBC5D60"/>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99015C"/>
    <w:multiLevelType w:val="hybridMultilevel"/>
    <w:tmpl w:val="C4DA8E34"/>
    <w:lvl w:ilvl="0" w:tplc="3494A008">
      <w:start w:val="1"/>
      <w:numFmt w:val="bullet"/>
      <w:lvlText w:val="-"/>
      <w:lvlJc w:val="left"/>
      <w:pPr>
        <w:ind w:left="1200" w:hanging="360"/>
      </w:pPr>
      <w:rPr>
        <w:rFonts w:ascii="Calibri" w:eastAsiaTheme="minorHAnsi" w:hAnsi="Calibri" w:cs="Calibri"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7" w15:restartNumberingAfterBreak="0">
    <w:nsid w:val="23FC3AF6"/>
    <w:multiLevelType w:val="multilevel"/>
    <w:tmpl w:val="C5C4A9C0"/>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863524"/>
    <w:multiLevelType w:val="multilevel"/>
    <w:tmpl w:val="E8EEB618"/>
    <w:lvl w:ilvl="0">
      <w:start w:val="2"/>
      <w:numFmt w:val="decimal"/>
      <w:lvlText w:val="%1"/>
      <w:lvlJc w:val="left"/>
      <w:pPr>
        <w:ind w:left="576" w:hanging="576"/>
      </w:pPr>
      <w:rPr>
        <w:rFonts w:hint="default"/>
      </w:rPr>
    </w:lvl>
    <w:lvl w:ilvl="1">
      <w:start w:val="1"/>
      <w:numFmt w:val="decimal"/>
      <w:lvlText w:val="%1.%2"/>
      <w:lvlJc w:val="left"/>
      <w:pPr>
        <w:ind w:left="756" w:hanging="576"/>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9" w15:restartNumberingAfterBreak="0">
    <w:nsid w:val="2BA05CE7"/>
    <w:multiLevelType w:val="hybridMultilevel"/>
    <w:tmpl w:val="8D7E89B8"/>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D380231"/>
    <w:multiLevelType w:val="hybridMultilevel"/>
    <w:tmpl w:val="2BC22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7462DF1"/>
    <w:multiLevelType w:val="hybridMultilevel"/>
    <w:tmpl w:val="ACAA9E4E"/>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7E92F9C"/>
    <w:multiLevelType w:val="multilevel"/>
    <w:tmpl w:val="60B0AB10"/>
    <w:lvl w:ilvl="0">
      <w:start w:val="2"/>
      <w:numFmt w:val="decimal"/>
      <w:lvlText w:val="%1"/>
      <w:lvlJc w:val="left"/>
      <w:pPr>
        <w:ind w:left="576" w:hanging="576"/>
      </w:pPr>
      <w:rPr>
        <w:rFonts w:hint="default"/>
      </w:rPr>
    </w:lvl>
    <w:lvl w:ilvl="1">
      <w:start w:val="1"/>
      <w:numFmt w:val="decimal"/>
      <w:lvlText w:val="%1.%2"/>
      <w:lvlJc w:val="left"/>
      <w:pPr>
        <w:ind w:left="756" w:hanging="576"/>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13" w15:restartNumberingAfterBreak="0">
    <w:nsid w:val="38BF2779"/>
    <w:multiLevelType w:val="multilevel"/>
    <w:tmpl w:val="ABFC9622"/>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CA2521"/>
    <w:multiLevelType w:val="hybridMultilevel"/>
    <w:tmpl w:val="18E088E6"/>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F25837"/>
    <w:multiLevelType w:val="multilevel"/>
    <w:tmpl w:val="7848DA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rFonts w:ascii="Times New Roman" w:eastAsiaTheme="minorHAnsi" w:hAnsi="Times New Roman" w:cs="Times New Roman"/>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736A7F"/>
    <w:multiLevelType w:val="hybridMultilevel"/>
    <w:tmpl w:val="B85658FE"/>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62C23A9"/>
    <w:multiLevelType w:val="hybridMultilevel"/>
    <w:tmpl w:val="9800DF8C"/>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6C2176C"/>
    <w:multiLevelType w:val="hybridMultilevel"/>
    <w:tmpl w:val="76C0123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5B5F17F1"/>
    <w:multiLevelType w:val="multilevel"/>
    <w:tmpl w:val="53FEA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33B275A"/>
    <w:multiLevelType w:val="hybridMultilevel"/>
    <w:tmpl w:val="E750859C"/>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AC13D9D"/>
    <w:multiLevelType w:val="hybridMultilevel"/>
    <w:tmpl w:val="DCF6825C"/>
    <w:lvl w:ilvl="0" w:tplc="BDA4B384">
      <w:start w:val="1"/>
      <w:numFmt w:val="bullet"/>
      <w:lvlText w:val="-"/>
      <w:lvlJc w:val="left"/>
      <w:pPr>
        <w:ind w:left="1080" w:hanging="360"/>
      </w:pPr>
      <w:rPr>
        <w:rFonts w:ascii="Times New Roman" w:eastAsia="Times New Roman" w:hAnsi="Times New Roman" w:cs="Times New Roman" w:hint="default"/>
        <w:b/>
        <w:color w:val="0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AFA54DA"/>
    <w:multiLevelType w:val="hybridMultilevel"/>
    <w:tmpl w:val="12CED5BA"/>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DA81A94"/>
    <w:multiLevelType w:val="hybridMultilevel"/>
    <w:tmpl w:val="9408A066"/>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E521031"/>
    <w:multiLevelType w:val="hybridMultilevel"/>
    <w:tmpl w:val="9FB43FF0"/>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1BE6108"/>
    <w:multiLevelType w:val="multilevel"/>
    <w:tmpl w:val="9D5440D8"/>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3B06F9F"/>
    <w:multiLevelType w:val="hybridMultilevel"/>
    <w:tmpl w:val="035E763A"/>
    <w:lvl w:ilvl="0" w:tplc="46EE720E">
      <w:start w:val="1"/>
      <w:numFmt w:val="decimal"/>
      <w:lvlText w:val="%1."/>
      <w:lvlJc w:val="left"/>
      <w:pPr>
        <w:ind w:left="480" w:hanging="360"/>
      </w:pPr>
      <w:rPr>
        <w:rFonts w:hint="default"/>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27" w15:restartNumberingAfterBreak="0">
    <w:nsid w:val="74D43C9F"/>
    <w:multiLevelType w:val="hybridMultilevel"/>
    <w:tmpl w:val="A9DE57FC"/>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CF811A5"/>
    <w:multiLevelType w:val="hybridMultilevel"/>
    <w:tmpl w:val="D21E5BCA"/>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E985D6B"/>
    <w:multiLevelType w:val="hybridMultilevel"/>
    <w:tmpl w:val="4AA046AE"/>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7EAC6A5C"/>
    <w:multiLevelType w:val="multilevel"/>
    <w:tmpl w:val="53045616"/>
    <w:lvl w:ilvl="0">
      <w:start w:val="2"/>
      <w:numFmt w:val="decimal"/>
      <w:lvlText w:val="%1"/>
      <w:lvlJc w:val="left"/>
      <w:pPr>
        <w:ind w:left="576" w:hanging="576"/>
      </w:pPr>
      <w:rPr>
        <w:rFonts w:hint="default"/>
      </w:rPr>
    </w:lvl>
    <w:lvl w:ilvl="1">
      <w:start w:val="2"/>
      <w:numFmt w:val="decimal"/>
      <w:lvlText w:val="%1.%2"/>
      <w:lvlJc w:val="left"/>
      <w:pPr>
        <w:ind w:left="756" w:hanging="576"/>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num w:numId="1" w16cid:durableId="175922415">
    <w:abstractNumId w:val="10"/>
  </w:num>
  <w:num w:numId="2" w16cid:durableId="1726442119">
    <w:abstractNumId w:val="28"/>
  </w:num>
  <w:num w:numId="3" w16cid:durableId="461657596">
    <w:abstractNumId w:val="29"/>
  </w:num>
  <w:num w:numId="4" w16cid:durableId="531646460">
    <w:abstractNumId w:val="7"/>
  </w:num>
  <w:num w:numId="5" w16cid:durableId="932133179">
    <w:abstractNumId w:val="11"/>
  </w:num>
  <w:num w:numId="6" w16cid:durableId="45841172">
    <w:abstractNumId w:val="1"/>
  </w:num>
  <w:num w:numId="7" w16cid:durableId="1264386997">
    <w:abstractNumId w:val="18"/>
  </w:num>
  <w:num w:numId="8" w16cid:durableId="64226689">
    <w:abstractNumId w:val="13"/>
  </w:num>
  <w:num w:numId="9" w16cid:durableId="1044908837">
    <w:abstractNumId w:val="25"/>
  </w:num>
  <w:num w:numId="10" w16cid:durableId="952907690">
    <w:abstractNumId w:val="19"/>
  </w:num>
  <w:num w:numId="11" w16cid:durableId="362825111">
    <w:abstractNumId w:val="21"/>
  </w:num>
  <w:num w:numId="12" w16cid:durableId="291600163">
    <w:abstractNumId w:val="3"/>
  </w:num>
  <w:num w:numId="13" w16cid:durableId="923614134">
    <w:abstractNumId w:val="3"/>
  </w:num>
  <w:num w:numId="14" w16cid:durableId="900016542">
    <w:abstractNumId w:val="8"/>
  </w:num>
  <w:num w:numId="15" w16cid:durableId="82262952">
    <w:abstractNumId w:val="12"/>
  </w:num>
  <w:num w:numId="16" w16cid:durableId="1874003613">
    <w:abstractNumId w:val="30"/>
  </w:num>
  <w:num w:numId="17" w16cid:durableId="634680109">
    <w:abstractNumId w:val="15"/>
  </w:num>
  <w:num w:numId="18" w16cid:durableId="398552502">
    <w:abstractNumId w:val="26"/>
  </w:num>
  <w:num w:numId="19" w16cid:durableId="1997300145">
    <w:abstractNumId w:val="4"/>
  </w:num>
  <w:num w:numId="20" w16cid:durableId="681126171">
    <w:abstractNumId w:val="5"/>
  </w:num>
  <w:num w:numId="21" w16cid:durableId="1064185092">
    <w:abstractNumId w:val="9"/>
  </w:num>
  <w:num w:numId="22" w16cid:durableId="1915120749">
    <w:abstractNumId w:val="17"/>
  </w:num>
  <w:num w:numId="23" w16cid:durableId="1972130555">
    <w:abstractNumId w:val="6"/>
  </w:num>
  <w:num w:numId="24" w16cid:durableId="1537887443">
    <w:abstractNumId w:val="0"/>
  </w:num>
  <w:num w:numId="25" w16cid:durableId="1507942109">
    <w:abstractNumId w:val="2"/>
  </w:num>
  <w:num w:numId="26" w16cid:durableId="803935431">
    <w:abstractNumId w:val="14"/>
  </w:num>
  <w:num w:numId="27" w16cid:durableId="1040208300">
    <w:abstractNumId w:val="23"/>
  </w:num>
  <w:num w:numId="28" w16cid:durableId="775104783">
    <w:abstractNumId w:val="20"/>
  </w:num>
  <w:num w:numId="29" w16cid:durableId="760878322">
    <w:abstractNumId w:val="16"/>
  </w:num>
  <w:num w:numId="30" w16cid:durableId="1111163459">
    <w:abstractNumId w:val="27"/>
  </w:num>
  <w:num w:numId="31" w16cid:durableId="1299918810">
    <w:abstractNumId w:val="22"/>
  </w:num>
  <w:num w:numId="32" w16cid:durableId="216671216">
    <w:abstractNumId w:val="24"/>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27"/>
    <w:rsid w:val="000064CF"/>
    <w:rsid w:val="00017F8B"/>
    <w:rsid w:val="00023093"/>
    <w:rsid w:val="000237AF"/>
    <w:rsid w:val="00032F9D"/>
    <w:rsid w:val="0005543B"/>
    <w:rsid w:val="000638F4"/>
    <w:rsid w:val="000A175F"/>
    <w:rsid w:val="000A1B71"/>
    <w:rsid w:val="000B41F3"/>
    <w:rsid w:val="000B4C2D"/>
    <w:rsid w:val="000E6D62"/>
    <w:rsid w:val="000F1C0C"/>
    <w:rsid w:val="00100086"/>
    <w:rsid w:val="00113576"/>
    <w:rsid w:val="00132BAF"/>
    <w:rsid w:val="00171167"/>
    <w:rsid w:val="00175C30"/>
    <w:rsid w:val="00182E05"/>
    <w:rsid w:val="00192ABB"/>
    <w:rsid w:val="001A305D"/>
    <w:rsid w:val="001C3A99"/>
    <w:rsid w:val="001D17A0"/>
    <w:rsid w:val="001D443E"/>
    <w:rsid w:val="001F0746"/>
    <w:rsid w:val="00210DCD"/>
    <w:rsid w:val="002120E1"/>
    <w:rsid w:val="002130D8"/>
    <w:rsid w:val="00214D37"/>
    <w:rsid w:val="00231DA0"/>
    <w:rsid w:val="00266E07"/>
    <w:rsid w:val="00266E3D"/>
    <w:rsid w:val="002A64BC"/>
    <w:rsid w:val="002D5766"/>
    <w:rsid w:val="002E6D39"/>
    <w:rsid w:val="00300160"/>
    <w:rsid w:val="00317DEC"/>
    <w:rsid w:val="0033075E"/>
    <w:rsid w:val="00337211"/>
    <w:rsid w:val="003610E4"/>
    <w:rsid w:val="003720F3"/>
    <w:rsid w:val="00394665"/>
    <w:rsid w:val="003A2A28"/>
    <w:rsid w:val="003B4048"/>
    <w:rsid w:val="003B419A"/>
    <w:rsid w:val="003C78C2"/>
    <w:rsid w:val="003D788C"/>
    <w:rsid w:val="003E00D2"/>
    <w:rsid w:val="003F194A"/>
    <w:rsid w:val="003F4392"/>
    <w:rsid w:val="00433E24"/>
    <w:rsid w:val="00442FF2"/>
    <w:rsid w:val="00445F7D"/>
    <w:rsid w:val="00464A15"/>
    <w:rsid w:val="004B129E"/>
    <w:rsid w:val="004B3F53"/>
    <w:rsid w:val="004D0316"/>
    <w:rsid w:val="004E372F"/>
    <w:rsid w:val="004F0589"/>
    <w:rsid w:val="004F0F9C"/>
    <w:rsid w:val="005070AD"/>
    <w:rsid w:val="00507381"/>
    <w:rsid w:val="005274D3"/>
    <w:rsid w:val="0053575B"/>
    <w:rsid w:val="00553ECD"/>
    <w:rsid w:val="00561F4A"/>
    <w:rsid w:val="00574BAB"/>
    <w:rsid w:val="005924FF"/>
    <w:rsid w:val="005A024C"/>
    <w:rsid w:val="005A48B0"/>
    <w:rsid w:val="005B19D2"/>
    <w:rsid w:val="005E70CA"/>
    <w:rsid w:val="006053D6"/>
    <w:rsid w:val="00610D1C"/>
    <w:rsid w:val="00621E65"/>
    <w:rsid w:val="00651230"/>
    <w:rsid w:val="00653CE6"/>
    <w:rsid w:val="006B0D89"/>
    <w:rsid w:val="006B4B39"/>
    <w:rsid w:val="006E2A84"/>
    <w:rsid w:val="006F7402"/>
    <w:rsid w:val="0071013E"/>
    <w:rsid w:val="00712C5E"/>
    <w:rsid w:val="007254DD"/>
    <w:rsid w:val="00726908"/>
    <w:rsid w:val="00762AC1"/>
    <w:rsid w:val="00762DB3"/>
    <w:rsid w:val="00770FED"/>
    <w:rsid w:val="007B79B0"/>
    <w:rsid w:val="007E52A9"/>
    <w:rsid w:val="007F09E6"/>
    <w:rsid w:val="007F5F4A"/>
    <w:rsid w:val="008146B3"/>
    <w:rsid w:val="00854227"/>
    <w:rsid w:val="00865DB7"/>
    <w:rsid w:val="0088026C"/>
    <w:rsid w:val="00882A8D"/>
    <w:rsid w:val="008835E2"/>
    <w:rsid w:val="00887F27"/>
    <w:rsid w:val="008A7705"/>
    <w:rsid w:val="008F264C"/>
    <w:rsid w:val="00936A6A"/>
    <w:rsid w:val="009566BD"/>
    <w:rsid w:val="00975576"/>
    <w:rsid w:val="009B5B56"/>
    <w:rsid w:val="009F694E"/>
    <w:rsid w:val="00A10497"/>
    <w:rsid w:val="00A17B89"/>
    <w:rsid w:val="00A31A50"/>
    <w:rsid w:val="00A74EC0"/>
    <w:rsid w:val="00A809EA"/>
    <w:rsid w:val="00A96AFC"/>
    <w:rsid w:val="00AA694C"/>
    <w:rsid w:val="00AE07F9"/>
    <w:rsid w:val="00B124F3"/>
    <w:rsid w:val="00B14F05"/>
    <w:rsid w:val="00B55B0E"/>
    <w:rsid w:val="00B56D75"/>
    <w:rsid w:val="00B71D03"/>
    <w:rsid w:val="00BA563A"/>
    <w:rsid w:val="00BD2003"/>
    <w:rsid w:val="00BD74A2"/>
    <w:rsid w:val="00BE2FEF"/>
    <w:rsid w:val="00BE3A18"/>
    <w:rsid w:val="00C010D3"/>
    <w:rsid w:val="00C01D8A"/>
    <w:rsid w:val="00C24417"/>
    <w:rsid w:val="00C24C99"/>
    <w:rsid w:val="00C347E9"/>
    <w:rsid w:val="00C51ED8"/>
    <w:rsid w:val="00CA3222"/>
    <w:rsid w:val="00CC2859"/>
    <w:rsid w:val="00CC5749"/>
    <w:rsid w:val="00CD36FE"/>
    <w:rsid w:val="00CD5A1C"/>
    <w:rsid w:val="00CF306A"/>
    <w:rsid w:val="00D0390F"/>
    <w:rsid w:val="00D04F87"/>
    <w:rsid w:val="00D07CC4"/>
    <w:rsid w:val="00D1325B"/>
    <w:rsid w:val="00D35A7A"/>
    <w:rsid w:val="00D41E5E"/>
    <w:rsid w:val="00D4392A"/>
    <w:rsid w:val="00D62D64"/>
    <w:rsid w:val="00D663E0"/>
    <w:rsid w:val="00D952A9"/>
    <w:rsid w:val="00DA06A5"/>
    <w:rsid w:val="00DA3572"/>
    <w:rsid w:val="00DD6264"/>
    <w:rsid w:val="00DF176B"/>
    <w:rsid w:val="00E2603C"/>
    <w:rsid w:val="00E3281F"/>
    <w:rsid w:val="00E513C4"/>
    <w:rsid w:val="00E56B5F"/>
    <w:rsid w:val="00E66D80"/>
    <w:rsid w:val="00EA4519"/>
    <w:rsid w:val="00EA4941"/>
    <w:rsid w:val="00EA4DC4"/>
    <w:rsid w:val="00EB69BC"/>
    <w:rsid w:val="00EC16C6"/>
    <w:rsid w:val="00EC4966"/>
    <w:rsid w:val="00ED5E7C"/>
    <w:rsid w:val="00EF2C11"/>
    <w:rsid w:val="00F040E9"/>
    <w:rsid w:val="00F13915"/>
    <w:rsid w:val="00F247D9"/>
    <w:rsid w:val="00F37831"/>
    <w:rsid w:val="00F60E81"/>
    <w:rsid w:val="00F863C1"/>
    <w:rsid w:val="00FB0BC0"/>
    <w:rsid w:val="00FC1182"/>
    <w:rsid w:val="00FC50D0"/>
    <w:rsid w:val="00FF490A"/>
    <w:rsid w:val="00FF7A4F"/>
    <w:rsid w:val="00FF7E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0587F"/>
  <w15:chartTrackingRefBased/>
  <w15:docId w15:val="{3CB74913-5B2D-4C5A-BFA1-3F625BA4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76B"/>
    <w:rPr>
      <w:noProof/>
      <w:lang w:val="vi-VN"/>
    </w:rPr>
  </w:style>
  <w:style w:type="paragraph" w:styleId="Heading1">
    <w:name w:val="heading 1"/>
    <w:basedOn w:val="Normal"/>
    <w:next w:val="Normal"/>
    <w:link w:val="Heading1Char"/>
    <w:uiPriority w:val="9"/>
    <w:qFormat/>
    <w:rsid w:val="003D788C"/>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7254DD"/>
    <w:pPr>
      <w:keepNext/>
      <w:keepLines/>
      <w:spacing w:before="160" w:after="80"/>
      <w:outlineLvl w:val="1"/>
    </w:pPr>
    <w:rPr>
      <w:rFonts w:ascii="Times New Roman" w:eastAsiaTheme="majorEastAsia" w:hAnsi="Times New Roman" w:cstheme="majorBidi"/>
      <w:b/>
      <w:color w:val="365F91" w:themeColor="accent1" w:themeShade="BF"/>
      <w:sz w:val="36"/>
      <w:szCs w:val="32"/>
    </w:rPr>
  </w:style>
  <w:style w:type="paragraph" w:styleId="Heading3">
    <w:name w:val="heading 3"/>
    <w:basedOn w:val="Normal"/>
    <w:next w:val="Normal"/>
    <w:link w:val="Heading3Char"/>
    <w:uiPriority w:val="9"/>
    <w:unhideWhenUsed/>
    <w:qFormat/>
    <w:rsid w:val="007254DD"/>
    <w:pPr>
      <w:keepNext/>
      <w:keepLines/>
      <w:spacing w:before="160" w:after="80"/>
      <w:outlineLvl w:val="2"/>
    </w:pPr>
    <w:rPr>
      <w:rFonts w:ascii="Times New Roman" w:eastAsiaTheme="majorEastAsia" w:hAnsi="Times New Roman" w:cstheme="majorBidi"/>
      <w:color w:val="365F91" w:themeColor="accent1" w:themeShade="BF"/>
      <w:sz w:val="32"/>
      <w:szCs w:val="28"/>
    </w:rPr>
  </w:style>
  <w:style w:type="paragraph" w:styleId="Heading4">
    <w:name w:val="heading 4"/>
    <w:basedOn w:val="Normal"/>
    <w:next w:val="Normal"/>
    <w:link w:val="Heading4Char"/>
    <w:uiPriority w:val="9"/>
    <w:unhideWhenUsed/>
    <w:qFormat/>
    <w:rsid w:val="007254DD"/>
    <w:pPr>
      <w:keepNext/>
      <w:keepLines/>
      <w:spacing w:before="80" w:after="40"/>
      <w:outlineLvl w:val="3"/>
    </w:pPr>
    <w:rPr>
      <w:rFonts w:ascii="Times New Roman" w:eastAsiaTheme="majorEastAsia" w:hAnsi="Times New Roman" w:cstheme="majorBidi"/>
      <w:iCs/>
      <w:color w:val="365F91" w:themeColor="accent1" w:themeShade="BF"/>
      <w:sz w:val="28"/>
    </w:rPr>
  </w:style>
  <w:style w:type="paragraph" w:styleId="Heading5">
    <w:name w:val="heading 5"/>
    <w:basedOn w:val="Normal"/>
    <w:next w:val="Normal"/>
    <w:link w:val="Heading5Char"/>
    <w:uiPriority w:val="9"/>
    <w:semiHidden/>
    <w:unhideWhenUsed/>
    <w:qFormat/>
    <w:rsid w:val="0085422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542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2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2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2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88C"/>
    <w:rPr>
      <w:rFonts w:ascii="Times New Roman" w:eastAsiaTheme="majorEastAsia" w:hAnsi="Times New Roman" w:cstheme="majorBidi"/>
      <w:b/>
      <w:color w:val="002060"/>
      <w:sz w:val="40"/>
      <w:szCs w:val="40"/>
    </w:rPr>
  </w:style>
  <w:style w:type="character" w:customStyle="1" w:styleId="Heading2Char">
    <w:name w:val="Heading 2 Char"/>
    <w:basedOn w:val="DefaultParagraphFont"/>
    <w:link w:val="Heading2"/>
    <w:uiPriority w:val="9"/>
    <w:rsid w:val="007254DD"/>
    <w:rPr>
      <w:rFonts w:ascii="Times New Roman" w:eastAsiaTheme="majorEastAsia" w:hAnsi="Times New Roman" w:cstheme="majorBidi"/>
      <w:b/>
      <w:noProof/>
      <w:color w:val="365F91" w:themeColor="accent1" w:themeShade="BF"/>
      <w:sz w:val="36"/>
      <w:szCs w:val="32"/>
    </w:rPr>
  </w:style>
  <w:style w:type="character" w:customStyle="1" w:styleId="Heading3Char">
    <w:name w:val="Heading 3 Char"/>
    <w:basedOn w:val="DefaultParagraphFont"/>
    <w:link w:val="Heading3"/>
    <w:uiPriority w:val="9"/>
    <w:rsid w:val="007254DD"/>
    <w:rPr>
      <w:rFonts w:ascii="Times New Roman" w:eastAsiaTheme="majorEastAsia" w:hAnsi="Times New Roman" w:cstheme="majorBidi"/>
      <w:noProof/>
      <w:color w:val="365F91" w:themeColor="accent1" w:themeShade="BF"/>
      <w:sz w:val="32"/>
      <w:szCs w:val="28"/>
    </w:rPr>
  </w:style>
  <w:style w:type="character" w:customStyle="1" w:styleId="Heading4Char">
    <w:name w:val="Heading 4 Char"/>
    <w:basedOn w:val="DefaultParagraphFont"/>
    <w:link w:val="Heading4"/>
    <w:uiPriority w:val="9"/>
    <w:rsid w:val="007254DD"/>
    <w:rPr>
      <w:rFonts w:ascii="Times New Roman" w:eastAsiaTheme="majorEastAsia" w:hAnsi="Times New Roman" w:cstheme="majorBidi"/>
      <w:iCs/>
      <w:noProof/>
      <w:color w:val="365F91" w:themeColor="accent1" w:themeShade="BF"/>
      <w:sz w:val="28"/>
    </w:rPr>
  </w:style>
  <w:style w:type="character" w:customStyle="1" w:styleId="Heading5Char">
    <w:name w:val="Heading 5 Char"/>
    <w:basedOn w:val="DefaultParagraphFont"/>
    <w:link w:val="Heading5"/>
    <w:uiPriority w:val="9"/>
    <w:semiHidden/>
    <w:rsid w:val="0085422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542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2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2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227"/>
    <w:rPr>
      <w:rFonts w:eastAsiaTheme="majorEastAsia" w:cstheme="majorBidi"/>
      <w:color w:val="272727" w:themeColor="text1" w:themeTint="D8"/>
    </w:rPr>
  </w:style>
  <w:style w:type="paragraph" w:styleId="Title">
    <w:name w:val="Title"/>
    <w:basedOn w:val="Normal"/>
    <w:next w:val="Normal"/>
    <w:link w:val="TitleChar"/>
    <w:uiPriority w:val="10"/>
    <w:qFormat/>
    <w:rsid w:val="008542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2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22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2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2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4227"/>
    <w:rPr>
      <w:i/>
      <w:iCs/>
      <w:color w:val="404040" w:themeColor="text1" w:themeTint="BF"/>
    </w:rPr>
  </w:style>
  <w:style w:type="paragraph" w:styleId="ListParagraph">
    <w:name w:val="List Paragraph"/>
    <w:basedOn w:val="Normal"/>
    <w:uiPriority w:val="34"/>
    <w:qFormat/>
    <w:rsid w:val="00854227"/>
    <w:pPr>
      <w:ind w:left="720"/>
      <w:contextualSpacing/>
    </w:pPr>
  </w:style>
  <w:style w:type="character" w:styleId="IntenseEmphasis">
    <w:name w:val="Intense Emphasis"/>
    <w:basedOn w:val="DefaultParagraphFont"/>
    <w:uiPriority w:val="21"/>
    <w:qFormat/>
    <w:rsid w:val="00854227"/>
    <w:rPr>
      <w:i/>
      <w:iCs/>
      <w:color w:val="365F91" w:themeColor="accent1" w:themeShade="BF"/>
    </w:rPr>
  </w:style>
  <w:style w:type="paragraph" w:styleId="IntenseQuote">
    <w:name w:val="Intense Quote"/>
    <w:basedOn w:val="Normal"/>
    <w:next w:val="Normal"/>
    <w:link w:val="IntenseQuoteChar"/>
    <w:uiPriority w:val="30"/>
    <w:qFormat/>
    <w:rsid w:val="0085422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54227"/>
    <w:rPr>
      <w:i/>
      <w:iCs/>
      <w:color w:val="365F91" w:themeColor="accent1" w:themeShade="BF"/>
    </w:rPr>
  </w:style>
  <w:style w:type="character" w:styleId="IntenseReference">
    <w:name w:val="Intense Reference"/>
    <w:basedOn w:val="DefaultParagraphFont"/>
    <w:uiPriority w:val="32"/>
    <w:qFormat/>
    <w:rsid w:val="00854227"/>
    <w:rPr>
      <w:b/>
      <w:bCs/>
      <w:smallCaps/>
      <w:color w:val="365F91" w:themeColor="accent1" w:themeShade="BF"/>
      <w:spacing w:val="5"/>
    </w:rPr>
  </w:style>
  <w:style w:type="paragraph" w:styleId="NoSpacing">
    <w:name w:val="No Spacing"/>
    <w:link w:val="NoSpacingChar"/>
    <w:uiPriority w:val="1"/>
    <w:qFormat/>
    <w:rsid w:val="00854227"/>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54227"/>
    <w:rPr>
      <w:rFonts w:eastAsiaTheme="minorEastAsia"/>
      <w:kern w:val="0"/>
      <w14:ligatures w14:val="none"/>
    </w:rPr>
  </w:style>
  <w:style w:type="paragraph" w:styleId="Header">
    <w:name w:val="header"/>
    <w:basedOn w:val="Normal"/>
    <w:link w:val="HeaderChar"/>
    <w:uiPriority w:val="99"/>
    <w:unhideWhenUsed/>
    <w:rsid w:val="008542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4227"/>
  </w:style>
  <w:style w:type="paragraph" w:styleId="Footer">
    <w:name w:val="footer"/>
    <w:basedOn w:val="Normal"/>
    <w:link w:val="FooterChar"/>
    <w:uiPriority w:val="99"/>
    <w:unhideWhenUsed/>
    <w:rsid w:val="008542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4227"/>
  </w:style>
  <w:style w:type="paragraph" w:styleId="NormalWeb">
    <w:name w:val="Normal (Web)"/>
    <w:basedOn w:val="Normal"/>
    <w:uiPriority w:val="99"/>
    <w:semiHidden/>
    <w:unhideWhenUsed/>
    <w:rsid w:val="005A024C"/>
    <w:rPr>
      <w:rFonts w:ascii="Times New Roman" w:hAnsi="Times New Roman" w:cs="Times New Roman"/>
      <w:sz w:val="24"/>
      <w:szCs w:val="24"/>
    </w:rPr>
  </w:style>
  <w:style w:type="paragraph" w:styleId="TOCHeading">
    <w:name w:val="TOC Heading"/>
    <w:basedOn w:val="Heading1"/>
    <w:next w:val="Normal"/>
    <w:uiPriority w:val="39"/>
    <w:unhideWhenUsed/>
    <w:qFormat/>
    <w:rsid w:val="003D788C"/>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paragraph" w:styleId="TOC1">
    <w:name w:val="toc 1"/>
    <w:basedOn w:val="Normal"/>
    <w:next w:val="Normal"/>
    <w:autoRedefine/>
    <w:uiPriority w:val="39"/>
    <w:unhideWhenUsed/>
    <w:rsid w:val="003D788C"/>
    <w:pPr>
      <w:spacing w:after="100"/>
    </w:pPr>
  </w:style>
  <w:style w:type="character" w:styleId="Hyperlink">
    <w:name w:val="Hyperlink"/>
    <w:basedOn w:val="DefaultParagraphFont"/>
    <w:uiPriority w:val="99"/>
    <w:unhideWhenUsed/>
    <w:rsid w:val="003D788C"/>
    <w:rPr>
      <w:color w:val="0000FF" w:themeColor="hyperlink"/>
      <w:u w:val="single"/>
    </w:rPr>
  </w:style>
  <w:style w:type="character" w:styleId="UnresolvedMention">
    <w:name w:val="Unresolved Mention"/>
    <w:basedOn w:val="DefaultParagraphFont"/>
    <w:uiPriority w:val="99"/>
    <w:semiHidden/>
    <w:unhideWhenUsed/>
    <w:rsid w:val="00E66D80"/>
    <w:rPr>
      <w:color w:val="605E5C"/>
      <w:shd w:val="clear" w:color="auto" w:fill="E1DFDD"/>
    </w:rPr>
  </w:style>
  <w:style w:type="table" w:styleId="TableGrid">
    <w:name w:val="Table Grid"/>
    <w:basedOn w:val="TableNormal"/>
    <w:uiPriority w:val="59"/>
    <w:rsid w:val="00865D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032F9D"/>
    <w:pPr>
      <w:spacing w:before="100" w:beforeAutospacing="1" w:after="100" w:afterAutospacing="1" w:line="240" w:lineRule="auto"/>
    </w:pPr>
    <w:rPr>
      <w:rFonts w:ascii="Times New Roman" w:eastAsia="Times New Roman" w:hAnsi="Times New Roman" w:cs="Times New Roman"/>
      <w:noProof w:val="0"/>
      <w:kern w:val="0"/>
      <w:sz w:val="24"/>
      <w:szCs w:val="24"/>
      <w:lang w:val="e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63220">
      <w:bodyDiv w:val="1"/>
      <w:marLeft w:val="0"/>
      <w:marRight w:val="0"/>
      <w:marTop w:val="0"/>
      <w:marBottom w:val="0"/>
      <w:divBdr>
        <w:top w:val="none" w:sz="0" w:space="0" w:color="auto"/>
        <w:left w:val="none" w:sz="0" w:space="0" w:color="auto"/>
        <w:bottom w:val="none" w:sz="0" w:space="0" w:color="auto"/>
        <w:right w:val="none" w:sz="0" w:space="0" w:color="auto"/>
      </w:divBdr>
    </w:div>
    <w:div w:id="112528953">
      <w:bodyDiv w:val="1"/>
      <w:marLeft w:val="0"/>
      <w:marRight w:val="0"/>
      <w:marTop w:val="0"/>
      <w:marBottom w:val="0"/>
      <w:divBdr>
        <w:top w:val="none" w:sz="0" w:space="0" w:color="auto"/>
        <w:left w:val="none" w:sz="0" w:space="0" w:color="auto"/>
        <w:bottom w:val="none" w:sz="0" w:space="0" w:color="auto"/>
        <w:right w:val="none" w:sz="0" w:space="0" w:color="auto"/>
      </w:divBdr>
    </w:div>
    <w:div w:id="164589767">
      <w:bodyDiv w:val="1"/>
      <w:marLeft w:val="0"/>
      <w:marRight w:val="0"/>
      <w:marTop w:val="0"/>
      <w:marBottom w:val="0"/>
      <w:divBdr>
        <w:top w:val="none" w:sz="0" w:space="0" w:color="auto"/>
        <w:left w:val="none" w:sz="0" w:space="0" w:color="auto"/>
        <w:bottom w:val="none" w:sz="0" w:space="0" w:color="auto"/>
        <w:right w:val="none" w:sz="0" w:space="0" w:color="auto"/>
      </w:divBdr>
    </w:div>
    <w:div w:id="169413609">
      <w:bodyDiv w:val="1"/>
      <w:marLeft w:val="0"/>
      <w:marRight w:val="0"/>
      <w:marTop w:val="0"/>
      <w:marBottom w:val="0"/>
      <w:divBdr>
        <w:top w:val="none" w:sz="0" w:space="0" w:color="auto"/>
        <w:left w:val="none" w:sz="0" w:space="0" w:color="auto"/>
        <w:bottom w:val="none" w:sz="0" w:space="0" w:color="auto"/>
        <w:right w:val="none" w:sz="0" w:space="0" w:color="auto"/>
      </w:divBdr>
      <w:divsChild>
        <w:div w:id="411241480">
          <w:marLeft w:val="0"/>
          <w:marRight w:val="0"/>
          <w:marTop w:val="0"/>
          <w:marBottom w:val="0"/>
          <w:divBdr>
            <w:top w:val="none" w:sz="0" w:space="0" w:color="auto"/>
            <w:left w:val="none" w:sz="0" w:space="0" w:color="auto"/>
            <w:bottom w:val="none" w:sz="0" w:space="0" w:color="auto"/>
            <w:right w:val="none" w:sz="0" w:space="0" w:color="auto"/>
          </w:divBdr>
          <w:divsChild>
            <w:div w:id="416556212">
              <w:marLeft w:val="0"/>
              <w:marRight w:val="0"/>
              <w:marTop w:val="0"/>
              <w:marBottom w:val="0"/>
              <w:divBdr>
                <w:top w:val="none" w:sz="0" w:space="0" w:color="auto"/>
                <w:left w:val="none" w:sz="0" w:space="0" w:color="auto"/>
                <w:bottom w:val="none" w:sz="0" w:space="0" w:color="auto"/>
                <w:right w:val="none" w:sz="0" w:space="0" w:color="auto"/>
              </w:divBdr>
              <w:divsChild>
                <w:div w:id="1437286515">
                  <w:marLeft w:val="0"/>
                  <w:marRight w:val="0"/>
                  <w:marTop w:val="0"/>
                  <w:marBottom w:val="0"/>
                  <w:divBdr>
                    <w:top w:val="none" w:sz="0" w:space="0" w:color="auto"/>
                    <w:left w:val="none" w:sz="0" w:space="0" w:color="auto"/>
                    <w:bottom w:val="none" w:sz="0" w:space="0" w:color="auto"/>
                    <w:right w:val="none" w:sz="0" w:space="0" w:color="auto"/>
                  </w:divBdr>
                  <w:divsChild>
                    <w:div w:id="1594433283">
                      <w:marLeft w:val="0"/>
                      <w:marRight w:val="0"/>
                      <w:marTop w:val="0"/>
                      <w:marBottom w:val="0"/>
                      <w:divBdr>
                        <w:top w:val="none" w:sz="0" w:space="0" w:color="auto"/>
                        <w:left w:val="none" w:sz="0" w:space="0" w:color="auto"/>
                        <w:bottom w:val="none" w:sz="0" w:space="0" w:color="auto"/>
                        <w:right w:val="none" w:sz="0" w:space="0" w:color="auto"/>
                      </w:divBdr>
                      <w:divsChild>
                        <w:div w:id="703480025">
                          <w:marLeft w:val="0"/>
                          <w:marRight w:val="0"/>
                          <w:marTop w:val="0"/>
                          <w:marBottom w:val="0"/>
                          <w:divBdr>
                            <w:top w:val="none" w:sz="0" w:space="0" w:color="auto"/>
                            <w:left w:val="none" w:sz="0" w:space="0" w:color="auto"/>
                            <w:bottom w:val="none" w:sz="0" w:space="0" w:color="auto"/>
                            <w:right w:val="none" w:sz="0" w:space="0" w:color="auto"/>
                          </w:divBdr>
                          <w:divsChild>
                            <w:div w:id="2063867644">
                              <w:marLeft w:val="0"/>
                              <w:marRight w:val="0"/>
                              <w:marTop w:val="0"/>
                              <w:marBottom w:val="0"/>
                              <w:divBdr>
                                <w:top w:val="none" w:sz="0" w:space="0" w:color="auto"/>
                                <w:left w:val="none" w:sz="0" w:space="0" w:color="auto"/>
                                <w:bottom w:val="none" w:sz="0" w:space="0" w:color="auto"/>
                                <w:right w:val="none" w:sz="0" w:space="0" w:color="auto"/>
                              </w:divBdr>
                              <w:divsChild>
                                <w:div w:id="949822736">
                                  <w:marLeft w:val="0"/>
                                  <w:marRight w:val="0"/>
                                  <w:marTop w:val="0"/>
                                  <w:marBottom w:val="0"/>
                                  <w:divBdr>
                                    <w:top w:val="none" w:sz="0" w:space="0" w:color="auto"/>
                                    <w:left w:val="none" w:sz="0" w:space="0" w:color="auto"/>
                                    <w:bottom w:val="none" w:sz="0" w:space="0" w:color="auto"/>
                                    <w:right w:val="none" w:sz="0" w:space="0" w:color="auto"/>
                                  </w:divBdr>
                                  <w:divsChild>
                                    <w:div w:id="3008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81846">
      <w:bodyDiv w:val="1"/>
      <w:marLeft w:val="0"/>
      <w:marRight w:val="0"/>
      <w:marTop w:val="0"/>
      <w:marBottom w:val="0"/>
      <w:divBdr>
        <w:top w:val="none" w:sz="0" w:space="0" w:color="auto"/>
        <w:left w:val="none" w:sz="0" w:space="0" w:color="auto"/>
        <w:bottom w:val="none" w:sz="0" w:space="0" w:color="auto"/>
        <w:right w:val="none" w:sz="0" w:space="0" w:color="auto"/>
      </w:divBdr>
    </w:div>
    <w:div w:id="263390990">
      <w:bodyDiv w:val="1"/>
      <w:marLeft w:val="0"/>
      <w:marRight w:val="0"/>
      <w:marTop w:val="0"/>
      <w:marBottom w:val="0"/>
      <w:divBdr>
        <w:top w:val="none" w:sz="0" w:space="0" w:color="auto"/>
        <w:left w:val="none" w:sz="0" w:space="0" w:color="auto"/>
        <w:bottom w:val="none" w:sz="0" w:space="0" w:color="auto"/>
        <w:right w:val="none" w:sz="0" w:space="0" w:color="auto"/>
      </w:divBdr>
    </w:div>
    <w:div w:id="338626247">
      <w:bodyDiv w:val="1"/>
      <w:marLeft w:val="0"/>
      <w:marRight w:val="0"/>
      <w:marTop w:val="0"/>
      <w:marBottom w:val="0"/>
      <w:divBdr>
        <w:top w:val="none" w:sz="0" w:space="0" w:color="auto"/>
        <w:left w:val="none" w:sz="0" w:space="0" w:color="auto"/>
        <w:bottom w:val="none" w:sz="0" w:space="0" w:color="auto"/>
        <w:right w:val="none" w:sz="0" w:space="0" w:color="auto"/>
      </w:divBdr>
    </w:div>
    <w:div w:id="451367456">
      <w:bodyDiv w:val="1"/>
      <w:marLeft w:val="0"/>
      <w:marRight w:val="0"/>
      <w:marTop w:val="0"/>
      <w:marBottom w:val="0"/>
      <w:divBdr>
        <w:top w:val="none" w:sz="0" w:space="0" w:color="auto"/>
        <w:left w:val="none" w:sz="0" w:space="0" w:color="auto"/>
        <w:bottom w:val="none" w:sz="0" w:space="0" w:color="auto"/>
        <w:right w:val="none" w:sz="0" w:space="0" w:color="auto"/>
      </w:divBdr>
    </w:div>
    <w:div w:id="573588577">
      <w:bodyDiv w:val="1"/>
      <w:marLeft w:val="0"/>
      <w:marRight w:val="0"/>
      <w:marTop w:val="0"/>
      <w:marBottom w:val="0"/>
      <w:divBdr>
        <w:top w:val="none" w:sz="0" w:space="0" w:color="auto"/>
        <w:left w:val="none" w:sz="0" w:space="0" w:color="auto"/>
        <w:bottom w:val="none" w:sz="0" w:space="0" w:color="auto"/>
        <w:right w:val="none" w:sz="0" w:space="0" w:color="auto"/>
      </w:divBdr>
    </w:div>
    <w:div w:id="632905849">
      <w:bodyDiv w:val="1"/>
      <w:marLeft w:val="0"/>
      <w:marRight w:val="0"/>
      <w:marTop w:val="0"/>
      <w:marBottom w:val="0"/>
      <w:divBdr>
        <w:top w:val="none" w:sz="0" w:space="0" w:color="auto"/>
        <w:left w:val="none" w:sz="0" w:space="0" w:color="auto"/>
        <w:bottom w:val="none" w:sz="0" w:space="0" w:color="auto"/>
        <w:right w:val="none" w:sz="0" w:space="0" w:color="auto"/>
      </w:divBdr>
    </w:div>
    <w:div w:id="939529940">
      <w:bodyDiv w:val="1"/>
      <w:marLeft w:val="0"/>
      <w:marRight w:val="0"/>
      <w:marTop w:val="0"/>
      <w:marBottom w:val="0"/>
      <w:divBdr>
        <w:top w:val="none" w:sz="0" w:space="0" w:color="auto"/>
        <w:left w:val="none" w:sz="0" w:space="0" w:color="auto"/>
        <w:bottom w:val="none" w:sz="0" w:space="0" w:color="auto"/>
        <w:right w:val="none" w:sz="0" w:space="0" w:color="auto"/>
      </w:divBdr>
    </w:div>
    <w:div w:id="1239444391">
      <w:bodyDiv w:val="1"/>
      <w:marLeft w:val="0"/>
      <w:marRight w:val="0"/>
      <w:marTop w:val="0"/>
      <w:marBottom w:val="0"/>
      <w:divBdr>
        <w:top w:val="none" w:sz="0" w:space="0" w:color="auto"/>
        <w:left w:val="none" w:sz="0" w:space="0" w:color="auto"/>
        <w:bottom w:val="none" w:sz="0" w:space="0" w:color="auto"/>
        <w:right w:val="none" w:sz="0" w:space="0" w:color="auto"/>
      </w:divBdr>
    </w:div>
    <w:div w:id="1463384934">
      <w:bodyDiv w:val="1"/>
      <w:marLeft w:val="0"/>
      <w:marRight w:val="0"/>
      <w:marTop w:val="0"/>
      <w:marBottom w:val="0"/>
      <w:divBdr>
        <w:top w:val="none" w:sz="0" w:space="0" w:color="auto"/>
        <w:left w:val="none" w:sz="0" w:space="0" w:color="auto"/>
        <w:bottom w:val="none" w:sz="0" w:space="0" w:color="auto"/>
        <w:right w:val="none" w:sz="0" w:space="0" w:color="auto"/>
      </w:divBdr>
    </w:div>
    <w:div w:id="1474830366">
      <w:bodyDiv w:val="1"/>
      <w:marLeft w:val="0"/>
      <w:marRight w:val="0"/>
      <w:marTop w:val="0"/>
      <w:marBottom w:val="0"/>
      <w:divBdr>
        <w:top w:val="none" w:sz="0" w:space="0" w:color="auto"/>
        <w:left w:val="none" w:sz="0" w:space="0" w:color="auto"/>
        <w:bottom w:val="none" w:sz="0" w:space="0" w:color="auto"/>
        <w:right w:val="none" w:sz="0" w:space="0" w:color="auto"/>
      </w:divBdr>
    </w:div>
    <w:div w:id="1589340234">
      <w:bodyDiv w:val="1"/>
      <w:marLeft w:val="0"/>
      <w:marRight w:val="0"/>
      <w:marTop w:val="0"/>
      <w:marBottom w:val="0"/>
      <w:divBdr>
        <w:top w:val="none" w:sz="0" w:space="0" w:color="auto"/>
        <w:left w:val="none" w:sz="0" w:space="0" w:color="auto"/>
        <w:bottom w:val="none" w:sz="0" w:space="0" w:color="auto"/>
        <w:right w:val="none" w:sz="0" w:space="0" w:color="auto"/>
      </w:divBdr>
    </w:div>
    <w:div w:id="1601453571">
      <w:bodyDiv w:val="1"/>
      <w:marLeft w:val="0"/>
      <w:marRight w:val="0"/>
      <w:marTop w:val="0"/>
      <w:marBottom w:val="0"/>
      <w:divBdr>
        <w:top w:val="none" w:sz="0" w:space="0" w:color="auto"/>
        <w:left w:val="none" w:sz="0" w:space="0" w:color="auto"/>
        <w:bottom w:val="none" w:sz="0" w:space="0" w:color="auto"/>
        <w:right w:val="none" w:sz="0" w:space="0" w:color="auto"/>
      </w:divBdr>
    </w:div>
    <w:div w:id="1854957908">
      <w:bodyDiv w:val="1"/>
      <w:marLeft w:val="0"/>
      <w:marRight w:val="0"/>
      <w:marTop w:val="0"/>
      <w:marBottom w:val="0"/>
      <w:divBdr>
        <w:top w:val="none" w:sz="0" w:space="0" w:color="auto"/>
        <w:left w:val="none" w:sz="0" w:space="0" w:color="auto"/>
        <w:bottom w:val="none" w:sz="0" w:space="0" w:color="auto"/>
        <w:right w:val="none" w:sz="0" w:space="0" w:color="auto"/>
      </w:divBdr>
    </w:div>
    <w:div w:id="1911226912">
      <w:bodyDiv w:val="1"/>
      <w:marLeft w:val="0"/>
      <w:marRight w:val="0"/>
      <w:marTop w:val="0"/>
      <w:marBottom w:val="0"/>
      <w:divBdr>
        <w:top w:val="none" w:sz="0" w:space="0" w:color="auto"/>
        <w:left w:val="none" w:sz="0" w:space="0" w:color="auto"/>
        <w:bottom w:val="none" w:sz="0" w:space="0" w:color="auto"/>
        <w:right w:val="none" w:sz="0" w:space="0" w:color="auto"/>
      </w:divBdr>
    </w:div>
    <w:div w:id="1928608750">
      <w:bodyDiv w:val="1"/>
      <w:marLeft w:val="0"/>
      <w:marRight w:val="0"/>
      <w:marTop w:val="0"/>
      <w:marBottom w:val="0"/>
      <w:divBdr>
        <w:top w:val="none" w:sz="0" w:space="0" w:color="auto"/>
        <w:left w:val="none" w:sz="0" w:space="0" w:color="auto"/>
        <w:bottom w:val="none" w:sz="0" w:space="0" w:color="auto"/>
        <w:right w:val="none" w:sz="0" w:space="0" w:color="auto"/>
      </w:divBdr>
      <w:divsChild>
        <w:div w:id="126516039">
          <w:marLeft w:val="0"/>
          <w:marRight w:val="0"/>
          <w:marTop w:val="0"/>
          <w:marBottom w:val="0"/>
          <w:divBdr>
            <w:top w:val="none" w:sz="0" w:space="0" w:color="auto"/>
            <w:left w:val="none" w:sz="0" w:space="0" w:color="auto"/>
            <w:bottom w:val="none" w:sz="0" w:space="0" w:color="auto"/>
            <w:right w:val="none" w:sz="0" w:space="0" w:color="auto"/>
          </w:divBdr>
          <w:divsChild>
            <w:div w:id="1030299640">
              <w:marLeft w:val="0"/>
              <w:marRight w:val="0"/>
              <w:marTop w:val="0"/>
              <w:marBottom w:val="0"/>
              <w:divBdr>
                <w:top w:val="none" w:sz="0" w:space="0" w:color="auto"/>
                <w:left w:val="none" w:sz="0" w:space="0" w:color="auto"/>
                <w:bottom w:val="none" w:sz="0" w:space="0" w:color="auto"/>
                <w:right w:val="none" w:sz="0" w:space="0" w:color="auto"/>
              </w:divBdr>
              <w:divsChild>
                <w:div w:id="2138135426">
                  <w:marLeft w:val="0"/>
                  <w:marRight w:val="0"/>
                  <w:marTop w:val="0"/>
                  <w:marBottom w:val="0"/>
                  <w:divBdr>
                    <w:top w:val="none" w:sz="0" w:space="0" w:color="auto"/>
                    <w:left w:val="none" w:sz="0" w:space="0" w:color="auto"/>
                    <w:bottom w:val="none" w:sz="0" w:space="0" w:color="auto"/>
                    <w:right w:val="none" w:sz="0" w:space="0" w:color="auto"/>
                  </w:divBdr>
                  <w:divsChild>
                    <w:div w:id="1262572440">
                      <w:marLeft w:val="0"/>
                      <w:marRight w:val="0"/>
                      <w:marTop w:val="0"/>
                      <w:marBottom w:val="0"/>
                      <w:divBdr>
                        <w:top w:val="none" w:sz="0" w:space="0" w:color="auto"/>
                        <w:left w:val="none" w:sz="0" w:space="0" w:color="auto"/>
                        <w:bottom w:val="none" w:sz="0" w:space="0" w:color="auto"/>
                        <w:right w:val="none" w:sz="0" w:space="0" w:color="auto"/>
                      </w:divBdr>
                      <w:divsChild>
                        <w:div w:id="1512447103">
                          <w:marLeft w:val="0"/>
                          <w:marRight w:val="0"/>
                          <w:marTop w:val="0"/>
                          <w:marBottom w:val="0"/>
                          <w:divBdr>
                            <w:top w:val="none" w:sz="0" w:space="0" w:color="auto"/>
                            <w:left w:val="none" w:sz="0" w:space="0" w:color="auto"/>
                            <w:bottom w:val="none" w:sz="0" w:space="0" w:color="auto"/>
                            <w:right w:val="none" w:sz="0" w:space="0" w:color="auto"/>
                          </w:divBdr>
                          <w:divsChild>
                            <w:div w:id="1735007506">
                              <w:marLeft w:val="0"/>
                              <w:marRight w:val="0"/>
                              <w:marTop w:val="0"/>
                              <w:marBottom w:val="0"/>
                              <w:divBdr>
                                <w:top w:val="none" w:sz="0" w:space="0" w:color="auto"/>
                                <w:left w:val="none" w:sz="0" w:space="0" w:color="auto"/>
                                <w:bottom w:val="none" w:sz="0" w:space="0" w:color="auto"/>
                                <w:right w:val="none" w:sz="0" w:space="0" w:color="auto"/>
                              </w:divBdr>
                              <w:divsChild>
                                <w:div w:id="1977173446">
                                  <w:marLeft w:val="0"/>
                                  <w:marRight w:val="0"/>
                                  <w:marTop w:val="0"/>
                                  <w:marBottom w:val="0"/>
                                  <w:divBdr>
                                    <w:top w:val="none" w:sz="0" w:space="0" w:color="auto"/>
                                    <w:left w:val="none" w:sz="0" w:space="0" w:color="auto"/>
                                    <w:bottom w:val="none" w:sz="0" w:space="0" w:color="auto"/>
                                    <w:right w:val="none" w:sz="0" w:space="0" w:color="auto"/>
                                  </w:divBdr>
                                  <w:divsChild>
                                    <w:div w:id="17846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013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34</Pages>
  <Words>6836</Words>
  <Characters>38966</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Vu</dc:creator>
  <cp:keywords/>
  <dc:description/>
  <cp:lastModifiedBy>MINH TINH</cp:lastModifiedBy>
  <cp:revision>4</cp:revision>
  <dcterms:created xsi:type="dcterms:W3CDTF">2026-08-15T16:52:00Z</dcterms:created>
  <dcterms:modified xsi:type="dcterms:W3CDTF">2026-08-16T07:30:00Z</dcterms:modified>
</cp:coreProperties>
</file>