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3C82BBEF" w:rsidR="0071013E" w:rsidRPr="00C01D8A" w:rsidRDefault="00FF490A" w:rsidP="00EC4966">
      <w:pPr>
        <w:pStyle w:val="Heading2"/>
      </w:pPr>
      <w:r>
        <w:rPr>
          <w:lang w:val="vi-VN"/>
        </w:rPr>
        <w:t xml:space="preserve">1.1 </w:t>
      </w:r>
      <w:r>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6024A667" w:rsidR="00E66D80" w:rsidRDefault="00FF490A" w:rsidP="00D62D64">
      <w:pPr>
        <w:pStyle w:val="Heading2"/>
      </w:pPr>
      <w:r>
        <w:t>1.2 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464A15">
      <w:pPr>
        <w:pStyle w:val="Heading1"/>
      </w:pPr>
      <w:r>
        <w:t>CHƯƠNG 2: CƠ SỞ LÝ THUẾT VÀ CẤU TRÚC HỆ THỐNG</w:t>
      </w:r>
    </w:p>
    <w:p w14:paraId="3CEFD62F" w14:textId="77777777" w:rsidR="00FF490A" w:rsidRPr="00FF490A" w:rsidRDefault="00FF490A" w:rsidP="00FF490A">
      <w:pPr>
        <w:pStyle w:val="Heading2"/>
      </w:pPr>
      <w:r w:rsidRPr="00FF490A">
        <w:t>2.1 CƠ SỞ LÝ THUYẾT</w:t>
      </w:r>
    </w:p>
    <w:p w14:paraId="57F88B3C" w14:textId="77777777" w:rsidR="00FF490A" w:rsidRPr="00FF490A" w:rsidRDefault="00FF490A" w:rsidP="00FF490A">
      <w:pPr>
        <w:pStyle w:val="Heading3"/>
      </w:pPr>
      <w:r w:rsidRPr="00FF490A">
        <w:t>2.1.1 Khái quát về phân tích dữ liệu trong ngành bán lẻ</w:t>
      </w:r>
    </w:p>
    <w:p w14:paraId="750265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51EFD50E" w:rsidR="00FF490A" w:rsidRPr="00FF490A" w:rsidRDefault="00FF490A">
      <w:pPr>
        <w:pStyle w:val="Heading3"/>
        <w:numPr>
          <w:ilvl w:val="2"/>
          <w:numId w:val="11"/>
        </w:numPr>
      </w:pPr>
      <w:r w:rsidRPr="00FF490A">
        <w:lastRenderedPageBreak/>
        <w:t>Các chỉ số tài chính cốt lõi và hiệu ứng "bẫy giảm giá"</w:t>
      </w:r>
    </w:p>
    <w:p w14:paraId="0F967D1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FF490A">
      <w:pPr>
        <w:pStyle w:val="Heading3"/>
      </w:pPr>
      <w:r w:rsidRPr="00FF490A">
        <w:t>2.1.3 Hệ thống kho dữ liệu (Data Warehouse) và quy trình ETL</w:t>
      </w:r>
    </w:p>
    <w:p w14:paraId="56AF973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FF490A">
      <w:pPr>
        <w:pStyle w:val="Heading3"/>
      </w:pPr>
      <w:r w:rsidRPr="00FF490A">
        <w:t>2.1.4 Mô hình dữ liệu đa chiều và lược đồ hình sao (Star Schema)</w:t>
      </w:r>
    </w:p>
    <w:p w14:paraId="0711106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p>
    <w:p w14:paraId="34AEC2F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4C76B10" w:rsidR="00FF490A" w:rsidRPr="00FF490A" w:rsidRDefault="00FF490A">
      <w:pPr>
        <w:pStyle w:val="Heading3"/>
        <w:numPr>
          <w:ilvl w:val="2"/>
          <w:numId w:val="10"/>
        </w:numPr>
      </w:pPr>
      <w:r w:rsidRPr="00FF490A">
        <w:lastRenderedPageBreak/>
        <w:t>Khai phá dữ liệu khách hàng bằng mô hình RFM</w:t>
      </w:r>
    </w:p>
    <w:p w14:paraId="71613FD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FF490A">
      <w:pPr>
        <w:pStyle w:val="Heading3"/>
      </w:pPr>
      <w:r w:rsidRPr="00FF490A">
        <w:t>2.1.6 Trực quan hóa dữ liệu trong Business Intelligence</w:t>
      </w:r>
    </w:p>
    <w:p w14:paraId="188078D2"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FF490A">
      <w:pPr>
        <w:pStyle w:val="Heading2"/>
      </w:pPr>
      <w:r w:rsidRPr="00FF490A">
        <w:t>2.2 PHÂN TÍCH YÊU CẦU NGHIỆP VỤ</w:t>
      </w:r>
    </w:p>
    <w:p w14:paraId="7C01708D" w14:textId="77777777" w:rsidR="00FF490A" w:rsidRPr="00FF490A" w:rsidRDefault="00FF490A" w:rsidP="00FF490A">
      <w:pPr>
        <w:pStyle w:val="Heading3"/>
      </w:pPr>
      <w:r w:rsidRPr="00FF490A">
        <w:t>2.2.1 Phân tích các bên liên quan (Stakeholders)</w:t>
      </w:r>
    </w:p>
    <w:p w14:paraId="5E47C56F"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1780105D" w:rsidR="00FF490A" w:rsidRPr="00FF490A" w:rsidRDefault="00FF490A">
      <w:pPr>
        <w:pStyle w:val="Heading3"/>
        <w:numPr>
          <w:ilvl w:val="2"/>
          <w:numId w:val="13"/>
        </w:numPr>
      </w:pPr>
      <w:r w:rsidRPr="00FF490A">
        <w:lastRenderedPageBreak/>
        <w:t>Hệ thống chỉ số đo lường (KPI Framework)</w:t>
      </w:r>
    </w:p>
    <w:p w14:paraId="586C8D4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w:t>
      </w:r>
    </w:p>
    <w:p w14:paraId="365893C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Average Order Value.</w:t>
      </w:r>
    </w:p>
    <w:p w14:paraId="6F98469C"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FF490A">
      <w:pPr>
        <w:pStyle w:val="Heading2"/>
      </w:pPr>
      <w:r w:rsidRPr="00FF490A">
        <w:t>2.3 KIẾN TRÚC HỆ THỐNG ĐỀ XUẤT</w:t>
      </w:r>
    </w:p>
    <w:p w14:paraId="0D4671F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865DB7">
      <w:pPr>
        <w:pStyle w:val="Heading2"/>
      </w:pPr>
      <w:r w:rsidRPr="00865DB7">
        <w:t>2.4 TỪ ĐIỂN DỮ LIỆU (DATA DICTIONARY)</w:t>
      </w:r>
    </w:p>
    <w:p w14:paraId="6EC13E3B" w14:textId="7777777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lastRenderedPageBreak/>
              <w:t>Ship Date</w:t>
            </w:r>
          </w:p>
        </w:tc>
        <w:tc>
          <w:tcPr>
            <w:tcW w:w="4675" w:type="dxa"/>
          </w:tcPr>
          <w:p w14:paraId="5FD422EF" w14:textId="61C82C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865DB7">
            <w:pPr>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14:textId="5A4E593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865DB7">
            <w:pPr>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Category</w:t>
            </w:r>
          </w:p>
        </w:tc>
        <w:tc>
          <w:tcPr>
            <w:tcW w:w="4675" w:type="dxa"/>
          </w:tcPr>
          <w:p w14:paraId="5B93E2EA" w14:textId="6031E2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865DB7">
      <w:pPr>
        <w:rPr>
          <w:rFonts w:ascii="Times New Roman" w:hAnsi="Times New Roman" w:cs="Times New Roman"/>
          <w:sz w:val="24"/>
          <w:szCs w:val="24"/>
        </w:rPr>
      </w:pPr>
    </w:p>
    <w:p w14:paraId="39D70D71" w14:textId="77777777" w:rsidR="00FF490A" w:rsidRPr="00FF490A" w:rsidRDefault="00FF490A" w:rsidP="00FF490A">
      <w:pPr>
        <w:rPr>
          <w:rFonts w:ascii="Times New Roman" w:hAnsi="Times New Roman" w:cs="Times New Roman"/>
          <w:sz w:val="24"/>
          <w:szCs w:val="24"/>
        </w:rPr>
      </w:pPr>
    </w:p>
    <w:p w14:paraId="2DA843B7" w14:textId="559AB42C" w:rsidR="00F60E81" w:rsidRPr="00561F4A" w:rsidRDefault="00182E05" w:rsidP="00182E05">
      <w:pPr>
        <w:pStyle w:val="Heading1"/>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182E05">
      <w:pPr>
        <w:pStyle w:val="Heading2"/>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 xml:space="preserve">Tầng Biến đổi (Transform): Đây là trọng tâm của quy trình ELT. Sử dụng các công cụ xử lý dữ liệu (như dbt, SQL), dữ liệu thô tại vùng đệm sẽ được làm sạch, ép kiểu dữ liệu, </w:t>
      </w:r>
      <w:r w:rsidRPr="00EA4941">
        <w:rPr>
          <w:rFonts w:ascii="Times New Roman" w:hAnsi="Times New Roman" w:cs="Times New Roman"/>
          <w:sz w:val="24"/>
          <w:szCs w:val="24"/>
        </w:rPr>
        <w:lastRenderedPageBreak/>
        <w:t>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182E05">
      <w:pPr>
        <w:pStyle w:val="Heading2"/>
        <w:rPr>
          <w:rFonts w:cs="Times New Roman"/>
          <w:lang w:val="vi-VN"/>
        </w:rPr>
      </w:pPr>
      <w:r w:rsidRPr="00561F4A">
        <w:rPr>
          <w:rFonts w:cs="Times New Roman"/>
          <w:lang w:val="vi-VN"/>
        </w:rPr>
        <w:t>3.2 ĐÁNH GIÁ CHẤT LƯỢNG VÀ KHÁM PHÁ DỮ LIỆU (EDA)</w:t>
      </w:r>
    </w:p>
    <w:p w14:paraId="4BB547CD" w14:textId="77777777" w:rsidR="00EA4941" w:rsidRPr="00EA4941" w:rsidRDefault="00EA4941" w:rsidP="00EA4941">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EA4941">
      <w:pPr>
        <w:pStyle w:val="Heading3"/>
      </w:pPr>
      <w:r>
        <w:t xml:space="preserve">3.2.1 </w:t>
      </w:r>
      <w:r w:rsidRPr="00EA4941">
        <w:t>Đánh giá chất lượng dữ liệu (Data Quality Assessment)</w:t>
      </w:r>
    </w:p>
    <w:p w14:paraId="2F532F04" w14:textId="77777777" w:rsidR="00EA4941" w:rsidRPr="00EA4941" w:rsidRDefault="00EA4941" w:rsidP="00EA4941">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pPr>
        <w:pStyle w:val="ListParagraph"/>
        <w:numPr>
          <w:ilvl w:val="0"/>
          <w:numId w:val="8"/>
        </w:numPr>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pPr>
        <w:pStyle w:val="ListParagraph"/>
        <w:numPr>
          <w:ilvl w:val="0"/>
          <w:numId w:val="8"/>
        </w:numPr>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pPr>
        <w:pStyle w:val="ListParagraph"/>
        <w:numPr>
          <w:ilvl w:val="0"/>
          <w:numId w:val="8"/>
        </w:numPr>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EA4941">
      <w:pPr>
        <w:pStyle w:val="Heading3"/>
      </w:pPr>
      <w:r>
        <w:t xml:space="preserve">3.2.2 </w:t>
      </w:r>
      <w:r w:rsidRPr="00EA4941">
        <w:t>Khám phá dữ liệu (Exploratory Data Analysis - EDA)</w:t>
      </w:r>
    </w:p>
    <w:p w14:paraId="19B60942" w14:textId="77777777" w:rsidR="00EA4941" w:rsidRPr="00EA4941" w:rsidRDefault="00EA4941" w:rsidP="00EA4941">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pPr>
        <w:pStyle w:val="ListParagraph"/>
        <w:numPr>
          <w:ilvl w:val="0"/>
          <w:numId w:val="8"/>
        </w:numPr>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pPr>
        <w:pStyle w:val="ListParagraph"/>
        <w:numPr>
          <w:ilvl w:val="0"/>
          <w:numId w:val="8"/>
        </w:numPr>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pPr>
        <w:pStyle w:val="ListParagraph"/>
        <w:numPr>
          <w:ilvl w:val="0"/>
          <w:numId w:val="8"/>
        </w:numPr>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561F4A">
      <w:pPr>
        <w:rPr>
          <w:lang w:val="vi-VN"/>
        </w:rPr>
      </w:pPr>
    </w:p>
    <w:p w14:paraId="16C80C71" w14:textId="719FE1B4" w:rsidR="00561F4A" w:rsidRPr="002D5766" w:rsidRDefault="002D5766" w:rsidP="002D5766">
      <w:pPr>
        <w:pStyle w:val="Heading2"/>
      </w:pPr>
      <w:r>
        <w:lastRenderedPageBreak/>
        <w:t xml:space="preserve">3.3 </w:t>
      </w:r>
      <w:r w:rsidRPr="002D5766">
        <w:rPr>
          <w:lang w:val="vi-VN"/>
        </w:rPr>
        <w:t>LÀM SẠCH VÀ CHUẨN HÓA DỮ LIỆU (DATA CLEANING)</w:t>
      </w:r>
    </w:p>
    <w:p w14:paraId="0E553A76" w14:textId="76B0796F" w:rsidR="00182E05" w:rsidRPr="002D5766" w:rsidRDefault="00182E05" w:rsidP="00182E05">
      <w:pPr>
        <w:pStyle w:val="Heading3"/>
        <w:rPr>
          <w:rFonts w:ascii="Times New Roman" w:hAnsi="Times New Roman" w:cs="Times New Roman"/>
          <w:lang w:val="vi-VN"/>
        </w:rPr>
      </w:pPr>
      <w:bookmarkStart w:id="0" w:name="_Toc227352022"/>
      <w:r w:rsidRPr="002D5766">
        <w:rPr>
          <w:rFonts w:ascii="Times New Roman" w:hAnsi="Times New Roman" w:cs="Times New Roman"/>
        </w:rPr>
        <w:t>3.3.1 CHUẨN HÓA CẤU TRÚC CỘT VÀ XỬ LÝ LỖI LOGIC</w:t>
      </w:r>
      <w:bookmarkEnd w:id="0"/>
    </w:p>
    <w:p w14:paraId="5436730A" w14:textId="280DA33C" w:rsidR="00182E05" w:rsidRPr="00561F4A" w:rsidRDefault="00182E05" w:rsidP="00182E05">
      <w:pPr>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182E05">
      <w:pPr>
        <w:rPr>
          <w:rFonts w:ascii="Times New Roman" w:hAnsi="Times New Roman" w:cs="Times New Roman"/>
          <w:lang w:val="vi-VN"/>
        </w:rPr>
      </w:pPr>
      <w:r w:rsidRPr="00561F4A">
        <w:rPr>
          <w:rFonts w:ascii="Times New Roman" w:hAnsi="Times New Roman" w:cs="Times New Roman"/>
          <w:lang w:val="vi-V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0"/>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182E05">
      <w:pPr>
        <w:rPr>
          <w:rFonts w:ascii="Times New Roman" w:hAnsi="Times New Roman" w:cs="Times New Roman"/>
          <w:lang w:val="vi-VN"/>
        </w:rPr>
      </w:pPr>
    </w:p>
    <w:p w14:paraId="4E7252C3" w14:textId="77777777" w:rsidR="00182E05" w:rsidRPr="00561F4A" w:rsidRDefault="00182E05" w:rsidP="00182E05">
      <w:pPr>
        <w:rPr>
          <w:rFonts w:ascii="Times New Roman" w:hAnsi="Times New Roman" w:cs="Times New Roman"/>
          <w:lang w:val="vi-VN"/>
        </w:rPr>
      </w:pPr>
    </w:p>
    <w:p w14:paraId="0E8FC63F" w14:textId="77777777" w:rsidR="00182E05" w:rsidRPr="00561F4A" w:rsidRDefault="00182E05" w:rsidP="00182E05">
      <w:pPr>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1"/>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2"/>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182E05">
      <w:pPr>
        <w:rPr>
          <w:rFonts w:ascii="Times New Roman" w:hAnsi="Times New Roman" w:cs="Times New Roman"/>
          <w:sz w:val="24"/>
          <w:szCs w:val="24"/>
          <w:lang w:val="vi-VN"/>
        </w:rPr>
      </w:pPr>
    </w:p>
    <w:p w14:paraId="248B7A6D" w14:textId="7D7845C6"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Để xử lý dữ liệu trùng lặp, hệ thống sử dụng cặp khóa order_id và product_id, sau đó giữ lại bản ghi mới nhất.</w:t>
      </w:r>
    </w:p>
    <w:p w14:paraId="34364930" w14:textId="3AEB8F46" w:rsidR="00561F4A" w:rsidRPr="00561F4A" w:rsidRDefault="00561F4A" w:rsidP="00182E05">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3"/>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t>3.3.2 Xử lý dữ liệu thiếu</w:t>
      </w:r>
    </w:p>
    <w:p w14:paraId="1113E9D5" w14:textId="29368FB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4"/>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33816435" w:rsidR="00561F4A" w:rsidRPr="00561F4A" w:rsidRDefault="00561F4A" w:rsidP="00561F4A">
      <w:pPr>
        <w:ind w:left="360"/>
        <w:rPr>
          <w:rFonts w:ascii="Times New Roman" w:hAnsi="Times New Roman" w:cs="Times New Roman"/>
          <w:sz w:val="24"/>
          <w:szCs w:val="24"/>
          <w:lang w:val="vi-VN"/>
        </w:rPr>
      </w:pPr>
      <w:r w:rsidRPr="00561F4A">
        <w:rPr>
          <w:rFonts w:ascii="Times New Roman" w:hAnsi="Times New Roman" w:cs="Times New Roman"/>
          <w:sz w:val="24"/>
          <w:szCs w:val="24"/>
        </w:rPr>
        <w:t>hệ thống ép kiểu dữ liệu và thay thế giá trị Null bằng 0 để tránh ảnh hưởng đến quá trình tính toán.</w:t>
      </w:r>
    </w:p>
    <w:p w14:paraId="7F91F731" w14:textId="0FBC5B9E"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t>3.3.3 Chuẩn hóa dữ liệu</w:t>
      </w:r>
    </w:p>
    <w:p w14:paraId="619A50F4"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5"/>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561F4A">
      <w:pPr>
        <w:rPr>
          <w:rFonts w:ascii="Times New Roman" w:hAnsi="Times New Roman" w:cs="Times New Roman"/>
          <w:lang w:val="vi-VN"/>
        </w:rPr>
      </w:pPr>
      <w:r w:rsidRPr="00561F4A">
        <w:rPr>
          <w:rFonts w:ascii="Times New Roman" w:hAnsi="Times New Roman" w:cs="Times New Roman"/>
          <w:lang w:val="vi-V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6"/>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C51ED8">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C51ED8">
      <w:pPr>
        <w:pStyle w:val="Heading2"/>
      </w:pPr>
      <w:r w:rsidRPr="00C51ED8">
        <w:t>3.4 TRÍCH XUẤT ĐẶC TRƯNG (FEATURE ENGINEERING)</w:t>
      </w:r>
    </w:p>
    <w:p w14:paraId="62944914"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C51ED8">
      <w:pPr>
        <w:pStyle w:val="Heading3"/>
      </w:pPr>
      <w:r>
        <w:t xml:space="preserve">3.4.1 </w:t>
      </w:r>
      <w:r w:rsidRPr="00C51ED8">
        <w:t>Đặc trưng vận hành và tài chính</w:t>
      </w:r>
    </w:p>
    <w:p w14:paraId="2551B5D5"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C51ED8">
      <w:pPr>
        <w:pStyle w:val="Heading3"/>
      </w:pPr>
      <w:r>
        <w:t xml:space="preserve">3.4.2 </w:t>
      </w:r>
      <w:r w:rsidRPr="00C51ED8">
        <w:t>Đặc trưng phân tích tổ hợp (Cohort Analysis Features)</w:t>
      </w:r>
    </w:p>
    <w:p w14:paraId="16BAF6C7"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lastRenderedPageBreak/>
        <w:t>Nhóm theo thời gian (Time-based Cohort): Phân chia khách hàng dựa trên thời điểm thực hiện giao dịch đầu tiên (ví dụ: tháng tham gia đầu tiên).</w:t>
      </w:r>
    </w:p>
    <w:p w14:paraId="35815A32" w14:textId="67E7C740"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Pr="00C51ED8" w:rsidRDefault="00C51ED8" w:rsidP="00C51ED8">
      <w:pPr>
        <w:pStyle w:val="Heading3"/>
      </w:pPr>
      <w:r>
        <w:t xml:space="preserve">3.4.3 </w:t>
      </w:r>
      <w:r w:rsidRPr="00C51ED8">
        <w:t>Tính toán nền tảng RFM</w:t>
      </w:r>
    </w:p>
    <w:p w14:paraId="1AB425E1"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Dữ liệu giao dịch được chuyển đổi thành các đặc trưng RFM để phân loại khách hàng:</w:t>
      </w:r>
    </w:p>
    <w:p w14:paraId="0C1DEBBA" w14:textId="1E4A9912"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Recency (R - Độ mới): Số ngày kể từ lần mua hàng cuối cùng của khách hàng.</w:t>
      </w:r>
    </w:p>
    <w:p w14:paraId="72E900E1"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Frequency (F - Tần suất): Tổng số lần phát sinh giao dịch của khách hàng trong một khoảng thời gian nhất định.</w:t>
      </w:r>
    </w:p>
    <w:p w14:paraId="6FD3AE6C"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Monetary (M - Giá trị): Tổng doanh thu mà khách hàng đã đóng góp vào chuỗi.</w:t>
      </w:r>
    </w:p>
    <w:p w14:paraId="26D75AA6"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i/>
          <w:iCs/>
          <w:sz w:val="24"/>
          <w:szCs w:val="24"/>
        </w:rPr>
        <w:t>Mục đích:</w:t>
      </w:r>
      <w:r w:rsidRPr="00C51ED8">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2EBD5E0F" w14:textId="415AF42F" w:rsidR="00C51ED8" w:rsidRPr="00C51ED8" w:rsidRDefault="00C51ED8" w:rsidP="00C51ED8">
      <w:pPr>
        <w:pStyle w:val="Heading2"/>
      </w:pPr>
      <w:r>
        <w:t xml:space="preserve">3.5 </w:t>
      </w:r>
      <w:r w:rsidRPr="00C51ED8">
        <w:t>MÔ HÌNH HÓA LƯỢC ĐỒ HÌNH SAO (STAR SCHEMA)</w:t>
      </w:r>
    </w:p>
    <w:p w14:paraId="31CE316D"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561F4A">
      <w:pPr>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70672C91" w14:textId="77777777" w:rsidR="00561F4A" w:rsidRPr="00561F4A" w:rsidRDefault="00561F4A" w:rsidP="00561F4A">
      <w:pPr>
        <w:rPr>
          <w:lang w:val="vi-VN"/>
        </w:rPr>
      </w:pPr>
    </w:p>
    <w:sectPr w:rsidR="00561F4A" w:rsidRPr="00561F4A"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A9B85" w14:textId="77777777" w:rsidR="00D952A9" w:rsidRPr="00CD36FE" w:rsidRDefault="00D952A9" w:rsidP="00854227">
      <w:pPr>
        <w:spacing w:after="0" w:line="240" w:lineRule="auto"/>
      </w:pPr>
      <w:r w:rsidRPr="00CD36FE">
        <w:separator/>
      </w:r>
    </w:p>
  </w:endnote>
  <w:endnote w:type="continuationSeparator" w:id="0">
    <w:p w14:paraId="25318774" w14:textId="77777777" w:rsidR="00D952A9" w:rsidRPr="00CD36FE" w:rsidRDefault="00D952A9"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58921" w14:textId="77777777" w:rsidR="00D952A9" w:rsidRPr="00CD36FE" w:rsidRDefault="00D952A9" w:rsidP="00854227">
      <w:pPr>
        <w:spacing w:after="0" w:line="240" w:lineRule="auto"/>
      </w:pPr>
      <w:r w:rsidRPr="00CD36FE">
        <w:separator/>
      </w:r>
    </w:p>
  </w:footnote>
  <w:footnote w:type="continuationSeparator" w:id="0">
    <w:p w14:paraId="34CCB4F9" w14:textId="77777777" w:rsidR="00D952A9" w:rsidRPr="00CD36FE" w:rsidRDefault="00D952A9"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C923BBD"/>
    <w:multiLevelType w:val="multilevel"/>
    <w:tmpl w:val="98021794"/>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5922415">
    <w:abstractNumId w:val="5"/>
  </w:num>
  <w:num w:numId="2" w16cid:durableId="1726442119">
    <w:abstractNumId w:val="13"/>
  </w:num>
  <w:num w:numId="3" w16cid:durableId="461657596">
    <w:abstractNumId w:val="14"/>
  </w:num>
  <w:num w:numId="4" w16cid:durableId="531646460">
    <w:abstractNumId w:val="4"/>
  </w:num>
  <w:num w:numId="5" w16cid:durableId="932133179">
    <w:abstractNumId w:val="6"/>
  </w:num>
  <w:num w:numId="6" w16cid:durableId="45841172">
    <w:abstractNumId w:val="2"/>
  </w:num>
  <w:num w:numId="7" w16cid:durableId="1264386997">
    <w:abstractNumId w:val="9"/>
  </w:num>
  <w:num w:numId="8" w16cid:durableId="64226689">
    <w:abstractNumId w:val="7"/>
  </w:num>
  <w:num w:numId="9" w16cid:durableId="1044908837">
    <w:abstractNumId w:val="12"/>
  </w:num>
  <w:num w:numId="10" w16cid:durableId="792408488">
    <w:abstractNumId w:val="1"/>
  </w:num>
  <w:num w:numId="11" w16cid:durableId="144441432">
    <w:abstractNumId w:val="8"/>
  </w:num>
  <w:num w:numId="12" w16cid:durableId="952907690">
    <w:abstractNumId w:val="10"/>
  </w:num>
  <w:num w:numId="13" w16cid:durableId="955022580">
    <w:abstractNumId w:val="0"/>
  </w:num>
  <w:num w:numId="14" w16cid:durableId="362825111">
    <w:abstractNumId w:val="11"/>
  </w:num>
  <w:num w:numId="15" w16cid:durableId="291600163">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0B4C2D"/>
    <w:rsid w:val="000F1C0C"/>
    <w:rsid w:val="00100086"/>
    <w:rsid w:val="00113576"/>
    <w:rsid w:val="00132BAF"/>
    <w:rsid w:val="00182E05"/>
    <w:rsid w:val="00192ABB"/>
    <w:rsid w:val="001D443E"/>
    <w:rsid w:val="00210DCD"/>
    <w:rsid w:val="002120E1"/>
    <w:rsid w:val="002130D8"/>
    <w:rsid w:val="00231DA0"/>
    <w:rsid w:val="00266E07"/>
    <w:rsid w:val="00266E3D"/>
    <w:rsid w:val="002A64BC"/>
    <w:rsid w:val="002D5766"/>
    <w:rsid w:val="00300160"/>
    <w:rsid w:val="00317DEC"/>
    <w:rsid w:val="0033075E"/>
    <w:rsid w:val="003610E4"/>
    <w:rsid w:val="003720F3"/>
    <w:rsid w:val="00394665"/>
    <w:rsid w:val="003A2A28"/>
    <w:rsid w:val="003B4048"/>
    <w:rsid w:val="003B419A"/>
    <w:rsid w:val="003D788C"/>
    <w:rsid w:val="003F194A"/>
    <w:rsid w:val="00433E24"/>
    <w:rsid w:val="00464A15"/>
    <w:rsid w:val="004B3F53"/>
    <w:rsid w:val="004E372F"/>
    <w:rsid w:val="004F0F9C"/>
    <w:rsid w:val="005070AD"/>
    <w:rsid w:val="00507381"/>
    <w:rsid w:val="005274D3"/>
    <w:rsid w:val="00561F4A"/>
    <w:rsid w:val="00574BAB"/>
    <w:rsid w:val="005924FF"/>
    <w:rsid w:val="005A024C"/>
    <w:rsid w:val="005A48B0"/>
    <w:rsid w:val="005E70CA"/>
    <w:rsid w:val="006053D6"/>
    <w:rsid w:val="00653CE6"/>
    <w:rsid w:val="006B0D89"/>
    <w:rsid w:val="006B4B39"/>
    <w:rsid w:val="006E2A84"/>
    <w:rsid w:val="006F7402"/>
    <w:rsid w:val="0071013E"/>
    <w:rsid w:val="00712C5E"/>
    <w:rsid w:val="00762DB3"/>
    <w:rsid w:val="00770FED"/>
    <w:rsid w:val="007B79B0"/>
    <w:rsid w:val="007E52A9"/>
    <w:rsid w:val="007F09E6"/>
    <w:rsid w:val="008146B3"/>
    <w:rsid w:val="00854227"/>
    <w:rsid w:val="00865DB7"/>
    <w:rsid w:val="00882A8D"/>
    <w:rsid w:val="008835E2"/>
    <w:rsid w:val="00975576"/>
    <w:rsid w:val="009B5B56"/>
    <w:rsid w:val="00A17B89"/>
    <w:rsid w:val="00A31A50"/>
    <w:rsid w:val="00A809EA"/>
    <w:rsid w:val="00A96AFC"/>
    <w:rsid w:val="00AE07F9"/>
    <w:rsid w:val="00B14F05"/>
    <w:rsid w:val="00B71D03"/>
    <w:rsid w:val="00BA563A"/>
    <w:rsid w:val="00BD2003"/>
    <w:rsid w:val="00BE3A18"/>
    <w:rsid w:val="00C010D3"/>
    <w:rsid w:val="00C01D8A"/>
    <w:rsid w:val="00C24417"/>
    <w:rsid w:val="00C347E9"/>
    <w:rsid w:val="00C51ED8"/>
    <w:rsid w:val="00CC2859"/>
    <w:rsid w:val="00CC5749"/>
    <w:rsid w:val="00CD36FE"/>
    <w:rsid w:val="00CF306A"/>
    <w:rsid w:val="00D0390F"/>
    <w:rsid w:val="00D07CC4"/>
    <w:rsid w:val="00D35A7A"/>
    <w:rsid w:val="00D41E5E"/>
    <w:rsid w:val="00D62D64"/>
    <w:rsid w:val="00D663E0"/>
    <w:rsid w:val="00D952A9"/>
    <w:rsid w:val="00DA06A5"/>
    <w:rsid w:val="00DD6264"/>
    <w:rsid w:val="00DF176B"/>
    <w:rsid w:val="00E2603C"/>
    <w:rsid w:val="00E3281F"/>
    <w:rsid w:val="00E513C4"/>
    <w:rsid w:val="00E66D80"/>
    <w:rsid w:val="00EA4519"/>
    <w:rsid w:val="00EA4941"/>
    <w:rsid w:val="00EA4DC4"/>
    <w:rsid w:val="00EC4966"/>
    <w:rsid w:val="00EF2C11"/>
    <w:rsid w:val="00F60E81"/>
    <w:rsid w:val="00FC50D0"/>
    <w:rsid w:val="00FF4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17</Pages>
  <Words>3431</Words>
  <Characters>19559</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22</cp:revision>
  <dcterms:created xsi:type="dcterms:W3CDTF">2026-03-30T10:57:00Z</dcterms:created>
  <dcterms:modified xsi:type="dcterms:W3CDTF">2026-06-13T12:45:00Z</dcterms:modified>
</cp:coreProperties>
</file>