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31ED" w14:textId="7124DA37" w:rsidR="006F1BF6" w:rsidRPr="008769A9" w:rsidRDefault="006F1BF6" w:rsidP="004874FC">
      <w:pPr>
        <w:pStyle w:val="Heading1"/>
        <w:jc w:val="center"/>
        <w:rPr>
          <w:rFonts w:eastAsia="Times New Roman"/>
        </w:rPr>
      </w:pPr>
      <w:r>
        <w:rPr>
          <w:rFonts w:eastAsia="Times New Roman"/>
        </w:rPr>
        <w:t>Sangala Studio User Guide</w:t>
      </w:r>
    </w:p>
    <w:p w14:paraId="732C36FF"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0246D60B"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728E0BC8" w14:textId="77777777"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4E66E2CE" w14:textId="77777777" w:rsidR="009E3796" w:rsidRPr="008769A9" w:rsidRDefault="009E3796" w:rsidP="009E3796">
      <w:pPr>
        <w:pStyle w:val="NormalWeb"/>
        <w:spacing w:before="60" w:beforeAutospacing="0"/>
        <w:ind w:left="2160" w:right="2160"/>
        <w:jc w:val="center"/>
      </w:pPr>
      <w:r>
        <w:rPr>
          <w:rStyle w:val="Emphasis"/>
        </w:rPr>
        <w:t xml:space="preserve">Figure 1. Using Sangala Studio and a Silhouette die cutter to cut out the silhouette of a crested crane. </w:t>
      </w:r>
    </w:p>
    <w:p w14:paraId="5C17E003"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1AF9B181" w14:textId="77777777" w:rsidR="006F1BF6" w:rsidRPr="008769A9" w:rsidRDefault="006F1BF6">
      <w:pPr>
        <w:pStyle w:val="Heading2"/>
        <w:rPr>
          <w:rFonts w:eastAsia="Times New Roman"/>
        </w:rPr>
      </w:pPr>
      <w:r>
        <w:rPr>
          <w:rFonts w:eastAsia="Times New Roman"/>
        </w:rPr>
        <w:t>1. Workflow for Creating a Collage</w:t>
      </w:r>
    </w:p>
    <w:p w14:paraId="781B503E" w14:textId="77777777" w:rsidR="006F1BF6" w:rsidRPr="008769A9" w:rsidRDefault="006F1BF6">
      <w:pPr>
        <w:pStyle w:val="NormalWeb"/>
      </w:pPr>
      <w:r>
        <w:t>To make a collage, the workflow follows this sequence using Sangala Studio:</w:t>
      </w:r>
    </w:p>
    <w:p w14:paraId="4AE2451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6580A8C4"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13D75041"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462E9A6A"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04E6B552"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21C6B1FB"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5EA69D95"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38F84E32" w14:textId="77777777" w:rsidR="006F1BF6" w:rsidRPr="008769A9" w:rsidRDefault="006F1BF6">
      <w:pPr>
        <w:pStyle w:val="Heading2"/>
        <w:rPr>
          <w:rFonts w:eastAsia="Times New Roman"/>
        </w:rPr>
      </w:pPr>
      <w:r>
        <w:rPr>
          <w:rFonts w:eastAsia="Times New Roman"/>
        </w:rPr>
        <w:t>2. Getting started</w:t>
      </w:r>
    </w:p>
    <w:p w14:paraId="28DCB1AD"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359907B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AC92D4D"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22DBC38F"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3E9FD98" w14:textId="34AFE73B" w:rsidR="00281073" w:rsidRDefault="00D7095E" w:rsidP="00281073">
      <w:pPr>
        <w:pStyle w:val="NormalWeb"/>
        <w:spacing w:after="0" w:afterAutospacing="0"/>
        <w:jc w:val="center"/>
        <w:rPr>
          <w:rStyle w:val="Emphasis"/>
        </w:rPr>
      </w:pPr>
      <w:r>
        <w:rPr>
          <w:noProof/>
        </w:rPr>
        <w:drawing>
          <wp:inline distT="0" distB="0" distL="0" distR="0" wp14:anchorId="5B468126" wp14:editId="0C2E7018">
            <wp:extent cx="4836557" cy="4005943"/>
            <wp:effectExtent l="0" t="0" r="254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8"/>
                    <a:stretch>
                      <a:fillRect/>
                    </a:stretch>
                  </pic:blipFill>
                  <pic:spPr>
                    <a:xfrm>
                      <a:off x="0" y="0"/>
                      <a:ext cx="4863266" cy="4028065"/>
                    </a:xfrm>
                    <a:prstGeom prst="rect">
                      <a:avLst/>
                    </a:prstGeom>
                  </pic:spPr>
                </pic:pic>
              </a:graphicData>
            </a:graphic>
          </wp:inline>
        </w:drawing>
      </w:r>
    </w:p>
    <w:p w14:paraId="518BC177" w14:textId="4F5828AA" w:rsidR="001E7868" w:rsidRDefault="00497CA9" w:rsidP="001E7868">
      <w:pPr>
        <w:pStyle w:val="NormalWeb"/>
        <w:spacing w:before="60" w:beforeAutospacing="0"/>
        <w:jc w:val="center"/>
      </w:pPr>
      <w:r>
        <w:rPr>
          <w:rStyle w:val="Emphasis"/>
        </w:rPr>
        <w:t xml:space="preserve">Figure 2. The Sangala Studio window, with the Mat (1) labeled in the center, </w:t>
      </w:r>
      <w:r>
        <w:rPr>
          <w:rStyle w:val="Emphasis"/>
        </w:rPr>
        <w:br/>
        <w:t>the Tools Palette (2) on the left, and the Fabricate Panel (3) on the right.</w:t>
      </w:r>
    </w:p>
    <w:p w14:paraId="383E9DEA" w14:textId="73279BAA" w:rsidR="006F1BF6" w:rsidRPr="008769A9" w:rsidRDefault="006F1BF6">
      <w:pPr>
        <w:pStyle w:val="NormalWeb"/>
      </w:pPr>
      <w:r>
        <w:lastRenderedPageBreak/>
        <w:t>To use the die cutter, first connect to it:</w:t>
      </w:r>
    </w:p>
    <w:p w14:paraId="553CDBB8"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AC60726"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3A0D0676"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0BDA58D" w14:textId="77777777" w:rsidR="009E3796" w:rsidRPr="008769A9" w:rsidRDefault="006F1BF6">
      <w:pPr>
        <w:pStyle w:val="NormalWeb"/>
      </w:pPr>
      <w:r>
        <w:t>A design can be made at any time; a connection to the die cutter is only needed to cut out a shape.</w:t>
      </w:r>
    </w:p>
    <w:p w14:paraId="2684CD0B" w14:textId="77777777" w:rsidR="00DC629F" w:rsidRDefault="00000000">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4FBAE906" w14:textId="77777777" w:rsidR="006F1BF6" w:rsidRPr="008769A9" w:rsidRDefault="006F1BF6">
      <w:pPr>
        <w:pStyle w:val="Heading2"/>
        <w:rPr>
          <w:rFonts w:eastAsia="Times New Roman"/>
        </w:rPr>
      </w:pPr>
      <w:r>
        <w:rPr>
          <w:rFonts w:eastAsia="Times New Roman"/>
        </w:rPr>
        <w:t>3. Cut lines and fold lines</w:t>
      </w:r>
    </w:p>
    <w:p w14:paraId="508A76B3" w14:textId="77777777" w:rsidR="006F1BF6" w:rsidRPr="008769A9" w:rsidRDefault="006F1BF6">
      <w:pPr>
        <w:pStyle w:val="NormalWeb"/>
      </w:pPr>
      <w:r>
        <w:t>The die cutter treats a line in one of two ways, and it cannot tell them apart on its own, so each line must be marked. There are three kinds:</w:t>
      </w:r>
    </w:p>
    <w:p w14:paraId="6AF8A3F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5FB72CFF"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11460CA1"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475F35BC"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2A9D3E72" w14:textId="77777777"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6D716A63"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330B430A"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2179FD6" w14:textId="77777777" w:rsidR="006F1BF6" w:rsidRPr="008769A9" w:rsidRDefault="006F1BF6">
      <w:pPr>
        <w:pStyle w:val="Heading2"/>
        <w:rPr>
          <w:rFonts w:eastAsia="Times New Roman"/>
        </w:rPr>
      </w:pPr>
      <w:r>
        <w:rPr>
          <w:rFonts w:eastAsia="Times New Roman"/>
        </w:rPr>
        <w:lastRenderedPageBreak/>
        <w:t>4. Importing and tracing a photo</w:t>
      </w:r>
    </w:p>
    <w:p w14:paraId="6F5BC056"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2DEE9D2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360FA906"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11D42C71"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13B995B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1B041F9"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1DFE0C5"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4BED450"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17E3C68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1843C4C5"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E074F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0FF4C2F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3BE821EC"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36A2A4F"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2AE5EECB"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5206B045"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65A52EB1" w14:textId="77777777"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0CFD1E29"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657AC6E9" w14:textId="77777777" w:rsidR="006F1BF6" w:rsidRPr="008769A9" w:rsidRDefault="006F1BF6">
      <w:pPr>
        <w:pStyle w:val="Heading2"/>
        <w:rPr>
          <w:rFonts w:eastAsia="Times New Roman"/>
        </w:rPr>
      </w:pPr>
      <w:r>
        <w:rPr>
          <w:rFonts w:eastAsia="Times New Roman"/>
        </w:rPr>
        <w:lastRenderedPageBreak/>
        <w:t>5. Drawing shapes</w:t>
      </w:r>
    </w:p>
    <w:p w14:paraId="322DC571" w14:textId="77777777" w:rsidR="006F1BF6" w:rsidRPr="008769A9" w:rsidRDefault="006F1BF6" w:rsidP="000038BC">
      <w:pPr>
        <w:pStyle w:val="NormalWeb"/>
        <w:spacing w:before="0" w:beforeAutospacing="0" w:after="180" w:afterAutospacing="0"/>
      </w:pPr>
      <w:r>
        <w:t>Not every shape comes from a photo. Two tools draw shapes directly.</w:t>
      </w:r>
    </w:p>
    <w:p w14:paraId="20FC5000"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0A95E29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3321DB5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34E7C24A"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3A156122"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613C1D6E"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5A41FB1F" w14:textId="77777777" w:rsidR="00D13E1B" w:rsidRDefault="00D13E1B" w:rsidP="00D13E1B">
      <w:pPr>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3526753" cy="1734657"/>
                    </a:xfrm>
                    <a:prstGeom prst="rect">
                      <a:avLst/>
                    </a:prstGeom>
                  </pic:spPr>
                </pic:pic>
              </a:graphicData>
            </a:graphic>
          </wp:inline>
        </w:drawing>
      </w:r>
    </w:p>
    <w:p w14:paraId="304BBF43"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64F52F80"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2D2C2A4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25DB08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2F4A8F6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5A6D14A6"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5BE0C28" w14:textId="77777777" w:rsidR="00D13E1B" w:rsidRDefault="00D13E1B" w:rsidP="00D13E1B">
      <w:pPr>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1585049" cy="1285983"/>
                    </a:xfrm>
                    <a:prstGeom prst="rect">
                      <a:avLst/>
                    </a:prstGeom>
                  </pic:spPr>
                </pic:pic>
              </a:graphicData>
            </a:graphic>
          </wp:inline>
        </w:drawing>
      </w:r>
    </w:p>
    <w:p w14:paraId="06E52AEF"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20ACC27B"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1EADB03E" w14:textId="77777777"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1714982" cy="1432612"/>
                    </a:xfrm>
                    <a:prstGeom prst="rect">
                      <a:avLst/>
                    </a:prstGeom>
                  </pic:spPr>
                </pic:pic>
              </a:graphicData>
            </a:graphic>
          </wp:inline>
        </w:drawing>
      </w:r>
    </w:p>
    <w:p w14:paraId="084EFFE9"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9BC48C3"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74046BF"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67E6C20F"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1AAFADE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60AEC1A4"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2B47AB2A" w14:textId="77777777" w:rsidR="006F1BF6" w:rsidRPr="008769A9" w:rsidRDefault="006F1BF6" w:rsidP="007C3678">
      <w:pPr>
        <w:pStyle w:val="Heading2"/>
        <w:rPr>
          <w:rFonts w:eastAsia="Times New Roman"/>
        </w:rPr>
      </w:pPr>
      <w:r>
        <w:rPr>
          <w:rFonts w:eastAsia="Times New Roman"/>
        </w:rPr>
        <w:t>6. Editing shapes</w:t>
      </w:r>
    </w:p>
    <w:p w14:paraId="777E2406" w14:textId="77777777" w:rsidR="00DC629F" w:rsidRDefault="00000000">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3D38FC1B" w14:textId="77777777" w:rsidR="00DC629F" w:rsidRDefault="00000000">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4E2C7073"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19E2C10C"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14B7F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54E22099"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2096B5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3E66E52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C72FEF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AD0242"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323C695B"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52A2978F"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429D1813"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1FB1638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7344D91C"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3349EC8D" w14:textId="77777777"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3604ADEC"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C910242" w14:textId="77777777" w:rsidR="00EF0E4E" w:rsidRPr="00EF0E4E" w:rsidRDefault="00EF0E4E" w:rsidP="007C3678">
      <w:pPr>
        <w:pStyle w:val="Heading2"/>
        <w:rPr>
          <w:rFonts w:eastAsia="Times New Roman"/>
        </w:rPr>
      </w:pPr>
      <w:r>
        <w:rPr>
          <w:rFonts w:eastAsia="Times New Roman"/>
        </w:rPr>
        <w:t>7. Drawing with Snap!</w:t>
      </w:r>
    </w:p>
    <w:p w14:paraId="1210A1C7"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231B1641" w14:textId="2615696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61316F9D" w14:textId="77777777" w:rsidR="008B3D46" w:rsidRPr="00EF0E4E" w:rsidRDefault="008B3D46" w:rsidP="00806B55">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4093B61F" w14:textId="34130290"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0272EDE0" w14:textId="00E450D6"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7DBEA62A" w14:textId="3FD8B08B"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w:t>
      </w:r>
      <w:r>
        <w:rPr>
          <w:rFonts w:eastAsia="Times New Roman"/>
        </w:rPr>
        <w:t xml:space="preserve">—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F487CA5" w14:textId="77777777" w:rsidR="00806B55" w:rsidRPr="00806B55" w:rsidRDefault="00806B55" w:rsidP="00806B55">
      <w:pPr>
        <w:pStyle w:val="ListParagraph"/>
        <w:spacing w:after="180"/>
        <w:rPr>
          <w:rFonts w:eastAsia="Times New Roman"/>
        </w:rPr>
      </w:pPr>
    </w:p>
    <w:p w14:paraId="15F99079" w14:textId="4038A83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22282523" w14:textId="0DF75D01" w:rsidR="008B3D46" w:rsidRPr="00EF0E4E" w:rsidRDefault="00806B55" w:rsidP="007C3678">
      <w:pPr>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17"/>
                    <a:stretch>
                      <a:fillRect/>
                    </a:stretch>
                  </pic:blipFill>
                  <pic:spPr>
                    <a:xfrm>
                      <a:off x="0" y="0"/>
                      <a:ext cx="5001705" cy="2330352"/>
                    </a:xfrm>
                    <a:prstGeom prst="rect">
                      <a:avLst/>
                    </a:prstGeom>
                  </pic:spPr>
                </pic:pic>
              </a:graphicData>
            </a:graphic>
          </wp:inline>
        </w:drawing>
      </w:r>
      <w:r>
        <w:rPr>
          <w:rFonts w:eastAsia="Times New Roman"/>
        </w:rPr>
        <w:t>z</w:t>
      </w:r>
    </w:p>
    <w:p w14:paraId="79256583"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34C2472D" w14:textId="6AF84F44"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055C03A4"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w:t>
      </w:r>
      <w:r>
        <w:rPr>
          <w:rFonts w:eastAsia="Times New Roman"/>
        </w:rPr>
        <w:t>he drawing appears in the middle of the</w:t>
      </w:r>
      <w:r>
        <w:rPr>
          <w:rFonts w:eastAsia="Times New Roman"/>
        </w:rPr>
        <w:t xml:space="preserve"> workspace in Sangala Studio</w:t>
      </w:r>
      <w:r>
        <w:rPr>
          <w:rFonts w:eastAsia="Times New Roman"/>
        </w:rPr>
        <w:t>, where it can be moved, reshaped with the Nodes tool, or combined with other shapes like any other design.</w:t>
      </w:r>
    </w:p>
    <w:p w14:paraId="534FC543" w14:textId="3B9C92EC"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642D7F7A" w14:textId="013D9F40" w:rsidR="00806B55" w:rsidRPr="00806B55" w:rsidRDefault="00806B55" w:rsidP="00806B55">
      <w:pPr>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18"/>
                    <a:stretch>
                      <a:fillRect/>
                    </a:stretch>
                  </pic:blipFill>
                  <pic:spPr>
                    <a:xfrm>
                      <a:off x="0" y="0"/>
                      <a:ext cx="2124019" cy="2152939"/>
                    </a:xfrm>
                    <a:prstGeom prst="rect">
                      <a:avLst/>
                    </a:prstGeom>
                  </pic:spPr>
                </pic:pic>
              </a:graphicData>
            </a:graphic>
          </wp:inline>
        </w:drawing>
      </w:r>
    </w:p>
    <w:p w14:paraId="15CCF1D8" w14:textId="00BD3105"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Pr>
          <w:rFonts w:eastAsia="Times New Roman"/>
          <w:i/>
          <w:iCs/>
        </w:rPr>
        <w:t>1</w:t>
      </w:r>
      <w:r>
        <w:rPr>
          <w:rFonts w:eastAsia="Times New Roman"/>
          <w:i/>
          <w:iCs/>
        </w:rPr>
        <w:t xml:space="preserve">. </w:t>
      </w:r>
      <w:r>
        <w:rPr>
          <w:rFonts w:eastAsia="Times New Roman"/>
          <w:i/>
          <w:iCs/>
        </w:rPr>
        <w:t>The design created in Snap! will appear in the Sangala Studio workspace.</w:t>
      </w:r>
    </w:p>
    <w:p w14:paraId="5D0A09B6" w14:textId="408051BF" w:rsidR="00DC629F" w:rsidRDefault="00000000">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65237F08"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1DCD2FAC"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63AAA430"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469A2F3" w14:textId="441BBB2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w:t>
      </w:r>
      <w:r w:rsidR="00806B55">
        <w:rPr>
          <w:rFonts w:eastAsia="Times New Roman"/>
        </w:rPr>
        <w:t xml:space="preserve">–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039D1222" w14:textId="3B4640C4"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3CBA2675" w14:textId="21185230" w:rsidR="00806B55" w:rsidRDefault="00806B55" w:rsidP="00806B55">
      <w:pPr>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19"/>
                    <a:stretch>
                      <a:fillRect/>
                    </a:stretch>
                  </pic:blipFill>
                  <pic:spPr>
                    <a:xfrm>
                      <a:off x="0" y="0"/>
                      <a:ext cx="2019353" cy="1562141"/>
                    </a:xfrm>
                    <a:prstGeom prst="rect">
                      <a:avLst/>
                    </a:prstGeom>
                  </pic:spPr>
                </pic:pic>
              </a:graphicData>
            </a:graphic>
          </wp:inline>
        </w:drawing>
      </w:r>
    </w:p>
    <w:p w14:paraId="1103BDD9" w14:textId="28054829"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Pr>
          <w:rFonts w:eastAsia="Times New Roman"/>
          <w:i/>
          <w:iCs/>
        </w:rPr>
        <w:t>3</w:t>
      </w:r>
      <w:r>
        <w:rPr>
          <w:rFonts w:eastAsia="Times New Roman"/>
          <w:i/>
          <w:iCs/>
        </w:rPr>
        <w:t xml:space="preserve">. </w:t>
      </w:r>
      <w:r>
        <w:rPr>
          <w:rFonts w:eastAsia="Times New Roman"/>
          <w:i/>
          <w:iCs/>
        </w:rPr>
        <w:t>An imported design can be used to create a costume for the current Snap! sprite</w:t>
      </w:r>
    </w:p>
    <w:p w14:paraId="3BCD4B4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4DCD29EC"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52CE21BE" w14:textId="77777777" w:rsidR="006F1BF6" w:rsidRPr="008769A9" w:rsidRDefault="00EF0E4E" w:rsidP="00EE41FC">
      <w:pPr>
        <w:pStyle w:val="Heading2"/>
        <w:spacing w:before="60" w:after="60"/>
        <w:rPr>
          <w:rFonts w:eastAsia="Times New Roman"/>
        </w:rPr>
      </w:pPr>
      <w:r>
        <w:rPr>
          <w:rFonts w:eastAsia="Times New Roman"/>
        </w:rPr>
        <w:lastRenderedPageBreak/>
        <w:t>8. Combining shapes</w:t>
      </w:r>
    </w:p>
    <w:p w14:paraId="48F15C27"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6E690DB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4F41407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1552D44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5A54583" w14:textId="77777777" w:rsidR="00DC629F" w:rsidRDefault="00000000">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50687726" w14:textId="77777777" w:rsidR="00DC629F" w:rsidRDefault="00000000">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14.</w:t>
      </w:r>
    </w:p>
    <w:p w14:paraId="52AFCE5C"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3D8C8C4B" w14:textId="77777777"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0"/>
                    <a:stretch>
                      <a:fillRect/>
                    </a:stretch>
                  </pic:blipFill>
                  <pic:spPr>
                    <a:xfrm>
                      <a:off x="0" y="0"/>
                      <a:ext cx="3753733" cy="1838563"/>
                    </a:xfrm>
                    <a:prstGeom prst="rect">
                      <a:avLst/>
                    </a:prstGeom>
                  </pic:spPr>
                </pic:pic>
              </a:graphicData>
            </a:graphic>
          </wp:inline>
        </w:drawing>
      </w:r>
    </w:p>
    <w:p w14:paraId="53EEF029" w14:textId="49C0FF68" w:rsidR="00C71EE4" w:rsidRPr="00EE41FC" w:rsidRDefault="00E87594" w:rsidP="00EE41FC">
      <w:pPr>
        <w:pStyle w:val="NormalWeb"/>
        <w:spacing w:before="60" w:beforeAutospacing="0" w:after="180" w:afterAutospacing="0"/>
        <w:jc w:val="center"/>
      </w:pPr>
      <w:r>
        <w:rPr>
          <w:rStyle w:val="Emphasis"/>
        </w:rPr>
        <w:t>Figure 1</w:t>
      </w:r>
      <w:r w:rsidR="00C91EB3">
        <w:rPr>
          <w:rStyle w:val="Emphasis"/>
        </w:rPr>
        <w:t>4</w:t>
      </w:r>
      <w:r>
        <w:rPr>
          <w:rStyle w:val="Emphasis"/>
        </w:rPr>
        <w:t>. Using the Combine option to combine two overlapping shapes.</w:t>
      </w:r>
    </w:p>
    <w:p w14:paraId="108049B6" w14:textId="77777777" w:rsidR="006F1BF6" w:rsidRPr="008769A9" w:rsidRDefault="00EF0E4E">
      <w:pPr>
        <w:pStyle w:val="Heading2"/>
        <w:rPr>
          <w:rFonts w:eastAsia="Times New Roman"/>
        </w:rPr>
      </w:pPr>
      <w:r>
        <w:rPr>
          <w:rFonts w:eastAsia="Times New Roman"/>
        </w:rPr>
        <w:t>9. Aligning shapes</w:t>
      </w:r>
    </w:p>
    <w:p w14:paraId="2498856A"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0A42F320"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575CE45"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5376F705"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5EF5F60" w14:textId="77777777" w:rsidR="006F1BF6" w:rsidRDefault="006F1BF6">
      <w:pPr>
        <w:pStyle w:val="NormalWeb"/>
      </w:pPr>
      <w:r>
        <w:t>The largest shape stays in place and the others move to it, so Center drops a small circle exactly into the middle of a square frame.</w:t>
      </w:r>
    </w:p>
    <w:p w14:paraId="1B2A9036" w14:textId="77777777" w:rsidR="00FE330E" w:rsidRDefault="00FE330E" w:rsidP="00FE330E">
      <w:pPr>
        <w:pStyle w:val="NormalWeb"/>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1"/>
                    <a:stretch>
                      <a:fillRect/>
                    </a:stretch>
                  </pic:blipFill>
                  <pic:spPr>
                    <a:xfrm>
                      <a:off x="0" y="0"/>
                      <a:ext cx="3805599" cy="1917142"/>
                    </a:xfrm>
                    <a:prstGeom prst="rect">
                      <a:avLst/>
                    </a:prstGeom>
                  </pic:spPr>
                </pic:pic>
              </a:graphicData>
            </a:graphic>
          </wp:inline>
        </w:drawing>
      </w:r>
    </w:p>
    <w:p w14:paraId="4AEB3325" w14:textId="51AD1BB8" w:rsidR="00FE330E" w:rsidRPr="008769A9" w:rsidRDefault="00E87594" w:rsidP="00FE330E">
      <w:pPr>
        <w:pStyle w:val="NormalWeb"/>
        <w:spacing w:before="60" w:beforeAutospacing="0" w:after="180" w:afterAutospacing="0"/>
        <w:jc w:val="center"/>
      </w:pPr>
      <w:r>
        <w:rPr>
          <w:rStyle w:val="Emphasis"/>
        </w:rPr>
        <w:t>Figure 1</w:t>
      </w:r>
      <w:r w:rsidR="00C91EB3">
        <w:rPr>
          <w:rStyle w:val="Emphasis"/>
        </w:rPr>
        <w:t>5</w:t>
      </w:r>
      <w:r>
        <w:rPr>
          <w:rStyle w:val="Emphasis"/>
        </w:rPr>
        <w:t>. Using the Align option to center two shapes.</w:t>
      </w:r>
    </w:p>
    <w:p w14:paraId="30A0519F" w14:textId="517F30A0" w:rsidR="006F1BF6" w:rsidRPr="001E7868" w:rsidRDefault="00EF0E4E" w:rsidP="001E7868">
      <w:pPr>
        <w:pStyle w:val="Heading2"/>
        <w:rPr>
          <w:rFonts w:eastAsia="Times New Roman"/>
        </w:rPr>
      </w:pPr>
      <w:r>
        <w:rPr>
          <w:rFonts w:eastAsia="Times New Roman"/>
        </w:rPr>
        <w:t>10. Mirroring shapes</w:t>
      </w:r>
    </w:p>
    <w:p w14:paraId="11681429"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60DA22BD"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2B738F31" w14:textId="4B9BD832"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0B491F2C" w14:textId="5D836DBE" w:rsidR="006F1BF6" w:rsidRDefault="006F1BF6">
      <w:pPr>
        <w:pStyle w:val="NormalWeb"/>
        <w:spacing w:beforeAutospacing="0" w:afterAutospacing="0"/>
      </w:pPr>
      <w:r>
        <w:t>The flip happens about the middle of whatever is selected, so the shapes stay where they are on the mat instead of jumping to one side.</w:t>
      </w:r>
    </w:p>
    <w:p w14:paraId="0F3DA2B2" w14:textId="25D53A8A"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4A97339F" w14:textId="138EF14D" w:rsidR="00DC629F" w:rsidRDefault="00000000">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25A43401" w14:textId="319AA607" w:rsidR="006F1BF6" w:rsidRPr="008769A9" w:rsidRDefault="00EF0E4E" w:rsidP="00EE41FC">
      <w:pPr>
        <w:pStyle w:val="Heading2"/>
        <w:spacing w:after="60"/>
        <w:rPr>
          <w:rFonts w:eastAsia="Times New Roman"/>
        </w:rPr>
      </w:pPr>
      <w:r>
        <w:rPr>
          <w:rFonts w:eastAsia="Times New Roman"/>
        </w:rPr>
        <w:t>11. Examining Fine Detail</w:t>
      </w:r>
    </w:p>
    <w:p w14:paraId="276BCAA7" w14:textId="147037E5" w:rsidR="006F1BF6" w:rsidRPr="008769A9" w:rsidRDefault="006F1BF6" w:rsidP="00EE41FC">
      <w:pPr>
        <w:pStyle w:val="NormalWeb"/>
        <w:spacing w:before="60" w:beforeAutospacing="0" w:after="60" w:afterAutospacing="0"/>
      </w:pPr>
      <w:r>
        <w:t>To inspect fine detail:</w:t>
      </w:r>
    </w:p>
    <w:p w14:paraId="6D4A3CA9" w14:textId="47C0910A"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540610FC"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07C67B7A" w14:textId="2D58EF94"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647BA852" w14:textId="014F8EAE" w:rsidR="006F1BF6" w:rsidRPr="008769A9" w:rsidRDefault="006F1BF6">
      <w:pPr>
        <w:pStyle w:val="NormalWeb"/>
      </w:pPr>
      <w:r>
        <w:t>Zooming changes only the view, not the real size of the design.</w:t>
      </w:r>
    </w:p>
    <w:p w14:paraId="76F54A0C" w14:textId="77777777" w:rsidR="006F1BF6" w:rsidRPr="008769A9" w:rsidRDefault="00EF0E4E">
      <w:pPr>
        <w:pStyle w:val="Heading2"/>
        <w:rPr>
          <w:rFonts w:eastAsia="Times New Roman"/>
        </w:rPr>
      </w:pPr>
      <w:r>
        <w:rPr>
          <w:rFonts w:eastAsia="Times New Roman"/>
        </w:rPr>
        <w:t>12. Cutting Out a Design</w:t>
      </w:r>
    </w:p>
    <w:p w14:paraId="3B269CA8" w14:textId="1FE5CD61"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3549AE4" w14:textId="54854B3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6FC71011" w14:textId="5BA0D01E"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42C043F4" w14:textId="2E2ABECE" w:rsidR="006F1BF6" w:rsidRPr="008769A9" w:rsidRDefault="00C91EB3" w:rsidP="00FE330E">
      <w:pPr>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58A08592" w14:textId="77777777" w:rsidR="00C91EB3" w:rsidRDefault="00C91EB3" w:rsidP="00C91EB3">
                            <w:pPr>
                              <w:pStyle w:val="NormalWeb"/>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13114CC" w14:textId="34778844" w:rsidR="00C91EB3" w:rsidRDefault="00C91EB3" w:rsidP="00C91EB3">
                            <w:pPr>
                              <w:pStyle w:val="NormalWeb"/>
                              <w:spacing w:before="0" w:beforeAutospacing="0" w:after="40" w:afterAutospacing="0"/>
                              <w:jc w:val="center"/>
                            </w:pPr>
                            <w:r>
                              <w:rPr>
                                <w:rStyle w:val="Emphasis"/>
                              </w:rPr>
                              <w:t xml:space="preserve">Figure 16. The Setup menu can be </w:t>
                            </w:r>
                            <w:r>
                              <w:rPr>
                                <w:rStyle w:val="Emphasis"/>
                              </w:rPr>
                              <w:br/>
                            </w:r>
                            <w:r>
                              <w:rPr>
                                <w:rStyle w:val="Emphasis"/>
                              </w:rP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58A08592" w14:textId="77777777" w:rsidR="00C91EB3" w:rsidRDefault="00C91EB3" w:rsidP="00C91EB3">
                      <w:pPr>
                        <w:pStyle w:val="NormalWeb"/>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13114CC" w14:textId="34778844" w:rsidR="00C91EB3" w:rsidRDefault="00C91EB3" w:rsidP="00C91EB3">
                      <w:pPr>
                        <w:pStyle w:val="NormalWeb"/>
                        <w:spacing w:before="0" w:beforeAutospacing="0" w:after="40" w:afterAutospacing="0"/>
                        <w:jc w:val="center"/>
                      </w:pPr>
                      <w:r>
                        <w:rPr>
                          <w:rStyle w:val="Emphasis"/>
                        </w:rPr>
                        <w:t xml:space="preserve">Figure 16. The Setup menu can be </w:t>
                      </w:r>
                      <w:r>
                        <w:rPr>
                          <w:rStyle w:val="Emphasis"/>
                        </w:rPr>
                        <w:br/>
                      </w:r>
                      <w:r>
                        <w:rPr>
                          <w:rStyle w:val="Emphasis"/>
                        </w:rP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64FBB125" w14:textId="13F4B75A"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6C7B98D" w14:textId="28945E9D"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57261948" w14:textId="3897CC33"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6BA4CECC" w14:textId="089CD26F"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527C471C" w14:textId="100D67EC"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52096E59" w14:textId="713CA62F"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395D02B2" w14:textId="6D5879F6"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4EA8D77" w14:textId="3FF9C7F9" w:rsidR="006F1BF6" w:rsidRPr="004B60B9" w:rsidRDefault="00EF0E4E" w:rsidP="004B60B9">
      <w:pPr>
        <w:pStyle w:val="Heading2"/>
        <w:rPr>
          <w:rFonts w:eastAsia="Times New Roman"/>
          <w:szCs w:val="26"/>
        </w:rPr>
      </w:pPr>
      <w:r>
        <w:rPr>
          <w:rFonts w:eastAsia="Times New Roman"/>
          <w:szCs w:val="26"/>
        </w:rPr>
        <w:t>13. Saving the Design</w:t>
      </w:r>
    </w:p>
    <w:p w14:paraId="7541DEDA" w14:textId="514D95DB" w:rsidR="00DC629F" w:rsidRDefault="00000000">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7B0F3C1D" w14:textId="6ED0A0BD" w:rsidR="00DC629F" w:rsidRDefault="00000000">
      <w:pPr>
        <w:numPr>
          <w:ilvl w:val="0"/>
          <w:numId w:val="19"/>
        </w:numPr>
        <w:spacing w:before="60" w:after="60"/>
      </w:pPr>
      <w:r>
        <w:rPr>
          <w:i/>
        </w:rPr>
        <w:t>Save project</w:t>
      </w:r>
      <w:r>
        <w:t xml:space="preserve"> writes a </w:t>
      </w:r>
      <w:r>
        <w:rPr>
          <w:i/>
        </w:rPr>
        <w:t>.project</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2822C88" w14:textId="18475131" w:rsidR="00DC629F" w:rsidRDefault="00000000">
      <w:pPr>
        <w:numPr>
          <w:ilvl w:val="0"/>
          <w:numId w:val="19"/>
        </w:numPr>
        <w:spacing w:before="60"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26F32AF5" w14:textId="77777777" w:rsidR="00DC629F" w:rsidRDefault="00000000">
      <w:pPr>
        <w:pStyle w:val="NormalWeb"/>
        <w:spacing w:beforeAutospacing="0" w:afterAutospacing="0"/>
      </w:pPr>
      <w:r>
        <w:t>A reference photo is treated differently by the two choices:</w:t>
      </w:r>
    </w:p>
    <w:p w14:paraId="59C3D2C4" w14:textId="77777777" w:rsidR="00DC629F" w:rsidRDefault="00000000">
      <w:pPr>
        <w:numPr>
          <w:ilvl w:val="0"/>
          <w:numId w:val="9"/>
        </w:numPr>
        <w:spacing w:before="60" w:after="60"/>
      </w:pPr>
      <w:r>
        <w:rPr>
          <w:i/>
        </w:rPr>
        <w:t>Save as SVG</w:t>
      </w:r>
      <w:r>
        <w:t xml:space="preserve"> does not store a photo opened only as a reference for tracing; the SVG carries the finished outlines alone.</w:t>
      </w:r>
    </w:p>
    <w:p w14:paraId="48799A45" w14:textId="77777777" w:rsidR="00DC629F" w:rsidRDefault="00000000">
      <w:pPr>
        <w:numPr>
          <w:ilvl w:val="0"/>
          <w:numId w:val="9"/>
        </w:numPr>
        <w:spacing w:before="60" w:after="60"/>
      </w:pPr>
      <w:r>
        <w:rPr>
          <w:i/>
        </w:rPr>
        <w:t>Save project</w:t>
      </w:r>
      <w:r>
        <w:t xml:space="preserve"> keeps the reference photo together with the in-progress trace, so the picture and the tracing sliders reopen as they were.</w:t>
      </w:r>
    </w:p>
    <w:p w14:paraId="7C202693" w14:textId="77777777" w:rsidR="00DC629F" w:rsidRDefault="00000000">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7874C99D" w14:textId="77777777" w:rsidR="00DC629F" w:rsidRDefault="00000000">
      <w:pPr>
        <w:pStyle w:val="NormalWeb"/>
        <w:spacing w:beforeAutospacing="0" w:afterAutospacing="0"/>
      </w:pPr>
      <w:r>
        <w:lastRenderedPageBreak/>
        <w:t xml:space="preserve">A third file action lives on its own button, not in the Save menu. In 3D mode an </w:t>
      </w:r>
      <w:r>
        <w:rPr>
          <w:b/>
        </w:rPr>
        <w:t>Export STL</w:t>
      </w:r>
      <w:r>
        <w:t xml:space="preserve"> button (the blue diamond) writes an </w:t>
      </w:r>
      <w:r>
        <w:rPr>
          <w:i/>
        </w:rPr>
        <w:t>STL</w:t>
      </w:r>
      <w:r>
        <w:t xml:space="preserve"> file — the file a 3D printer reads. It appears only in 3D mode and is covered with the rest of the 3D workflow in Section 14. In short: </w:t>
      </w:r>
      <w:r>
        <w:rPr>
          <w:i/>
        </w:rPr>
        <w:t>Save project</w:t>
      </w:r>
      <w:r>
        <w:t xml:space="preserve"> keeps the exact design to open again in Sangala Studio, </w:t>
      </w:r>
      <w:r>
        <w:rPr>
          <w:i/>
        </w:rPr>
        <w:t>Save as SVG</w:t>
      </w:r>
      <w:r>
        <w:t xml:space="preserve"> hands the outlines to another program, and </w:t>
      </w:r>
      <w:r>
        <w:rPr>
          <w:i/>
        </w:rPr>
        <w:t>Export STL</w:t>
      </w:r>
      <w:r>
        <w:t xml:space="preserve"> produces the file a 3D printer prints.</w:t>
      </w:r>
    </w:p>
    <w:p w14:paraId="336781C0" w14:textId="77777777" w:rsidR="004D1BA8" w:rsidRDefault="00EF0E4E" w:rsidP="00D13E1B">
      <w:pPr>
        <w:pStyle w:val="Heading2"/>
        <w:spacing w:after="180"/>
      </w:pPr>
      <w:r>
        <w:t>14. Designing in 3D</w:t>
      </w:r>
    </w:p>
    <w:p w14:paraId="24E96404" w14:textId="77777777" w:rsidR="00DC629F" w:rsidRDefault="00000000">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28AEA8F3" w14:textId="77777777" w:rsidR="00DC629F" w:rsidRDefault="00000000">
      <w:pPr>
        <w:pStyle w:val="Heading3"/>
      </w:pPr>
      <w:r>
        <w:t>Switching to 3D</w:t>
      </w:r>
    </w:p>
    <w:p w14:paraId="4F942E4B" w14:textId="77777777" w:rsidR="00DC629F" w:rsidRDefault="00000000">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02C0E00C" w14:textId="77777777" w:rsidR="00DC629F" w:rsidRDefault="00000000">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76765A60" w14:textId="5F30A956" w:rsidR="004874FC" w:rsidRDefault="004874FC" w:rsidP="004874FC">
      <w:pPr>
        <w:pStyle w:val="NormalWeb"/>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23"/>
                    <a:stretch>
                      <a:fillRect/>
                    </a:stretch>
                  </pic:blipFill>
                  <pic:spPr>
                    <a:xfrm>
                      <a:off x="0" y="0"/>
                      <a:ext cx="4653195" cy="2790411"/>
                    </a:xfrm>
                    <a:prstGeom prst="rect">
                      <a:avLst/>
                    </a:prstGeom>
                  </pic:spPr>
                </pic:pic>
              </a:graphicData>
            </a:graphic>
          </wp:inline>
        </w:drawing>
      </w:r>
    </w:p>
    <w:p w14:paraId="28B0E73B" w14:textId="78FE4228" w:rsidR="004874FC" w:rsidRPr="004874FC" w:rsidRDefault="00000000" w:rsidP="004874FC">
      <w:pPr>
        <w:pStyle w:val="NormalWeb"/>
        <w:spacing w:before="60" w:beforeAutospacing="0" w:after="180" w:afterAutospacing="0"/>
        <w:jc w:val="center"/>
        <w:rPr>
          <w:i/>
          <w:iCs/>
        </w:rPr>
      </w:pPr>
      <w:r>
        <w:rPr>
          <w:rStyle w:val="Emphasis"/>
        </w:rPr>
        <w:t>Figure 1</w:t>
      </w:r>
      <w:r w:rsidR="00C91EB3">
        <w:rPr>
          <w:rStyle w:val="Emphasis"/>
        </w:rPr>
        <w:t>7</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39F777D" w14:textId="77777777" w:rsidR="00DC629F" w:rsidRDefault="00000000">
      <w:pPr>
        <w:pStyle w:val="Heading3"/>
      </w:pPr>
      <w:r>
        <w:t>Giving a shape depth</w:t>
      </w:r>
    </w:p>
    <w:p w14:paraId="57B7C755" w14:textId="77777777" w:rsidR="00DC629F" w:rsidRDefault="00000000">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4066E850" w14:textId="77777777" w:rsidR="00DC629F" w:rsidRDefault="00000000">
      <w:pPr>
        <w:numPr>
          <w:ilvl w:val="0"/>
          <w:numId w:val="20"/>
        </w:numPr>
        <w:spacing w:before="60" w:after="60"/>
      </w:pPr>
      <w:r>
        <w:rPr>
          <w:i/>
        </w:rPr>
        <w:lastRenderedPageBreak/>
        <w:t>Depth</w:t>
      </w:r>
      <w:r>
        <w:t xml:space="preserve"> — how tall the object stands, the distance the flat shape is raised to form a solid.</w:t>
      </w:r>
    </w:p>
    <w:p w14:paraId="46EB1623" w14:textId="77777777" w:rsidR="00DC629F" w:rsidRDefault="00000000" w:rsidP="00C91EB3">
      <w:pPr>
        <w:numPr>
          <w:ilvl w:val="0"/>
          <w:numId w:val="20"/>
        </w:numPr>
        <w:spacing w:before="60" w:after="180"/>
      </w:pPr>
      <w:r>
        <w:rPr>
          <w:i/>
        </w:rPr>
        <w:t>Base</w:t>
      </w:r>
      <w:r>
        <w:t xml:space="preserve"> — how far the object sits above the printer bed. A Base of zero rests the object on the bed; a larger Base lifts it, which is useful when one part is meant to rest on top of another.</w:t>
      </w:r>
    </w:p>
    <w:p w14:paraId="19143429" w14:textId="56320F17" w:rsidR="004874FC" w:rsidRDefault="004874FC" w:rsidP="004874FC">
      <w:pPr>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24"/>
                    <a:stretch>
                      <a:fillRect/>
                    </a:stretch>
                  </pic:blipFill>
                  <pic:spPr>
                    <a:xfrm>
                      <a:off x="0" y="0"/>
                      <a:ext cx="3791887" cy="2340172"/>
                    </a:xfrm>
                    <a:prstGeom prst="rect">
                      <a:avLst/>
                    </a:prstGeom>
                  </pic:spPr>
                </pic:pic>
              </a:graphicData>
            </a:graphic>
          </wp:inline>
        </w:drawing>
      </w:r>
    </w:p>
    <w:p w14:paraId="43BD04B9" w14:textId="385867DF" w:rsidR="00DC629F" w:rsidRDefault="00000000">
      <w:pPr>
        <w:pStyle w:val="NormalWeb"/>
        <w:spacing w:before="60" w:beforeAutospacing="0" w:after="180" w:afterAutospacing="0"/>
        <w:jc w:val="center"/>
      </w:pPr>
      <w:r>
        <w:rPr>
          <w:rStyle w:val="Emphasis"/>
        </w:rPr>
        <w:t>Figure 1</w:t>
      </w:r>
      <w:r w:rsidR="00C91EB3">
        <w:rPr>
          <w:rStyle w:val="Emphasis"/>
        </w:rPr>
        <w:t>8</w:t>
      </w:r>
      <w:r>
        <w:rPr>
          <w:rStyle w:val="Emphasis"/>
        </w:rPr>
        <w:t>. A rectangle selected in 3D, with the Selected Object panel showing its Depth and Base.</w:t>
      </w:r>
    </w:p>
    <w:p w14:paraId="456AF60A" w14:textId="77777777" w:rsidR="00DC629F" w:rsidRDefault="00000000">
      <w:pPr>
        <w:pStyle w:val="Heading3"/>
      </w:pPr>
      <w:r>
        <w:t>Sloping a top</w:t>
      </w:r>
    </w:p>
    <w:p w14:paraId="336DA664" w14:textId="77777777" w:rsidR="00DC629F" w:rsidRDefault="00000000">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0950C1E" w14:textId="77777777" w:rsidR="00DC629F" w:rsidRDefault="00000000">
      <w:pPr>
        <w:pStyle w:val="NormalWeb"/>
        <w:spacing w:beforeAutospacing="0" w:afterAutospacing="0"/>
      </w:pPr>
      <w:r>
        <w:t>Because each side is independent, the same control builds several roof shapes:</w:t>
      </w:r>
    </w:p>
    <w:p w14:paraId="40FEA0CF" w14:textId="77777777" w:rsidR="00DC629F" w:rsidRDefault="00000000">
      <w:pPr>
        <w:numPr>
          <w:ilvl w:val="0"/>
          <w:numId w:val="9"/>
        </w:numPr>
        <w:spacing w:before="60" w:after="60"/>
      </w:pPr>
      <w:r>
        <w:t xml:space="preserve">Slope one opposite pair of sides and the top narrows to a </w:t>
      </w:r>
      <w:r>
        <w:rPr>
          <w:i/>
        </w:rPr>
        <w:t>ridge</w:t>
      </w:r>
      <w:r>
        <w:t>, like the gable of a house.</w:t>
      </w:r>
    </w:p>
    <w:p w14:paraId="036BEABD" w14:textId="77777777" w:rsidR="00DC629F" w:rsidRDefault="00000000">
      <w:pPr>
        <w:numPr>
          <w:ilvl w:val="0"/>
          <w:numId w:val="9"/>
        </w:numPr>
        <w:spacing w:before="60" w:after="60"/>
      </w:pPr>
      <w:r>
        <w:t xml:space="preserve">Slope every side and the top can collapse to a single point — an </w:t>
      </w:r>
      <w:r>
        <w:rPr>
          <w:i/>
        </w:rPr>
        <w:t>apex</w:t>
      </w:r>
      <w:r>
        <w:t>, giving a pyramid or a hip roof.</w:t>
      </w:r>
    </w:p>
    <w:p w14:paraId="5E18F75A" w14:textId="77777777" w:rsidR="00DC629F" w:rsidRDefault="00000000">
      <w:pPr>
        <w:numPr>
          <w:ilvl w:val="0"/>
          <w:numId w:val="9"/>
        </w:numPr>
        <w:spacing w:before="60" w:after="60"/>
      </w:pPr>
      <w:r>
        <w:t>Keep the angles small and the top stays broad and flat, with only its edges beveled.</w:t>
      </w:r>
    </w:p>
    <w:p w14:paraId="7ED6155A" w14:textId="77777777" w:rsidR="00DC629F" w:rsidRDefault="00000000">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136824DC" w14:textId="3E1E7A82" w:rsidR="00482EC2" w:rsidRDefault="00000000">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3F506800" w14:textId="07EB1118" w:rsidR="00482EC2" w:rsidRDefault="00482EC2" w:rsidP="00482EC2">
      <w:pPr>
        <w:pStyle w:val="NormalWeb"/>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25"/>
                    <a:stretch>
                      <a:fillRect/>
                    </a:stretch>
                  </pic:blipFill>
                  <pic:spPr>
                    <a:xfrm>
                      <a:off x="0" y="0"/>
                      <a:ext cx="4773825" cy="1199379"/>
                    </a:xfrm>
                    <a:prstGeom prst="rect">
                      <a:avLst/>
                    </a:prstGeom>
                  </pic:spPr>
                </pic:pic>
              </a:graphicData>
            </a:graphic>
          </wp:inline>
        </w:drawing>
      </w:r>
    </w:p>
    <w:p w14:paraId="31188EF1" w14:textId="35FBC0A3" w:rsidR="00DC629F" w:rsidRDefault="00000000">
      <w:pPr>
        <w:pStyle w:val="NormalWeb"/>
        <w:spacing w:before="60" w:beforeAutospacing="0" w:after="180" w:afterAutospacing="0"/>
        <w:jc w:val="center"/>
      </w:pPr>
      <w:r>
        <w:rPr>
          <w:rStyle w:val="Emphasis"/>
        </w:rPr>
        <w:t>Figure 1</w:t>
      </w:r>
      <w:r w:rsidR="00C91EB3">
        <w:rPr>
          <w:rStyle w:val="Emphasis"/>
        </w:rPr>
        <w:t>9</w:t>
      </w:r>
      <w:r>
        <w:rPr>
          <w:rStyle w:val="Emphasis"/>
        </w:rPr>
        <w:t xml:space="preserve">.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16307591" w14:textId="77777777" w:rsidR="00DC629F" w:rsidRDefault="00000000">
      <w:pPr>
        <w:pStyle w:val="Heading3"/>
      </w:pPr>
      <w:r>
        <w:lastRenderedPageBreak/>
        <w:t>The Brick tool</w:t>
      </w:r>
    </w:p>
    <w:p w14:paraId="31AA8F71" w14:textId="3A1ACF98" w:rsidR="004874FC" w:rsidRDefault="00000000">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6095AB94" w14:textId="3D31AC64" w:rsidR="004874FC" w:rsidRDefault="004874FC" w:rsidP="004874FC">
      <w:pPr>
        <w:pStyle w:val="NormalWeb"/>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26"/>
                    <a:stretch>
                      <a:fillRect/>
                    </a:stretch>
                  </pic:blipFill>
                  <pic:spPr>
                    <a:xfrm>
                      <a:off x="0" y="0"/>
                      <a:ext cx="4885416" cy="1942572"/>
                    </a:xfrm>
                    <a:prstGeom prst="rect">
                      <a:avLst/>
                    </a:prstGeom>
                  </pic:spPr>
                </pic:pic>
              </a:graphicData>
            </a:graphic>
          </wp:inline>
        </w:drawing>
      </w:r>
    </w:p>
    <w:p w14:paraId="107ADB29" w14:textId="799A3D11" w:rsidR="00DC629F" w:rsidRDefault="00000000">
      <w:pPr>
        <w:pStyle w:val="NormalWeb"/>
        <w:spacing w:before="60" w:beforeAutospacing="0" w:after="180" w:afterAutospacing="0"/>
        <w:jc w:val="center"/>
      </w:pPr>
      <w:r>
        <w:rPr>
          <w:rStyle w:val="Emphasis"/>
        </w:rPr>
        <w:t xml:space="preserve">Figure </w:t>
      </w:r>
      <w:r w:rsidR="00C91EB3">
        <w:rPr>
          <w:rStyle w:val="Emphasis"/>
        </w:rPr>
        <w:t>20</w:t>
      </w:r>
      <w:r>
        <w:rPr>
          <w:rStyle w:val="Emphasis"/>
        </w:rPr>
        <w:t xml:space="preserve">. The Brick tool and its Brick size panel: Columns, Rows, Depth, Fit, </w:t>
      </w:r>
      <w:r>
        <w:rPr>
          <w:rStyle w:val="Emphasis"/>
        </w:rPr>
        <w:br/>
        <w:t>Slope, and Base, with the Studs, Sockets, and Inverted checkboxes.</w:t>
      </w:r>
    </w:p>
    <w:p w14:paraId="54367E13" w14:textId="77777777" w:rsidR="00DC629F" w:rsidRDefault="00000000">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98F71FF" w14:textId="77777777" w:rsidR="00DC629F" w:rsidRDefault="00000000">
      <w:pPr>
        <w:numPr>
          <w:ilvl w:val="0"/>
          <w:numId w:val="21"/>
        </w:numPr>
        <w:spacing w:before="60" w:after="60"/>
      </w:pPr>
      <w:r>
        <w:rPr>
          <w:i/>
        </w:rPr>
        <w:t>Depth</w:t>
      </w:r>
      <w:r>
        <w:t xml:space="preserve"> sets the brick's height.</w:t>
      </w:r>
    </w:p>
    <w:p w14:paraId="1F152E56" w14:textId="77777777" w:rsidR="00DC629F" w:rsidRDefault="00000000">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A9F65E6" w14:textId="77777777" w:rsidR="00DC629F" w:rsidRDefault="00000000">
      <w:pPr>
        <w:numPr>
          <w:ilvl w:val="0"/>
          <w:numId w:val="21"/>
        </w:numPr>
        <w:spacing w:before="60" w:after="60"/>
      </w:pPr>
      <w:r>
        <w:rPr>
          <w:i/>
        </w:rPr>
        <w:t>Studs (top)</w:t>
      </w:r>
      <w:r>
        <w:t>, turned off, leaves the top smooth — suited to a surface such as a wing that should carry no studs.</w:t>
      </w:r>
    </w:p>
    <w:p w14:paraId="2014D510" w14:textId="77777777" w:rsidR="00DC629F" w:rsidRDefault="00000000">
      <w:pPr>
        <w:numPr>
          <w:ilvl w:val="0"/>
          <w:numId w:val="21"/>
        </w:numPr>
        <w:spacing w:before="60" w:after="60"/>
      </w:pPr>
      <w:r>
        <w:rPr>
          <w:i/>
        </w:rPr>
        <w:t>Sockets (bottom)</w:t>
      </w:r>
      <w:r>
        <w:t>, turned off, closes the underside with a flat base — suited to a part that is glued to a surface rather than pressed onto studs.</w:t>
      </w:r>
    </w:p>
    <w:p w14:paraId="5A3E9C9B" w14:textId="77777777" w:rsidR="00DC629F" w:rsidRDefault="00000000">
      <w:pPr>
        <w:numPr>
          <w:ilvl w:val="0"/>
          <w:numId w:val="21"/>
        </w:numPr>
        <w:spacing w:before="60" w:after="60"/>
      </w:pPr>
      <w:r>
        <w:rPr>
          <w:i/>
        </w:rPr>
        <w:t>Slope</w:t>
      </w:r>
      <w:r>
        <w:t xml:space="preserve"> ramps the top of the brick down over the number of stud rows given, leaving a roof-shaped brick. Zero is a flat top.</w:t>
      </w:r>
    </w:p>
    <w:p w14:paraId="2F0ABF53" w14:textId="77777777" w:rsidR="00DC629F" w:rsidRDefault="00000000">
      <w:pPr>
        <w:numPr>
          <w:ilvl w:val="0"/>
          <w:numId w:val="21"/>
        </w:numPr>
        <w:spacing w:before="60" w:after="60"/>
      </w:pPr>
      <w:r>
        <w:rPr>
          <w:i/>
        </w:rPr>
        <w:t>Inverted</w:t>
      </w:r>
      <w:r>
        <w:t>, offered once a Slope is set, turns the wedge upside down: the top stays flat and keeps its studs while the underside falls away.</w:t>
      </w:r>
    </w:p>
    <w:p w14:paraId="4A5AA4E6" w14:textId="77777777" w:rsidR="00DC629F" w:rsidRDefault="00000000">
      <w:pPr>
        <w:numPr>
          <w:ilvl w:val="0"/>
          <w:numId w:val="21"/>
        </w:numPr>
        <w:spacing w:before="60" w:after="60"/>
      </w:pPr>
      <w:r>
        <w:rPr>
          <w:i/>
        </w:rPr>
        <w:t>Base</w:t>
      </w:r>
      <w:r>
        <w:t xml:space="preserve"> lifts the brick above the printer bed, so one brick can sit on top of another. Zero rests it on the bed.</w:t>
      </w:r>
    </w:p>
    <w:p w14:paraId="1274EBEA" w14:textId="77777777" w:rsidR="00DC629F" w:rsidRDefault="00000000">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A8B3A1D" w14:textId="77777777" w:rsidR="00DC629F" w:rsidRDefault="00000000">
      <w:pPr>
        <w:pStyle w:val="Heading3"/>
      </w:pPr>
      <w:r>
        <w:t>Previewing in 3D</w:t>
      </w:r>
    </w:p>
    <w:p w14:paraId="0BE825D2" w14:textId="36653144" w:rsidR="00482EC2" w:rsidRDefault="00000000">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0789983" w14:textId="5EC104BD" w:rsidR="00482EC2" w:rsidRDefault="00482EC2" w:rsidP="00482EC2">
      <w:pPr>
        <w:pStyle w:val="NormalWeb"/>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27"/>
                    <a:stretch>
                      <a:fillRect/>
                    </a:stretch>
                  </pic:blipFill>
                  <pic:spPr>
                    <a:xfrm>
                      <a:off x="0" y="0"/>
                      <a:ext cx="3649288" cy="2007687"/>
                    </a:xfrm>
                    <a:prstGeom prst="rect">
                      <a:avLst/>
                    </a:prstGeom>
                  </pic:spPr>
                </pic:pic>
              </a:graphicData>
            </a:graphic>
          </wp:inline>
        </w:drawing>
      </w:r>
    </w:p>
    <w:p w14:paraId="72DAE036" w14:textId="71840986" w:rsidR="00DC629F" w:rsidRDefault="00000000">
      <w:pPr>
        <w:pStyle w:val="NormalWeb"/>
        <w:spacing w:before="60" w:beforeAutospacing="0" w:after="180" w:afterAutospacing="0"/>
        <w:jc w:val="center"/>
      </w:pPr>
      <w:r>
        <w:rPr>
          <w:rStyle w:val="Emphasis"/>
        </w:rPr>
        <w:t xml:space="preserve">Figure </w:t>
      </w:r>
      <w:r w:rsidR="00C91EB3">
        <w:rPr>
          <w:rStyle w:val="Emphasis"/>
        </w:rPr>
        <w:t>21</w:t>
      </w:r>
      <w:r>
        <w:rPr>
          <w:rStyle w:val="Emphasis"/>
        </w:rPr>
        <w:t>. The 3D View, showing a rotatable model resting on the build plate.</w:t>
      </w:r>
    </w:p>
    <w:p w14:paraId="51D86A42" w14:textId="1C838ECA" w:rsidR="00DC629F" w:rsidRDefault="00000000">
      <w:pPr>
        <w:pStyle w:val="Heading3"/>
      </w:pPr>
      <w:r>
        <w:t xml:space="preserve">Marking a </w:t>
      </w:r>
      <w:r w:rsidR="004874FC">
        <w:t>S</w:t>
      </w:r>
      <w:r>
        <w:t>hape as a Hole</w:t>
      </w:r>
    </w:p>
    <w:p w14:paraId="169F16D3" w14:textId="079EB9B6" w:rsidR="004874FC" w:rsidRDefault="00000000">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2FE2DFDC" w14:textId="31D2FA63" w:rsidR="004874FC" w:rsidRDefault="004874FC" w:rsidP="004874FC">
      <w:pPr>
        <w:pStyle w:val="NormalWeb"/>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28"/>
                    <a:stretch>
                      <a:fillRect/>
                    </a:stretch>
                  </pic:blipFill>
                  <pic:spPr>
                    <a:xfrm>
                      <a:off x="0" y="0"/>
                      <a:ext cx="4641026" cy="1989629"/>
                    </a:xfrm>
                    <a:prstGeom prst="rect">
                      <a:avLst/>
                    </a:prstGeom>
                  </pic:spPr>
                </pic:pic>
              </a:graphicData>
            </a:graphic>
          </wp:inline>
        </w:drawing>
      </w:r>
    </w:p>
    <w:p w14:paraId="712B8C49" w14:textId="33F76848" w:rsidR="00DC629F" w:rsidRDefault="00000000">
      <w:pPr>
        <w:pStyle w:val="NormalWeb"/>
        <w:spacing w:before="60" w:beforeAutospacing="0" w:after="180" w:afterAutospacing="0"/>
        <w:jc w:val="center"/>
        <w:rPr>
          <w:rStyle w:val="Emphasis"/>
        </w:rPr>
      </w:pPr>
      <w:r>
        <w:rPr>
          <w:rStyle w:val="Emphasis"/>
        </w:rPr>
        <w:t xml:space="preserve">Figure </w:t>
      </w:r>
      <w:r w:rsidR="00C91EB3">
        <w:rPr>
          <w:rStyle w:val="Emphasis"/>
        </w:rPr>
        <w:t>22</w:t>
      </w:r>
      <w:r>
        <w:rPr>
          <w:rStyle w:val="Emphasis"/>
        </w:rPr>
        <w:t>. A shape with the Hole toggle checked, drawn as a blue dotted outline over a solid.</w:t>
      </w:r>
    </w:p>
    <w:p w14:paraId="686D4803" w14:textId="6A348EAB"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051ABF58" w14:textId="657CE351" w:rsidR="004874FC" w:rsidRDefault="004874FC">
      <w:pPr>
        <w:pStyle w:val="NormalWeb"/>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29"/>
                    <a:stretch>
                      <a:fillRect/>
                    </a:stretch>
                  </pic:blipFill>
                  <pic:spPr>
                    <a:xfrm>
                      <a:off x="0" y="0"/>
                      <a:ext cx="1082394" cy="1141704"/>
                    </a:xfrm>
                    <a:prstGeom prst="rect">
                      <a:avLst/>
                    </a:prstGeom>
                  </pic:spPr>
                </pic:pic>
              </a:graphicData>
            </a:graphic>
          </wp:inline>
        </w:drawing>
      </w:r>
    </w:p>
    <w:p w14:paraId="0D09774A" w14:textId="7E15D492" w:rsidR="004874FC" w:rsidRPr="004874FC" w:rsidRDefault="004874FC" w:rsidP="004874FC">
      <w:pPr>
        <w:pStyle w:val="NormalWeb"/>
        <w:spacing w:before="60" w:beforeAutospacing="0" w:after="180" w:afterAutospacing="0"/>
        <w:jc w:val="center"/>
        <w:rPr>
          <w:i/>
          <w:iCs/>
        </w:rPr>
      </w:pPr>
      <w:r>
        <w:rPr>
          <w:rStyle w:val="Emphasis"/>
        </w:rPr>
        <w:t>Figure 2</w:t>
      </w:r>
      <w:r w:rsidR="00C91EB3">
        <w:rPr>
          <w:rStyle w:val="Emphasis"/>
        </w:rPr>
        <w:t>3</w:t>
      </w:r>
      <w:r>
        <w:rPr>
          <w:rStyle w:val="Emphasis"/>
        </w:rPr>
        <w:t>. The effect of combining a hole with a solid rendered in the 3D Viewer.</w:t>
      </w:r>
    </w:p>
    <w:p w14:paraId="2EB1C1EF" w14:textId="77777777" w:rsidR="00DC629F" w:rsidRDefault="00000000">
      <w:pPr>
        <w:pStyle w:val="Heading3"/>
      </w:pPr>
      <w:r>
        <w:lastRenderedPageBreak/>
        <w:t>3D bars</w:t>
      </w:r>
    </w:p>
    <w:p w14:paraId="7469B993" w14:textId="77777777" w:rsidR="00DC629F" w:rsidRDefault="00000000">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A6E5C66" w14:textId="27FDFE8F" w:rsidR="004874FC" w:rsidRDefault="00000000">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7DE3916F" w14:textId="79CC8DE1" w:rsidR="004874FC" w:rsidRDefault="004874FC" w:rsidP="001E7868">
      <w:pPr>
        <w:pStyle w:val="NormalWeb"/>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0"/>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1"/>
                    <a:stretch>
                      <a:fillRect/>
                    </a:stretch>
                  </pic:blipFill>
                  <pic:spPr>
                    <a:xfrm>
                      <a:off x="0" y="0"/>
                      <a:ext cx="1604223" cy="1289971"/>
                    </a:xfrm>
                    <a:prstGeom prst="rect">
                      <a:avLst/>
                    </a:prstGeom>
                  </pic:spPr>
                </pic:pic>
              </a:graphicData>
            </a:graphic>
          </wp:inline>
        </w:drawing>
      </w:r>
    </w:p>
    <w:p w14:paraId="236B100F" w14:textId="6A6DE8AF" w:rsidR="00DC629F" w:rsidRDefault="00000000">
      <w:pPr>
        <w:pStyle w:val="NormalWeb"/>
        <w:spacing w:before="60" w:beforeAutospacing="0" w:after="180" w:afterAutospacing="0"/>
        <w:jc w:val="center"/>
      </w:pPr>
      <w:r>
        <w:rPr>
          <w:rStyle w:val="Emphasis"/>
        </w:rPr>
        <w:t>Figure 2</w:t>
      </w:r>
      <w:r w:rsidR="00C91EB3">
        <w:rPr>
          <w:rStyle w:val="Emphasis"/>
        </w:rPr>
        <w:t>4</w:t>
      </w:r>
      <w:r>
        <w:rPr>
          <w:rStyle w:val="Emphasis"/>
        </w:rPr>
        <w:t xml:space="preserve">.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D53CB8A" w14:textId="77777777" w:rsidR="00DC629F" w:rsidRDefault="00000000">
      <w:pPr>
        <w:pStyle w:val="Heading3"/>
      </w:pPr>
      <w:r>
        <w:t>Grouping pieces</w:t>
      </w:r>
    </w:p>
    <w:p w14:paraId="72B460E5" w14:textId="77777777" w:rsidR="00DC629F" w:rsidRDefault="00000000">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0CF62363" w14:textId="77777777" w:rsidR="00DC629F" w:rsidRDefault="00000000">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59B8398C" w14:textId="77777777" w:rsidR="00DC629F" w:rsidRDefault="00000000">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5E79F0FD" w14:textId="2B28CEE0" w:rsidR="004874FC" w:rsidRDefault="004874FC" w:rsidP="004874FC">
      <w:pPr>
        <w:pStyle w:val="NormalWeb"/>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2"/>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33"/>
                    <a:stretch>
                      <a:fillRect/>
                    </a:stretch>
                  </pic:blipFill>
                  <pic:spPr>
                    <a:xfrm>
                      <a:off x="0" y="0"/>
                      <a:ext cx="984714" cy="1392574"/>
                    </a:xfrm>
                    <a:prstGeom prst="rect">
                      <a:avLst/>
                    </a:prstGeom>
                  </pic:spPr>
                </pic:pic>
              </a:graphicData>
            </a:graphic>
          </wp:inline>
        </w:drawing>
      </w:r>
    </w:p>
    <w:p w14:paraId="581ECA4E" w14:textId="172024B8" w:rsidR="004874FC" w:rsidRDefault="00000000">
      <w:pPr>
        <w:pStyle w:val="NormalWeb"/>
        <w:spacing w:before="60" w:beforeAutospacing="0" w:after="180" w:afterAutospacing="0"/>
        <w:jc w:val="center"/>
        <w:rPr>
          <w:rStyle w:val="Emphasis"/>
        </w:rPr>
      </w:pPr>
      <w:r>
        <w:rPr>
          <w:rStyle w:val="Emphasis"/>
        </w:rPr>
        <w:t>Figure 2</w:t>
      </w:r>
      <w:r w:rsidR="00C91EB3">
        <w:rPr>
          <w:rStyle w:val="Emphasis"/>
        </w:rPr>
        <w:t>5</w:t>
      </w:r>
      <w:r>
        <w:rPr>
          <w:rStyle w:val="Emphasis"/>
        </w:rPr>
        <w:t xml:space="preserve">.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1384A7" w14:textId="77777777" w:rsidR="00DC629F" w:rsidRDefault="00000000">
      <w:pPr>
        <w:pStyle w:val="Heading3"/>
      </w:pPr>
      <w:r>
        <w:lastRenderedPageBreak/>
        <w:t>Combining in 3D</w:t>
      </w:r>
    </w:p>
    <w:p w14:paraId="42D4F327" w14:textId="77777777" w:rsidR="00DC629F" w:rsidRDefault="00000000">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7E80FC00" w14:textId="77777777" w:rsidR="00DC629F" w:rsidRDefault="00000000">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35508E3A" w14:textId="77777777" w:rsidR="00DC629F" w:rsidRDefault="00000000">
      <w:pPr>
        <w:numPr>
          <w:ilvl w:val="0"/>
          <w:numId w:val="9"/>
        </w:numPr>
        <w:spacing w:before="60" w:after="60"/>
      </w:pPr>
      <w:r>
        <w:rPr>
          <w:i/>
        </w:rPr>
        <w:t>Intersect</w:t>
      </w:r>
      <w:r>
        <w:t xml:space="preserve"> — keep only the region where all the selected pieces overlap.</w:t>
      </w:r>
    </w:p>
    <w:p w14:paraId="6E6D1538" w14:textId="77777777" w:rsidR="00DC629F" w:rsidRDefault="00000000">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9D3F07D" w14:textId="77777777" w:rsidR="00DC629F" w:rsidRDefault="00000000">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2BDE207" w14:textId="77777777" w:rsidR="00DC629F" w:rsidRDefault="00000000">
      <w:pPr>
        <w:pStyle w:val="Heading3"/>
      </w:pPr>
      <w:r>
        <w:t>Seeing a hole before you combine</w:t>
      </w:r>
    </w:p>
    <w:p w14:paraId="4994C843" w14:textId="77777777" w:rsidR="00DC629F" w:rsidRDefault="00000000">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6BD38223" w14:textId="77777777" w:rsidR="00DC629F" w:rsidRDefault="00000000">
      <w:pPr>
        <w:pStyle w:val="Heading3"/>
      </w:pPr>
      <w:r>
        <w:t>Building a curved, tapering part</w:t>
      </w:r>
    </w:p>
    <w:p w14:paraId="2C347AB8" w14:textId="77777777" w:rsidR="00DC629F" w:rsidRDefault="00000000">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4549E03" w14:textId="77777777" w:rsidR="00DC629F" w:rsidRDefault="00000000">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6D3EC9A1" w14:textId="77777777" w:rsidR="00DC629F" w:rsidRDefault="00000000">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1CCA1F19" w14:textId="77777777" w:rsidR="00DC629F" w:rsidRDefault="00000000">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1117D46E" w14:textId="77777777" w:rsidR="00DC629F" w:rsidRDefault="00000000">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w:t>
      </w:r>
      <w:r>
        <w:lastRenderedPageBreak/>
        <w:t xml:space="preserve">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A3D4B56" w14:textId="77777777" w:rsidR="00DC629F" w:rsidRDefault="00000000">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7C80181A" w14:textId="77777777" w:rsidR="00DC629F" w:rsidRDefault="00000000">
      <w:pPr>
        <w:pStyle w:val="Heading3"/>
      </w:pPr>
      <w:r>
        <w:t>Saving for the printer</w:t>
      </w:r>
    </w:p>
    <w:p w14:paraId="592992EF" w14:textId="77777777" w:rsidR="00DC629F" w:rsidRDefault="00000000">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2AF6AD79" w14:textId="77777777" w:rsidR="006F1BF6" w:rsidRPr="00F73B52" w:rsidRDefault="004B60B9" w:rsidP="00F73B52">
      <w:pPr>
        <w:pStyle w:val="Heading2"/>
        <w:rPr>
          <w:rFonts w:eastAsia="Times New Roman"/>
          <w:szCs w:val="26"/>
        </w:rPr>
      </w:pPr>
      <w:r>
        <w:br w:type="page"/>
      </w:r>
      <w:r>
        <w:rPr>
          <w:rFonts w:eastAsia="Times New Roman"/>
          <w:szCs w:val="26"/>
        </w:rPr>
        <w:lastRenderedPageBreak/>
        <w:t>15. Quick Reference</w:t>
      </w:r>
    </w:p>
    <w:p w14:paraId="5469BBD8"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545D7010"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775832D8"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DA37F7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B0C9CBB"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FA0F75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D3EBE0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410241D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DE5A6B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E3ACE1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A86B0F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EA4D95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33426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48E54FD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C41091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606AB4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200BAE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034691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B0282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39795C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1100B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9F0BE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4EA44C7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958A68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F8DF89" w14:textId="04E9AD0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649431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016EFF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01869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3091E9B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6513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D7818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195CE3C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C110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B49FA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610F464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9AAED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3269B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70EED4A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2074093"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44FEC7"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51E4467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56226D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79349C"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F5428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D6F745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CEB07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26DEF4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98546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EA9548"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8D048C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807371"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D9A65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112036B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84D1F5"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7791C7" w14:textId="139F913B"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16A3BC3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E0DA63"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26C6C2" w14:textId="6BF58BAF"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58DCD5A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2779B17"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857B6C"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34B46C1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FDEF7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D97D9A"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4C1A590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8A28A0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966E8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6DCB40A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D544C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BCF9E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4CDA7D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97BE95D"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B44C2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68220195" w14:textId="77777777" w:rsidTr="00482EC2">
        <w:trPr>
          <w:jc w:val="center"/>
        </w:trPr>
        <w:tc>
          <w:tcPr>
            <w:tcW w:w="0" w:type="auto"/>
            <w:vAlign w:val="center"/>
          </w:tcPr>
          <w:p w14:paraId="750542CA" w14:textId="77777777" w:rsidR="00DC629F" w:rsidRDefault="00000000">
            <w:pPr>
              <w:spacing w:before="40" w:after="40"/>
            </w:pPr>
            <w:r>
              <w:t>Save a project that reopens exactly</w:t>
            </w:r>
          </w:p>
        </w:tc>
        <w:tc>
          <w:tcPr>
            <w:tcW w:w="0" w:type="auto"/>
          </w:tcPr>
          <w:p w14:paraId="65E04773" w14:textId="77777777" w:rsidR="00DC629F" w:rsidRDefault="00000000">
            <w:pPr>
              <w:spacing w:before="40" w:after="40"/>
            </w:pPr>
            <w:r>
              <w:t>Save, then Save project</w:t>
            </w:r>
          </w:p>
        </w:tc>
      </w:tr>
      <w:tr w:rsidR="00DC629F" w14:paraId="0BB5E7FB" w14:textId="77777777" w:rsidTr="00482EC2">
        <w:trPr>
          <w:jc w:val="center"/>
        </w:trPr>
        <w:tc>
          <w:tcPr>
            <w:tcW w:w="0" w:type="auto"/>
            <w:vAlign w:val="center"/>
          </w:tcPr>
          <w:p w14:paraId="7BA3A62A" w14:textId="77777777" w:rsidR="00DC629F" w:rsidRDefault="00000000">
            <w:pPr>
              <w:spacing w:before="40" w:after="40"/>
            </w:pPr>
            <w:r>
              <w:t>Save an SVG for TinkerCAD or the die cutter</w:t>
            </w:r>
          </w:p>
        </w:tc>
        <w:tc>
          <w:tcPr>
            <w:tcW w:w="0" w:type="auto"/>
          </w:tcPr>
          <w:p w14:paraId="502A8ED2" w14:textId="77777777" w:rsidR="00DC629F" w:rsidRDefault="00000000">
            <w:pPr>
              <w:spacing w:before="40" w:after="40"/>
            </w:pPr>
            <w:r>
              <w:t>Save, then Save as SVG</w:t>
            </w:r>
          </w:p>
        </w:tc>
      </w:tr>
      <w:tr w:rsidR="00DC629F" w14:paraId="06AEEBD8" w14:textId="77777777" w:rsidTr="00482EC2">
        <w:trPr>
          <w:jc w:val="center"/>
        </w:trPr>
        <w:tc>
          <w:tcPr>
            <w:tcW w:w="0" w:type="auto"/>
            <w:vAlign w:val="center"/>
          </w:tcPr>
          <w:p w14:paraId="5C914BEB" w14:textId="77777777" w:rsidR="00DC629F" w:rsidRDefault="00000000">
            <w:pPr>
              <w:spacing w:before="40" w:after="40"/>
            </w:pPr>
            <w:r>
              <w:t>Export an STL for 3D printing</w:t>
            </w:r>
          </w:p>
        </w:tc>
        <w:tc>
          <w:tcPr>
            <w:tcW w:w="0" w:type="auto"/>
          </w:tcPr>
          <w:p w14:paraId="4D1A5801" w14:textId="77777777" w:rsidR="00DC629F" w:rsidRDefault="00000000">
            <w:pPr>
              <w:spacing w:before="40" w:after="40"/>
            </w:pPr>
            <w:r>
              <w:t>Export STL (shown in 3D mode)</w:t>
            </w:r>
          </w:p>
        </w:tc>
      </w:tr>
      <w:tr w:rsidR="00DC629F" w14:paraId="0C2D032A" w14:textId="77777777" w:rsidTr="00482EC2">
        <w:trPr>
          <w:jc w:val="center"/>
        </w:trPr>
        <w:tc>
          <w:tcPr>
            <w:tcW w:w="0" w:type="auto"/>
            <w:vAlign w:val="center"/>
          </w:tcPr>
          <w:p w14:paraId="7F9A69E6" w14:textId="77777777" w:rsidR="00DC629F" w:rsidRDefault="00000000">
            <w:pPr>
              <w:spacing w:before="40" w:after="40"/>
            </w:pPr>
            <w:r>
              <w:t>Cut a second or further window into a shape</w:t>
            </w:r>
          </w:p>
        </w:tc>
        <w:tc>
          <w:tcPr>
            <w:tcW w:w="0" w:type="auto"/>
          </w:tcPr>
          <w:p w14:paraId="61DD91BE" w14:textId="77777777" w:rsidR="00DC629F" w:rsidRDefault="00000000">
            <w:pPr>
              <w:spacing w:before="40" w:after="40"/>
            </w:pPr>
            <w:r>
              <w:t>Combine, Difference, again for each window</w:t>
            </w:r>
          </w:p>
        </w:tc>
      </w:tr>
      <w:tr w:rsidR="00DC629F" w14:paraId="0B37ABD8" w14:textId="77777777" w:rsidTr="00482EC2">
        <w:trPr>
          <w:jc w:val="center"/>
        </w:trPr>
        <w:tc>
          <w:tcPr>
            <w:tcW w:w="0" w:type="auto"/>
            <w:vAlign w:val="center"/>
          </w:tcPr>
          <w:p w14:paraId="35DF0D45" w14:textId="77777777" w:rsidR="00DC629F" w:rsidRDefault="00000000">
            <w:pPr>
              <w:spacing w:before="40" w:after="40"/>
            </w:pPr>
            <w:r>
              <w:t>Mark a shape as a hole to carve (3D)</w:t>
            </w:r>
          </w:p>
        </w:tc>
        <w:tc>
          <w:tcPr>
            <w:tcW w:w="0" w:type="auto"/>
          </w:tcPr>
          <w:p w14:paraId="490CCD95" w14:textId="77777777" w:rsidR="00DC629F" w:rsidRDefault="00000000">
            <w:pPr>
              <w:spacing w:before="40" w:after="40"/>
            </w:pPr>
            <w:r>
              <w:t>Select it, check Hole in its details</w:t>
            </w:r>
          </w:p>
        </w:tc>
      </w:tr>
      <w:tr w:rsidR="00DC629F" w14:paraId="1D7D9BC7" w14:textId="77777777" w:rsidTr="00482EC2">
        <w:trPr>
          <w:jc w:val="center"/>
        </w:trPr>
        <w:tc>
          <w:tcPr>
            <w:tcW w:w="0" w:type="auto"/>
            <w:vAlign w:val="center"/>
          </w:tcPr>
          <w:p w14:paraId="71C8215B" w14:textId="77777777" w:rsidR="00DC629F" w:rsidRDefault="00000000">
            <w:pPr>
              <w:spacing w:before="40" w:after="40"/>
            </w:pPr>
            <w:r>
              <w:t>Turn a line into a 3D bar</w:t>
            </w:r>
          </w:p>
        </w:tc>
        <w:tc>
          <w:tcPr>
            <w:tcW w:w="0" w:type="auto"/>
          </w:tcPr>
          <w:p w14:paraId="25B4A07D" w14:textId="77777777" w:rsidR="00DC629F" w:rsidRDefault="00000000">
            <w:pPr>
              <w:spacing w:before="40" w:after="40"/>
            </w:pPr>
            <w:r>
              <w:t>Draw a line in 3D, check 3D bar in its details</w:t>
            </w:r>
          </w:p>
        </w:tc>
      </w:tr>
      <w:tr w:rsidR="00DC629F" w14:paraId="21A140FD" w14:textId="77777777" w:rsidTr="00482EC2">
        <w:trPr>
          <w:jc w:val="center"/>
        </w:trPr>
        <w:tc>
          <w:tcPr>
            <w:tcW w:w="0" w:type="auto"/>
            <w:vAlign w:val="center"/>
          </w:tcPr>
          <w:p w14:paraId="76CDD5E4" w14:textId="77777777" w:rsidR="00DC629F" w:rsidRDefault="00000000">
            <w:pPr>
              <w:spacing w:before="40" w:after="40"/>
            </w:pPr>
            <w:r>
              <w:t>Bundle pieces to move together (3D)</w:t>
            </w:r>
          </w:p>
        </w:tc>
        <w:tc>
          <w:tcPr>
            <w:tcW w:w="0" w:type="auto"/>
          </w:tcPr>
          <w:p w14:paraId="5193794C" w14:textId="77777777" w:rsidR="00DC629F" w:rsidRDefault="00000000">
            <w:pPr>
              <w:spacing w:before="40" w:after="40"/>
            </w:pPr>
            <w:r>
              <w:t>Select them, Group; Ungroup peels one level</w:t>
            </w:r>
          </w:p>
        </w:tc>
      </w:tr>
    </w:tbl>
    <w:p w14:paraId="4246DE5C" w14:textId="77777777" w:rsidR="006F1BF6" w:rsidRPr="004D1BA8" w:rsidRDefault="00EF0E4E">
      <w:pPr>
        <w:pStyle w:val="Heading2"/>
        <w:rPr>
          <w:rFonts w:eastAsia="Times New Roman"/>
        </w:rPr>
      </w:pPr>
      <w:r>
        <w:rPr>
          <w:rFonts w:eastAsia="Times New Roman"/>
        </w:rPr>
        <w:lastRenderedPageBreak/>
        <w:t>16. Tool Sequences for Specific Designs</w:t>
      </w:r>
    </w:p>
    <w:p w14:paraId="33CD4EF5"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665AD72E"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45FDF92B"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34"/>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F36F0" w14:textId="77777777" w:rsidR="00942692" w:rsidRDefault="00942692" w:rsidP="00281073">
      <w:r>
        <w:separator/>
      </w:r>
    </w:p>
  </w:endnote>
  <w:endnote w:type="continuationSeparator" w:id="0">
    <w:p w14:paraId="2A28682A" w14:textId="77777777" w:rsidR="00942692" w:rsidRDefault="00942692"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1C9F1544"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FF85FD"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65A26" w14:textId="77777777" w:rsidR="00942692" w:rsidRDefault="00942692" w:rsidP="00281073">
      <w:r>
        <w:separator/>
      </w:r>
    </w:p>
  </w:footnote>
  <w:footnote w:type="continuationSeparator" w:id="0">
    <w:p w14:paraId="6160767B" w14:textId="77777777" w:rsidR="00942692" w:rsidRDefault="00942692"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26F4D"/>
    <w:rsid w:val="0014195F"/>
    <w:rsid w:val="00196DC7"/>
    <w:rsid w:val="001D1280"/>
    <w:rsid w:val="001E7868"/>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81DBA"/>
    <w:rsid w:val="00482EC2"/>
    <w:rsid w:val="004874FC"/>
    <w:rsid w:val="00495687"/>
    <w:rsid w:val="00497CA9"/>
    <w:rsid w:val="004B60B9"/>
    <w:rsid w:val="004D1BA8"/>
    <w:rsid w:val="00512104"/>
    <w:rsid w:val="00515832"/>
    <w:rsid w:val="00563F98"/>
    <w:rsid w:val="00575C76"/>
    <w:rsid w:val="00595AB5"/>
    <w:rsid w:val="005A5717"/>
    <w:rsid w:val="005C1F33"/>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937B6"/>
    <w:rsid w:val="007C3678"/>
    <w:rsid w:val="0080662B"/>
    <w:rsid w:val="00806B55"/>
    <w:rsid w:val="00836C43"/>
    <w:rsid w:val="008769A9"/>
    <w:rsid w:val="00887C2E"/>
    <w:rsid w:val="00894D9A"/>
    <w:rsid w:val="00894F73"/>
    <w:rsid w:val="008B3D46"/>
    <w:rsid w:val="008C13FE"/>
    <w:rsid w:val="008E5E57"/>
    <w:rsid w:val="009028A0"/>
    <w:rsid w:val="00910777"/>
    <w:rsid w:val="00942692"/>
    <w:rsid w:val="00944E73"/>
    <w:rsid w:val="009A4ACB"/>
    <w:rsid w:val="009C7979"/>
    <w:rsid w:val="009E0931"/>
    <w:rsid w:val="009E3796"/>
    <w:rsid w:val="00A2553E"/>
    <w:rsid w:val="00AA05A0"/>
    <w:rsid w:val="00AB227F"/>
    <w:rsid w:val="00AB51B5"/>
    <w:rsid w:val="00AC549D"/>
    <w:rsid w:val="00AE5730"/>
    <w:rsid w:val="00B0253D"/>
    <w:rsid w:val="00B52878"/>
    <w:rsid w:val="00B93E49"/>
    <w:rsid w:val="00BE0B9D"/>
    <w:rsid w:val="00C32D65"/>
    <w:rsid w:val="00C43D67"/>
    <w:rsid w:val="00C66842"/>
    <w:rsid w:val="00C71EE4"/>
    <w:rsid w:val="00C82AB5"/>
    <w:rsid w:val="00C86DFE"/>
    <w:rsid w:val="00C91EB3"/>
    <w:rsid w:val="00CA1175"/>
    <w:rsid w:val="00D13E1B"/>
    <w:rsid w:val="00D45B50"/>
    <w:rsid w:val="00D63EB3"/>
    <w:rsid w:val="00D7095E"/>
    <w:rsid w:val="00DC629F"/>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C8A78"/>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21</Pages>
  <Words>6367</Words>
  <Characters>36293</Characters>
  <Application>Microsoft Office Word</Application>
  <DocSecurity>0</DocSecurity>
  <Lines>302</Lines>
  <Paragraphs>85</Paragraphs>
  <ScaleCrop>false</ScaleCrop>
  <Company/>
  <LinksUpToDate>false</LinksUpToDate>
  <CharactersWithSpaces>42575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3</cp:revision>
  <dcterms:created xsi:type="dcterms:W3CDTF">2026-07-25T14:25:00Z</dcterms:created>
  <dcterms:modified xsi:type="dcterms:W3CDTF">2026-07-25T14:33:00Z</dcterms:modified>
</cp:coreProperties>
</file>