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DDBD0" w14:textId="77777777" w:rsidR="007334FF" w:rsidRPr="007334FF" w:rsidRDefault="007334FF" w:rsidP="007334FF">
      <w:pPr>
        <w:jc w:val="center"/>
        <w:rPr>
          <w:rFonts w:eastAsia="Times New Roman"/>
        </w:rPr>
      </w:pPr>
    </w:p>
    <w:p w14:paraId="0BD694DB" w14:textId="77777777" w:rsidR="007334FF" w:rsidRPr="007334FF" w:rsidRDefault="007334FF" w:rsidP="007334FF">
      <w:pPr>
        <w:jc w:val="center"/>
        <w:rPr>
          <w:rFonts w:eastAsia="Times New Roman"/>
        </w:rPr>
      </w:pPr>
    </w:p>
    <w:p w14:paraId="42194450" w14:textId="77777777" w:rsidR="007334FF" w:rsidRPr="007334FF" w:rsidRDefault="007334FF" w:rsidP="007334FF">
      <w:pPr>
        <w:jc w:val="center"/>
        <w:rPr>
          <w:rFonts w:eastAsia="Times New Roman"/>
        </w:rPr>
      </w:pPr>
    </w:p>
    <w:p w14:paraId="5E5E9816" w14:textId="77777777" w:rsidR="007334FF" w:rsidRPr="007334FF" w:rsidRDefault="007334FF" w:rsidP="007334FF">
      <w:pPr>
        <w:jc w:val="center"/>
        <w:rPr>
          <w:rFonts w:eastAsia="Times New Roman"/>
        </w:rPr>
      </w:pPr>
    </w:p>
    <w:p w14:paraId="6DFD7AD3" w14:textId="77777777" w:rsidR="007334FF" w:rsidRPr="007334FF" w:rsidRDefault="007334FF" w:rsidP="007334FF">
      <w:pPr>
        <w:jc w:val="center"/>
        <w:rPr>
          <w:rFonts w:eastAsia="Times New Roman"/>
        </w:rPr>
      </w:pPr>
    </w:p>
    <w:p w14:paraId="305DF401"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F668DE0"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3C5D971A" w14:textId="77777777" w:rsidR="0081091E" w:rsidRDefault="0081091E" w:rsidP="0081091E">
      <w:pPr>
        <w:spacing w:after="180"/>
        <w:jc w:val="center"/>
        <w:rPr>
          <w:rFonts w:eastAsia="Times New Roman"/>
          <w:sz w:val="26"/>
        </w:rPr>
      </w:pPr>
    </w:p>
    <w:p w14:paraId="6D7A9A48"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137DB432"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58769557" w14:textId="77777777" w:rsidR="0081091E" w:rsidRDefault="0081091E" w:rsidP="007334FF">
      <w:pPr>
        <w:jc w:val="center"/>
        <w:rPr>
          <w:rFonts w:eastAsia="Times New Roman"/>
          <w:sz w:val="24"/>
        </w:rPr>
      </w:pPr>
    </w:p>
    <w:p w14:paraId="584C06C4" w14:textId="77777777" w:rsidR="0081091E" w:rsidRDefault="0081091E" w:rsidP="007334FF">
      <w:pPr>
        <w:jc w:val="center"/>
        <w:rPr>
          <w:rFonts w:eastAsia="Times New Roman"/>
          <w:sz w:val="24"/>
        </w:rPr>
      </w:pPr>
    </w:p>
    <w:p w14:paraId="77AC7713" w14:textId="77777777" w:rsidR="0081091E" w:rsidRDefault="0081091E" w:rsidP="007334FF">
      <w:pPr>
        <w:jc w:val="center"/>
        <w:rPr>
          <w:rFonts w:eastAsia="Times New Roman"/>
          <w:sz w:val="24"/>
        </w:rPr>
      </w:pPr>
    </w:p>
    <w:p w14:paraId="2E6106FE" w14:textId="77777777" w:rsidR="0081091E" w:rsidRDefault="0081091E" w:rsidP="007334FF">
      <w:pPr>
        <w:jc w:val="center"/>
        <w:rPr>
          <w:rFonts w:eastAsia="Times New Roman"/>
          <w:sz w:val="24"/>
        </w:rPr>
      </w:pPr>
    </w:p>
    <w:p w14:paraId="5B56181C" w14:textId="77777777" w:rsidR="0081091E" w:rsidRDefault="0081091E" w:rsidP="007334FF">
      <w:pPr>
        <w:jc w:val="center"/>
        <w:rPr>
          <w:rFonts w:eastAsia="Times New Roman"/>
          <w:sz w:val="24"/>
        </w:rPr>
      </w:pPr>
    </w:p>
    <w:p w14:paraId="10E7E236" w14:textId="77777777" w:rsidR="007334FF" w:rsidRPr="007334FF" w:rsidRDefault="007334FF" w:rsidP="007334FF">
      <w:pPr>
        <w:jc w:val="center"/>
        <w:rPr>
          <w:rFonts w:eastAsia="Times New Roman"/>
          <w:sz w:val="24"/>
        </w:rPr>
      </w:pPr>
      <w:r w:rsidRPr="007334FF">
        <w:rPr>
          <w:rFonts w:eastAsia="Times New Roman"/>
          <w:sz w:val="24"/>
        </w:rPr>
        <w:t>Version 7.4</w:t>
      </w:r>
    </w:p>
    <w:p w14:paraId="2ADDE4A5"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04657453" w14:textId="4E8E0440" w:rsidR="00764F7A"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5878138" w:history="1">
        <w:r w:rsidR="00764F7A" w:rsidRPr="00422DA3">
          <w:rPr>
            <w:rStyle w:val="Hyperlink"/>
            <w:rFonts w:eastAsia="Times New Roman"/>
            <w:noProof/>
          </w:rPr>
          <w:t>Part 1. Two-dimensional Design Tools</w:t>
        </w:r>
        <w:r w:rsidR="00764F7A">
          <w:rPr>
            <w:noProof/>
            <w:webHidden/>
          </w:rPr>
          <w:tab/>
        </w:r>
        <w:r w:rsidR="00764F7A">
          <w:rPr>
            <w:noProof/>
            <w:webHidden/>
          </w:rPr>
          <w:fldChar w:fldCharType="begin"/>
        </w:r>
        <w:r w:rsidR="00764F7A">
          <w:rPr>
            <w:noProof/>
            <w:webHidden/>
          </w:rPr>
          <w:instrText xml:space="preserve"> PAGEREF _Toc235878138 \h </w:instrText>
        </w:r>
        <w:r w:rsidR="00764F7A">
          <w:rPr>
            <w:noProof/>
            <w:webHidden/>
          </w:rPr>
        </w:r>
        <w:r w:rsidR="00764F7A">
          <w:rPr>
            <w:noProof/>
            <w:webHidden/>
          </w:rPr>
          <w:fldChar w:fldCharType="separate"/>
        </w:r>
        <w:r w:rsidR="00764F7A">
          <w:rPr>
            <w:noProof/>
            <w:webHidden/>
          </w:rPr>
          <w:t>2</w:t>
        </w:r>
        <w:r w:rsidR="00764F7A">
          <w:rPr>
            <w:noProof/>
            <w:webHidden/>
          </w:rPr>
          <w:fldChar w:fldCharType="end"/>
        </w:r>
      </w:hyperlink>
    </w:p>
    <w:p w14:paraId="432C3618" w14:textId="4C3E34D3"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39" w:history="1">
        <w:r w:rsidRPr="00422DA3">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_Toc235878139 \h </w:instrText>
        </w:r>
        <w:r>
          <w:rPr>
            <w:noProof/>
            <w:webHidden/>
          </w:rPr>
        </w:r>
        <w:r>
          <w:rPr>
            <w:noProof/>
            <w:webHidden/>
          </w:rPr>
          <w:fldChar w:fldCharType="separate"/>
        </w:r>
        <w:r>
          <w:rPr>
            <w:noProof/>
            <w:webHidden/>
          </w:rPr>
          <w:t>2</w:t>
        </w:r>
        <w:r>
          <w:rPr>
            <w:noProof/>
            <w:webHidden/>
          </w:rPr>
          <w:fldChar w:fldCharType="end"/>
        </w:r>
      </w:hyperlink>
    </w:p>
    <w:p w14:paraId="12241B6D" w14:textId="2AB3AF8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0" w:history="1">
        <w:r w:rsidRPr="00422DA3">
          <w:rPr>
            <w:rStyle w:val="Hyperlink"/>
            <w:rFonts w:eastAsia="Times New Roman"/>
            <w:noProof/>
          </w:rPr>
          <w:t>2. Getting started</w:t>
        </w:r>
        <w:r>
          <w:rPr>
            <w:noProof/>
            <w:webHidden/>
          </w:rPr>
          <w:tab/>
        </w:r>
        <w:r>
          <w:rPr>
            <w:noProof/>
            <w:webHidden/>
          </w:rPr>
          <w:fldChar w:fldCharType="begin"/>
        </w:r>
        <w:r>
          <w:rPr>
            <w:noProof/>
            <w:webHidden/>
          </w:rPr>
          <w:instrText xml:space="preserve"> PAGEREF _Toc235878140 \h </w:instrText>
        </w:r>
        <w:r>
          <w:rPr>
            <w:noProof/>
            <w:webHidden/>
          </w:rPr>
        </w:r>
        <w:r>
          <w:rPr>
            <w:noProof/>
            <w:webHidden/>
          </w:rPr>
          <w:fldChar w:fldCharType="separate"/>
        </w:r>
        <w:r>
          <w:rPr>
            <w:noProof/>
            <w:webHidden/>
          </w:rPr>
          <w:t>2</w:t>
        </w:r>
        <w:r>
          <w:rPr>
            <w:noProof/>
            <w:webHidden/>
          </w:rPr>
          <w:fldChar w:fldCharType="end"/>
        </w:r>
      </w:hyperlink>
    </w:p>
    <w:p w14:paraId="0E3CDCDF" w14:textId="2F6703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1" w:history="1">
        <w:r w:rsidRPr="00422DA3">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_Toc235878141 \h </w:instrText>
        </w:r>
        <w:r>
          <w:rPr>
            <w:noProof/>
            <w:webHidden/>
          </w:rPr>
        </w:r>
        <w:r>
          <w:rPr>
            <w:noProof/>
            <w:webHidden/>
          </w:rPr>
          <w:fldChar w:fldCharType="separate"/>
        </w:r>
        <w:r>
          <w:rPr>
            <w:noProof/>
            <w:webHidden/>
          </w:rPr>
          <w:t>3</w:t>
        </w:r>
        <w:r>
          <w:rPr>
            <w:noProof/>
            <w:webHidden/>
          </w:rPr>
          <w:fldChar w:fldCharType="end"/>
        </w:r>
      </w:hyperlink>
    </w:p>
    <w:p w14:paraId="4FF21A4C" w14:textId="5B1D432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2" w:history="1">
        <w:r w:rsidRPr="00422DA3">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_Toc235878142 \h </w:instrText>
        </w:r>
        <w:r>
          <w:rPr>
            <w:noProof/>
            <w:webHidden/>
          </w:rPr>
        </w:r>
        <w:r>
          <w:rPr>
            <w:noProof/>
            <w:webHidden/>
          </w:rPr>
          <w:fldChar w:fldCharType="separate"/>
        </w:r>
        <w:r>
          <w:rPr>
            <w:noProof/>
            <w:webHidden/>
          </w:rPr>
          <w:t>4</w:t>
        </w:r>
        <w:r>
          <w:rPr>
            <w:noProof/>
            <w:webHidden/>
          </w:rPr>
          <w:fldChar w:fldCharType="end"/>
        </w:r>
      </w:hyperlink>
    </w:p>
    <w:p w14:paraId="15E7B3CC" w14:textId="4E4BBB4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3" w:history="1">
        <w:r w:rsidRPr="00422DA3">
          <w:rPr>
            <w:rStyle w:val="Hyperlink"/>
            <w:rFonts w:eastAsia="Times New Roman"/>
            <w:noProof/>
          </w:rPr>
          <w:t>5. Drawing shapes</w:t>
        </w:r>
        <w:r>
          <w:rPr>
            <w:noProof/>
            <w:webHidden/>
          </w:rPr>
          <w:tab/>
        </w:r>
        <w:r>
          <w:rPr>
            <w:noProof/>
            <w:webHidden/>
          </w:rPr>
          <w:fldChar w:fldCharType="begin"/>
        </w:r>
        <w:r>
          <w:rPr>
            <w:noProof/>
            <w:webHidden/>
          </w:rPr>
          <w:instrText xml:space="preserve"> PAGEREF _Toc235878143 \h </w:instrText>
        </w:r>
        <w:r>
          <w:rPr>
            <w:noProof/>
            <w:webHidden/>
          </w:rPr>
        </w:r>
        <w:r>
          <w:rPr>
            <w:noProof/>
            <w:webHidden/>
          </w:rPr>
          <w:fldChar w:fldCharType="separate"/>
        </w:r>
        <w:r>
          <w:rPr>
            <w:noProof/>
            <w:webHidden/>
          </w:rPr>
          <w:t>5</w:t>
        </w:r>
        <w:r>
          <w:rPr>
            <w:noProof/>
            <w:webHidden/>
          </w:rPr>
          <w:fldChar w:fldCharType="end"/>
        </w:r>
      </w:hyperlink>
    </w:p>
    <w:p w14:paraId="74E958F2" w14:textId="5FC48CA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4" w:history="1">
        <w:r w:rsidRPr="00422DA3">
          <w:rPr>
            <w:rStyle w:val="Hyperlink"/>
            <w:rFonts w:eastAsia="Times New Roman"/>
            <w:noProof/>
          </w:rPr>
          <w:t>6. Editing shapes</w:t>
        </w:r>
        <w:r>
          <w:rPr>
            <w:noProof/>
            <w:webHidden/>
          </w:rPr>
          <w:tab/>
        </w:r>
        <w:r>
          <w:rPr>
            <w:noProof/>
            <w:webHidden/>
          </w:rPr>
          <w:fldChar w:fldCharType="begin"/>
        </w:r>
        <w:r>
          <w:rPr>
            <w:noProof/>
            <w:webHidden/>
          </w:rPr>
          <w:instrText xml:space="preserve"> PAGEREF _Toc235878144 \h </w:instrText>
        </w:r>
        <w:r>
          <w:rPr>
            <w:noProof/>
            <w:webHidden/>
          </w:rPr>
        </w:r>
        <w:r>
          <w:rPr>
            <w:noProof/>
            <w:webHidden/>
          </w:rPr>
          <w:fldChar w:fldCharType="separate"/>
        </w:r>
        <w:r>
          <w:rPr>
            <w:noProof/>
            <w:webHidden/>
          </w:rPr>
          <w:t>6</w:t>
        </w:r>
        <w:r>
          <w:rPr>
            <w:noProof/>
            <w:webHidden/>
          </w:rPr>
          <w:fldChar w:fldCharType="end"/>
        </w:r>
      </w:hyperlink>
    </w:p>
    <w:p w14:paraId="370632D3" w14:textId="78BF7D95"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5" w:history="1">
        <w:r w:rsidRPr="00422DA3">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_Toc235878145 \h </w:instrText>
        </w:r>
        <w:r>
          <w:rPr>
            <w:noProof/>
            <w:webHidden/>
          </w:rPr>
        </w:r>
        <w:r>
          <w:rPr>
            <w:noProof/>
            <w:webHidden/>
          </w:rPr>
          <w:fldChar w:fldCharType="separate"/>
        </w:r>
        <w:r>
          <w:rPr>
            <w:noProof/>
            <w:webHidden/>
          </w:rPr>
          <w:t>7</w:t>
        </w:r>
        <w:r>
          <w:rPr>
            <w:noProof/>
            <w:webHidden/>
          </w:rPr>
          <w:fldChar w:fldCharType="end"/>
        </w:r>
      </w:hyperlink>
    </w:p>
    <w:p w14:paraId="03D8ACB0" w14:textId="25935D0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6" w:history="1">
        <w:r w:rsidRPr="00422DA3">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_Toc235878146 \h </w:instrText>
        </w:r>
        <w:r>
          <w:rPr>
            <w:noProof/>
            <w:webHidden/>
          </w:rPr>
        </w:r>
        <w:r>
          <w:rPr>
            <w:noProof/>
            <w:webHidden/>
          </w:rPr>
          <w:fldChar w:fldCharType="separate"/>
        </w:r>
        <w:r>
          <w:rPr>
            <w:noProof/>
            <w:webHidden/>
          </w:rPr>
          <w:t>10</w:t>
        </w:r>
        <w:r>
          <w:rPr>
            <w:noProof/>
            <w:webHidden/>
          </w:rPr>
          <w:fldChar w:fldCharType="end"/>
        </w:r>
      </w:hyperlink>
    </w:p>
    <w:p w14:paraId="2A657BDC" w14:textId="0AC351B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7" w:history="1">
        <w:r w:rsidRPr="00422DA3">
          <w:rPr>
            <w:rStyle w:val="Hyperlink"/>
            <w:rFonts w:eastAsia="Times New Roman"/>
            <w:noProof/>
          </w:rPr>
          <w:t>9. Aligning shapes</w:t>
        </w:r>
        <w:r>
          <w:rPr>
            <w:noProof/>
            <w:webHidden/>
          </w:rPr>
          <w:tab/>
        </w:r>
        <w:r>
          <w:rPr>
            <w:noProof/>
            <w:webHidden/>
          </w:rPr>
          <w:fldChar w:fldCharType="begin"/>
        </w:r>
        <w:r>
          <w:rPr>
            <w:noProof/>
            <w:webHidden/>
          </w:rPr>
          <w:instrText xml:space="preserve"> PAGEREF _Toc235878147 \h </w:instrText>
        </w:r>
        <w:r>
          <w:rPr>
            <w:noProof/>
            <w:webHidden/>
          </w:rPr>
        </w:r>
        <w:r>
          <w:rPr>
            <w:noProof/>
            <w:webHidden/>
          </w:rPr>
          <w:fldChar w:fldCharType="separate"/>
        </w:r>
        <w:r>
          <w:rPr>
            <w:noProof/>
            <w:webHidden/>
          </w:rPr>
          <w:t>10</w:t>
        </w:r>
        <w:r>
          <w:rPr>
            <w:noProof/>
            <w:webHidden/>
          </w:rPr>
          <w:fldChar w:fldCharType="end"/>
        </w:r>
      </w:hyperlink>
    </w:p>
    <w:p w14:paraId="124D68F0" w14:textId="1BE9A046"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8" w:history="1">
        <w:r w:rsidRPr="00422DA3">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_Toc235878148 \h </w:instrText>
        </w:r>
        <w:r>
          <w:rPr>
            <w:noProof/>
            <w:webHidden/>
          </w:rPr>
        </w:r>
        <w:r>
          <w:rPr>
            <w:noProof/>
            <w:webHidden/>
          </w:rPr>
          <w:fldChar w:fldCharType="separate"/>
        </w:r>
        <w:r>
          <w:rPr>
            <w:noProof/>
            <w:webHidden/>
          </w:rPr>
          <w:t>11</w:t>
        </w:r>
        <w:r>
          <w:rPr>
            <w:noProof/>
            <w:webHidden/>
          </w:rPr>
          <w:fldChar w:fldCharType="end"/>
        </w:r>
      </w:hyperlink>
    </w:p>
    <w:p w14:paraId="3EBF73A3" w14:textId="29E8D5D8"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49" w:history="1">
        <w:r w:rsidRPr="00422DA3">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_Toc235878149 \h </w:instrText>
        </w:r>
        <w:r>
          <w:rPr>
            <w:noProof/>
            <w:webHidden/>
          </w:rPr>
        </w:r>
        <w:r>
          <w:rPr>
            <w:noProof/>
            <w:webHidden/>
          </w:rPr>
          <w:fldChar w:fldCharType="separate"/>
        </w:r>
        <w:r>
          <w:rPr>
            <w:noProof/>
            <w:webHidden/>
          </w:rPr>
          <w:t>11</w:t>
        </w:r>
        <w:r>
          <w:rPr>
            <w:noProof/>
            <w:webHidden/>
          </w:rPr>
          <w:fldChar w:fldCharType="end"/>
        </w:r>
      </w:hyperlink>
    </w:p>
    <w:p w14:paraId="51C413BF" w14:textId="680047B7"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0" w:history="1">
        <w:r w:rsidRPr="00422DA3">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_Toc235878150 \h </w:instrText>
        </w:r>
        <w:r>
          <w:rPr>
            <w:noProof/>
            <w:webHidden/>
          </w:rPr>
        </w:r>
        <w:r>
          <w:rPr>
            <w:noProof/>
            <w:webHidden/>
          </w:rPr>
          <w:fldChar w:fldCharType="separate"/>
        </w:r>
        <w:r>
          <w:rPr>
            <w:noProof/>
            <w:webHidden/>
          </w:rPr>
          <w:t>11</w:t>
        </w:r>
        <w:r>
          <w:rPr>
            <w:noProof/>
            <w:webHidden/>
          </w:rPr>
          <w:fldChar w:fldCharType="end"/>
        </w:r>
      </w:hyperlink>
    </w:p>
    <w:p w14:paraId="6A3676ED" w14:textId="4C19E1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1" w:history="1">
        <w:r w:rsidRPr="00422DA3">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_Toc235878151 \h </w:instrText>
        </w:r>
        <w:r>
          <w:rPr>
            <w:noProof/>
            <w:webHidden/>
          </w:rPr>
        </w:r>
        <w:r>
          <w:rPr>
            <w:noProof/>
            <w:webHidden/>
          </w:rPr>
          <w:fldChar w:fldCharType="separate"/>
        </w:r>
        <w:r>
          <w:rPr>
            <w:noProof/>
            <w:webHidden/>
          </w:rPr>
          <w:t>12</w:t>
        </w:r>
        <w:r>
          <w:rPr>
            <w:noProof/>
            <w:webHidden/>
          </w:rPr>
          <w:fldChar w:fldCharType="end"/>
        </w:r>
      </w:hyperlink>
    </w:p>
    <w:p w14:paraId="467D5B8E" w14:textId="5E1CFEA0" w:rsidR="00764F7A" w:rsidRDefault="00764F7A">
      <w:pPr>
        <w:pStyle w:val="TOC1"/>
        <w:tabs>
          <w:tab w:val="right" w:leader="dot" w:pos="9260"/>
        </w:tabs>
        <w:rPr>
          <w:rFonts w:asciiTheme="minorHAnsi" w:hAnsiTheme="minorHAnsi" w:cstheme="minorBidi"/>
          <w:noProof/>
          <w:kern w:val="2"/>
          <w:sz w:val="24"/>
          <w14:ligatures w14:val="standardContextual"/>
        </w:rPr>
      </w:pPr>
      <w:hyperlink w:anchor="_Toc235878152" w:history="1">
        <w:r w:rsidRPr="00422DA3">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_Toc235878152 \h </w:instrText>
        </w:r>
        <w:r>
          <w:rPr>
            <w:noProof/>
            <w:webHidden/>
          </w:rPr>
        </w:r>
        <w:r>
          <w:rPr>
            <w:noProof/>
            <w:webHidden/>
          </w:rPr>
          <w:fldChar w:fldCharType="separate"/>
        </w:r>
        <w:r>
          <w:rPr>
            <w:noProof/>
            <w:webHidden/>
          </w:rPr>
          <w:t>13</w:t>
        </w:r>
        <w:r>
          <w:rPr>
            <w:noProof/>
            <w:webHidden/>
          </w:rPr>
          <w:fldChar w:fldCharType="end"/>
        </w:r>
      </w:hyperlink>
    </w:p>
    <w:p w14:paraId="522E4148" w14:textId="3EC618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3" w:history="1">
        <w:r w:rsidRPr="00422DA3">
          <w:rPr>
            <w:rStyle w:val="Hyperlink"/>
            <w:noProof/>
          </w:rPr>
          <w:t>14. Designing in 3D</w:t>
        </w:r>
        <w:r>
          <w:rPr>
            <w:noProof/>
            <w:webHidden/>
          </w:rPr>
          <w:tab/>
        </w:r>
        <w:r>
          <w:rPr>
            <w:noProof/>
            <w:webHidden/>
          </w:rPr>
          <w:fldChar w:fldCharType="begin"/>
        </w:r>
        <w:r>
          <w:rPr>
            <w:noProof/>
            <w:webHidden/>
          </w:rPr>
          <w:instrText xml:space="preserve"> PAGEREF _Toc235878153 \h </w:instrText>
        </w:r>
        <w:r>
          <w:rPr>
            <w:noProof/>
            <w:webHidden/>
          </w:rPr>
        </w:r>
        <w:r>
          <w:rPr>
            <w:noProof/>
            <w:webHidden/>
          </w:rPr>
          <w:fldChar w:fldCharType="separate"/>
        </w:r>
        <w:r>
          <w:rPr>
            <w:noProof/>
            <w:webHidden/>
          </w:rPr>
          <w:t>13</w:t>
        </w:r>
        <w:r>
          <w:rPr>
            <w:noProof/>
            <w:webHidden/>
          </w:rPr>
          <w:fldChar w:fldCharType="end"/>
        </w:r>
      </w:hyperlink>
    </w:p>
    <w:p w14:paraId="538B5A2C" w14:textId="0045323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4" w:history="1">
        <w:r w:rsidRPr="00422DA3">
          <w:rPr>
            <w:rStyle w:val="Hyperlink"/>
            <w:noProof/>
          </w:rPr>
          <w:t>15. Switching to 3D</w:t>
        </w:r>
        <w:r>
          <w:rPr>
            <w:noProof/>
            <w:webHidden/>
          </w:rPr>
          <w:tab/>
        </w:r>
        <w:r>
          <w:rPr>
            <w:noProof/>
            <w:webHidden/>
          </w:rPr>
          <w:fldChar w:fldCharType="begin"/>
        </w:r>
        <w:r>
          <w:rPr>
            <w:noProof/>
            <w:webHidden/>
          </w:rPr>
          <w:instrText xml:space="preserve"> PAGEREF _Toc235878154 \h </w:instrText>
        </w:r>
        <w:r>
          <w:rPr>
            <w:noProof/>
            <w:webHidden/>
          </w:rPr>
        </w:r>
        <w:r>
          <w:rPr>
            <w:noProof/>
            <w:webHidden/>
          </w:rPr>
          <w:fldChar w:fldCharType="separate"/>
        </w:r>
        <w:r>
          <w:rPr>
            <w:noProof/>
            <w:webHidden/>
          </w:rPr>
          <w:t>13</w:t>
        </w:r>
        <w:r>
          <w:rPr>
            <w:noProof/>
            <w:webHidden/>
          </w:rPr>
          <w:fldChar w:fldCharType="end"/>
        </w:r>
      </w:hyperlink>
    </w:p>
    <w:p w14:paraId="240F1CDB" w14:textId="30ED7F6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5" w:history="1">
        <w:r w:rsidRPr="00422DA3">
          <w:rPr>
            <w:rStyle w:val="Hyperlink"/>
            <w:noProof/>
          </w:rPr>
          <w:t>16. Giving a shape depth</w:t>
        </w:r>
        <w:r>
          <w:rPr>
            <w:noProof/>
            <w:webHidden/>
          </w:rPr>
          <w:tab/>
        </w:r>
        <w:r>
          <w:rPr>
            <w:noProof/>
            <w:webHidden/>
          </w:rPr>
          <w:fldChar w:fldCharType="begin"/>
        </w:r>
        <w:r>
          <w:rPr>
            <w:noProof/>
            <w:webHidden/>
          </w:rPr>
          <w:instrText xml:space="preserve"> PAGEREF _Toc235878155 \h </w:instrText>
        </w:r>
        <w:r>
          <w:rPr>
            <w:noProof/>
            <w:webHidden/>
          </w:rPr>
        </w:r>
        <w:r>
          <w:rPr>
            <w:noProof/>
            <w:webHidden/>
          </w:rPr>
          <w:fldChar w:fldCharType="separate"/>
        </w:r>
        <w:r>
          <w:rPr>
            <w:noProof/>
            <w:webHidden/>
          </w:rPr>
          <w:t>13</w:t>
        </w:r>
        <w:r>
          <w:rPr>
            <w:noProof/>
            <w:webHidden/>
          </w:rPr>
          <w:fldChar w:fldCharType="end"/>
        </w:r>
      </w:hyperlink>
    </w:p>
    <w:p w14:paraId="72D2D359" w14:textId="154459EC"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6" w:history="1">
        <w:r w:rsidRPr="00422DA3">
          <w:rPr>
            <w:rStyle w:val="Hyperlink"/>
            <w:noProof/>
          </w:rPr>
          <w:t>17. Sloping a top</w:t>
        </w:r>
        <w:r>
          <w:rPr>
            <w:noProof/>
            <w:webHidden/>
          </w:rPr>
          <w:tab/>
        </w:r>
        <w:r>
          <w:rPr>
            <w:noProof/>
            <w:webHidden/>
          </w:rPr>
          <w:fldChar w:fldCharType="begin"/>
        </w:r>
        <w:r>
          <w:rPr>
            <w:noProof/>
            <w:webHidden/>
          </w:rPr>
          <w:instrText xml:space="preserve"> PAGEREF _Toc235878156 \h </w:instrText>
        </w:r>
        <w:r>
          <w:rPr>
            <w:noProof/>
            <w:webHidden/>
          </w:rPr>
        </w:r>
        <w:r>
          <w:rPr>
            <w:noProof/>
            <w:webHidden/>
          </w:rPr>
          <w:fldChar w:fldCharType="separate"/>
        </w:r>
        <w:r>
          <w:rPr>
            <w:noProof/>
            <w:webHidden/>
          </w:rPr>
          <w:t>14</w:t>
        </w:r>
        <w:r>
          <w:rPr>
            <w:noProof/>
            <w:webHidden/>
          </w:rPr>
          <w:fldChar w:fldCharType="end"/>
        </w:r>
      </w:hyperlink>
    </w:p>
    <w:p w14:paraId="1D02FCB6" w14:textId="2CF73CB9"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7" w:history="1">
        <w:r w:rsidRPr="00422DA3">
          <w:rPr>
            <w:rStyle w:val="Hyperlink"/>
            <w:noProof/>
          </w:rPr>
          <w:t>18. The Brick tool</w:t>
        </w:r>
        <w:r>
          <w:rPr>
            <w:noProof/>
            <w:webHidden/>
          </w:rPr>
          <w:tab/>
        </w:r>
        <w:r>
          <w:rPr>
            <w:noProof/>
            <w:webHidden/>
          </w:rPr>
          <w:fldChar w:fldCharType="begin"/>
        </w:r>
        <w:r>
          <w:rPr>
            <w:noProof/>
            <w:webHidden/>
          </w:rPr>
          <w:instrText xml:space="preserve"> PAGEREF _Toc235878157 \h </w:instrText>
        </w:r>
        <w:r>
          <w:rPr>
            <w:noProof/>
            <w:webHidden/>
          </w:rPr>
        </w:r>
        <w:r>
          <w:rPr>
            <w:noProof/>
            <w:webHidden/>
          </w:rPr>
          <w:fldChar w:fldCharType="separate"/>
        </w:r>
        <w:r>
          <w:rPr>
            <w:noProof/>
            <w:webHidden/>
          </w:rPr>
          <w:t>15</w:t>
        </w:r>
        <w:r>
          <w:rPr>
            <w:noProof/>
            <w:webHidden/>
          </w:rPr>
          <w:fldChar w:fldCharType="end"/>
        </w:r>
      </w:hyperlink>
    </w:p>
    <w:p w14:paraId="16A5A3DE" w14:textId="15284224"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8" w:history="1">
        <w:r w:rsidRPr="00422DA3">
          <w:rPr>
            <w:rStyle w:val="Hyperlink"/>
            <w:noProof/>
          </w:rPr>
          <w:t>19. Previewing in 3D</w:t>
        </w:r>
        <w:r>
          <w:rPr>
            <w:noProof/>
            <w:webHidden/>
          </w:rPr>
          <w:tab/>
        </w:r>
        <w:r>
          <w:rPr>
            <w:noProof/>
            <w:webHidden/>
          </w:rPr>
          <w:fldChar w:fldCharType="begin"/>
        </w:r>
        <w:r>
          <w:rPr>
            <w:noProof/>
            <w:webHidden/>
          </w:rPr>
          <w:instrText xml:space="preserve"> PAGEREF _Toc235878158 \h </w:instrText>
        </w:r>
        <w:r>
          <w:rPr>
            <w:noProof/>
            <w:webHidden/>
          </w:rPr>
        </w:r>
        <w:r>
          <w:rPr>
            <w:noProof/>
            <w:webHidden/>
          </w:rPr>
          <w:fldChar w:fldCharType="separate"/>
        </w:r>
        <w:r>
          <w:rPr>
            <w:noProof/>
            <w:webHidden/>
          </w:rPr>
          <w:t>15</w:t>
        </w:r>
        <w:r>
          <w:rPr>
            <w:noProof/>
            <w:webHidden/>
          </w:rPr>
          <w:fldChar w:fldCharType="end"/>
        </w:r>
      </w:hyperlink>
    </w:p>
    <w:p w14:paraId="6B8C35A4" w14:textId="366942E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59" w:history="1">
        <w:r w:rsidRPr="00422DA3">
          <w:rPr>
            <w:rStyle w:val="Hyperlink"/>
            <w:noProof/>
          </w:rPr>
          <w:t>20. Marking a Shape as a Hole</w:t>
        </w:r>
        <w:r>
          <w:rPr>
            <w:noProof/>
            <w:webHidden/>
          </w:rPr>
          <w:tab/>
        </w:r>
        <w:r>
          <w:rPr>
            <w:noProof/>
            <w:webHidden/>
          </w:rPr>
          <w:fldChar w:fldCharType="begin"/>
        </w:r>
        <w:r>
          <w:rPr>
            <w:noProof/>
            <w:webHidden/>
          </w:rPr>
          <w:instrText xml:space="preserve"> PAGEREF _Toc235878159 \h </w:instrText>
        </w:r>
        <w:r>
          <w:rPr>
            <w:noProof/>
            <w:webHidden/>
          </w:rPr>
        </w:r>
        <w:r>
          <w:rPr>
            <w:noProof/>
            <w:webHidden/>
          </w:rPr>
          <w:fldChar w:fldCharType="separate"/>
        </w:r>
        <w:r>
          <w:rPr>
            <w:noProof/>
            <w:webHidden/>
          </w:rPr>
          <w:t>16</w:t>
        </w:r>
        <w:r>
          <w:rPr>
            <w:noProof/>
            <w:webHidden/>
          </w:rPr>
          <w:fldChar w:fldCharType="end"/>
        </w:r>
      </w:hyperlink>
    </w:p>
    <w:p w14:paraId="7CF2C50B" w14:textId="56B2DB1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0" w:history="1">
        <w:r w:rsidRPr="00422DA3">
          <w:rPr>
            <w:rStyle w:val="Hyperlink"/>
            <w:noProof/>
          </w:rPr>
          <w:t>21. 3D bars</w:t>
        </w:r>
        <w:r>
          <w:rPr>
            <w:noProof/>
            <w:webHidden/>
          </w:rPr>
          <w:tab/>
        </w:r>
        <w:r>
          <w:rPr>
            <w:noProof/>
            <w:webHidden/>
          </w:rPr>
          <w:fldChar w:fldCharType="begin"/>
        </w:r>
        <w:r>
          <w:rPr>
            <w:noProof/>
            <w:webHidden/>
          </w:rPr>
          <w:instrText xml:space="preserve"> PAGEREF _Toc235878160 \h </w:instrText>
        </w:r>
        <w:r>
          <w:rPr>
            <w:noProof/>
            <w:webHidden/>
          </w:rPr>
        </w:r>
        <w:r>
          <w:rPr>
            <w:noProof/>
            <w:webHidden/>
          </w:rPr>
          <w:fldChar w:fldCharType="separate"/>
        </w:r>
        <w:r>
          <w:rPr>
            <w:noProof/>
            <w:webHidden/>
          </w:rPr>
          <w:t>17</w:t>
        </w:r>
        <w:r>
          <w:rPr>
            <w:noProof/>
            <w:webHidden/>
          </w:rPr>
          <w:fldChar w:fldCharType="end"/>
        </w:r>
      </w:hyperlink>
    </w:p>
    <w:p w14:paraId="087E2991" w14:textId="3A1A80D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1" w:history="1">
        <w:r w:rsidRPr="00422DA3">
          <w:rPr>
            <w:rStyle w:val="Hyperlink"/>
            <w:noProof/>
          </w:rPr>
          <w:t>22. Grouping pieces</w:t>
        </w:r>
        <w:r>
          <w:rPr>
            <w:noProof/>
            <w:webHidden/>
          </w:rPr>
          <w:tab/>
        </w:r>
        <w:r>
          <w:rPr>
            <w:noProof/>
            <w:webHidden/>
          </w:rPr>
          <w:fldChar w:fldCharType="begin"/>
        </w:r>
        <w:r>
          <w:rPr>
            <w:noProof/>
            <w:webHidden/>
          </w:rPr>
          <w:instrText xml:space="preserve"> PAGEREF _Toc235878161 \h </w:instrText>
        </w:r>
        <w:r>
          <w:rPr>
            <w:noProof/>
            <w:webHidden/>
          </w:rPr>
        </w:r>
        <w:r>
          <w:rPr>
            <w:noProof/>
            <w:webHidden/>
          </w:rPr>
          <w:fldChar w:fldCharType="separate"/>
        </w:r>
        <w:r>
          <w:rPr>
            <w:noProof/>
            <w:webHidden/>
          </w:rPr>
          <w:t>17</w:t>
        </w:r>
        <w:r>
          <w:rPr>
            <w:noProof/>
            <w:webHidden/>
          </w:rPr>
          <w:fldChar w:fldCharType="end"/>
        </w:r>
      </w:hyperlink>
    </w:p>
    <w:p w14:paraId="6B0D48CF" w14:textId="38E904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2" w:history="1">
        <w:r w:rsidRPr="00422DA3">
          <w:rPr>
            <w:rStyle w:val="Hyperlink"/>
            <w:noProof/>
          </w:rPr>
          <w:t>23. Combining in 3D</w:t>
        </w:r>
        <w:r>
          <w:rPr>
            <w:noProof/>
            <w:webHidden/>
          </w:rPr>
          <w:tab/>
        </w:r>
        <w:r>
          <w:rPr>
            <w:noProof/>
            <w:webHidden/>
          </w:rPr>
          <w:fldChar w:fldCharType="begin"/>
        </w:r>
        <w:r>
          <w:rPr>
            <w:noProof/>
            <w:webHidden/>
          </w:rPr>
          <w:instrText xml:space="preserve"> PAGEREF _Toc235878162 \h </w:instrText>
        </w:r>
        <w:r>
          <w:rPr>
            <w:noProof/>
            <w:webHidden/>
          </w:rPr>
        </w:r>
        <w:r>
          <w:rPr>
            <w:noProof/>
            <w:webHidden/>
          </w:rPr>
          <w:fldChar w:fldCharType="separate"/>
        </w:r>
        <w:r>
          <w:rPr>
            <w:noProof/>
            <w:webHidden/>
          </w:rPr>
          <w:t>18</w:t>
        </w:r>
        <w:r>
          <w:rPr>
            <w:noProof/>
            <w:webHidden/>
          </w:rPr>
          <w:fldChar w:fldCharType="end"/>
        </w:r>
      </w:hyperlink>
    </w:p>
    <w:p w14:paraId="77AF22AF" w14:textId="64BDE8A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3" w:history="1">
        <w:r w:rsidRPr="00422DA3">
          <w:rPr>
            <w:rStyle w:val="Hyperlink"/>
            <w:noProof/>
          </w:rPr>
          <w:t>24. Seeing a hole before you combine</w:t>
        </w:r>
        <w:r>
          <w:rPr>
            <w:noProof/>
            <w:webHidden/>
          </w:rPr>
          <w:tab/>
        </w:r>
        <w:r>
          <w:rPr>
            <w:noProof/>
            <w:webHidden/>
          </w:rPr>
          <w:fldChar w:fldCharType="begin"/>
        </w:r>
        <w:r>
          <w:rPr>
            <w:noProof/>
            <w:webHidden/>
          </w:rPr>
          <w:instrText xml:space="preserve"> PAGEREF _Toc235878163 \h </w:instrText>
        </w:r>
        <w:r>
          <w:rPr>
            <w:noProof/>
            <w:webHidden/>
          </w:rPr>
        </w:r>
        <w:r>
          <w:rPr>
            <w:noProof/>
            <w:webHidden/>
          </w:rPr>
          <w:fldChar w:fldCharType="separate"/>
        </w:r>
        <w:r>
          <w:rPr>
            <w:noProof/>
            <w:webHidden/>
          </w:rPr>
          <w:t>18</w:t>
        </w:r>
        <w:r>
          <w:rPr>
            <w:noProof/>
            <w:webHidden/>
          </w:rPr>
          <w:fldChar w:fldCharType="end"/>
        </w:r>
      </w:hyperlink>
    </w:p>
    <w:p w14:paraId="14D28C96" w14:textId="21266F0A"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4" w:history="1">
        <w:r w:rsidRPr="00422DA3">
          <w:rPr>
            <w:rStyle w:val="Hyperlink"/>
            <w:noProof/>
          </w:rPr>
          <w:t>25. Building a curved, tapering part</w:t>
        </w:r>
        <w:r>
          <w:rPr>
            <w:noProof/>
            <w:webHidden/>
          </w:rPr>
          <w:tab/>
        </w:r>
        <w:r>
          <w:rPr>
            <w:noProof/>
            <w:webHidden/>
          </w:rPr>
          <w:fldChar w:fldCharType="begin"/>
        </w:r>
        <w:r>
          <w:rPr>
            <w:noProof/>
            <w:webHidden/>
          </w:rPr>
          <w:instrText xml:space="preserve"> PAGEREF _Toc235878164 \h </w:instrText>
        </w:r>
        <w:r>
          <w:rPr>
            <w:noProof/>
            <w:webHidden/>
          </w:rPr>
        </w:r>
        <w:r>
          <w:rPr>
            <w:noProof/>
            <w:webHidden/>
          </w:rPr>
          <w:fldChar w:fldCharType="separate"/>
        </w:r>
        <w:r>
          <w:rPr>
            <w:noProof/>
            <w:webHidden/>
          </w:rPr>
          <w:t>18</w:t>
        </w:r>
        <w:r>
          <w:rPr>
            <w:noProof/>
            <w:webHidden/>
          </w:rPr>
          <w:fldChar w:fldCharType="end"/>
        </w:r>
      </w:hyperlink>
    </w:p>
    <w:p w14:paraId="6C681774" w14:textId="463E8B90"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5" w:history="1">
        <w:r w:rsidRPr="00422DA3">
          <w:rPr>
            <w:rStyle w:val="Hyperlink"/>
            <w:noProof/>
          </w:rPr>
          <w:t>26. Saving for the 3D Printer</w:t>
        </w:r>
        <w:r>
          <w:rPr>
            <w:noProof/>
            <w:webHidden/>
          </w:rPr>
          <w:tab/>
        </w:r>
        <w:r>
          <w:rPr>
            <w:noProof/>
            <w:webHidden/>
          </w:rPr>
          <w:fldChar w:fldCharType="begin"/>
        </w:r>
        <w:r>
          <w:rPr>
            <w:noProof/>
            <w:webHidden/>
          </w:rPr>
          <w:instrText xml:space="preserve"> PAGEREF _Toc235878165 \h </w:instrText>
        </w:r>
        <w:r>
          <w:rPr>
            <w:noProof/>
            <w:webHidden/>
          </w:rPr>
        </w:r>
        <w:r>
          <w:rPr>
            <w:noProof/>
            <w:webHidden/>
          </w:rPr>
          <w:fldChar w:fldCharType="separate"/>
        </w:r>
        <w:r>
          <w:rPr>
            <w:noProof/>
            <w:webHidden/>
          </w:rPr>
          <w:t>19</w:t>
        </w:r>
        <w:r>
          <w:rPr>
            <w:noProof/>
            <w:webHidden/>
          </w:rPr>
          <w:fldChar w:fldCharType="end"/>
        </w:r>
      </w:hyperlink>
    </w:p>
    <w:p w14:paraId="7058A97C" w14:textId="1CBC762B"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6" w:history="1">
        <w:r w:rsidRPr="00422DA3">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_Toc235878166 \h </w:instrText>
        </w:r>
        <w:r>
          <w:rPr>
            <w:noProof/>
            <w:webHidden/>
          </w:rPr>
        </w:r>
        <w:r>
          <w:rPr>
            <w:noProof/>
            <w:webHidden/>
          </w:rPr>
          <w:fldChar w:fldCharType="separate"/>
        </w:r>
        <w:r>
          <w:rPr>
            <w:noProof/>
            <w:webHidden/>
          </w:rPr>
          <w:t>20</w:t>
        </w:r>
        <w:r>
          <w:rPr>
            <w:noProof/>
            <w:webHidden/>
          </w:rPr>
          <w:fldChar w:fldCharType="end"/>
        </w:r>
      </w:hyperlink>
    </w:p>
    <w:p w14:paraId="146AED11" w14:textId="0840093D"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7" w:history="1">
        <w:r w:rsidRPr="00422DA3">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_Toc235878167 \h </w:instrText>
        </w:r>
        <w:r>
          <w:rPr>
            <w:noProof/>
            <w:webHidden/>
          </w:rPr>
        </w:r>
        <w:r>
          <w:rPr>
            <w:noProof/>
            <w:webHidden/>
          </w:rPr>
          <w:fldChar w:fldCharType="separate"/>
        </w:r>
        <w:r>
          <w:rPr>
            <w:noProof/>
            <w:webHidden/>
          </w:rPr>
          <w:t>21</w:t>
        </w:r>
        <w:r>
          <w:rPr>
            <w:noProof/>
            <w:webHidden/>
          </w:rPr>
          <w:fldChar w:fldCharType="end"/>
        </w:r>
      </w:hyperlink>
    </w:p>
    <w:p w14:paraId="651551C2" w14:textId="25D3C2F1" w:rsidR="00764F7A" w:rsidRDefault="00764F7A">
      <w:pPr>
        <w:pStyle w:val="TOC2"/>
        <w:tabs>
          <w:tab w:val="right" w:leader="dot" w:pos="9260"/>
        </w:tabs>
        <w:rPr>
          <w:rFonts w:asciiTheme="minorHAnsi" w:hAnsiTheme="minorHAnsi" w:cstheme="minorBidi"/>
          <w:noProof/>
          <w:kern w:val="2"/>
          <w:sz w:val="24"/>
          <w14:ligatures w14:val="standardContextual"/>
        </w:rPr>
      </w:pPr>
      <w:hyperlink w:anchor="_Toc235878168" w:history="1">
        <w:r w:rsidRPr="00422DA3">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_Toc235878168 \h </w:instrText>
        </w:r>
        <w:r>
          <w:rPr>
            <w:noProof/>
            <w:webHidden/>
          </w:rPr>
        </w:r>
        <w:r>
          <w:rPr>
            <w:noProof/>
            <w:webHidden/>
          </w:rPr>
          <w:fldChar w:fldCharType="separate"/>
        </w:r>
        <w:r>
          <w:rPr>
            <w:noProof/>
            <w:webHidden/>
          </w:rPr>
          <w:t>21</w:t>
        </w:r>
        <w:r>
          <w:rPr>
            <w:noProof/>
            <w:webHidden/>
          </w:rPr>
          <w:fldChar w:fldCharType="end"/>
        </w:r>
      </w:hyperlink>
    </w:p>
    <w:p w14:paraId="6669BBD3" w14:textId="7DEE5C3C" w:rsidR="007334FF" w:rsidRDefault="007334FF" w:rsidP="007334FF">
      <w:pPr>
        <w:rPr>
          <w:rFonts w:eastAsia="Times New Roman"/>
        </w:rPr>
        <w:sectPr w:rsidR="007334FF" w:rsidSect="007334FF">
          <w:headerReference w:type="even" r:id="rId7"/>
          <w:headerReference w:type="default" r:id="rId8"/>
          <w:footerReference w:type="even" r:id="rId9"/>
          <w:footerReference w:type="default" r:id="rId10"/>
          <w:headerReference w:type="first" r:id="rId11"/>
          <w:footerReference w:type="first" r:id="rId12"/>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01576C24"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11DC566E"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4CEC7A06"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27122923"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EC0E38D"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48E68F22"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500DEF61" w14:textId="77777777" w:rsidR="00207F5F" w:rsidRDefault="00207F5F">
      <w:pPr>
        <w:pStyle w:val="Heading1"/>
        <w:jc w:val="center"/>
        <w:rPr>
          <w:rFonts w:eastAsia="Times New Roman"/>
        </w:rPr>
      </w:pPr>
      <w:r>
        <w:rPr>
          <w:rFonts w:eastAsia="Times New Roman"/>
        </w:rPr>
        <w:br/>
      </w:r>
    </w:p>
    <w:p w14:paraId="41A548E2" w14:textId="77777777" w:rsidR="00207F5F" w:rsidRDefault="00207F5F">
      <w:pPr>
        <w:rPr>
          <w:rFonts w:eastAsia="Times New Roman"/>
          <w:b/>
          <w:bCs/>
          <w:kern w:val="36"/>
          <w:sz w:val="32"/>
          <w:szCs w:val="48"/>
        </w:rPr>
      </w:pPr>
      <w:r>
        <w:rPr>
          <w:rFonts w:eastAsia="Times New Roman"/>
        </w:rPr>
        <w:br w:type="page"/>
      </w:r>
    </w:p>
    <w:p w14:paraId="7CE9EE79" w14:textId="77777777" w:rsidR="00F10493" w:rsidRDefault="00530A0D" w:rsidP="00207F5F">
      <w:pPr>
        <w:pStyle w:val="Heading1"/>
        <w:spacing w:before="0" w:after="180"/>
        <w:jc w:val="center"/>
        <w:rPr>
          <w:rFonts w:eastAsia="Times New Roman"/>
        </w:rPr>
      </w:pPr>
      <w:bookmarkStart w:id="0" w:name="_Toc235878138"/>
      <w:r>
        <w:rPr>
          <w:rFonts w:eastAsia="Times New Roman"/>
        </w:rPr>
        <w:lastRenderedPageBreak/>
        <w:t>Part 1. Two-dimensional Design Tools</w:t>
      </w:r>
      <w:bookmarkEnd w:id="0"/>
    </w:p>
    <w:p w14:paraId="356E9922" w14:textId="77777777" w:rsidR="006F1BF6" w:rsidRPr="008769A9" w:rsidRDefault="006F1BF6" w:rsidP="00207F5F">
      <w:pPr>
        <w:pStyle w:val="Heading2"/>
        <w:spacing w:before="0"/>
        <w:rPr>
          <w:rFonts w:eastAsia="Times New Roman"/>
        </w:rPr>
      </w:pPr>
      <w:bookmarkStart w:id="1" w:name="_Toc235878139"/>
      <w:r>
        <w:rPr>
          <w:rFonts w:eastAsia="Times New Roman"/>
        </w:rPr>
        <w:t>1. Workflow for Creating a Collage</w:t>
      </w:r>
      <w:bookmarkEnd w:id="1"/>
    </w:p>
    <w:p w14:paraId="6EF58CE2"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5D2AAAA4"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8E14F3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06A7B6B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6B192886"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3F3496AA"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F84C681"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3C03F66"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014CDB30" w14:textId="77777777" w:rsidR="006F1BF6" w:rsidRPr="008769A9" w:rsidRDefault="006F1BF6" w:rsidP="00207F5F">
      <w:pPr>
        <w:pStyle w:val="Heading2"/>
        <w:spacing w:before="0" w:after="180"/>
        <w:rPr>
          <w:rFonts w:eastAsia="Times New Roman"/>
        </w:rPr>
      </w:pPr>
      <w:bookmarkStart w:id="2" w:name="_Toc235878140"/>
      <w:r>
        <w:rPr>
          <w:rFonts w:eastAsia="Times New Roman"/>
        </w:rPr>
        <w:t>2. Getting started</w:t>
      </w:r>
      <w:bookmarkEnd w:id="2"/>
    </w:p>
    <w:p w14:paraId="7C817D93"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0EBB790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491DB91C"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4534549"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5995BA64"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4"/>
                    <a:stretch>
                      <a:fillRect/>
                    </a:stretch>
                  </pic:blipFill>
                  <pic:spPr>
                    <a:xfrm>
                      <a:off x="0" y="0"/>
                      <a:ext cx="3539358" cy="2931519"/>
                    </a:xfrm>
                    <a:prstGeom prst="rect">
                      <a:avLst/>
                    </a:prstGeom>
                  </pic:spPr>
                </pic:pic>
              </a:graphicData>
            </a:graphic>
          </wp:inline>
        </w:drawing>
      </w:r>
    </w:p>
    <w:p w14:paraId="601C62FF"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3C0EB438" w14:textId="77777777" w:rsidR="006F1BF6" w:rsidRPr="008769A9" w:rsidRDefault="006F1BF6">
      <w:pPr>
        <w:pStyle w:val="NormalWeb"/>
      </w:pPr>
      <w:r>
        <w:lastRenderedPageBreak/>
        <w:t>To use the die cutter, first connect to it:</w:t>
      </w:r>
    </w:p>
    <w:p w14:paraId="1B248B2F"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63FC3E72"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5EF49A57"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68D1F044" w14:textId="77777777" w:rsidR="009E3796" w:rsidRPr="008769A9" w:rsidRDefault="006F1BF6">
      <w:pPr>
        <w:pStyle w:val="NormalWeb"/>
      </w:pPr>
      <w:r>
        <w:t>A design can be made at any time; a connection to the die cutter is only needed to cut out a shape.</w:t>
      </w:r>
    </w:p>
    <w:p w14:paraId="58FB59C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3DB0623D" w14:textId="77777777" w:rsidR="006F1BF6" w:rsidRPr="008769A9" w:rsidRDefault="006F1BF6">
      <w:pPr>
        <w:pStyle w:val="Heading2"/>
        <w:rPr>
          <w:rFonts w:eastAsia="Times New Roman"/>
        </w:rPr>
      </w:pPr>
      <w:bookmarkStart w:id="3" w:name="_Toc235878141"/>
      <w:r>
        <w:rPr>
          <w:rFonts w:eastAsia="Times New Roman"/>
        </w:rPr>
        <w:t>3. Cut lines and fold lines</w:t>
      </w:r>
      <w:bookmarkEnd w:id="3"/>
    </w:p>
    <w:p w14:paraId="32B59F6B" w14:textId="77777777" w:rsidR="006F1BF6" w:rsidRPr="008769A9" w:rsidRDefault="006F1BF6">
      <w:pPr>
        <w:pStyle w:val="NormalWeb"/>
      </w:pPr>
      <w:r>
        <w:t>The die cutter treats a line in one of two ways, and it cannot tell them apart on its own, so each line must be marked. There are three kinds:</w:t>
      </w:r>
    </w:p>
    <w:p w14:paraId="7CB19CD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44DBD80D"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40FC37AD"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26F0B03B"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7AA58CBD"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5"/>
                    <a:stretch>
                      <a:fillRect/>
                    </a:stretch>
                  </pic:blipFill>
                  <pic:spPr>
                    <a:xfrm>
                      <a:off x="0" y="0"/>
                      <a:ext cx="4542782" cy="2234277"/>
                    </a:xfrm>
                    <a:prstGeom prst="rect">
                      <a:avLst/>
                    </a:prstGeom>
                  </pic:spPr>
                </pic:pic>
              </a:graphicData>
            </a:graphic>
          </wp:inline>
        </w:drawing>
      </w:r>
    </w:p>
    <w:p w14:paraId="3C152F8A"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13CD84C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4E6C3A69" w14:textId="77777777" w:rsidR="006F1BF6" w:rsidRPr="008769A9" w:rsidRDefault="006F1BF6">
      <w:pPr>
        <w:pStyle w:val="Heading2"/>
        <w:rPr>
          <w:rFonts w:eastAsia="Times New Roman"/>
        </w:rPr>
      </w:pPr>
      <w:bookmarkStart w:id="4" w:name="_Toc235878142"/>
      <w:r>
        <w:rPr>
          <w:rFonts w:eastAsia="Times New Roman"/>
        </w:rPr>
        <w:lastRenderedPageBreak/>
        <w:t>4. Importing and tracing a photo</w:t>
      </w:r>
      <w:bookmarkEnd w:id="4"/>
    </w:p>
    <w:p w14:paraId="29099F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71420E71"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E30FDC3"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0883ED4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48332CB7"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6E47337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C8EEF11"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27642E8"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1DF18F0E"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5709DE95"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30ACD372"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713883AB"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0202D5C"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0D78EE2E"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73560052"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45575109"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1CC9ADD"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87653" cy="2396593"/>
                    </a:xfrm>
                    <a:prstGeom prst="rect">
                      <a:avLst/>
                    </a:prstGeom>
                  </pic:spPr>
                </pic:pic>
              </a:graphicData>
            </a:graphic>
          </wp:inline>
        </w:drawing>
      </w:r>
    </w:p>
    <w:p w14:paraId="615DECE5"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6B55FA82" w14:textId="77777777" w:rsidR="006F1BF6" w:rsidRPr="008769A9" w:rsidRDefault="006F1BF6">
      <w:pPr>
        <w:pStyle w:val="Heading2"/>
        <w:rPr>
          <w:rFonts w:eastAsia="Times New Roman"/>
        </w:rPr>
      </w:pPr>
      <w:bookmarkStart w:id="5" w:name="_Toc235878143"/>
      <w:r>
        <w:rPr>
          <w:rFonts w:eastAsia="Times New Roman"/>
        </w:rPr>
        <w:lastRenderedPageBreak/>
        <w:t>5. Drawing shapes</w:t>
      </w:r>
      <w:bookmarkEnd w:id="5"/>
    </w:p>
    <w:p w14:paraId="5C784DF4" w14:textId="77777777" w:rsidR="006F1BF6" w:rsidRPr="008769A9" w:rsidRDefault="006F1BF6" w:rsidP="000038BC">
      <w:pPr>
        <w:pStyle w:val="NormalWeb"/>
        <w:spacing w:before="0" w:beforeAutospacing="0" w:after="180" w:afterAutospacing="0"/>
      </w:pPr>
      <w:r>
        <w:t>Not every shape comes from a photo. Two tools draw shapes directly.</w:t>
      </w:r>
    </w:p>
    <w:p w14:paraId="0E5365E1"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3078333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0E51B3F4"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6F714B7D"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6869EEEC"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42FFBEF5"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684D9412"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8"/>
                    <a:stretch>
                      <a:fillRect/>
                    </a:stretch>
                  </pic:blipFill>
                  <pic:spPr>
                    <a:xfrm>
                      <a:off x="0" y="0"/>
                      <a:ext cx="3526753" cy="1734657"/>
                    </a:xfrm>
                    <a:prstGeom prst="rect">
                      <a:avLst/>
                    </a:prstGeom>
                  </pic:spPr>
                </pic:pic>
              </a:graphicData>
            </a:graphic>
          </wp:inline>
        </w:drawing>
      </w:r>
    </w:p>
    <w:p w14:paraId="033652EE"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56182683"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778A565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111E536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537207CE"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58A259ED"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6760CF1C"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9"/>
                    <a:stretch>
                      <a:fillRect/>
                    </a:stretch>
                  </pic:blipFill>
                  <pic:spPr>
                    <a:xfrm>
                      <a:off x="0" y="0"/>
                      <a:ext cx="1585049" cy="1285983"/>
                    </a:xfrm>
                    <a:prstGeom prst="rect">
                      <a:avLst/>
                    </a:prstGeom>
                  </pic:spPr>
                </pic:pic>
              </a:graphicData>
            </a:graphic>
          </wp:inline>
        </w:drawing>
      </w:r>
    </w:p>
    <w:p w14:paraId="07F6423D"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0D57C234"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7AC20686"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0"/>
                    <a:stretch>
                      <a:fillRect/>
                    </a:stretch>
                  </pic:blipFill>
                  <pic:spPr>
                    <a:xfrm>
                      <a:off x="0" y="0"/>
                      <a:ext cx="1714982" cy="1432612"/>
                    </a:xfrm>
                    <a:prstGeom prst="rect">
                      <a:avLst/>
                    </a:prstGeom>
                  </pic:spPr>
                </pic:pic>
              </a:graphicData>
            </a:graphic>
          </wp:inline>
        </w:drawing>
      </w:r>
    </w:p>
    <w:p w14:paraId="00814762"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7A9C2216"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52D49BA1"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1635B9C"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1BBE4DA2"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6EB51125"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35FBBB8" w14:textId="77777777" w:rsidR="006F1BF6" w:rsidRPr="008769A9" w:rsidRDefault="006F1BF6" w:rsidP="007C3678">
      <w:pPr>
        <w:pStyle w:val="Heading2"/>
        <w:rPr>
          <w:rFonts w:eastAsia="Times New Roman"/>
        </w:rPr>
      </w:pPr>
      <w:bookmarkStart w:id="6" w:name="_Toc235878144"/>
      <w:r>
        <w:rPr>
          <w:rFonts w:eastAsia="Times New Roman"/>
        </w:rPr>
        <w:t>6. Editing shapes</w:t>
      </w:r>
      <w:bookmarkEnd w:id="6"/>
    </w:p>
    <w:p w14:paraId="7AB13E4F"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7CB04CF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1284974A"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3ACAE5B"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12A97C9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0B1CF0FE"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lastRenderedPageBreak/>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7055EEB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2BB4471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3E17F806"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3892E0A3"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75C09A9D"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78F86B39"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6D366303"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5A816D4A"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24A8BD2"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0E2CC41"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1"/>
                    <a:stretch>
                      <a:fillRect/>
                    </a:stretch>
                  </pic:blipFill>
                  <pic:spPr>
                    <a:xfrm>
                      <a:off x="0" y="0"/>
                      <a:ext cx="4289885" cy="1586708"/>
                    </a:xfrm>
                    <a:prstGeom prst="rect">
                      <a:avLst/>
                    </a:prstGeom>
                  </pic:spPr>
                </pic:pic>
              </a:graphicData>
            </a:graphic>
          </wp:inline>
        </w:drawing>
      </w:r>
    </w:p>
    <w:p w14:paraId="47C2D91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190E39F8" w14:textId="77777777" w:rsidR="00EF0E4E" w:rsidRPr="00EF0E4E" w:rsidRDefault="00EF0E4E" w:rsidP="007C3678">
      <w:pPr>
        <w:pStyle w:val="Heading2"/>
        <w:rPr>
          <w:rFonts w:eastAsia="Times New Roman"/>
        </w:rPr>
      </w:pPr>
      <w:bookmarkStart w:id="7" w:name="_Toc235878145"/>
      <w:r>
        <w:rPr>
          <w:rFonts w:eastAsia="Times New Roman"/>
        </w:rPr>
        <w:t>7. Drawing with Snap!</w:t>
      </w:r>
      <w:bookmarkEnd w:id="7"/>
    </w:p>
    <w:p w14:paraId="51D29BE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17B50C8C" w14:textId="77777777" w:rsidR="00EF0E4E" w:rsidRDefault="00EE41FC" w:rsidP="00806B55">
      <w:pPr>
        <w:spacing w:after="120"/>
        <w:ind w:left="720" w:hanging="360"/>
        <w:rPr>
          <w:rFonts w:eastAsia="Times New Roman"/>
        </w:rPr>
      </w:pPr>
      <w:r>
        <w:rPr>
          <w:rFonts w:eastAsia="Times New Roman"/>
          <w:i/>
        </w:rPr>
        <w:lastRenderedPageBreak/>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17AF1F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2"/>
                    <a:stretch>
                      <a:fillRect/>
                    </a:stretch>
                  </pic:blipFill>
                  <pic:spPr>
                    <a:xfrm>
                      <a:off x="0" y="0"/>
                      <a:ext cx="3826620" cy="565710"/>
                    </a:xfrm>
                    <a:prstGeom prst="rect">
                      <a:avLst/>
                    </a:prstGeom>
                  </pic:spPr>
                </pic:pic>
              </a:graphicData>
            </a:graphic>
          </wp:inline>
        </w:drawing>
      </w:r>
    </w:p>
    <w:p w14:paraId="346551CC"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2DFFDF05" w14:textId="77777777" w:rsidR="00806B55" w:rsidRPr="00806B55" w:rsidRDefault="00806B55" w:rsidP="00806B55">
      <w:pPr>
        <w:pStyle w:val="ListParagraph"/>
        <w:numPr>
          <w:ilvl w:val="0"/>
          <w:numId w:val="24"/>
        </w:numPr>
        <w:spacing w:after="180"/>
        <w:contextualSpacing w:val="0"/>
        <w:jc w:val="both"/>
        <w:rPr>
          <w:rFonts w:eastAsia="Times New Roman"/>
        </w:rPr>
      </w:pPr>
      <w:r>
        <w:rPr>
          <w:rFonts w:eastAsia="Times New Roman"/>
          <w:i/>
        </w:rPr>
        <w:t xml:space="preserve">Import </w:t>
      </w:r>
      <w:r w:rsidR="00EE41FC" w:rsidRPr="00806B55">
        <w:rPr>
          <w:rFonts w:eastAsia="Times New Roman"/>
          <w:i/>
        </w:rPr>
        <w:t xml:space="preserve">the Sangala </w:t>
      </w:r>
      <w:r>
        <w:rPr>
          <w:rFonts w:eastAsia="Times New Roman"/>
          <w:i/>
        </w:rPr>
        <w:t>B</w:t>
      </w:r>
      <w:r w:rsidR="00EE41FC" w:rsidRPr="00806B55">
        <w:rPr>
          <w:rFonts w:eastAsia="Times New Roman"/>
          <w:i/>
        </w:rPr>
        <w:t>lock</w:t>
      </w:r>
      <w:r>
        <w:rPr>
          <w:rFonts w:eastAsia="Times New Roman"/>
          <w:i/>
        </w:rPr>
        <w:t>s Library</w:t>
      </w:r>
      <w:r w:rsidR="00EE41FC" w:rsidRPr="00806B55">
        <w:rPr>
          <w:rFonts w:eastAsia="Times New Roman"/>
          <w:i/>
        </w:rPr>
        <w:t xml:space="preserve"> (first time only) </w:t>
      </w:r>
      <w:r w:rsidR="00EE41FC" w:rsidRPr="00806B55">
        <w:rPr>
          <w:rFonts w:eastAsia="Times New Roman"/>
        </w:rPr>
        <w:t xml:space="preserve">— </w:t>
      </w:r>
      <w:r w:rsidRPr="00806B55">
        <w:rPr>
          <w:rFonts w:eastAsia="Times New Roman"/>
        </w:rPr>
        <w:t>I</w:t>
      </w:r>
      <w:r w:rsidR="00EE41FC" w:rsidRPr="00806B55">
        <w:rPr>
          <w:rFonts w:eastAsia="Times New Roman"/>
        </w:rPr>
        <w:t>n Snap</w:t>
      </w:r>
      <w:r w:rsidR="00EE41FC" w:rsidRPr="00806B55">
        <w:rPr>
          <w:rFonts w:eastAsia="Times New Roman"/>
          <w:i/>
          <w:iCs/>
        </w:rPr>
        <w:t>!</w:t>
      </w:r>
      <w:r w:rsidR="00EE41FC" w:rsidRPr="00806B55">
        <w:rPr>
          <w:rFonts w:eastAsia="Times New Roman"/>
        </w:rPr>
        <w:t xml:space="preserve">, choose </w:t>
      </w:r>
      <w:r w:rsidR="00EE41FC" w:rsidRPr="00806B55">
        <w:rPr>
          <w:rFonts w:eastAsia="Times New Roman"/>
          <w:i/>
          <w:iCs/>
        </w:rPr>
        <w:t>File</w:t>
      </w:r>
      <w:r w:rsidR="00EE41FC" w:rsidRPr="00806B55">
        <w:rPr>
          <w:rFonts w:eastAsia="Times New Roman"/>
        </w:rPr>
        <w:t xml:space="preserve">, then </w:t>
      </w:r>
      <w:r w:rsidR="00EE41FC" w:rsidRPr="00806B55">
        <w:rPr>
          <w:rFonts w:eastAsia="Times New Roman"/>
          <w:i/>
          <w:iCs/>
        </w:rPr>
        <w:t>Import</w:t>
      </w:r>
      <w:r w:rsidR="00EE41FC" w:rsidRPr="00806B55">
        <w:rPr>
          <w:rFonts w:eastAsia="Times New Roman"/>
        </w:rPr>
        <w:t xml:space="preserve">, and select the file </w:t>
      </w:r>
      <w:r w:rsidRPr="00806B55">
        <w:rPr>
          <w:rFonts w:eastAsia="Times New Roman"/>
        </w:rPr>
        <w:t>labeled “</w:t>
      </w:r>
      <w:r w:rsidR="00EE41FC" w:rsidRPr="00806B55">
        <w:rPr>
          <w:rFonts w:eastAsia="Times New Roman"/>
        </w:rPr>
        <w:t>Sangala for Snap.xml</w:t>
      </w:r>
      <w:r w:rsidRPr="00806B55">
        <w:rPr>
          <w:rFonts w:eastAsia="Times New Roman"/>
        </w:rPr>
        <w:t>”</w:t>
      </w:r>
      <w:r w:rsidR="00EE41FC" w:rsidRPr="00806B55">
        <w:rPr>
          <w:rFonts w:eastAsia="Times New Roman"/>
        </w:rPr>
        <w:t xml:space="preserve">. </w:t>
      </w:r>
      <w:r w:rsidRPr="00806B55">
        <w:rPr>
          <w:rFonts w:eastAsia="Times New Roman"/>
        </w:rPr>
        <w:t>Three</w:t>
      </w:r>
      <w:r w:rsidR="00EE41FC" w:rsidRPr="00806B55">
        <w:rPr>
          <w:rFonts w:eastAsia="Times New Roman"/>
        </w:rPr>
        <w:t xml:space="preserve"> blocks </w:t>
      </w:r>
      <w:r w:rsidRPr="00806B55">
        <w:rPr>
          <w:rFonts w:eastAsia="Times New Roman"/>
        </w:rPr>
        <w:t xml:space="preserve">will </w:t>
      </w:r>
      <w:r w:rsidR="00EE41FC" w:rsidRPr="00806B55">
        <w:rPr>
          <w:rFonts w:eastAsia="Times New Roman"/>
        </w:rPr>
        <w:t xml:space="preserve">appear in </w:t>
      </w:r>
      <w:r>
        <w:rPr>
          <w:rFonts w:eastAsia="Times New Roman"/>
        </w:rPr>
        <w:t>a new palette in the Snap</w:t>
      </w:r>
      <w:r w:rsidRPr="00806B55">
        <w:rPr>
          <w:rFonts w:eastAsia="Times New Roman"/>
          <w:i/>
          <w:iCs/>
        </w:rPr>
        <w:t>! Blocks Categories</w:t>
      </w:r>
      <w:r w:rsidR="00EE41FC" w:rsidRPr="00806B55">
        <w:rPr>
          <w:rFonts w:eastAsia="Times New Roman"/>
        </w:rPr>
        <w:t xml:space="preserve">. </w:t>
      </w:r>
    </w:p>
    <w:p w14:paraId="4C1B8979" w14:textId="77777777" w:rsidR="00EF0E4E" w:rsidRDefault="00806B55" w:rsidP="00806B55">
      <w:pPr>
        <w:pStyle w:val="ListParagraph"/>
        <w:numPr>
          <w:ilvl w:val="0"/>
          <w:numId w:val="24"/>
        </w:numPr>
        <w:spacing w:after="180"/>
        <w:rPr>
          <w:rFonts w:eastAsia="Times New Roman"/>
        </w:rPr>
      </w:pP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775CBCF" w14:textId="77777777" w:rsidR="00806B55" w:rsidRPr="00806B55" w:rsidRDefault="00806B55" w:rsidP="00806B55">
      <w:pPr>
        <w:pStyle w:val="ListParagraph"/>
        <w:spacing w:after="180"/>
        <w:rPr>
          <w:rFonts w:eastAsia="Times New Roman"/>
        </w:rPr>
      </w:pPr>
    </w:p>
    <w:p w14:paraId="5D18B0C5" w14:textId="77777777" w:rsidR="008B3D46" w:rsidRPr="00806B55" w:rsidRDefault="00EE41FC" w:rsidP="00806B55">
      <w:pPr>
        <w:pStyle w:val="ListParagraph"/>
        <w:numPr>
          <w:ilvl w:val="0"/>
          <w:numId w:val="24"/>
        </w:numPr>
        <w:spacing w:after="180"/>
        <w:rPr>
          <w:rFonts w:eastAsia="Times New Roman"/>
        </w:rPr>
      </w:pP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174256FA"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3"/>
                    <a:stretch>
                      <a:fillRect/>
                    </a:stretch>
                  </pic:blipFill>
                  <pic:spPr>
                    <a:xfrm>
                      <a:off x="0" y="0"/>
                      <a:ext cx="5001705" cy="2330352"/>
                    </a:xfrm>
                    <a:prstGeom prst="rect">
                      <a:avLst/>
                    </a:prstGeom>
                  </pic:spPr>
                </pic:pic>
              </a:graphicData>
            </a:graphic>
          </wp:inline>
        </w:drawing>
      </w:r>
      <w:r>
        <w:rPr>
          <w:rFonts w:eastAsia="Times New Roman"/>
        </w:rPr>
        <w:t>z</w:t>
      </w:r>
    </w:p>
    <w:p w14:paraId="670F6D64"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5E4747C"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3855AD1D"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14:paraId="49DEF2DF" w14:textId="77777777" w:rsidR="00806B55" w:rsidRDefault="00806B55" w:rsidP="00806B55">
      <w:pPr>
        <w:spacing w:after="60"/>
        <w:ind w:left="720"/>
        <w:rPr>
          <w:rFonts w:eastAsia="Times New Roman"/>
        </w:rPr>
      </w:pPr>
      <w:r>
        <w:rPr>
          <w:rFonts w:eastAsia="Times New Roman"/>
        </w:rPr>
        <w:t>T</w:t>
      </w:r>
      <w:r w:rsidR="00EE41FC">
        <w:rPr>
          <w:rFonts w:eastAsia="Times New Roman"/>
        </w:rPr>
        <w:t xml:space="preserve">he pen color </w:t>
      </w:r>
      <w:r>
        <w:rPr>
          <w:rFonts w:eastAsia="Times New Roman"/>
        </w:rPr>
        <w:t>determines the actions of the die cutter</w:t>
      </w:r>
      <w:r w:rsidR="00EE41FC">
        <w:rPr>
          <w:rFonts w:eastAsia="Times New Roman"/>
        </w:rPr>
        <w:t xml:space="preserve">. A </w:t>
      </w:r>
      <w:r>
        <w:rPr>
          <w:rFonts w:eastAsia="Times New Roman"/>
        </w:rPr>
        <w:t xml:space="preserve">red line instructs the die cutter to cut out the shape. A blue line is interpreted as a fold line (consisting of a series of dashed cuts). Other lines are interpreted as drawn lines. The actions of each line can also be set or changed in the Sanagala Studio </w:t>
      </w:r>
      <w:r w:rsidRPr="00806B55">
        <w:rPr>
          <w:rFonts w:eastAsia="Times New Roman"/>
          <w:i/>
          <w:iCs/>
        </w:rPr>
        <w:t>Selected Objects</w:t>
      </w:r>
      <w:r>
        <w:rPr>
          <w:rFonts w:eastAsia="Times New Roman"/>
        </w:rPr>
        <w:t xml:space="preserve"> panel. </w:t>
      </w:r>
    </w:p>
    <w:p w14:paraId="09183DD7" w14:textId="77777777" w:rsidR="00806B55" w:rsidRPr="00806B55" w:rsidRDefault="00806B55" w:rsidP="00806B55">
      <w:pPr>
        <w:keepNext/>
        <w:spacing w:after="60"/>
        <w:jc w:val="center"/>
        <w:rPr>
          <w:rFonts w:eastAsia="Times New Roman"/>
        </w:rPr>
      </w:pPr>
      <w:r>
        <w:rPr>
          <w:noProof/>
        </w:rPr>
        <w:lastRenderedPageBreak/>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4"/>
                    <a:stretch>
                      <a:fillRect/>
                    </a:stretch>
                  </pic:blipFill>
                  <pic:spPr>
                    <a:xfrm>
                      <a:off x="0" y="0"/>
                      <a:ext cx="2124019" cy="2152939"/>
                    </a:xfrm>
                    <a:prstGeom prst="rect">
                      <a:avLst/>
                    </a:prstGeom>
                  </pic:spPr>
                </pic:pic>
              </a:graphicData>
            </a:graphic>
          </wp:inline>
        </w:drawing>
      </w:r>
    </w:p>
    <w:p w14:paraId="0209190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3211022C"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518D1E6A"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w:t>
      </w:r>
      <w:r w:rsidRPr="00806B55">
        <w:rPr>
          <w:rFonts w:eastAsia="Times New Roman"/>
          <w:i/>
          <w:iCs/>
        </w:rPr>
        <w:t>!</w:t>
      </w:r>
      <w:r>
        <w:rPr>
          <w:rFonts w:eastAsia="Times New Roman"/>
        </w:rPr>
        <w:t>'s stage is roughly the width of a sheet of paper. A design too large for the page can be reduced with Scale in the Setup panel.</w:t>
      </w:r>
    </w:p>
    <w:p w14:paraId="2DD49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 stage, where a Snap! program can use it as the costume for a sprite. This is a way to make artwork for a program, such as the dials and buttons of a dashboard, by drawing it rather than writing code for it.</w:t>
      </w:r>
    </w:p>
    <w:p w14:paraId="50AA2A69"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2B29D6DC"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F249228"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3907F960"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5"/>
                    <a:stretch>
                      <a:fillRect/>
                    </a:stretch>
                  </pic:blipFill>
                  <pic:spPr>
                    <a:xfrm>
                      <a:off x="0" y="0"/>
                      <a:ext cx="2019353" cy="1562141"/>
                    </a:xfrm>
                    <a:prstGeom prst="rect">
                      <a:avLst/>
                    </a:prstGeom>
                  </pic:spPr>
                </pic:pic>
              </a:graphicData>
            </a:graphic>
          </wp:inline>
        </w:drawing>
      </w:r>
    </w:p>
    <w:p w14:paraId="01F6A0A2"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6D7D28A3"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758CE17C" w14:textId="77777777" w:rsidR="006415B8" w:rsidRPr="006415B8" w:rsidRDefault="006415B8" w:rsidP="00EE41FC">
      <w:pPr>
        <w:pStyle w:val="NormalWeb"/>
        <w:spacing w:before="60" w:beforeAutospacing="0" w:after="60" w:afterAutospacing="0"/>
        <w:rPr>
          <w:rFonts w:eastAsia="Times New Roman"/>
        </w:rPr>
      </w:pPr>
      <w:r>
        <w:rPr>
          <w:rFonts w:eastAsia="Times New Roman"/>
        </w:rPr>
        <w:lastRenderedPageBreak/>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14:paraId="38B354F3" w14:textId="77777777" w:rsidR="006F1BF6" w:rsidRPr="008769A9" w:rsidRDefault="00EF0E4E" w:rsidP="00EE41FC">
      <w:pPr>
        <w:pStyle w:val="Heading2"/>
        <w:spacing w:before="60" w:after="60"/>
        <w:rPr>
          <w:rFonts w:eastAsia="Times New Roman"/>
        </w:rPr>
      </w:pPr>
      <w:bookmarkStart w:id="8" w:name="_Toc235878146"/>
      <w:r>
        <w:rPr>
          <w:rFonts w:eastAsia="Times New Roman"/>
        </w:rPr>
        <w:t>8. Combining shapes</w:t>
      </w:r>
      <w:bookmarkEnd w:id="8"/>
    </w:p>
    <w:p w14:paraId="52CEAE57"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5E03250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39B1880B"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ABCCE6F"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68485A41"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3ABB58F7"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050BE0B"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74977C51"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6"/>
                    <a:stretch>
                      <a:fillRect/>
                    </a:stretch>
                  </pic:blipFill>
                  <pic:spPr>
                    <a:xfrm>
                      <a:off x="0" y="0"/>
                      <a:ext cx="3753733" cy="1838563"/>
                    </a:xfrm>
                    <a:prstGeom prst="rect">
                      <a:avLst/>
                    </a:prstGeom>
                  </pic:spPr>
                </pic:pic>
              </a:graphicData>
            </a:graphic>
          </wp:inline>
        </w:drawing>
      </w:r>
    </w:p>
    <w:p w14:paraId="728924D6"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25717DC" w14:textId="77777777" w:rsidR="006F1BF6" w:rsidRPr="008769A9" w:rsidRDefault="00EF0E4E">
      <w:pPr>
        <w:pStyle w:val="Heading2"/>
        <w:rPr>
          <w:rFonts w:eastAsia="Times New Roman"/>
        </w:rPr>
      </w:pPr>
      <w:bookmarkStart w:id="9" w:name="_Toc235878147"/>
      <w:r>
        <w:rPr>
          <w:rFonts w:eastAsia="Times New Roman"/>
        </w:rPr>
        <w:t>9. Aligning shapes</w:t>
      </w:r>
      <w:bookmarkEnd w:id="9"/>
    </w:p>
    <w:p w14:paraId="323B1EFA"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21201E4F"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8378D18"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62CCE1A"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6FEB8300" w14:textId="77777777" w:rsidR="006F1BF6" w:rsidRDefault="006F1BF6">
      <w:pPr>
        <w:pStyle w:val="NormalWeb"/>
      </w:pPr>
      <w:r>
        <w:t>The largest shape stays in place and the others move to it, so Center drops a small circle exactly into the middle of a square frame.</w:t>
      </w:r>
    </w:p>
    <w:p w14:paraId="390D82BF" w14:textId="77777777" w:rsidR="00FE330E" w:rsidRDefault="00FE330E" w:rsidP="00FE330E">
      <w:pPr>
        <w:pStyle w:val="NormalWeb"/>
        <w:keepNext/>
        <w:spacing w:after="0" w:afterAutospacing="0"/>
        <w:jc w:val="center"/>
      </w:pPr>
      <w:r>
        <w:rPr>
          <w:noProof/>
        </w:rPr>
        <w:lastRenderedPageBreak/>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7"/>
                    <a:stretch>
                      <a:fillRect/>
                    </a:stretch>
                  </pic:blipFill>
                  <pic:spPr>
                    <a:xfrm>
                      <a:off x="0" y="0"/>
                      <a:ext cx="3805599" cy="1917142"/>
                    </a:xfrm>
                    <a:prstGeom prst="rect">
                      <a:avLst/>
                    </a:prstGeom>
                  </pic:spPr>
                </pic:pic>
              </a:graphicData>
            </a:graphic>
          </wp:inline>
        </w:drawing>
      </w:r>
    </w:p>
    <w:p w14:paraId="565DBB04" w14:textId="77777777" w:rsidR="00FE330E" w:rsidRPr="008769A9" w:rsidRDefault="00E87594" w:rsidP="00FE330E">
      <w:pPr>
        <w:pStyle w:val="NormalWeb"/>
        <w:spacing w:before="60" w:beforeAutospacing="0" w:after="180" w:afterAutospacing="0"/>
        <w:jc w:val="center"/>
      </w:pPr>
      <w:r>
        <w:rPr>
          <w:rStyle w:val="Emphasis"/>
        </w:rPr>
        <w:t>Figure 1</w:t>
      </w:r>
      <w:r w:rsidR="00A87BDD">
        <w:rPr>
          <w:rStyle w:val="Emphasis"/>
        </w:rPr>
        <w:t>4</w:t>
      </w:r>
      <w:r>
        <w:rPr>
          <w:rStyle w:val="Emphasis"/>
        </w:rPr>
        <w:t>. Using the Align option to center two shapes.</w:t>
      </w:r>
    </w:p>
    <w:p w14:paraId="64DC7C4A" w14:textId="77777777" w:rsidR="006F1BF6" w:rsidRPr="001E7868" w:rsidRDefault="00EF0E4E" w:rsidP="001E7868">
      <w:pPr>
        <w:pStyle w:val="Heading2"/>
        <w:rPr>
          <w:rFonts w:eastAsia="Times New Roman"/>
        </w:rPr>
      </w:pPr>
      <w:bookmarkStart w:id="10" w:name="_Toc235878148"/>
      <w:r>
        <w:rPr>
          <w:rFonts w:eastAsia="Times New Roman"/>
        </w:rPr>
        <w:t>10. Mirroring shapes</w:t>
      </w:r>
      <w:bookmarkEnd w:id="10"/>
    </w:p>
    <w:p w14:paraId="79991C0A"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01D5A0D3"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7B87756C"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16B0A7FA"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1228D00E"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42C25F56"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35D02D33" w14:textId="77777777" w:rsidR="006F1BF6" w:rsidRPr="008769A9" w:rsidRDefault="00EF0E4E" w:rsidP="00EE41FC">
      <w:pPr>
        <w:pStyle w:val="Heading2"/>
        <w:spacing w:after="60"/>
        <w:rPr>
          <w:rFonts w:eastAsia="Times New Roman"/>
        </w:rPr>
      </w:pPr>
      <w:bookmarkStart w:id="11" w:name="_Toc235878149"/>
      <w:r>
        <w:rPr>
          <w:rFonts w:eastAsia="Times New Roman"/>
        </w:rPr>
        <w:t>11. Examining Fine Detail</w:t>
      </w:r>
      <w:bookmarkEnd w:id="11"/>
    </w:p>
    <w:p w14:paraId="0E62D7E5" w14:textId="77777777" w:rsidR="006F1BF6" w:rsidRPr="008769A9" w:rsidRDefault="006F1BF6" w:rsidP="00EE41FC">
      <w:pPr>
        <w:pStyle w:val="NormalWeb"/>
        <w:spacing w:before="60" w:beforeAutospacing="0" w:after="60" w:afterAutospacing="0"/>
      </w:pPr>
      <w:r>
        <w:t>To inspect fine detail:</w:t>
      </w:r>
    </w:p>
    <w:p w14:paraId="010121EB"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237EF0EA"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57ED11DB"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3CD2E386" w14:textId="77777777" w:rsidR="006F1BF6" w:rsidRPr="008769A9" w:rsidRDefault="006F1BF6">
      <w:pPr>
        <w:pStyle w:val="NormalWeb"/>
      </w:pPr>
      <w:r>
        <w:t>Zooming changes only the view, not the real size of the design.</w:t>
      </w:r>
    </w:p>
    <w:p w14:paraId="016F6F7D" w14:textId="77777777" w:rsidR="006F1BF6" w:rsidRPr="008769A9" w:rsidRDefault="00EF0E4E">
      <w:pPr>
        <w:pStyle w:val="Heading2"/>
        <w:rPr>
          <w:rFonts w:eastAsia="Times New Roman"/>
        </w:rPr>
      </w:pPr>
      <w:bookmarkStart w:id="12" w:name="_Toc235878150"/>
      <w:r>
        <w:rPr>
          <w:rFonts w:eastAsia="Times New Roman"/>
        </w:rPr>
        <w:t>12. Cutting Out a Design</w:t>
      </w:r>
      <w:bookmarkEnd w:id="12"/>
    </w:p>
    <w:p w14:paraId="2B14BFCA"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560E76C2"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03EED5AC"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C87D38A" w14:textId="77777777" w:rsidR="006F1BF6" w:rsidRPr="008769A9" w:rsidRDefault="00C91EB3" w:rsidP="00FE330E">
      <w:pPr>
        <w:keepNext/>
        <w:numPr>
          <w:ilvl w:val="1"/>
          <w:numId w:val="15"/>
        </w:numPr>
        <w:spacing w:before="100" w:beforeAutospacing="1" w:after="60"/>
        <w:ind w:left="1166"/>
        <w:rPr>
          <w:rFonts w:eastAsia="Times New Roman"/>
        </w:rPr>
      </w:pPr>
      <w:r w:rsidRPr="00C91EB3">
        <w:rPr>
          <w:rFonts w:eastAsia="Times New Roman"/>
          <w:noProof/>
        </w:rPr>
        <w:lastRenderedPageBreak/>
        <mc:AlternateContent>
          <mc:Choice Requires="wps">
            <w:drawing>
              <wp:anchor distT="45720" distB="45720" distL="114300" distR="114300" simplePos="0" relativeHeight="251659264" behindDoc="0" locked="0" layoutInCell="1" allowOverlap="1" wp14:anchorId="0E8AA54E" wp14:editId="34E3B661">
                <wp:simplePos x="0" y="0"/>
                <wp:positionH relativeFrom="column">
                  <wp:posOffset>4000500</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315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GpT08ncAAAACAEAAA8AAABkcnMvZG93bnJldi54bWxMj8FOwzAQRO9I/IO1SFyq1iZVSglxKqjU&#10;E6eGcnfjJYmI18F22/TvWU5wXM3qzZtyM7lBnDHE3pOGh4UCgdR421Or4fC+m69BxGTImsETarhi&#10;hE11e1OawvoL7fFcp1YwhGJhNHQpjYWUsenQmbjwIxJnnz44k/gMrbTBXBjuBpkptZLO9MQNnRlx&#10;22HzVZ+chtV3vZy9fdgZ7a+719C43G4Pudb3d9PLM4iEU/p7hl99VoeKnY7+RDaKgRlLxVuSBh7A&#10;8dNjnoE4asiyTIGsSvl/QPUDAAD//wMAUEsBAi0AFAAGAAgAAAAhALaDOJL+AAAA4QEAABMAAAAA&#10;AAAAAAAAAAAAAAAAAFtDb250ZW50X1R5cGVzXS54bWxQSwECLQAUAAYACAAAACEAOP0h/9YAAACU&#10;AQAACwAAAAAAAAAAAAAAAAAvAQAAX3JlbHMvLnJlbHNQSwECLQAUAAYACAAAACEAwq+HMA0CAAAg&#10;BAAADgAAAAAAAAAAAAAAAAAuAgAAZHJzL2Uyb0RvYy54bWxQSwECLQAUAAYACAAAACEAalPTydwA&#10;AAAIAQAADwAAAAAAAAAAAAAAAABnBAAAZHJzL2Rvd25yZXYueG1sUEsFBgAAAAAEAAQA8wAAAHAF&#10;AAAAAA==&#10;">
                <v:textbox style="mso-fit-shape-to-text:t">
                  <w:txbxContent>
                    <w:p w14:paraId="3739791E"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32E84E30"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01CB4DD9"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6F7622EB"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22268E35"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3C2A42F9"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3C581B61" w14:textId="77777777" w:rsidR="00C91EB3" w:rsidRPr="00C91EB3" w:rsidRDefault="00FE330E" w:rsidP="00C91EB3">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1B1F38AC"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17CDEF8F" w14:textId="77777777" w:rsidR="00C91EB3" w:rsidRPr="00C91EB3" w:rsidRDefault="006F1BF6" w:rsidP="00C91EB3">
      <w:pPr>
        <w:spacing w:before="100" w:beforeAutospacing="1" w:after="60" w:afterAutospacing="1"/>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526C08F4" w14:textId="77777777" w:rsidR="006F1BF6" w:rsidRPr="004B60B9" w:rsidRDefault="00EF0E4E" w:rsidP="004B60B9">
      <w:pPr>
        <w:pStyle w:val="Heading2"/>
        <w:rPr>
          <w:rFonts w:eastAsia="Times New Roman"/>
          <w:szCs w:val="26"/>
        </w:rPr>
      </w:pPr>
      <w:bookmarkStart w:id="13" w:name="_Toc235878151"/>
      <w:r>
        <w:rPr>
          <w:rFonts w:eastAsia="Times New Roman"/>
          <w:szCs w:val="26"/>
        </w:rPr>
        <w:t>13. Saving the Design</w:t>
      </w:r>
      <w:bookmarkEnd w:id="13"/>
    </w:p>
    <w:p w14:paraId="15A067D6" w14:textId="77777777" w:rsidR="00DC629F" w:rsidRDefault="00EA32B2">
      <w:pPr>
        <w:pStyle w:val="NormalWeb"/>
        <w:spacing w:beforeAutospacing="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45BC457F" w14:textId="77777777" w:rsidR="00DC629F" w:rsidRDefault="00EA32B2">
      <w:pPr>
        <w:numPr>
          <w:ilvl w:val="0"/>
          <w:numId w:val="19"/>
        </w:numPr>
        <w:spacing w:before="60" w:after="60"/>
      </w:pPr>
      <w:r>
        <w:rPr>
          <w:i/>
        </w:rPr>
        <w:t>Save project</w:t>
      </w:r>
      <w:r>
        <w:t xml:space="preserve"> writes a </w:t>
      </w:r>
      <w:r>
        <w:rPr>
          <w:i/>
        </w:rPr>
        <w:t>.model</w:t>
      </w:r>
      <w:r>
        <w:t xml:space="preserve"> file that reopens the design exactly as it is now. It remembers everything — whether the work is in 2D or 3D mode,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62C30149" w14:textId="77777777" w:rsidR="00DC629F" w:rsidRDefault="00EA32B2">
      <w:pPr>
        <w:numPr>
          <w:ilvl w:val="0"/>
          <w:numId w:val="19"/>
        </w:numPr>
        <w:spacing w:before="60"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6E1539CA" w14:textId="77777777" w:rsidR="00DC629F" w:rsidRDefault="00EA32B2">
      <w:pPr>
        <w:pStyle w:val="NormalWeb"/>
        <w:spacing w:beforeAutospacing="0" w:afterAutospacing="0"/>
      </w:pPr>
      <w:r>
        <w:t>A reference photo is treated differently by the two choices:</w:t>
      </w:r>
    </w:p>
    <w:p w14:paraId="3F56E648" w14:textId="77777777" w:rsidR="00DC629F" w:rsidRDefault="00EA32B2">
      <w:pPr>
        <w:numPr>
          <w:ilvl w:val="0"/>
          <w:numId w:val="9"/>
        </w:numPr>
        <w:spacing w:before="60" w:after="60"/>
      </w:pPr>
      <w:r>
        <w:rPr>
          <w:i/>
        </w:rPr>
        <w:t>Save as SVG</w:t>
      </w:r>
      <w:r>
        <w:t xml:space="preserve"> does not store a photo opened only as a reference for tracing; the SVG carries the finished outlines alone.</w:t>
      </w:r>
    </w:p>
    <w:p w14:paraId="03CD2137" w14:textId="77777777" w:rsidR="00DC629F" w:rsidRDefault="00EA32B2">
      <w:pPr>
        <w:numPr>
          <w:ilvl w:val="0"/>
          <w:numId w:val="9"/>
        </w:numPr>
        <w:spacing w:before="60" w:after="60"/>
      </w:pPr>
      <w:r>
        <w:rPr>
          <w:i/>
        </w:rPr>
        <w:t>Save project</w:t>
      </w:r>
      <w:r>
        <w:t xml:space="preserve"> keeps the reference photo together with the in-progress trace, so the picture and the tracing sliders reopen as they were.</w:t>
      </w:r>
    </w:p>
    <w:p w14:paraId="6F7FF246" w14:textId="77777777" w:rsidR="00DC629F" w:rsidRDefault="00EA32B2">
      <w:pPr>
        <w:numPr>
          <w:ilvl w:val="0"/>
          <w:numId w:val="9"/>
        </w:numPr>
        <w:spacing w:before="60"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1A7E6995" w14:textId="77777777" w:rsidR="00207F5F" w:rsidRDefault="00207F5F">
      <w:r>
        <w:br w:type="page"/>
      </w:r>
    </w:p>
    <w:p w14:paraId="7EA5403B" w14:textId="77777777" w:rsidR="00DC629F" w:rsidRDefault="00DC629F">
      <w:pPr>
        <w:pStyle w:val="NormalWeb"/>
        <w:spacing w:beforeAutospacing="0" w:afterAutospacing="0"/>
      </w:pPr>
    </w:p>
    <w:p w14:paraId="249E2619" w14:textId="77777777" w:rsidR="00F10493" w:rsidRDefault="00530A0D">
      <w:pPr>
        <w:pStyle w:val="Heading1"/>
        <w:jc w:val="center"/>
        <w:rPr>
          <w:rFonts w:eastAsia="Times New Roman"/>
        </w:rPr>
      </w:pPr>
      <w:bookmarkStart w:id="14" w:name="_Toc235878152"/>
      <w:r>
        <w:rPr>
          <w:rFonts w:eastAsia="Times New Roman"/>
        </w:rPr>
        <w:t>Part 2. Three-dimensional Design Tools</w:t>
      </w:r>
      <w:bookmarkEnd w:id="14"/>
    </w:p>
    <w:p w14:paraId="622860ED" w14:textId="77777777" w:rsidR="004D1BA8" w:rsidRDefault="00EF0E4E" w:rsidP="00D13E1B">
      <w:pPr>
        <w:pStyle w:val="Heading2"/>
        <w:spacing w:after="180"/>
      </w:pPr>
      <w:bookmarkStart w:id="15" w:name="_Toc235878153"/>
      <w:r>
        <w:t>14. Designing in 3D</w:t>
      </w:r>
      <w:bookmarkEnd w:id="15"/>
    </w:p>
    <w:p w14:paraId="421B47C1"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2B9C80EB" w14:textId="77777777" w:rsidR="00DC629F" w:rsidRDefault="00EA32B2">
      <w:pPr>
        <w:pStyle w:val="Heading2"/>
      </w:pPr>
      <w:bookmarkStart w:id="16" w:name="_Toc235878154"/>
      <w:r>
        <w:t>15. Switching to 3D</w:t>
      </w:r>
      <w:bookmarkEnd w:id="16"/>
    </w:p>
    <w:p w14:paraId="2E0A8DFD"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65F5FBD9"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Brick</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28CBA4FA"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29"/>
                    <a:stretch>
                      <a:fillRect/>
                    </a:stretch>
                  </pic:blipFill>
                  <pic:spPr>
                    <a:xfrm>
                      <a:off x="0" y="0"/>
                      <a:ext cx="4653195" cy="2790411"/>
                    </a:xfrm>
                    <a:prstGeom prst="rect">
                      <a:avLst/>
                    </a:prstGeom>
                  </pic:spPr>
                </pic:pic>
              </a:graphicData>
            </a:graphic>
          </wp:inline>
        </w:drawing>
      </w:r>
    </w:p>
    <w:p w14:paraId="2784C8F0"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Brick tool, the 3D View, </w:t>
      </w:r>
      <w:r>
        <w:rPr>
          <w:rStyle w:val="Emphasis"/>
        </w:rPr>
        <w:br/>
        <w:t xml:space="preserve">and Export STL, and </w:t>
      </w:r>
      <w:r w:rsidR="004874FC">
        <w:rPr>
          <w:rStyle w:val="Emphasis"/>
        </w:rPr>
        <w:t>adds depth controls for 3D objects</w:t>
      </w:r>
      <w:r>
        <w:rPr>
          <w:rStyle w:val="Emphasis"/>
        </w:rPr>
        <w:t>.</w:t>
      </w:r>
    </w:p>
    <w:p w14:paraId="2C1D68EB" w14:textId="77777777" w:rsidR="00DC629F" w:rsidRDefault="00EA32B2">
      <w:pPr>
        <w:pStyle w:val="Heading2"/>
      </w:pPr>
      <w:bookmarkStart w:id="17" w:name="_Toc235878155"/>
      <w:r>
        <w:t>16. Giving a shape depth</w:t>
      </w:r>
      <w:bookmarkEnd w:id="17"/>
    </w:p>
    <w:p w14:paraId="7F4ECF04"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0D68CFE1"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08FBB54C" w14:textId="77777777" w:rsidR="00DC629F" w:rsidRDefault="00EA32B2" w:rsidP="00C91EB3">
      <w:pPr>
        <w:numPr>
          <w:ilvl w:val="0"/>
          <w:numId w:val="20"/>
        </w:numPr>
        <w:spacing w:before="60" w:after="180"/>
      </w:pPr>
      <w:r>
        <w:rPr>
          <w:i/>
        </w:rPr>
        <w:lastRenderedPageBreak/>
        <w:t>Base</w:t>
      </w:r>
      <w:r>
        <w:t xml:space="preserve"> — how far the object sits above the printer bed. A Base of zero rests the object on the bed; a larger Base lifts it, which is useful when one part is meant to rest on top of another.</w:t>
      </w:r>
    </w:p>
    <w:p w14:paraId="3B66CDD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0"/>
                    <a:stretch>
                      <a:fillRect/>
                    </a:stretch>
                  </pic:blipFill>
                  <pic:spPr>
                    <a:xfrm>
                      <a:off x="0" y="0"/>
                      <a:ext cx="3791887" cy="2340172"/>
                    </a:xfrm>
                    <a:prstGeom prst="rect">
                      <a:avLst/>
                    </a:prstGeom>
                  </pic:spPr>
                </pic:pic>
              </a:graphicData>
            </a:graphic>
          </wp:inline>
        </w:drawing>
      </w:r>
    </w:p>
    <w:p w14:paraId="71F2C761"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09D7C921" w14:textId="77777777" w:rsidR="00DC629F" w:rsidRDefault="00EA32B2">
      <w:pPr>
        <w:pStyle w:val="Heading2"/>
      </w:pPr>
      <w:bookmarkStart w:id="18" w:name="_Toc235878156"/>
      <w:r>
        <w:t>17. Sloping a top</w:t>
      </w:r>
      <w:bookmarkEnd w:id="18"/>
    </w:p>
    <w:p w14:paraId="364BB840"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11E8511C" w14:textId="77777777" w:rsidR="00DC629F" w:rsidRDefault="00EA32B2">
      <w:pPr>
        <w:pStyle w:val="NormalWeb"/>
        <w:spacing w:beforeAutospacing="0" w:afterAutospacing="0"/>
      </w:pPr>
      <w:r>
        <w:t>Because each side is independent, the same control builds several roof shapes:</w:t>
      </w:r>
    </w:p>
    <w:p w14:paraId="187C5B31"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75C32D3B"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5BAB26BE" w14:textId="77777777" w:rsidR="00DC629F" w:rsidRDefault="00EA32B2">
      <w:pPr>
        <w:numPr>
          <w:ilvl w:val="0"/>
          <w:numId w:val="9"/>
        </w:numPr>
        <w:spacing w:before="60" w:after="60"/>
      </w:pPr>
      <w:r>
        <w:t>Keep the angles small and the top stays broad and flat, with only its edges beveled.</w:t>
      </w:r>
    </w:p>
    <w:p w14:paraId="4FFA4008"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4E775A28"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53CA95E9"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1"/>
                    <a:stretch>
                      <a:fillRect/>
                    </a:stretch>
                  </pic:blipFill>
                  <pic:spPr>
                    <a:xfrm>
                      <a:off x="0" y="0"/>
                      <a:ext cx="4773825" cy="1199379"/>
                    </a:xfrm>
                    <a:prstGeom prst="rect">
                      <a:avLst/>
                    </a:prstGeom>
                  </pic:spPr>
                </pic:pic>
              </a:graphicData>
            </a:graphic>
          </wp:inline>
        </w:drawing>
      </w:r>
    </w:p>
    <w:p w14:paraId="1DE5DC4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164007A1" w14:textId="77777777" w:rsidR="00DC629F" w:rsidRDefault="00EA32B2">
      <w:pPr>
        <w:pStyle w:val="Heading2"/>
      </w:pPr>
      <w:bookmarkStart w:id="19" w:name="_Toc235878157"/>
      <w:r>
        <w:lastRenderedPageBreak/>
        <w:t>18. The Brick tool</w:t>
      </w:r>
      <w:bookmarkEnd w:id="19"/>
    </w:p>
    <w:p w14:paraId="317166AF" w14:textId="77777777" w:rsidR="004874FC" w:rsidRDefault="00EA32B2">
      <w:pPr>
        <w:pStyle w:val="NormalWeb"/>
        <w:spacing w:beforeAutospacing="0" w:afterAutospacing="0"/>
      </w:pPr>
      <w:r>
        <w:t xml:space="preserve">The </w:t>
      </w:r>
      <w:r>
        <w:rPr>
          <w:i/>
        </w:rPr>
        <w:t>Brick</w:t>
      </w:r>
      <w:r>
        <w:t xml:space="preserve"> tool places a construction brick with studs on top. Once a brick is selected, the </w:t>
      </w:r>
      <w:r>
        <w:rPr>
          <w:i/>
        </w:rPr>
        <w:t>Brick size</w:t>
      </w:r>
      <w:r>
        <w:t xml:space="preserve"> panel adjusts it:</w:t>
      </w:r>
    </w:p>
    <w:p w14:paraId="667D0E14" w14:textId="77777777" w:rsidR="004874FC" w:rsidRDefault="004874FC" w:rsidP="004874FC">
      <w:pPr>
        <w:pStyle w:val="NormalWeb"/>
        <w:keepNext/>
        <w:spacing w:beforeAutospacing="0" w:afterAutospacing="0"/>
        <w:jc w:val="center"/>
      </w:pPr>
      <w:r>
        <w:rPr>
          <w:noProof/>
        </w:rPr>
        <w:drawing>
          <wp:inline distT="0" distB="0" distL="0" distR="0" wp14:anchorId="35AF48BA" wp14:editId="58AE846B">
            <wp:extent cx="4876800" cy="1939146"/>
            <wp:effectExtent l="0" t="0" r="0" b="4445"/>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2"/>
                    <a:stretch>
                      <a:fillRect/>
                    </a:stretch>
                  </pic:blipFill>
                  <pic:spPr>
                    <a:xfrm>
                      <a:off x="0" y="0"/>
                      <a:ext cx="4885416" cy="1942572"/>
                    </a:xfrm>
                    <a:prstGeom prst="rect">
                      <a:avLst/>
                    </a:prstGeom>
                  </pic:spPr>
                </pic:pic>
              </a:graphicData>
            </a:graphic>
          </wp:inline>
        </w:drawing>
      </w:r>
    </w:p>
    <w:p w14:paraId="6692128B"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19</w:t>
      </w:r>
      <w:r>
        <w:rPr>
          <w:rStyle w:val="Emphasis"/>
        </w:rPr>
        <w:t xml:space="preserve">. The Brick tool and its Brick size panel: Columns, Rows, Depth, Fit, </w:t>
      </w:r>
      <w:r>
        <w:rPr>
          <w:rStyle w:val="Emphasis"/>
        </w:rPr>
        <w:br/>
        <w:t>Slope, and Base, with the Studs, Sockets, and Inverted checkboxes.</w:t>
      </w:r>
    </w:p>
    <w:p w14:paraId="0CDE5350"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482EDE5B" w14:textId="77777777" w:rsidR="00DC629F" w:rsidRDefault="00EA32B2">
      <w:pPr>
        <w:numPr>
          <w:ilvl w:val="0"/>
          <w:numId w:val="21"/>
        </w:numPr>
        <w:spacing w:before="60" w:after="60"/>
      </w:pPr>
      <w:r>
        <w:rPr>
          <w:i/>
        </w:rPr>
        <w:t>Depth</w:t>
      </w:r>
      <w:r>
        <w:t xml:space="preserve"> sets the brick's height.</w:t>
      </w:r>
    </w:p>
    <w:p w14:paraId="49152F09"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CBA4E4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259C3C0"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68B75AF0"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5D28A03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7A9882C6"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47DDE9BA"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75C71E4" w14:textId="77777777" w:rsidR="00DC629F" w:rsidRDefault="00EA32B2">
      <w:pPr>
        <w:pStyle w:val="Heading2"/>
      </w:pPr>
      <w:bookmarkStart w:id="20" w:name="_Toc235878158"/>
      <w:r>
        <w:t>19. Previewing in 3D</w:t>
      </w:r>
      <w:bookmarkEnd w:id="20"/>
    </w:p>
    <w:p w14:paraId="208A1232"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6BE8BDE3" w14:textId="77777777" w:rsidR="00482EC2" w:rsidRDefault="00482EC2" w:rsidP="00482EC2">
      <w:pPr>
        <w:pStyle w:val="NormalWeb"/>
        <w:keepNext/>
        <w:spacing w:beforeAutospacing="0" w:afterAutospacing="0"/>
        <w:jc w:val="center"/>
      </w:pPr>
      <w:r>
        <w:rPr>
          <w:noProof/>
        </w:rPr>
        <w:lastRenderedPageBreak/>
        <w:drawing>
          <wp:inline distT="0" distB="0" distL="0" distR="0" wp14:anchorId="2DDFAD63" wp14:editId="7BC663A5">
            <wp:extent cx="3620931" cy="1992086"/>
            <wp:effectExtent l="0" t="0" r="0" b="8255"/>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3"/>
                    <a:stretch>
                      <a:fillRect/>
                    </a:stretch>
                  </pic:blipFill>
                  <pic:spPr>
                    <a:xfrm>
                      <a:off x="0" y="0"/>
                      <a:ext cx="3649288" cy="2007687"/>
                    </a:xfrm>
                    <a:prstGeom prst="rect">
                      <a:avLst/>
                    </a:prstGeom>
                  </pic:spPr>
                </pic:pic>
              </a:graphicData>
            </a:graphic>
          </wp:inline>
        </w:drawing>
      </w:r>
    </w:p>
    <w:p w14:paraId="5AC9905E"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The 3D View, showing a rotatable model resting on the build plate.</w:t>
      </w:r>
    </w:p>
    <w:p w14:paraId="01B45D5D" w14:textId="77777777" w:rsidR="00DC629F" w:rsidRDefault="00EA32B2">
      <w:pPr>
        <w:pStyle w:val="Heading2"/>
      </w:pPr>
      <w:bookmarkStart w:id="21" w:name="_Toc235878159"/>
      <w:r>
        <w:t xml:space="preserve">20. Marking a </w:t>
      </w:r>
      <w:r w:rsidR="004874FC">
        <w:t>S</w:t>
      </w:r>
      <w:r>
        <w:t>hape as a Hole</w:t>
      </w:r>
      <w:bookmarkEnd w:id="21"/>
    </w:p>
    <w:p w14:paraId="7F6E6BE2"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4A2DB8A9"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4"/>
                    <a:stretch>
                      <a:fillRect/>
                    </a:stretch>
                  </pic:blipFill>
                  <pic:spPr>
                    <a:xfrm>
                      <a:off x="0" y="0"/>
                      <a:ext cx="4641026" cy="1989629"/>
                    </a:xfrm>
                    <a:prstGeom prst="rect">
                      <a:avLst/>
                    </a:prstGeom>
                  </pic:spPr>
                </pic:pic>
              </a:graphicData>
            </a:graphic>
          </wp:inline>
        </w:drawing>
      </w:r>
    </w:p>
    <w:p w14:paraId="57120A07"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21</w:t>
      </w:r>
      <w:r>
        <w:rPr>
          <w:rStyle w:val="Emphasis"/>
        </w:rPr>
        <w:t>. A shape with the Hole toggle checked, drawn as a blue dotted outline over a solid.</w:t>
      </w:r>
    </w:p>
    <w:p w14:paraId="6A179831"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26366DFD"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5"/>
                    <a:stretch>
                      <a:fillRect/>
                    </a:stretch>
                  </pic:blipFill>
                  <pic:spPr>
                    <a:xfrm>
                      <a:off x="0" y="0"/>
                      <a:ext cx="1082394" cy="1141704"/>
                    </a:xfrm>
                    <a:prstGeom prst="rect">
                      <a:avLst/>
                    </a:prstGeom>
                  </pic:spPr>
                </pic:pic>
              </a:graphicData>
            </a:graphic>
          </wp:inline>
        </w:drawing>
      </w:r>
    </w:p>
    <w:p w14:paraId="112642C1" w14:textId="77777777" w:rsidR="004874FC" w:rsidRPr="004874FC" w:rsidRDefault="004874FC" w:rsidP="004874FC">
      <w:pPr>
        <w:pStyle w:val="NormalWeb"/>
        <w:spacing w:before="60" w:beforeAutospacing="0" w:after="180" w:afterAutospacing="0"/>
        <w:jc w:val="center"/>
        <w:rPr>
          <w:i/>
          <w:iCs/>
        </w:rPr>
      </w:pPr>
      <w:r>
        <w:rPr>
          <w:rStyle w:val="Emphasis"/>
        </w:rPr>
        <w:t>Figure 22. The effect of combining a hole with a solid rendered in the 3D Viewer.</w:t>
      </w:r>
    </w:p>
    <w:p w14:paraId="03DB904D" w14:textId="77777777" w:rsidR="00DC629F" w:rsidRDefault="00EA32B2">
      <w:pPr>
        <w:pStyle w:val="Heading2"/>
      </w:pPr>
      <w:bookmarkStart w:id="22" w:name="_Toc235878160"/>
      <w:r>
        <w:lastRenderedPageBreak/>
        <w:t>21. 3D bars</w:t>
      </w:r>
      <w:bookmarkEnd w:id="22"/>
    </w:p>
    <w:p w14:paraId="193B9791"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1E3254FE"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0BF35A69"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36"/>
                    <a:stretch>
                      <a:fillRect/>
                    </a:stretch>
                  </pic:blipFill>
                  <pic:spPr>
                    <a:xfrm>
                      <a:off x="0" y="0"/>
                      <a:ext cx="3887550" cy="1669500"/>
                    </a:xfrm>
                    <a:prstGeom prst="rect">
                      <a:avLst/>
                    </a:prstGeom>
                  </pic:spPr>
                </pic:pic>
              </a:graphicData>
            </a:graphic>
          </wp:inline>
        </w:drawing>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37"/>
                    <a:stretch>
                      <a:fillRect/>
                    </a:stretch>
                  </pic:blipFill>
                  <pic:spPr>
                    <a:xfrm>
                      <a:off x="0" y="0"/>
                      <a:ext cx="1604223" cy="1289971"/>
                    </a:xfrm>
                    <a:prstGeom prst="rect">
                      <a:avLst/>
                    </a:prstGeom>
                  </pic:spPr>
                </pic:pic>
              </a:graphicData>
            </a:graphic>
          </wp:inline>
        </w:drawing>
      </w:r>
    </w:p>
    <w:p w14:paraId="11E02239" w14:textId="77777777" w:rsidR="00DC629F" w:rsidRDefault="00EA32B2">
      <w:pPr>
        <w:pStyle w:val="NormalWeb"/>
        <w:spacing w:before="60" w:beforeAutospacing="0" w:after="180" w:afterAutospacing="0"/>
        <w:jc w:val="center"/>
      </w:pPr>
      <w:r>
        <w:rPr>
          <w:rStyle w:val="Emphasis"/>
        </w:rPr>
        <w:t xml:space="preserve">Figure 23.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5E8DA166" w14:textId="77777777" w:rsidR="00DC629F" w:rsidRDefault="00EA32B2">
      <w:pPr>
        <w:pStyle w:val="Heading2"/>
      </w:pPr>
      <w:bookmarkStart w:id="23" w:name="_Toc235878161"/>
      <w:r>
        <w:t>22. Grouping pieces</w:t>
      </w:r>
      <w:bookmarkEnd w:id="23"/>
    </w:p>
    <w:p w14:paraId="7A75A4D6"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0E419D55"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063D7576"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7ECFF074"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38"/>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39"/>
                    <a:stretch>
                      <a:fillRect/>
                    </a:stretch>
                  </pic:blipFill>
                  <pic:spPr>
                    <a:xfrm>
                      <a:off x="0" y="0"/>
                      <a:ext cx="984714" cy="1392574"/>
                    </a:xfrm>
                    <a:prstGeom prst="rect">
                      <a:avLst/>
                    </a:prstGeom>
                  </pic:spPr>
                </pic:pic>
              </a:graphicData>
            </a:graphic>
          </wp:inline>
        </w:drawing>
      </w:r>
    </w:p>
    <w:p w14:paraId="0A488203" w14:textId="77777777" w:rsidR="004874FC" w:rsidRDefault="00EA32B2">
      <w:pPr>
        <w:pStyle w:val="NormalWeb"/>
        <w:spacing w:before="60" w:beforeAutospacing="0" w:after="180" w:afterAutospacing="0"/>
        <w:jc w:val="center"/>
        <w:rPr>
          <w:rStyle w:val="Emphasis"/>
        </w:rPr>
      </w:pPr>
      <w:r>
        <w:rPr>
          <w:rStyle w:val="Emphasis"/>
        </w:rPr>
        <w:t>Figure 24.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1AB067E9" w14:textId="77777777" w:rsidR="00DC629F" w:rsidRDefault="00EA32B2">
      <w:pPr>
        <w:pStyle w:val="Heading2"/>
      </w:pPr>
      <w:bookmarkStart w:id="24" w:name="_Toc235878162"/>
      <w:r>
        <w:lastRenderedPageBreak/>
        <w:t>23. Combining in 3D</w:t>
      </w:r>
      <w:bookmarkEnd w:id="24"/>
    </w:p>
    <w:p w14:paraId="7C8F1FAC"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19BEF502"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4DCA1A61" w14:textId="77777777" w:rsidR="00DC629F" w:rsidRDefault="00EA32B2">
      <w:pPr>
        <w:numPr>
          <w:ilvl w:val="0"/>
          <w:numId w:val="9"/>
        </w:numPr>
        <w:spacing w:before="60" w:after="60"/>
      </w:pPr>
      <w:r>
        <w:rPr>
          <w:i/>
        </w:rPr>
        <w:t>Intersect</w:t>
      </w:r>
      <w:r>
        <w:t xml:space="preserve"> — keep only the region where all the selected pieces overlap.</w:t>
      </w:r>
    </w:p>
    <w:p w14:paraId="5D62CE1C"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3289DDF7"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6E1525BE" w14:textId="77777777" w:rsidR="00DC629F" w:rsidRDefault="00EA32B2">
      <w:pPr>
        <w:pStyle w:val="Heading2"/>
      </w:pPr>
      <w:bookmarkStart w:id="25" w:name="_Toc235878163"/>
      <w:r>
        <w:t>24. Seeing a hole before you combine</w:t>
      </w:r>
      <w:bookmarkEnd w:id="25"/>
    </w:p>
    <w:p w14:paraId="3C55E222"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45D112C9" w14:textId="77777777" w:rsidR="00DC629F" w:rsidRDefault="00EA32B2">
      <w:pPr>
        <w:pStyle w:val="Heading2"/>
      </w:pPr>
      <w:bookmarkStart w:id="26" w:name="_Toc235878164"/>
      <w:r>
        <w:t>25. Building a curved, tapering part</w:t>
      </w:r>
      <w:bookmarkEnd w:id="26"/>
    </w:p>
    <w:p w14:paraId="00CA7A19"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72BAB2B9" w14:textId="77777777" w:rsidR="00DC629F" w:rsidRDefault="00EA32B2">
      <w:pPr>
        <w:numPr>
          <w:ilvl w:val="0"/>
          <w:numId w:val="22"/>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7F675266" w14:textId="77777777" w:rsidR="00DC629F" w:rsidRDefault="00EA32B2">
      <w:pPr>
        <w:numPr>
          <w:ilvl w:val="0"/>
          <w:numId w:val="22"/>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39D10DB7" w14:textId="77777777" w:rsidR="00DC629F" w:rsidRDefault="00EA32B2">
      <w:pPr>
        <w:numPr>
          <w:ilvl w:val="0"/>
          <w:numId w:val="22"/>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2407E64C" w14:textId="77777777" w:rsidR="00DC629F" w:rsidRDefault="00EA32B2">
      <w:pPr>
        <w:pStyle w:val="NormalWeb"/>
        <w:spacing w:beforeAutospacing="0" w:afterAutospacing="0"/>
      </w:pPr>
      <w:r>
        <w:lastRenderedPageBreak/>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5E1AA9A7"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3FEB66C7" w14:textId="77777777" w:rsidR="00DC629F" w:rsidRDefault="00EA32B2">
      <w:pPr>
        <w:pStyle w:val="Heading2"/>
      </w:pPr>
      <w:bookmarkStart w:id="27" w:name="_Toc235878165"/>
      <w:r>
        <w:t xml:space="preserve">26. Saving for the </w:t>
      </w:r>
      <w:r w:rsidR="00F21931">
        <w:t>3D P</w:t>
      </w:r>
      <w:r>
        <w:t>rinter</w:t>
      </w:r>
      <w:bookmarkEnd w:id="27"/>
    </w:p>
    <w:p w14:paraId="44D2A47A"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5FFCC166" w14:textId="77777777" w:rsidR="006F1BF6" w:rsidRPr="00F73B52" w:rsidRDefault="004B60B9" w:rsidP="000D1536">
      <w:pPr>
        <w:pStyle w:val="Heading2"/>
        <w:jc w:val="center"/>
        <w:rPr>
          <w:rFonts w:eastAsia="Times New Roman"/>
          <w:szCs w:val="26"/>
        </w:rPr>
      </w:pPr>
      <w:r>
        <w:br w:type="page"/>
      </w:r>
      <w:bookmarkStart w:id="28" w:name="_Toc235878166"/>
      <w:r w:rsidR="000D1536">
        <w:rPr>
          <w:rFonts w:eastAsia="Times New Roman"/>
          <w:szCs w:val="26"/>
        </w:rPr>
        <w:lastRenderedPageBreak/>
        <w:t xml:space="preserve">Appendix A. </w:t>
      </w:r>
      <w:r>
        <w:rPr>
          <w:rFonts w:eastAsia="Times New Roman"/>
          <w:szCs w:val="26"/>
        </w:rPr>
        <w:t>Quick Reference</w:t>
      </w:r>
      <w:bookmarkEnd w:id="28"/>
    </w:p>
    <w:p w14:paraId="7E94412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261"/>
        <w:gridCol w:w="4320"/>
      </w:tblGrid>
      <w:tr w:rsidR="00723AEF" w:rsidRPr="008769A9" w14:paraId="3ED09664"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1894E3AB"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2EED0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5D31EF9A"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32652D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5044099F"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56B0C07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FC1D4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A0D2E2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6194D3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D5ADA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174315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690B131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573951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E2C6AD3"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0EB75292"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8E75B0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E9BEBF2"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1778113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9E7729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F241CF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EBD703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4392A8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0210B5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5CBD777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868C6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8C51B8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6D7E9C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B9CC1E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7C7CB8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4284D41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42FB11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4A96B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4B89C96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CCA302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3A63D4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229D4B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002A98"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6EC93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2E70948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9D3402A"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51352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FFA7AF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FFEA87B"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7923B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0D1FE0A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74BA50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06D4D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6E75F9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AFAF28A"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837599F"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6DE21F0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3EE46FEA"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CA62B90"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send pen trails to Sangala</w:t>
            </w:r>
          </w:p>
        </w:tc>
      </w:tr>
      <w:tr w:rsidR="00C82AB5" w:rsidRPr="008769A9" w14:paraId="5544B5B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16CE63EF"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6DC8771"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69D93D5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7FB379E"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B918CF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6F7E7B4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E12FE22"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C3BC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0555274A"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24BB319"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D22A65E"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15792C1B"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2ED0EBC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FF1ACA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665372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649DCC7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4B8F39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7103CD29" w14:textId="77777777" w:rsidTr="00482EC2">
        <w:trPr>
          <w:jc w:val="center"/>
        </w:trPr>
        <w:tc>
          <w:tcPr>
            <w:tcW w:w="0" w:type="auto"/>
            <w:vAlign w:val="center"/>
          </w:tcPr>
          <w:p w14:paraId="4401AA76" w14:textId="77777777" w:rsidR="00DC629F" w:rsidRDefault="00EA32B2">
            <w:pPr>
              <w:spacing w:before="40" w:after="40"/>
            </w:pPr>
            <w:r>
              <w:t>Save a project that reopens exactly</w:t>
            </w:r>
          </w:p>
        </w:tc>
        <w:tc>
          <w:tcPr>
            <w:tcW w:w="0" w:type="auto"/>
          </w:tcPr>
          <w:p w14:paraId="0EF53BCC" w14:textId="77777777" w:rsidR="00DC629F" w:rsidRDefault="00EA32B2">
            <w:pPr>
              <w:spacing w:before="40" w:after="40"/>
            </w:pPr>
            <w:r>
              <w:t>Save, then Save project</w:t>
            </w:r>
          </w:p>
        </w:tc>
      </w:tr>
      <w:tr w:rsidR="00DC629F" w14:paraId="09C374C8" w14:textId="77777777" w:rsidTr="00482EC2">
        <w:trPr>
          <w:jc w:val="center"/>
        </w:trPr>
        <w:tc>
          <w:tcPr>
            <w:tcW w:w="0" w:type="auto"/>
            <w:vAlign w:val="center"/>
          </w:tcPr>
          <w:p w14:paraId="39E285BF" w14:textId="77777777" w:rsidR="00DC629F" w:rsidRDefault="00EA32B2">
            <w:pPr>
              <w:spacing w:before="40" w:after="40"/>
            </w:pPr>
            <w:r>
              <w:t>Save an SVG for TinkerCAD or the die cutter</w:t>
            </w:r>
          </w:p>
        </w:tc>
        <w:tc>
          <w:tcPr>
            <w:tcW w:w="0" w:type="auto"/>
          </w:tcPr>
          <w:p w14:paraId="4231C0EF" w14:textId="77777777" w:rsidR="00DC629F" w:rsidRDefault="00EA32B2">
            <w:pPr>
              <w:spacing w:before="40" w:after="40"/>
            </w:pPr>
            <w:r>
              <w:t>Save, then Save as SVG</w:t>
            </w:r>
          </w:p>
        </w:tc>
      </w:tr>
      <w:tr w:rsidR="00DC629F" w14:paraId="51AF6C4B" w14:textId="77777777" w:rsidTr="00482EC2">
        <w:trPr>
          <w:jc w:val="center"/>
        </w:trPr>
        <w:tc>
          <w:tcPr>
            <w:tcW w:w="0" w:type="auto"/>
            <w:vAlign w:val="center"/>
          </w:tcPr>
          <w:p w14:paraId="2A63DBF9" w14:textId="77777777" w:rsidR="00DC629F" w:rsidRDefault="00EA32B2">
            <w:pPr>
              <w:spacing w:before="40" w:after="40"/>
            </w:pPr>
            <w:r>
              <w:t>Export an STL for 3D printing</w:t>
            </w:r>
          </w:p>
        </w:tc>
        <w:tc>
          <w:tcPr>
            <w:tcW w:w="0" w:type="auto"/>
          </w:tcPr>
          <w:p w14:paraId="53FAA597" w14:textId="77777777" w:rsidR="00DC629F" w:rsidRDefault="00EA32B2">
            <w:pPr>
              <w:spacing w:before="40" w:after="40"/>
            </w:pPr>
            <w:r>
              <w:t>Export STL (shown in 3D mode)</w:t>
            </w:r>
          </w:p>
        </w:tc>
      </w:tr>
      <w:tr w:rsidR="00DC629F" w14:paraId="30D5E7B3" w14:textId="77777777" w:rsidTr="00482EC2">
        <w:trPr>
          <w:jc w:val="center"/>
        </w:trPr>
        <w:tc>
          <w:tcPr>
            <w:tcW w:w="0" w:type="auto"/>
            <w:vAlign w:val="center"/>
          </w:tcPr>
          <w:p w14:paraId="51DA5C4D" w14:textId="77777777" w:rsidR="00DC629F" w:rsidRDefault="00EA32B2">
            <w:pPr>
              <w:spacing w:before="40" w:after="40"/>
            </w:pPr>
            <w:r>
              <w:t>Cut a second or further window into a shape</w:t>
            </w:r>
          </w:p>
        </w:tc>
        <w:tc>
          <w:tcPr>
            <w:tcW w:w="0" w:type="auto"/>
          </w:tcPr>
          <w:p w14:paraId="4113D4C2" w14:textId="77777777" w:rsidR="00DC629F" w:rsidRDefault="00EA32B2">
            <w:pPr>
              <w:spacing w:before="40" w:after="40"/>
            </w:pPr>
            <w:r>
              <w:t>Combine, Difference, again for each window</w:t>
            </w:r>
          </w:p>
        </w:tc>
      </w:tr>
      <w:tr w:rsidR="00DC629F" w14:paraId="51952DDD" w14:textId="77777777" w:rsidTr="00482EC2">
        <w:trPr>
          <w:jc w:val="center"/>
        </w:trPr>
        <w:tc>
          <w:tcPr>
            <w:tcW w:w="0" w:type="auto"/>
            <w:vAlign w:val="center"/>
          </w:tcPr>
          <w:p w14:paraId="192693F9" w14:textId="77777777" w:rsidR="00DC629F" w:rsidRDefault="00EA32B2">
            <w:pPr>
              <w:spacing w:before="40" w:after="40"/>
            </w:pPr>
            <w:r>
              <w:t>Mark a shape as a hole to carve (3D)</w:t>
            </w:r>
          </w:p>
        </w:tc>
        <w:tc>
          <w:tcPr>
            <w:tcW w:w="0" w:type="auto"/>
          </w:tcPr>
          <w:p w14:paraId="7807780B" w14:textId="77777777" w:rsidR="00DC629F" w:rsidRDefault="00EA32B2">
            <w:pPr>
              <w:spacing w:before="40" w:after="40"/>
            </w:pPr>
            <w:r>
              <w:t>Select it, check Hole in its details</w:t>
            </w:r>
          </w:p>
        </w:tc>
      </w:tr>
      <w:tr w:rsidR="00DC629F" w14:paraId="4E026849" w14:textId="77777777" w:rsidTr="00482EC2">
        <w:trPr>
          <w:jc w:val="center"/>
        </w:trPr>
        <w:tc>
          <w:tcPr>
            <w:tcW w:w="0" w:type="auto"/>
            <w:vAlign w:val="center"/>
          </w:tcPr>
          <w:p w14:paraId="630D5877" w14:textId="77777777" w:rsidR="00DC629F" w:rsidRDefault="00EA32B2">
            <w:pPr>
              <w:spacing w:before="40" w:after="40"/>
            </w:pPr>
            <w:r>
              <w:t>Turn a line into a 3D bar</w:t>
            </w:r>
          </w:p>
        </w:tc>
        <w:tc>
          <w:tcPr>
            <w:tcW w:w="0" w:type="auto"/>
          </w:tcPr>
          <w:p w14:paraId="1207BDA0" w14:textId="77777777" w:rsidR="00DC629F" w:rsidRDefault="00EA32B2">
            <w:pPr>
              <w:spacing w:before="40" w:after="40"/>
            </w:pPr>
            <w:r>
              <w:t>Draw a line in 3D, check 3D bar in its details</w:t>
            </w:r>
          </w:p>
        </w:tc>
      </w:tr>
      <w:tr w:rsidR="00DC629F" w14:paraId="53292C76" w14:textId="77777777" w:rsidTr="00482EC2">
        <w:trPr>
          <w:jc w:val="center"/>
        </w:trPr>
        <w:tc>
          <w:tcPr>
            <w:tcW w:w="0" w:type="auto"/>
            <w:vAlign w:val="center"/>
          </w:tcPr>
          <w:p w14:paraId="4D678519" w14:textId="77777777" w:rsidR="00DC629F" w:rsidRDefault="00EA32B2">
            <w:pPr>
              <w:spacing w:before="40" w:after="40"/>
            </w:pPr>
            <w:r>
              <w:t>Bundle pieces to move together (3D)</w:t>
            </w:r>
          </w:p>
        </w:tc>
        <w:tc>
          <w:tcPr>
            <w:tcW w:w="0" w:type="auto"/>
          </w:tcPr>
          <w:p w14:paraId="1769DBFD" w14:textId="77777777" w:rsidR="00DC629F" w:rsidRDefault="00EA32B2">
            <w:pPr>
              <w:spacing w:before="40" w:after="40"/>
            </w:pPr>
            <w:r>
              <w:t>Select them, Group; Ungroup peels one level</w:t>
            </w:r>
          </w:p>
        </w:tc>
      </w:tr>
    </w:tbl>
    <w:p w14:paraId="6D9B8381" w14:textId="77777777" w:rsidR="006F1BF6" w:rsidRPr="004D1BA8" w:rsidRDefault="000D1536" w:rsidP="000D1536">
      <w:pPr>
        <w:pStyle w:val="Heading2"/>
        <w:jc w:val="center"/>
        <w:rPr>
          <w:rFonts w:eastAsia="Times New Roman"/>
        </w:rPr>
      </w:pPr>
      <w:bookmarkStart w:id="29" w:name="_Toc235878167"/>
      <w:r>
        <w:rPr>
          <w:rFonts w:eastAsia="Times New Roman"/>
        </w:rPr>
        <w:lastRenderedPageBreak/>
        <w:t xml:space="preserve">Appendix B. </w:t>
      </w:r>
      <w:r w:rsidR="00EF0E4E">
        <w:rPr>
          <w:rFonts w:eastAsia="Times New Roman"/>
        </w:rPr>
        <w:t>Tool Sequences for Specific Designs</w:t>
      </w:r>
      <w:bookmarkEnd w:id="29"/>
    </w:p>
    <w:p w14:paraId="0210E78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5D8DC1E3"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2253F7A3"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0A4FEE5A" w14:textId="77777777" w:rsidR="00017AD3" w:rsidRDefault="000A4C63">
      <w:pPr>
        <w:pStyle w:val="Heading2"/>
        <w:jc w:val="center"/>
        <w:rPr>
          <w:rFonts w:eastAsia="Times New Roman"/>
        </w:rPr>
      </w:pPr>
      <w:bookmarkStart w:id="30" w:name="_Toc235878168"/>
      <w:r>
        <w:rPr>
          <w:rFonts w:eastAsia="Times New Roman"/>
        </w:rPr>
        <w:t>Appendix C. Drawing with TurtleStitch</w:t>
      </w:r>
      <w:bookmarkEnd w:id="30"/>
    </w:p>
    <w:p w14:paraId="3777A6C5" w14:textId="77777777" w:rsidR="00017AD3" w:rsidRDefault="000A4C63">
      <w:pPr>
        <w:pStyle w:val="NormalWeb"/>
        <w:spacing w:beforeAutospacing="0" w:afterAutospacing="0"/>
        <w:rPr>
          <w:szCs w:val="22"/>
        </w:rPr>
      </w:pPr>
      <w:r>
        <w:rPr>
          <w:szCs w:val="22"/>
        </w:rPr>
        <w:t>TurtleStitch is a version of Snap! built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0445B6A0" w14:textId="77777777" w:rsidR="00017AD3" w:rsidRDefault="000A4C63">
      <w:pPr>
        <w:pStyle w:val="NormalWeb"/>
        <w:spacing w:beforeAutospacing="0" w:afterAutospacing="0"/>
        <w:rPr>
          <w:szCs w:val="22"/>
        </w:rPr>
      </w:pPr>
      <w:r>
        <w:rPr>
          <w:i/>
          <w:szCs w:val="22"/>
        </w:rPr>
        <w:t>Open TurtleStitch from Sangala Studio.</w:t>
      </w:r>
      <w:r>
        <w:rPr>
          <w:szCs w:val="22"/>
        </w:rPr>
        <w:t xml:space="preserve"> Click the Snap! button in the Tools Palette and choose TurtleStitch. It opens in a window of its own. Open it this way every time. A TurtleStitch window opened from a bookmark cannot send anything back, because two windows are only allowed to talk to one another when one of them opened the other.</w:t>
      </w:r>
    </w:p>
    <w:p w14:paraId="017BD08D" w14:textId="77777777" w:rsidR="00017AD3" w:rsidRDefault="000A4C63">
      <w:pPr>
        <w:pStyle w:val="NormalWeb"/>
        <w:spacing w:beforeAutospacing="0" w:afterAutospacing="0"/>
        <w:rPr>
          <w:szCs w:val="22"/>
        </w:rPr>
      </w:pPr>
      <w:r>
        <w:rPr>
          <w:i/>
          <w:szCs w:val="22"/>
        </w:rPr>
        <w:t>Import the Sangala Blocks Library (first time only).</w:t>
      </w:r>
      <w:r>
        <w:rPr>
          <w:szCs w:val="22"/>
        </w:rPr>
        <w:t xml:space="preserve"> In TurtleStitch choose File, then Import, and select the file "Sangala for Snap.xml". The blocks appear in their own palette, named Sangala Studio Tools.</w:t>
      </w:r>
    </w:p>
    <w:p w14:paraId="05FC5C16" w14:textId="77777777" w:rsidR="00017AD3" w:rsidRDefault="000A4C63">
      <w:pPr>
        <w:pStyle w:val="NormalWeb"/>
        <w:spacing w:beforeAutospacing="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3D656793" w14:textId="77777777" w:rsidR="00017AD3" w:rsidRDefault="000A4C63">
      <w:pPr>
        <w:pStyle w:val="NormalWeb"/>
        <w:spacing w:beforeAutospacing="0" w:afterAutospacing="0"/>
        <w:rPr>
          <w:szCs w:val="22"/>
        </w:rPr>
      </w:pPr>
      <w:r>
        <w:rPr>
          <w:i/>
          <w:szCs w:val="22"/>
        </w:rPr>
        <w:t>Send the drawing.</w:t>
      </w:r>
      <w:r>
        <w:rPr>
          <w:szCs w:val="22"/>
        </w:rPr>
        <w:t xml:space="preserve"> Put Send Paths to Sangala Studio at the end of your script and run it. The drawing appears on the mat. TurtleStitch records every stroke as it draws, so Record Turtle Paths is not needed there — an existing TurtleStitch project needs no changes at all beyond adding the send block at the end.</w:t>
      </w:r>
    </w:p>
    <w:p w14:paraId="76433E7C"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 button, and nothing will arrive until it is.</w:t>
      </w:r>
    </w:p>
    <w:p w14:paraId="0CC111F6" w14:textId="77777777" w:rsidR="00017AD3" w:rsidRDefault="000A4C63">
      <w:pPr>
        <w:pStyle w:val="NormalWeb"/>
        <w:spacing w:beforeAutospacing="0" w:afterAutospacing="0"/>
        <w:rPr>
          <w:szCs w:val="22"/>
        </w:rPr>
      </w:pPr>
      <w:r>
        <w:rPr>
          <w:i/>
          <w:szCs w:val="22"/>
        </w:rPr>
        <w:t>What arrives.</w:t>
      </w:r>
      <w:r>
        <w:rPr>
          <w:szCs w:val="22"/>
        </w:rPr>
        <w:t xml:space="preserve"> The pen color decides, exactly as it does in Section 7: a blue line becomes a fold line, and a line of any other color becomes a cut line. The design lands in the middle of the page and can be moved, resized, and combined like anything else drawn in Sangala Studio.</w:t>
      </w:r>
    </w:p>
    <w:sectPr w:rsidR="00017AD3" w:rsidSect="007C3678">
      <w:footerReference w:type="default" r:id="rId40"/>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0C60B" w14:textId="77777777" w:rsidR="000A4C63" w:rsidRDefault="000A4C63" w:rsidP="00281073">
      <w:r>
        <w:separator/>
      </w:r>
    </w:p>
  </w:endnote>
  <w:endnote w:type="continuationSeparator" w:id="0">
    <w:p w14:paraId="4A2688E3" w14:textId="77777777" w:rsidR="000A4C63" w:rsidRDefault="000A4C63"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1AD1B"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78A3727C"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BFFA0"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A6CC"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426AB645"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DF3E46"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7DD20" w14:textId="77777777" w:rsidR="000A4C63" w:rsidRDefault="000A4C63" w:rsidP="00281073">
      <w:r>
        <w:separator/>
      </w:r>
    </w:p>
  </w:footnote>
  <w:footnote w:type="continuationSeparator" w:id="0">
    <w:p w14:paraId="5D57C0A7" w14:textId="77777777" w:rsidR="000A4C63" w:rsidRDefault="000A4C63"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E7CC"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ECB"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4794"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0640D"/>
    <w:multiLevelType w:val="singleLevel"/>
    <w:tmpl w:val="0409000F"/>
    <w:lvl w:ilvl="0">
      <w:start w:val="1"/>
      <w:numFmt w:val="decimal"/>
      <w:lvlText w:val="%1."/>
      <w:lvlJc w:val="left"/>
      <w:pPr>
        <w:ind w:left="720" w:hanging="360"/>
      </w:pPr>
    </w:lvl>
  </w:abstractNum>
  <w:abstractNum w:abstractNumId="8"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8"/>
  </w:num>
  <w:num w:numId="2" w16cid:durableId="815998989">
    <w:abstractNumId w:val="9"/>
  </w:num>
  <w:num w:numId="3" w16cid:durableId="1261178524">
    <w:abstractNumId w:val="10"/>
  </w:num>
  <w:num w:numId="4" w16cid:durableId="740177916">
    <w:abstractNumId w:val="5"/>
  </w:num>
  <w:num w:numId="5" w16cid:durableId="2058313966">
    <w:abstractNumId w:val="19"/>
  </w:num>
  <w:num w:numId="6" w16cid:durableId="2143229736">
    <w:abstractNumId w:val="12"/>
  </w:num>
  <w:num w:numId="7" w16cid:durableId="1498229945">
    <w:abstractNumId w:val="6"/>
  </w:num>
  <w:num w:numId="8" w16cid:durableId="472793599">
    <w:abstractNumId w:val="15"/>
  </w:num>
  <w:num w:numId="9" w16cid:durableId="1242062777">
    <w:abstractNumId w:val="1"/>
  </w:num>
  <w:num w:numId="10" w16cid:durableId="2130270202">
    <w:abstractNumId w:val="0"/>
  </w:num>
  <w:num w:numId="11" w16cid:durableId="650136031">
    <w:abstractNumId w:val="17"/>
  </w:num>
  <w:num w:numId="12" w16cid:durableId="146746603">
    <w:abstractNumId w:val="11"/>
  </w:num>
  <w:num w:numId="13" w16cid:durableId="1976331980">
    <w:abstractNumId w:val="4"/>
  </w:num>
  <w:num w:numId="14" w16cid:durableId="17322030">
    <w:abstractNumId w:val="3"/>
  </w:num>
  <w:num w:numId="15" w16cid:durableId="474680745">
    <w:abstractNumId w:val="18"/>
  </w:num>
  <w:num w:numId="16" w16cid:durableId="643392937">
    <w:abstractNumId w:val="20"/>
  </w:num>
  <w:num w:numId="17" w16cid:durableId="2035761695">
    <w:abstractNumId w:val="13"/>
  </w:num>
  <w:num w:numId="18" w16cid:durableId="467435181">
    <w:abstractNumId w:val="2"/>
  </w:num>
  <w:num w:numId="19" w16cid:durableId="1144155077">
    <w:abstractNumId w:val="7"/>
  </w:num>
  <w:num w:numId="20" w16cid:durableId="999693897">
    <w:abstractNumId w:val="7"/>
  </w:num>
  <w:num w:numId="21" w16cid:durableId="2075424982">
    <w:abstractNumId w:val="7"/>
  </w:num>
  <w:num w:numId="22" w16cid:durableId="908422240">
    <w:abstractNumId w:val="7"/>
  </w:num>
  <w:num w:numId="23" w16cid:durableId="142162522">
    <w:abstractNumId w:val="14"/>
  </w:num>
  <w:num w:numId="24" w16cid:durableId="1125549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F5F"/>
    <w:rsid w:val="00221296"/>
    <w:rsid w:val="00234BB7"/>
    <w:rsid w:val="00255166"/>
    <w:rsid w:val="002722C7"/>
    <w:rsid w:val="00281073"/>
    <w:rsid w:val="002931A8"/>
    <w:rsid w:val="002A4961"/>
    <w:rsid w:val="002C5B54"/>
    <w:rsid w:val="002E3BB4"/>
    <w:rsid w:val="0036194B"/>
    <w:rsid w:val="003869AA"/>
    <w:rsid w:val="003A6B91"/>
    <w:rsid w:val="003D58B8"/>
    <w:rsid w:val="00402290"/>
    <w:rsid w:val="00423F59"/>
    <w:rsid w:val="00455781"/>
    <w:rsid w:val="00481DBA"/>
    <w:rsid w:val="00482EC2"/>
    <w:rsid w:val="004874FC"/>
    <w:rsid w:val="00495687"/>
    <w:rsid w:val="00497CA9"/>
    <w:rsid w:val="004B60B9"/>
    <w:rsid w:val="004D1BA8"/>
    <w:rsid w:val="004F52B3"/>
    <w:rsid w:val="00512104"/>
    <w:rsid w:val="00515832"/>
    <w:rsid w:val="00524DD4"/>
    <w:rsid w:val="00530A0D"/>
    <w:rsid w:val="00563F98"/>
    <w:rsid w:val="00575C76"/>
    <w:rsid w:val="005857D6"/>
    <w:rsid w:val="00595AB5"/>
    <w:rsid w:val="005A5717"/>
    <w:rsid w:val="005C1F33"/>
    <w:rsid w:val="005F128A"/>
    <w:rsid w:val="00604A7D"/>
    <w:rsid w:val="006214BC"/>
    <w:rsid w:val="006415B8"/>
    <w:rsid w:val="00666245"/>
    <w:rsid w:val="00683033"/>
    <w:rsid w:val="006C6A3F"/>
    <w:rsid w:val="006F1BF6"/>
    <w:rsid w:val="007020E4"/>
    <w:rsid w:val="00723AEF"/>
    <w:rsid w:val="007334FF"/>
    <w:rsid w:val="00737BD1"/>
    <w:rsid w:val="00741DF5"/>
    <w:rsid w:val="00764F7A"/>
    <w:rsid w:val="00774CBD"/>
    <w:rsid w:val="007848B0"/>
    <w:rsid w:val="007937B6"/>
    <w:rsid w:val="00793DE1"/>
    <w:rsid w:val="007C3678"/>
    <w:rsid w:val="007E60B3"/>
    <w:rsid w:val="0080662B"/>
    <w:rsid w:val="00806B55"/>
    <w:rsid w:val="0081091E"/>
    <w:rsid w:val="00834B7A"/>
    <w:rsid w:val="00836C43"/>
    <w:rsid w:val="008769A9"/>
    <w:rsid w:val="00881FD0"/>
    <w:rsid w:val="00887C2E"/>
    <w:rsid w:val="00894D9A"/>
    <w:rsid w:val="00894F73"/>
    <w:rsid w:val="008B3D46"/>
    <w:rsid w:val="008C13FE"/>
    <w:rsid w:val="008D7B6A"/>
    <w:rsid w:val="008E419C"/>
    <w:rsid w:val="008E5E57"/>
    <w:rsid w:val="009028A0"/>
    <w:rsid w:val="00910777"/>
    <w:rsid w:val="00921D20"/>
    <w:rsid w:val="00942692"/>
    <w:rsid w:val="00944E73"/>
    <w:rsid w:val="009A4ACB"/>
    <w:rsid w:val="009C7979"/>
    <w:rsid w:val="009E0931"/>
    <w:rsid w:val="009E3796"/>
    <w:rsid w:val="00A2553E"/>
    <w:rsid w:val="00A61460"/>
    <w:rsid w:val="00A87BDD"/>
    <w:rsid w:val="00AA05A0"/>
    <w:rsid w:val="00AB227F"/>
    <w:rsid w:val="00AB51B5"/>
    <w:rsid w:val="00AC549D"/>
    <w:rsid w:val="00AD1ADD"/>
    <w:rsid w:val="00AE5730"/>
    <w:rsid w:val="00B0253D"/>
    <w:rsid w:val="00B4510A"/>
    <w:rsid w:val="00B52878"/>
    <w:rsid w:val="00B93E49"/>
    <w:rsid w:val="00BE0B9D"/>
    <w:rsid w:val="00C01841"/>
    <w:rsid w:val="00C32D65"/>
    <w:rsid w:val="00C43D67"/>
    <w:rsid w:val="00C66842"/>
    <w:rsid w:val="00C71EE4"/>
    <w:rsid w:val="00C82AB5"/>
    <w:rsid w:val="00C86DFE"/>
    <w:rsid w:val="00C91EB3"/>
    <w:rsid w:val="00CA1175"/>
    <w:rsid w:val="00CA20C6"/>
    <w:rsid w:val="00D13E1B"/>
    <w:rsid w:val="00D45B50"/>
    <w:rsid w:val="00D63EB3"/>
    <w:rsid w:val="00D7095E"/>
    <w:rsid w:val="00D74191"/>
    <w:rsid w:val="00D87B95"/>
    <w:rsid w:val="00DC629F"/>
    <w:rsid w:val="00DE4160"/>
    <w:rsid w:val="00DF1564"/>
    <w:rsid w:val="00E344E2"/>
    <w:rsid w:val="00E412FB"/>
    <w:rsid w:val="00E87594"/>
    <w:rsid w:val="00EA32B2"/>
    <w:rsid w:val="00EE00EF"/>
    <w:rsid w:val="00EE41FC"/>
    <w:rsid w:val="00EF0E4E"/>
    <w:rsid w:val="00F03A04"/>
    <w:rsid w:val="00F10493"/>
    <w:rsid w:val="00F21931"/>
    <w:rsid w:val="00F22F28"/>
    <w:rsid w:val="00F232A9"/>
    <w:rsid w:val="00F272F7"/>
    <w:rsid w:val="00F34FA2"/>
    <w:rsid w:val="00F73B52"/>
    <w:rsid w:val="00F94566"/>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7DD37"/>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10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7071</Words>
  <Characters>40310</Characters>
  <Application>Microsoft Office Word</Application>
  <DocSecurity>0</DocSecurity>
  <Lines>335</Lines>
  <Paragraphs>94</Paragraphs>
  <ScaleCrop>false</ScaleCrop>
  <Company/>
  <LinksUpToDate>false</LinksUpToDate>
  <CharactersWithSpaces>47287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3</cp:revision>
  <dcterms:created xsi:type="dcterms:W3CDTF">2026-07-25T16:35:00Z</dcterms:created>
  <dcterms:modified xsi:type="dcterms:W3CDTF">2026-07-25T17:22:00Z</dcterms:modified>
</cp:coreProperties>
</file>