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6F1D4" w14:textId="44221BA2" w:rsidR="00AA71F2" w:rsidRPr="005A48C1" w:rsidRDefault="00AA71F2" w:rsidP="005A48C1"/>
    <w:sectPr w:rsidR="00AA71F2" w:rsidRPr="005A48C1" w:rsidSect="00213D0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9" w:h="16834" w:code="9"/>
      <w:pgMar w:top="1440" w:right="1440" w:bottom="1440" w:left="144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4DE48" w14:textId="77777777" w:rsidR="006A455C" w:rsidRDefault="006A455C" w:rsidP="007A0FE2">
      <w:pPr>
        <w:spacing w:after="0" w:line="240" w:lineRule="auto"/>
      </w:pPr>
      <w:r>
        <w:separator/>
      </w:r>
    </w:p>
  </w:endnote>
  <w:endnote w:type="continuationSeparator" w:id="0">
    <w:p w14:paraId="1803A845" w14:textId="77777777" w:rsidR="006A455C" w:rsidRDefault="006A455C" w:rsidP="007A0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DC2C5" w14:textId="77777777" w:rsidR="00213D03" w:rsidRDefault="00213D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ED033" w14:textId="456B024C" w:rsidR="00213D03" w:rsidRDefault="00213D03">
    <w:pPr>
      <w:pStyle w:val="Footer"/>
    </w:pPr>
    <w:r w:rsidRPr="00952C89">
      <w:rPr>
        <w:rFonts w:ascii="Tahoma" w:hAnsi="Tahoma" w:cs="Tahoma"/>
        <w:noProof/>
        <w:sz w:val="16"/>
        <w:szCs w:val="16"/>
        <w:lang w:eastAsia="en-PH"/>
      </w:rPr>
      <w:drawing>
        <wp:anchor distT="0" distB="0" distL="114300" distR="114300" simplePos="0" relativeHeight="251664384" behindDoc="0" locked="0" layoutInCell="1" allowOverlap="1" wp14:anchorId="1C37CED4" wp14:editId="282BE80C">
          <wp:simplePos x="0" y="0"/>
          <wp:positionH relativeFrom="column">
            <wp:posOffset>1461770</wp:posOffset>
          </wp:positionH>
          <wp:positionV relativeFrom="paragraph">
            <wp:posOffset>-12065</wp:posOffset>
          </wp:positionV>
          <wp:extent cx="151130" cy="150495"/>
          <wp:effectExtent l="0" t="0" r="1270" b="1905"/>
          <wp:wrapNone/>
          <wp:docPr id="122" name="Picture 1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stockphoto-1308590292-1024x1024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746" t="38632" r="40866" b="51025"/>
                  <a:stretch/>
                </pic:blipFill>
                <pic:spPr bwMode="auto">
                  <a:xfrm>
                    <a:off x="0" y="0"/>
                    <a:ext cx="151130" cy="150495"/>
                  </a:xfrm>
                  <a:prstGeom prst="ellipse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55AF9">
      <w:rPr>
        <w:rFonts w:ascii="Tahoma" w:hAnsi="Tahoma" w:cs="Tahoma"/>
        <w:noProof/>
        <w:sz w:val="18"/>
        <w:szCs w:val="18"/>
        <w:lang w:eastAsia="en-PH"/>
      </w:rPr>
      <mc:AlternateContent>
        <mc:Choice Requires="wps">
          <w:drawing>
            <wp:anchor distT="45720" distB="45720" distL="114300" distR="114300" simplePos="0" relativeHeight="251658239" behindDoc="0" locked="0" layoutInCell="1" allowOverlap="1" wp14:anchorId="16A83A9B" wp14:editId="674B0470">
              <wp:simplePos x="0" y="0"/>
              <wp:positionH relativeFrom="column">
                <wp:posOffset>1080632</wp:posOffset>
              </wp:positionH>
              <wp:positionV relativeFrom="paragraph">
                <wp:posOffset>-89121</wp:posOffset>
              </wp:positionV>
              <wp:extent cx="3361690" cy="488950"/>
              <wp:effectExtent l="0" t="0" r="10160" b="2540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1690" cy="4889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6F246EE" w14:textId="77777777" w:rsidR="00213D03" w:rsidRPr="009436DE" w:rsidRDefault="00213D03" w:rsidP="00213D03">
                          <w:pPr>
                            <w:jc w:val="center"/>
                            <w:rPr>
                              <w:rFonts w:ascii="Tahoma" w:hAnsi="Tahoma" w:cs="Tahoma"/>
                            </w:rPr>
                          </w:pPr>
                          <w:r w:rsidRPr="009436DE">
                            <w:rPr>
                              <w:rFonts w:ascii="Tahoma" w:hAnsi="Tahoma" w:cs="Tahoma"/>
                            </w:rPr>
                            <w:t>Website: https://www.dpwh.gov.ph</w:t>
                          </w:r>
                          <w:r w:rsidRPr="009436DE">
                            <w:rPr>
                              <w:rFonts w:ascii="Tahoma" w:hAnsi="Tahoma" w:cs="Tahoma"/>
                            </w:rPr>
                            <w:br/>
                            <w:t xml:space="preserve"> Tel. No(s).: </w:t>
                          </w:r>
                          <w:r w:rsidRPr="00857968">
                            <w:rPr>
                              <w:rFonts w:ascii="Tahoma" w:hAnsi="Tahoma" w:cs="Tahoma"/>
                            </w:rPr>
                            <w:t>(054) 571-2203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A83A9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85.1pt;margin-top:-7pt;width:264.7pt;height:38.5pt;z-index:2516582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" strokecolor="white [3212]">
              <v:textbox>
                <w:txbxContent>
                  <w:p w14:paraId="06F246EE" w14:textId="77777777" w:rsidR="00213D03" w:rsidRPr="009436DE" w:rsidRDefault="00213D03" w:rsidP="00213D03">
                    <w:pPr>
                      <w:jc w:val="center"/>
                      <w:rPr>
                        <w:rFonts w:ascii="Tahoma" w:hAnsi="Tahoma" w:cs="Tahoma"/>
                      </w:rPr>
                    </w:pPr>
                    <w:r w:rsidRPr="009436DE">
                      <w:rPr>
                        <w:rFonts w:ascii="Tahoma" w:hAnsi="Tahoma" w:cs="Tahoma"/>
                      </w:rPr>
                      <w:t>Website: https://www.dpwh.gov.ph</w:t>
                    </w:r>
                    <w:r w:rsidRPr="009436DE">
                      <w:rPr>
                        <w:rFonts w:ascii="Tahoma" w:hAnsi="Tahoma" w:cs="Tahoma"/>
                      </w:rPr>
                      <w:br/>
                      <w:t xml:space="preserve"> Tel. No(s).: </w:t>
                    </w:r>
                    <w:r w:rsidRPr="00857968">
                      <w:rPr>
                        <w:rFonts w:ascii="Tahoma" w:hAnsi="Tahoma" w:cs="Tahoma"/>
                      </w:rPr>
                      <w:t>(054) 571-2203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F10D1C">
      <w:rPr>
        <w:rFonts w:ascii="Tahoma" w:hAnsi="Tahoma" w:cs="Tahoma"/>
        <w:noProof/>
        <w:sz w:val="14"/>
        <w:szCs w:val="14"/>
        <w:lang w:eastAsia="en-PH"/>
      </w:rPr>
      <w:drawing>
        <wp:anchor distT="0" distB="0" distL="114300" distR="114300" simplePos="0" relativeHeight="251662336" behindDoc="0" locked="0" layoutInCell="1" allowOverlap="1" wp14:anchorId="49E05FD5" wp14:editId="764E5B3D">
          <wp:simplePos x="0" y="0"/>
          <wp:positionH relativeFrom="column">
            <wp:posOffset>5351145</wp:posOffset>
          </wp:positionH>
          <wp:positionV relativeFrom="paragraph">
            <wp:posOffset>-301294</wp:posOffset>
          </wp:positionV>
          <wp:extent cx="735965" cy="714375"/>
          <wp:effectExtent l="0" t="0" r="6985" b="9525"/>
          <wp:wrapThrough wrapText="bothSides">
            <wp:wrapPolygon edited="0">
              <wp:start x="0" y="0"/>
              <wp:lineTo x="0" y="21312"/>
              <wp:lineTo x="21246" y="21312"/>
              <wp:lineTo x="21246" y="0"/>
              <wp:lineTo x="0" y="0"/>
            </wp:wrapPolygon>
          </wp:wrapThrough>
          <wp:docPr id="22" name="Pictur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5965" cy="714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89149" w14:textId="77777777" w:rsidR="00213D03" w:rsidRDefault="00213D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A140B" w14:textId="77777777" w:rsidR="006A455C" w:rsidRDefault="006A455C" w:rsidP="007A0FE2">
      <w:pPr>
        <w:spacing w:after="0" w:line="240" w:lineRule="auto"/>
      </w:pPr>
      <w:r>
        <w:separator/>
      </w:r>
    </w:p>
  </w:footnote>
  <w:footnote w:type="continuationSeparator" w:id="0">
    <w:p w14:paraId="42C38DC2" w14:textId="77777777" w:rsidR="006A455C" w:rsidRDefault="006A455C" w:rsidP="007A0F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C3828" w14:textId="77777777" w:rsidR="00213D03" w:rsidRDefault="00213D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1F6D4" w14:textId="77777777" w:rsidR="007A0FE2" w:rsidRPr="00873824" w:rsidRDefault="007A0FE2" w:rsidP="007A0FE2">
    <w:pPr>
      <w:spacing w:after="0" w:line="240" w:lineRule="auto"/>
      <w:jc w:val="center"/>
      <w:rPr>
        <w:rFonts w:ascii="Tahoma" w:hAnsi="Tahoma" w:cs="Tahoma"/>
        <w:sz w:val="18"/>
        <w:szCs w:val="18"/>
      </w:rPr>
    </w:pPr>
    <w:r w:rsidRPr="0034359B">
      <w:rPr>
        <w:rFonts w:ascii="Tahoma" w:hAnsi="Tahoma" w:cs="Tahoma"/>
        <w:noProof/>
        <w:sz w:val="18"/>
        <w:szCs w:val="18"/>
        <w:lang w:eastAsia="en-PH"/>
      </w:rPr>
      <w:drawing>
        <wp:anchor distT="0" distB="0" distL="114300" distR="114300" simplePos="0" relativeHeight="251659264" behindDoc="0" locked="0" layoutInCell="1" allowOverlap="1" wp14:anchorId="57A0677D" wp14:editId="3FAF12D5">
          <wp:simplePos x="0" y="0"/>
          <wp:positionH relativeFrom="margin">
            <wp:posOffset>-457200</wp:posOffset>
          </wp:positionH>
          <wp:positionV relativeFrom="paragraph">
            <wp:posOffset>-151130</wp:posOffset>
          </wp:positionV>
          <wp:extent cx="914400" cy="914400"/>
          <wp:effectExtent l="0" t="0" r="0" b="0"/>
          <wp:wrapThrough wrapText="bothSides">
            <wp:wrapPolygon edited="0">
              <wp:start x="0" y="0"/>
              <wp:lineTo x="0" y="21150"/>
              <wp:lineTo x="21150" y="21150"/>
              <wp:lineTo x="21150" y="0"/>
              <wp:lineTo x="0" y="0"/>
            </wp:wrapPolygon>
          </wp:wrapThrough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4359B">
      <w:rPr>
        <w:rFonts w:ascii="Tahoma" w:hAnsi="Tahoma" w:cs="Tahoma"/>
        <w:noProof/>
        <w:sz w:val="18"/>
        <w:szCs w:val="18"/>
        <w:lang w:eastAsia="en-PH"/>
      </w:rPr>
      <w:drawing>
        <wp:anchor distT="0" distB="0" distL="114300" distR="114300" simplePos="0" relativeHeight="251660288" behindDoc="0" locked="0" layoutInCell="1" allowOverlap="1" wp14:anchorId="3A7248DA" wp14:editId="4D619402">
          <wp:simplePos x="0" y="0"/>
          <wp:positionH relativeFrom="column">
            <wp:posOffset>5351780</wp:posOffset>
          </wp:positionH>
          <wp:positionV relativeFrom="paragraph">
            <wp:posOffset>-176530</wp:posOffset>
          </wp:positionV>
          <wp:extent cx="914400" cy="914400"/>
          <wp:effectExtent l="0" t="0" r="0" b="0"/>
          <wp:wrapThrough wrapText="bothSides">
            <wp:wrapPolygon edited="0">
              <wp:start x="0" y="0"/>
              <wp:lineTo x="0" y="21150"/>
              <wp:lineTo x="21150" y="21150"/>
              <wp:lineTo x="21150" y="0"/>
              <wp:lineTo x="0" y="0"/>
            </wp:wrapPolygon>
          </wp:wrapThrough>
          <wp:docPr id="2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4359B">
      <w:rPr>
        <w:rFonts w:ascii="Tahoma" w:hAnsi="Tahoma" w:cs="Tahoma"/>
        <w:sz w:val="18"/>
        <w:szCs w:val="18"/>
      </w:rPr>
      <w:t>R</w:t>
    </w:r>
    <w:r w:rsidRPr="00873824">
      <w:rPr>
        <w:rFonts w:ascii="Tahoma" w:hAnsi="Tahoma" w:cs="Tahoma"/>
        <w:sz w:val="18"/>
        <w:szCs w:val="18"/>
      </w:rPr>
      <w:t>epublic of the Philippines</w:t>
    </w:r>
  </w:p>
  <w:p w14:paraId="0906F25E" w14:textId="77777777" w:rsidR="007A0FE2" w:rsidRPr="00873824" w:rsidRDefault="007A0FE2" w:rsidP="007A0FE2">
    <w:pPr>
      <w:spacing w:after="0" w:line="240" w:lineRule="auto"/>
      <w:jc w:val="center"/>
      <w:rPr>
        <w:rFonts w:ascii="Tahoma" w:hAnsi="Tahoma" w:cs="Tahoma"/>
      </w:rPr>
    </w:pPr>
    <w:r w:rsidRPr="00873824">
      <w:rPr>
        <w:rFonts w:ascii="Tahoma" w:hAnsi="Tahoma" w:cs="Tahoma"/>
      </w:rPr>
      <w:t>DEPARTMENT OF PUBLIC WORKS AND HIGHWAYS</w:t>
    </w:r>
  </w:p>
  <w:p w14:paraId="6A8CC155" w14:textId="77777777" w:rsidR="007A0FE2" w:rsidRPr="00171FA6" w:rsidRDefault="007A0FE2" w:rsidP="007A0FE2">
    <w:pPr>
      <w:spacing w:after="0" w:line="240" w:lineRule="auto"/>
      <w:jc w:val="center"/>
      <w:rPr>
        <w:rFonts w:ascii="Tahoma" w:hAnsi="Tahoma" w:cs="Tahoma"/>
        <w:b/>
        <w:color w:val="002060"/>
      </w:rPr>
    </w:pPr>
    <w:r>
      <w:rPr>
        <w:rFonts w:ascii="Tahoma" w:hAnsi="Tahoma" w:cs="Tahoma"/>
        <w:b/>
      </w:rPr>
      <w:t>CAMARINES NORTE SUB-DISTRICT ENGINEERING OFFICE</w:t>
    </w:r>
  </w:p>
  <w:p w14:paraId="34E1DB22" w14:textId="77777777" w:rsidR="007A0FE2" w:rsidRPr="00873824" w:rsidRDefault="007A0FE2" w:rsidP="007A0FE2">
    <w:pPr>
      <w:spacing w:after="0" w:line="240" w:lineRule="auto"/>
      <w:jc w:val="center"/>
      <w:rPr>
        <w:rFonts w:ascii="Tahoma" w:hAnsi="Tahoma" w:cs="Tahoma"/>
        <w:sz w:val="18"/>
        <w:szCs w:val="18"/>
        <w:lang w:val="id-ID"/>
      </w:rPr>
    </w:pPr>
    <w:r>
      <w:rPr>
        <w:rFonts w:ascii="Tahoma" w:hAnsi="Tahoma" w:cs="Tahoma"/>
        <w:sz w:val="18"/>
        <w:szCs w:val="18"/>
      </w:rPr>
      <w:t>F. Pimentel Ave., Brgy. II, Daet, Camarines Norte</w:t>
    </w:r>
  </w:p>
  <w:p w14:paraId="785A79D7" w14:textId="77777777" w:rsidR="007A0FE2" w:rsidRPr="007A0FE2" w:rsidRDefault="007A0FE2" w:rsidP="007A0F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AEC9F" w14:textId="77777777" w:rsidR="00213D03" w:rsidRDefault="00213D0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FE2"/>
    <w:rsid w:val="001A4916"/>
    <w:rsid w:val="001E1573"/>
    <w:rsid w:val="00213D03"/>
    <w:rsid w:val="002A0397"/>
    <w:rsid w:val="003B1A42"/>
    <w:rsid w:val="005A472E"/>
    <w:rsid w:val="005A48C1"/>
    <w:rsid w:val="00613811"/>
    <w:rsid w:val="006A455C"/>
    <w:rsid w:val="006B2FFA"/>
    <w:rsid w:val="007A0FE2"/>
    <w:rsid w:val="008B052A"/>
    <w:rsid w:val="009061E8"/>
    <w:rsid w:val="00AA71F2"/>
    <w:rsid w:val="00C65966"/>
    <w:rsid w:val="00DE1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4BE596"/>
  <w15:chartTrackingRefBased/>
  <w15:docId w15:val="{AE17A09B-BD27-441C-9BF1-A19DEDAE4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F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F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F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F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F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F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F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F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F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F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FE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0F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FE2"/>
  </w:style>
  <w:style w:type="paragraph" w:styleId="Footer">
    <w:name w:val="footer"/>
    <w:basedOn w:val="Normal"/>
    <w:link w:val="FooterChar"/>
    <w:uiPriority w:val="99"/>
    <w:unhideWhenUsed/>
    <w:rsid w:val="007A0F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DPWH CAMARINES NORTE SUB DEO</dc:creator>
  <cp:keywords/>
  <dc:description/>
  <cp:lastModifiedBy>DPWH CAMARINES NORTE SUB DEO</cp:lastModifiedBy>
  <cp:revision>4</cp:revision>
  <cp:lastPrinted>2025-11-13T06:36:00Z</cp:lastPrinted>
  <dcterms:created xsi:type="dcterms:W3CDTF">2025-11-13T06:18:00Z</dcterms:created>
  <dcterms:modified xsi:type="dcterms:W3CDTF">2026-01-15T01:05:00Z</dcterms:modified>
</cp:coreProperties>
</file>