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45F91" w14:textId="77777777" w:rsidR="00EF53F6" w:rsidRDefault="00EF53F6" w:rsidP="00EF53F6">
      <w:pPr>
        <w:jc w:val="center"/>
        <w:rPr>
          <w:b/>
          <w:bCs/>
          <w:lang w:val="en-KE"/>
        </w:rPr>
      </w:pPr>
      <w:r w:rsidRPr="00EF53F6">
        <w:rPr>
          <w:b/>
          <w:bCs/>
          <w:lang w:val="en-KE"/>
        </w:rPr>
        <w:t>Check-in</w:t>
      </w:r>
    </w:p>
    <w:p w14:paraId="69A4C231" w14:textId="44E42224" w:rsidR="004A3901" w:rsidRPr="00EF53F6" w:rsidRDefault="004A3901" w:rsidP="004A3901">
      <w:pPr>
        <w:rPr>
          <w:b/>
          <w:bCs/>
          <w:lang w:val="en-KE"/>
        </w:rPr>
      </w:pPr>
      <w:r>
        <w:rPr>
          <w:b/>
          <w:bCs/>
          <w:lang w:val="en-KE"/>
        </w:rPr>
        <w:t xml:space="preserve">Enter your check-in information using this link: </w:t>
      </w:r>
      <w:hyperlink r:id="rId4" w:history="1">
        <w:r w:rsidR="00384AC5" w:rsidRPr="00384AC5">
          <w:rPr>
            <w:rStyle w:val="Hyperlink"/>
            <w:lang w:val="en-KE"/>
          </w:rPr>
          <w:t>https://www.kenya-airways.com/en-ke/book-manage/post-booking/check-in/</w:t>
        </w:r>
      </w:hyperlink>
      <w:r w:rsidR="00384AC5">
        <w:rPr>
          <w:b/>
          <w:bCs/>
          <w:lang w:val="en-KE"/>
        </w:rPr>
        <w:t xml:space="preserve"> </w:t>
      </w:r>
    </w:p>
    <w:p w14:paraId="7FF6985F" w14:textId="65D1C85B" w:rsidR="00EF53F6" w:rsidRPr="00EF53F6" w:rsidRDefault="00EF53F6" w:rsidP="00EF53F6">
      <w:pPr>
        <w:rPr>
          <w:lang w:val="en-KE"/>
        </w:rPr>
      </w:pPr>
      <w:r w:rsidRPr="00EF53F6">
        <w:rPr>
          <w:lang w:val="en-KE"/>
        </w:rPr>
        <w:t>Escape the hassle of queues and maximize your time at the airport. Experience the convenience of online flight check-in – available from anywhere, at any time.</w:t>
      </w:r>
    </w:p>
    <w:p w14:paraId="6E659B3E" w14:textId="50CBB952" w:rsidR="00EF53F6" w:rsidRPr="00EF53F6" w:rsidRDefault="00EF53F6" w:rsidP="00EF53F6">
      <w:pPr>
        <w:rPr>
          <w:lang w:val="en-KE"/>
        </w:rPr>
      </w:pPr>
      <w:r w:rsidRPr="00EF53F6">
        <w:rPr>
          <w:lang w:val="en-KE"/>
        </w:rPr>
        <w:t xml:space="preserve">For international flights, the online check-in window opens 48 hours before your scheduled departure (24 hours before for flights involving the United States) and remains accessible until just 1 hour before </w:t>
      </w:r>
      <w:proofErr w:type="spellStart"/>
      <w:r w:rsidRPr="00EF53F6">
        <w:rPr>
          <w:lang w:val="en-KE"/>
        </w:rPr>
        <w:t>takeoff</w:t>
      </w:r>
      <w:proofErr w:type="spellEnd"/>
      <w:r w:rsidRPr="00EF53F6">
        <w:rPr>
          <w:lang w:val="en-KE"/>
        </w:rPr>
        <w:t>. Domestic flight passengers are encouraged to complete their check-in at least one and a half hours prior to departure, with the counters closing 30 minutes before the flight leaves.</w:t>
      </w:r>
    </w:p>
    <w:p w14:paraId="13D2D004" w14:textId="19E64E94" w:rsidR="00EF53F6" w:rsidRPr="00EF53F6" w:rsidRDefault="00EF53F6" w:rsidP="00EF53F6">
      <w:pPr>
        <w:rPr>
          <w:lang w:val="en-KE"/>
        </w:rPr>
      </w:pPr>
      <w:r w:rsidRPr="00EF53F6">
        <w:rPr>
          <w:lang w:val="en-KE"/>
        </w:rPr>
        <w:t xml:space="preserve">But that's not all – take control of your travel experience by selecting your preferred seats before you even step on the plane. Make your journey truly yours by securing your </w:t>
      </w:r>
      <w:proofErr w:type="spellStart"/>
      <w:r w:rsidRPr="00EF53F6">
        <w:rPr>
          <w:lang w:val="en-KE"/>
        </w:rPr>
        <w:t>favorite</w:t>
      </w:r>
      <w:proofErr w:type="spellEnd"/>
      <w:r w:rsidRPr="00EF53F6">
        <w:rPr>
          <w:lang w:val="en-KE"/>
        </w:rPr>
        <w:t xml:space="preserve"> spots in the cabin.</w:t>
      </w:r>
    </w:p>
    <w:p w14:paraId="50535ABD" w14:textId="336134D8" w:rsidR="00EF53F6" w:rsidRPr="00EF53F6" w:rsidRDefault="00EF53F6" w:rsidP="00EF53F6">
      <w:pPr>
        <w:rPr>
          <w:lang w:val="en-KE"/>
        </w:rPr>
      </w:pPr>
      <w:r w:rsidRPr="00EF53F6">
        <w:rPr>
          <w:lang w:val="en-KE"/>
        </w:rPr>
        <w:t xml:space="preserve">By </w:t>
      </w:r>
      <w:proofErr w:type="spellStart"/>
      <w:r w:rsidRPr="00EF53F6">
        <w:rPr>
          <w:lang w:val="en-KE"/>
        </w:rPr>
        <w:t>optig</w:t>
      </w:r>
      <w:proofErr w:type="spellEnd"/>
      <w:r w:rsidRPr="00EF53F6">
        <w:rPr>
          <w:lang w:val="en-KE"/>
        </w:rPr>
        <w:t xml:space="preserve"> for online check-in, you're not just saving time; you're ensuring a smooth and    stress-free start to your journey. Say goodbye to long lines and hello to an effortless way to prepare for your flight</w:t>
      </w:r>
    </w:p>
    <w:p w14:paraId="28CCE95E" w14:textId="77777777" w:rsidR="00EF53F6" w:rsidRPr="00663D3A" w:rsidRDefault="00EF53F6" w:rsidP="00EF53F6">
      <w:pPr>
        <w:rPr>
          <w:b/>
          <w:bCs/>
          <w:lang w:val="en-KE"/>
        </w:rPr>
      </w:pPr>
      <w:r w:rsidRPr="00663D3A">
        <w:rPr>
          <w:b/>
          <w:bCs/>
          <w:lang w:val="en-KE"/>
        </w:rPr>
        <w:t>When can I Check in?</w:t>
      </w:r>
    </w:p>
    <w:p w14:paraId="5821736B" w14:textId="77777777" w:rsidR="00EF53F6" w:rsidRPr="00663D3A" w:rsidRDefault="00EF53F6" w:rsidP="00EF53F6">
      <w:pPr>
        <w:rPr>
          <w:b/>
          <w:bCs/>
          <w:lang w:val="en-KE"/>
        </w:rPr>
      </w:pPr>
      <w:r w:rsidRPr="00663D3A">
        <w:rPr>
          <w:b/>
          <w:bCs/>
          <w:lang w:val="en-KE"/>
        </w:rPr>
        <w:t>Online Check-in:</w:t>
      </w:r>
    </w:p>
    <w:p w14:paraId="36CB2A96" w14:textId="1655B986" w:rsidR="00610352" w:rsidRDefault="00EF53F6" w:rsidP="00EF53F6">
      <w:pPr>
        <w:rPr>
          <w:lang w:val="en-KE"/>
        </w:rPr>
      </w:pPr>
      <w:r w:rsidRPr="00EF53F6">
        <w:rPr>
          <w:lang w:val="en-KE"/>
        </w:rPr>
        <w:t>With an electronic ticket, online check-in can be performed from 48 hours up until 1 hour before departure. By taking advantage of this service, you can bypass long lines at selected airports and even pick your preferred seat. Once completed, you can print your boarding pass at your convenience. When you arrive at the airport, use the designated online check-in drop-off point for your luggage and then proceed to the boarding gate. Kenya Airways has taken online check-in to new heights, providing a smoother and more convenient experience.</w:t>
      </w:r>
    </w:p>
    <w:p w14:paraId="05E2F8DF" w14:textId="77777777" w:rsidR="00CA1E2F" w:rsidRPr="00CA1E2F" w:rsidRDefault="00CA1E2F" w:rsidP="00CA1E2F">
      <w:pPr>
        <w:rPr>
          <w:b/>
          <w:bCs/>
          <w:lang w:val="en-KE"/>
        </w:rPr>
      </w:pPr>
      <w:r w:rsidRPr="00CA1E2F">
        <w:rPr>
          <w:b/>
          <w:bCs/>
          <w:lang w:val="en-KE"/>
        </w:rPr>
        <w:t>International Check-in:</w:t>
      </w:r>
    </w:p>
    <w:p w14:paraId="3EEBE0E9" w14:textId="6F722E2B" w:rsidR="00CA1E2F" w:rsidRDefault="00CA1E2F" w:rsidP="00CA1E2F">
      <w:pPr>
        <w:rPr>
          <w:lang w:val="en-KE"/>
        </w:rPr>
      </w:pPr>
      <w:r w:rsidRPr="00CA1E2F">
        <w:rPr>
          <w:lang w:val="en-KE"/>
        </w:rPr>
        <w:t>For international flights, it is mandatory for all passengers to complete the check-in process a minimum of two and a half hours before the flight's departure, regardless of the travel class. The check-in counters close precisely one hour before the scheduled departure time.</w:t>
      </w:r>
    </w:p>
    <w:p w14:paraId="7E740506" w14:textId="77777777" w:rsidR="00CA1E2F" w:rsidRPr="00CA1E2F" w:rsidRDefault="00CA1E2F" w:rsidP="00CA1E2F">
      <w:pPr>
        <w:rPr>
          <w:b/>
          <w:bCs/>
          <w:lang w:val="en-KE"/>
        </w:rPr>
      </w:pPr>
      <w:r w:rsidRPr="00CA1E2F">
        <w:rPr>
          <w:b/>
          <w:bCs/>
          <w:lang w:val="en-KE"/>
        </w:rPr>
        <w:t>Domestic Check-in:</w:t>
      </w:r>
    </w:p>
    <w:p w14:paraId="4F0D400E" w14:textId="43F1BD14" w:rsidR="00CA1E2F" w:rsidRDefault="00CA1E2F" w:rsidP="00CA1E2F">
      <w:pPr>
        <w:rPr>
          <w:lang w:val="en-KE"/>
        </w:rPr>
      </w:pPr>
      <w:r w:rsidRPr="00CA1E2F">
        <w:rPr>
          <w:lang w:val="en-KE"/>
        </w:rPr>
        <w:t xml:space="preserve">Passengers traveling on domestic flights must present a valid form of identification during check-in. It is required to complete the check-in process at least one and a half hours prior to departure, regardless of the travel class. The check-in counters close half an hour before </w:t>
      </w:r>
      <w:proofErr w:type="spellStart"/>
      <w:r w:rsidRPr="00CA1E2F">
        <w:rPr>
          <w:lang w:val="en-KE"/>
        </w:rPr>
        <w:t>takeoff</w:t>
      </w:r>
      <w:proofErr w:type="spellEnd"/>
      <w:r w:rsidRPr="00CA1E2F">
        <w:rPr>
          <w:lang w:val="en-KE"/>
        </w:rPr>
        <w:t>.</w:t>
      </w:r>
    </w:p>
    <w:p w14:paraId="31494485" w14:textId="77777777" w:rsidR="0037344E" w:rsidRPr="0037344E" w:rsidRDefault="0037344E" w:rsidP="0037344E">
      <w:pPr>
        <w:rPr>
          <w:b/>
          <w:bCs/>
          <w:lang w:val="en-KE"/>
        </w:rPr>
      </w:pPr>
      <w:r w:rsidRPr="0037344E">
        <w:rPr>
          <w:b/>
          <w:bCs/>
          <w:lang w:val="en-KE"/>
        </w:rPr>
        <w:t>Check-in from China Guangzhou:</w:t>
      </w:r>
    </w:p>
    <w:p w14:paraId="5FAB1806" w14:textId="62D65DBC" w:rsidR="00CA1E2F" w:rsidRDefault="0037344E" w:rsidP="0037344E">
      <w:pPr>
        <w:rPr>
          <w:lang w:val="en-KE"/>
        </w:rPr>
      </w:pPr>
      <w:r w:rsidRPr="0037344E">
        <w:rPr>
          <w:lang w:val="en-KE"/>
        </w:rPr>
        <w:t>Passengers departing from China Guangzhou are advised to note that the check-in counters in this location will be closed an hour and a half (90 minutes) before the scheduled flight departure.</w:t>
      </w:r>
    </w:p>
    <w:p w14:paraId="08824687" w14:textId="77777777" w:rsidR="0037344E" w:rsidRPr="0037344E" w:rsidRDefault="0037344E" w:rsidP="0037344E">
      <w:pPr>
        <w:rPr>
          <w:b/>
          <w:bCs/>
          <w:lang w:val="en-KE"/>
        </w:rPr>
      </w:pPr>
      <w:r w:rsidRPr="0037344E">
        <w:rPr>
          <w:b/>
          <w:bCs/>
          <w:lang w:val="en-KE"/>
        </w:rPr>
        <w:t>Priority Check-in:</w:t>
      </w:r>
    </w:p>
    <w:p w14:paraId="734E338A" w14:textId="08D866A3" w:rsidR="0037344E" w:rsidRDefault="0037344E" w:rsidP="0037344E">
      <w:pPr>
        <w:rPr>
          <w:lang w:val="en-KE"/>
        </w:rPr>
      </w:pPr>
      <w:r w:rsidRPr="0037344E">
        <w:rPr>
          <w:lang w:val="en-KE"/>
        </w:rPr>
        <w:t xml:space="preserve">Travelers who hold Asante Rewards Elite status (Gold and Platinum levels) and are flying from Nairobi to any destination can enjoy the privileges of priority check-in and boarding. This also includes access to the lounge with one guest. Always remember to present your Asante Rewards card at the counter </w:t>
      </w:r>
      <w:r w:rsidRPr="0037344E">
        <w:rPr>
          <w:lang w:val="en-KE"/>
        </w:rPr>
        <w:lastRenderedPageBreak/>
        <w:t>to automatically register your earned miles. If you possess sufficient miles, request an upgrade to experience the services of our business class.</w:t>
      </w:r>
    </w:p>
    <w:p w14:paraId="46EE9081" w14:textId="77777777" w:rsidR="0037344E" w:rsidRPr="00EF53F6" w:rsidRDefault="0037344E" w:rsidP="0037344E">
      <w:pPr>
        <w:rPr>
          <w:lang w:val="en-KE"/>
        </w:rPr>
      </w:pPr>
    </w:p>
    <w:sectPr w:rsidR="0037344E" w:rsidRPr="00EF53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29"/>
    <w:rsid w:val="000A1061"/>
    <w:rsid w:val="001A5977"/>
    <w:rsid w:val="00223D47"/>
    <w:rsid w:val="0032052B"/>
    <w:rsid w:val="00344EF2"/>
    <w:rsid w:val="0037344E"/>
    <w:rsid w:val="00384AC5"/>
    <w:rsid w:val="003D384F"/>
    <w:rsid w:val="0046719C"/>
    <w:rsid w:val="004A3901"/>
    <w:rsid w:val="005824D5"/>
    <w:rsid w:val="005D5E87"/>
    <w:rsid w:val="00610352"/>
    <w:rsid w:val="00663D3A"/>
    <w:rsid w:val="00696332"/>
    <w:rsid w:val="006C5794"/>
    <w:rsid w:val="006D2C5B"/>
    <w:rsid w:val="007039B9"/>
    <w:rsid w:val="00737E6E"/>
    <w:rsid w:val="00787DCC"/>
    <w:rsid w:val="008041BC"/>
    <w:rsid w:val="0082498C"/>
    <w:rsid w:val="00A26A1D"/>
    <w:rsid w:val="00AC227C"/>
    <w:rsid w:val="00BD663F"/>
    <w:rsid w:val="00C01A68"/>
    <w:rsid w:val="00C53F29"/>
    <w:rsid w:val="00C7486E"/>
    <w:rsid w:val="00CA1E2F"/>
    <w:rsid w:val="00CA418C"/>
    <w:rsid w:val="00EB516E"/>
    <w:rsid w:val="00EF53F6"/>
    <w:rsid w:val="00F248B7"/>
    <w:rsid w:val="00F41949"/>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9CA2"/>
  <w15:chartTrackingRefBased/>
  <w15:docId w15:val="{AAB3C211-465D-4843-A920-DD1F4485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29"/>
    <w:rPr>
      <w:rFonts w:eastAsiaTheme="majorEastAsia" w:cstheme="majorBidi"/>
      <w:color w:val="272727" w:themeColor="text1" w:themeTint="D8"/>
    </w:rPr>
  </w:style>
  <w:style w:type="paragraph" w:styleId="Title">
    <w:name w:val="Title"/>
    <w:basedOn w:val="Normal"/>
    <w:next w:val="Normal"/>
    <w:link w:val="TitleChar"/>
    <w:uiPriority w:val="10"/>
    <w:qFormat/>
    <w:rsid w:val="00C53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29"/>
    <w:pPr>
      <w:spacing w:before="160"/>
      <w:jc w:val="center"/>
    </w:pPr>
    <w:rPr>
      <w:i/>
      <w:iCs/>
      <w:color w:val="404040" w:themeColor="text1" w:themeTint="BF"/>
    </w:rPr>
  </w:style>
  <w:style w:type="character" w:customStyle="1" w:styleId="QuoteChar">
    <w:name w:val="Quote Char"/>
    <w:basedOn w:val="DefaultParagraphFont"/>
    <w:link w:val="Quote"/>
    <w:uiPriority w:val="29"/>
    <w:rsid w:val="00C53F29"/>
    <w:rPr>
      <w:i/>
      <w:iCs/>
      <w:color w:val="404040" w:themeColor="text1" w:themeTint="BF"/>
    </w:rPr>
  </w:style>
  <w:style w:type="paragraph" w:styleId="ListParagraph">
    <w:name w:val="List Paragraph"/>
    <w:basedOn w:val="Normal"/>
    <w:uiPriority w:val="34"/>
    <w:qFormat/>
    <w:rsid w:val="00C53F29"/>
    <w:pPr>
      <w:ind w:left="720"/>
      <w:contextualSpacing/>
    </w:pPr>
  </w:style>
  <w:style w:type="character" w:styleId="IntenseEmphasis">
    <w:name w:val="Intense Emphasis"/>
    <w:basedOn w:val="DefaultParagraphFont"/>
    <w:uiPriority w:val="21"/>
    <w:qFormat/>
    <w:rsid w:val="00C53F29"/>
    <w:rPr>
      <w:i/>
      <w:iCs/>
      <w:color w:val="2F5496" w:themeColor="accent1" w:themeShade="BF"/>
    </w:rPr>
  </w:style>
  <w:style w:type="paragraph" w:styleId="IntenseQuote">
    <w:name w:val="Intense Quote"/>
    <w:basedOn w:val="Normal"/>
    <w:next w:val="Normal"/>
    <w:link w:val="IntenseQuoteChar"/>
    <w:uiPriority w:val="30"/>
    <w:qFormat/>
    <w:rsid w:val="00C53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F29"/>
    <w:rPr>
      <w:i/>
      <w:iCs/>
      <w:color w:val="2F5496" w:themeColor="accent1" w:themeShade="BF"/>
    </w:rPr>
  </w:style>
  <w:style w:type="character" w:styleId="IntenseReference">
    <w:name w:val="Intense Reference"/>
    <w:basedOn w:val="DefaultParagraphFont"/>
    <w:uiPriority w:val="32"/>
    <w:qFormat/>
    <w:rsid w:val="00C53F29"/>
    <w:rPr>
      <w:b/>
      <w:bCs/>
      <w:smallCaps/>
      <w:color w:val="2F5496" w:themeColor="accent1" w:themeShade="BF"/>
      <w:spacing w:val="5"/>
    </w:rPr>
  </w:style>
  <w:style w:type="character" w:styleId="Hyperlink">
    <w:name w:val="Hyperlink"/>
    <w:basedOn w:val="DefaultParagraphFont"/>
    <w:uiPriority w:val="99"/>
    <w:unhideWhenUsed/>
    <w:rsid w:val="00384AC5"/>
    <w:rPr>
      <w:color w:val="0563C1" w:themeColor="hyperlink"/>
      <w:u w:val="single"/>
    </w:rPr>
  </w:style>
  <w:style w:type="character" w:styleId="UnresolvedMention">
    <w:name w:val="Unresolved Mention"/>
    <w:basedOn w:val="DefaultParagraphFont"/>
    <w:uiPriority w:val="99"/>
    <w:semiHidden/>
    <w:unhideWhenUsed/>
    <w:rsid w:val="00384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enya-airways.com/en-ke/book-manage/post-booking/chec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7</cp:revision>
  <dcterms:created xsi:type="dcterms:W3CDTF">2026-09-04T16:57:00Z</dcterms:created>
  <dcterms:modified xsi:type="dcterms:W3CDTF">2026-09-04T17:01:00Z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6f174bbe-3cf9-48f2-9f94-418bed9dda39</vt:lpwstr>
  </property>
</Properties>
</file>