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399D13B0" w14:textId="5A092319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0AD438A6" w14:textId="7EBE4725" w:rsidR="00926436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Permite registrar contraseñas sin ninguna máscara (números, letras, carácter especial).</w:t>
      </w:r>
    </w:p>
    <w:p w14:paraId="13300740" w14:textId="6B1E70BB" w:rsid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15D6279" w14:textId="2AA36F8D" w:rsidR="00BE2CBB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ingresar datos en los campos de texto y presionar X para salir del modal, al ingresar de nuevo al modal, los datos anteriores se muestran en los campos de textos.</w:t>
      </w: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250D6F74" w14:textId="4D0F0A3A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792322E8" w14:textId="71E77915" w:rsidR="00BE2CBB" w:rsidRPr="00E34824" w:rsidRDefault="00BE2CBB" w:rsidP="00E15F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>Al ingresar un código postal válido muestra una alerta azul (“</w:t>
      </w:r>
      <w:r w:rsidRPr="00E34824">
        <w:rPr>
          <w:rFonts w:ascii="Times New Roman" w:hAnsi="Times New Roman" w:cs="Times New Roman"/>
          <w:sz w:val="22"/>
          <w:szCs w:val="22"/>
        </w:rPr>
        <w:t xml:space="preserve">Si el código es </w:t>
      </w:r>
      <w:proofErr w:type="gramStart"/>
      <w:r w:rsidRPr="00E34824">
        <w:rPr>
          <w:rFonts w:ascii="Times New Roman" w:hAnsi="Times New Roman" w:cs="Times New Roman"/>
          <w:sz w:val="22"/>
          <w:szCs w:val="22"/>
        </w:rPr>
        <w:t>correcto</w:t>
      </w:r>
      <w:proofErr w:type="gramEnd"/>
      <w:r w:rsidRPr="00E34824">
        <w:rPr>
          <w:rFonts w:ascii="Times New Roman" w:hAnsi="Times New Roman" w:cs="Times New Roman"/>
          <w:sz w:val="22"/>
          <w:szCs w:val="22"/>
        </w:rPr>
        <w:t xml:space="preserve"> pero no se valida, puedes continuar igual</w:t>
      </w:r>
      <w:r w:rsidRPr="00E34824"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2656A1B3" w14:textId="73B19BB7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FE0F0B7" w14:textId="425C6DF1" w:rsidR="00E34824" w:rsidRDefault="00BE2CBB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 xml:space="preserve">No carga los cantones </w:t>
      </w:r>
      <w:r w:rsidR="00E34824" w:rsidRPr="00E34824">
        <w:rPr>
          <w:rFonts w:ascii="Times New Roman" w:hAnsi="Times New Roman" w:cs="Times New Roman"/>
          <w:sz w:val="22"/>
          <w:szCs w:val="22"/>
          <w:lang w:val="es-MX"/>
        </w:rPr>
        <w:t>y distritos.</w:t>
      </w:r>
    </w:p>
    <w:p w14:paraId="513FC185" w14:textId="176A486E" w:rsidR="00CF4FC9" w:rsidRDefault="00CF4FC9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actualizar la dirección por el bug anterior.</w:t>
      </w:r>
    </w:p>
    <w:p w14:paraId="14D9A794" w14:textId="77777777" w:rsidR="007334E7" w:rsidRDefault="007334E7" w:rsidP="007334E7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20FED799" w14:textId="17A49706" w:rsidR="007334E7" w:rsidRPr="007334E7" w:rsidRDefault="007334E7" w:rsidP="007334E7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No se puede realizar más pruebas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si</w:t>
      </w: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 no permite registrar.</w:t>
      </w: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realizar pedido (Cliente)</w:t>
      </w:r>
    </w:p>
    <w:p w14:paraId="331B3D0B" w14:textId="6362871B" w:rsidR="00926436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Alertas </w:t>
      </w:r>
    </w:p>
    <w:p w14:paraId="742AE0FF" w14:textId="615AE936" w:rsidR="007334E7" w:rsidRP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finalizar el pedido muestra una alerta roja (“</w:t>
      </w:r>
      <w:r w:rsidRPr="007334E7">
        <w:rPr>
          <w:rFonts w:ascii="Times New Roman" w:hAnsi="Times New Roman" w:cs="Times New Roman"/>
          <w:sz w:val="22"/>
          <w:szCs w:val="22"/>
        </w:rPr>
        <w:t>Error al procesar el pedido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0B9F5AC6" w14:textId="142D8076" w:rsidR="007334E7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84AABBB" w14:textId="3EA40CBA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realizar pedidos a pesar de ingresar todos los datos “correctos”.</w:t>
      </w:r>
    </w:p>
    <w:p w14:paraId="4382F4C4" w14:textId="5CB40287" w:rsidR="00CF4FC9" w:rsidRDefault="00CF4FC9" w:rsidP="00CF4FC9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CF4FC9">
        <w:rPr>
          <w:rFonts w:ascii="Times New Roman" w:hAnsi="Times New Roman" w:cs="Times New Roman"/>
          <w:sz w:val="22"/>
          <w:szCs w:val="22"/>
          <w:lang w:val="es-MX"/>
        </w:rPr>
        <w:drawing>
          <wp:inline distT="0" distB="0" distL="0" distR="0" wp14:anchorId="00D1CA17" wp14:editId="517DADE7">
            <wp:extent cx="4277284" cy="1877785"/>
            <wp:effectExtent l="0" t="0" r="9525" b="8255"/>
            <wp:docPr id="15750927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7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37" cy="1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054" w14:textId="69ECEE65" w:rsidR="007334E7" w:rsidRDefault="007334E7" w:rsidP="007334E7">
      <w:pPr>
        <w:ind w:left="360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lastRenderedPageBreak/>
        <w:t>Validaciones</w:t>
      </w:r>
    </w:p>
    <w:p w14:paraId="46EBE07F" w14:textId="3599C054" w:rsid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La sucursal, provincia y localidad no debería editarse.</w:t>
      </w:r>
    </w:p>
    <w:p w14:paraId="1218DE78" w14:textId="784E3C74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valida si el formato del nombre, apellidos y número es correcto.</w:t>
      </w:r>
    </w:p>
    <w:p w14:paraId="6652F866" w14:textId="3991B17D" w:rsidR="00CF4FC9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Validar la hora del retiro según el horario de la carnicería.</w:t>
      </w: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ver orden</w:t>
      </w:r>
    </w:p>
    <w:p w14:paraId="2851E8C7" w14:textId="19FE3CF7" w:rsidR="007334E7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Agregar un botón para regresar a la vista anterior (“</w:t>
      </w:r>
      <w:r w:rsidRPr="00CF4FC9">
        <w:rPr>
          <w:rFonts w:ascii="Times New Roman" w:hAnsi="Times New Roman" w:cs="Times New Roman"/>
          <w:sz w:val="22"/>
          <w:szCs w:val="22"/>
          <w:lang w:val="es-MX"/>
        </w:rPr>
        <w:t>/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11/04/2025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Navbar</w:t>
      </w:r>
    </w:p>
    <w:p w14:paraId="681261D1" w14:textId="53654AB3" w:rsidR="00926436" w:rsidRPr="00026835" w:rsidRDefault="00026835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026835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53A2175" w14:textId="47878F27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compilar el proyecto, hay una sesión iniciada.</w:t>
      </w:r>
    </w:p>
    <w:p w14:paraId="286836D4" w14:textId="420BEED9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cerrar sesión el navbar no se actualiza, sigue apareciendo las opciones desde el ícono de usuario.</w:t>
      </w:r>
    </w:p>
    <w:p w14:paraId="74BD643A" w14:textId="684F1BBA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iniciar sesión no se actualiza el navbar.</w:t>
      </w:r>
    </w:p>
    <w:p w14:paraId="444CB509" w14:textId="120DF67F" w:rsidR="00026835" w:rsidRPr="007825EC" w:rsidRDefault="00026835" w:rsidP="007825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El buscador no funciona </w:t>
      </w: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p w14:paraId="31BC454D" w14:textId="7003E06C" w:rsidR="007825EC" w:rsidRDefault="007825EC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7F762D97" w14:textId="6B446435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Después de ingresar el correo, rediri</w:t>
      </w:r>
      <w:r>
        <w:rPr>
          <w:rFonts w:ascii="Times New Roman" w:hAnsi="Times New Roman" w:cs="Times New Roman"/>
          <w:sz w:val="22"/>
          <w:szCs w:val="22"/>
          <w:lang w:val="es-MX"/>
        </w:rPr>
        <w:t>ge a una página en blanco (pero si envía el correo con un código).</w:t>
      </w:r>
    </w:p>
    <w:p w14:paraId="75FB823F" w14:textId="77777777" w:rsidR="007825EC" w:rsidRP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6C44FAAE" w14:textId="270389D9" w:rsidR="007825EC" w:rsidRDefault="007825EC" w:rsidP="007825EC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2AE05666" w14:textId="37DE17F8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En caso de ingresar un correo no válido mostrar una alerta con un mensaje más claro. </w:t>
      </w:r>
    </w:p>
    <w:p w14:paraId="669323B5" w14:textId="6AA2F8BF" w:rsid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7825EC">
        <w:rPr>
          <w:rFonts w:ascii="Times New Roman" w:hAnsi="Times New Roman" w:cs="Times New Roman"/>
          <w:sz w:val="22"/>
          <w:szCs w:val="22"/>
          <w:lang w:val="es-MX"/>
        </w:rPr>
        <w:drawing>
          <wp:inline distT="0" distB="0" distL="0" distR="0" wp14:anchorId="092D9593" wp14:editId="1C600331">
            <wp:extent cx="4729480" cy="1119492"/>
            <wp:effectExtent l="0" t="0" r="0" b="5080"/>
            <wp:docPr id="899689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9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672" cy="11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4F78"/>
    <w:multiLevelType w:val="hybridMultilevel"/>
    <w:tmpl w:val="ED628E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22236"/>
    <w:multiLevelType w:val="hybridMultilevel"/>
    <w:tmpl w:val="AF389D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1"/>
  </w:num>
  <w:num w:numId="3" w16cid:durableId="628128220">
    <w:abstractNumId w:val="3"/>
  </w:num>
  <w:num w:numId="4" w16cid:durableId="241256551">
    <w:abstractNumId w:val="4"/>
  </w:num>
  <w:num w:numId="5" w16cid:durableId="43629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026835"/>
    <w:rsid w:val="005A5DAE"/>
    <w:rsid w:val="006A372F"/>
    <w:rsid w:val="007334E7"/>
    <w:rsid w:val="007825EC"/>
    <w:rsid w:val="00866C4D"/>
    <w:rsid w:val="00926436"/>
    <w:rsid w:val="009A1E8F"/>
    <w:rsid w:val="00A02D5A"/>
    <w:rsid w:val="00BB2A1A"/>
    <w:rsid w:val="00BE2CBB"/>
    <w:rsid w:val="00CF4FC9"/>
    <w:rsid w:val="00DE6A4F"/>
    <w:rsid w:val="00E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5</cp:revision>
  <dcterms:created xsi:type="dcterms:W3CDTF">2025-04-14T00:41:00Z</dcterms:created>
  <dcterms:modified xsi:type="dcterms:W3CDTF">2025-04-14T02:31:00Z</dcterms:modified>
</cp:coreProperties>
</file>