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8FA5" w14:textId="77777777" w:rsidR="000045CA" w:rsidRDefault="00000000">
      <w:pPr>
        <w:pStyle w:val="1"/>
      </w:pPr>
      <w:bookmarkStart w:id="0" w:name="_Toc227406038"/>
      <w:r>
        <w:t>从纸艺仿生到机械仿真设计应用研究报告</w:t>
      </w:r>
      <w:bookmarkEnd w:id="0"/>
    </w:p>
    <w:p w14:paraId="461E8189" w14:textId="77777777" w:rsidR="000045CA" w:rsidRDefault="00000000">
      <w:pPr>
        <w:pStyle w:val="2"/>
      </w:pPr>
      <w:bookmarkStart w:id="1" w:name="_Toc227406039"/>
      <w:r>
        <w:t>摘要</w:t>
      </w:r>
      <w:bookmarkEnd w:id="1"/>
    </w:p>
    <w:p w14:paraId="1B5C4162" w14:textId="77777777" w:rsidR="000045CA" w:rsidRDefault="00000000">
      <w:r>
        <w:t>纸艺</w:t>
      </w:r>
      <w:proofErr w:type="gramStart"/>
      <w:r>
        <w:t>仿生是</w:t>
      </w:r>
      <w:proofErr w:type="gramEnd"/>
      <w:r>
        <w:t>将自然界中的形态规律、结构逻辑与运动特征转化为可设计、可制造、可验证纸质结构方案的一种综合性设计路径。随着数字建模、参数化设计和实时仿真工具的发展，纸</w:t>
      </w:r>
      <w:proofErr w:type="gramStart"/>
      <w:r>
        <w:t>艺结构</w:t>
      </w:r>
      <w:proofErr w:type="gramEnd"/>
      <w:r>
        <w:t>研究已不再停留于静态造型表达，而逐步延伸至结构认知、运动模拟、方案比较与应用转化等层面。基于此，本文围绕“纸艺仿生结构如何从形态提取走向数字建模与交互式机械仿真应用”这一问题展开研究，在保留纸</w:t>
      </w:r>
      <w:proofErr w:type="gramStart"/>
      <w:r>
        <w:t>艺材料</w:t>
      </w:r>
      <w:proofErr w:type="gramEnd"/>
      <w:r>
        <w:t>低成本、</w:t>
      </w:r>
      <w:proofErr w:type="gramStart"/>
      <w:r>
        <w:t>易试错</w:t>
      </w:r>
      <w:proofErr w:type="gramEnd"/>
      <w:r>
        <w:t>、强可视化优势的基础上，构建“仿生提取-纸艺构形-参数建模-交互仿真-应用验证”的研究路径。研究重点放在课程创作与设计前期常见的半立体纸艺仿生作品上，尝试将学生在课程中形成的多种设计方案转译为可观察、可比较、可辅助修改的数字结构对象。</w:t>
      </w:r>
    </w:p>
    <w:p w14:paraId="3D45138F" w14:textId="77777777" w:rsidR="000045CA" w:rsidRDefault="00000000">
      <w:r>
        <w:t>本文综合采用文献分析法、案例分析法、设计实验法和教学验证法，对纸艺仿生结构的类型、构建方法、参数表达与仿真机制进行系统梳理。研究重点包括三个方面：一是提出纸艺仿生结构的建模与设计方法，明确形态提取、结构拆解与参数约束之间的对应关系；二是构建基于 Unity 的交互式仿真系统，建立纸</w:t>
      </w:r>
      <w:proofErr w:type="gramStart"/>
      <w:r>
        <w:t>艺特征</w:t>
      </w:r>
      <w:proofErr w:type="gramEnd"/>
      <w:r>
        <w:t>与数字参数之间的映射关系，用于对课程中的多种半立体作品进行动态展示、参数观察与方案反馈；三是在小样本探索性实验中，对该路径在结构理解、参数探索与教学应用层面的可行性进行初步验证。本文所称“机械仿真”，主要指服务于结构运动理解、参数反馈和设计比较的交互式数字仿真，不等同于高精度工程有限元分析。</w:t>
      </w:r>
    </w:p>
    <w:p w14:paraId="1E0C2F51" w14:textId="15D617A4" w:rsidR="000045CA" w:rsidRDefault="00000000">
      <w:r>
        <w:t>研究结果显示，在当前实验条件下，交互式仿真对课程中的半立体纸艺作品理解和方案比选初步呈现出一定辅助潜力。结构理解实验中，交互组在平均正确率、完成时间和理解评分上的均值整体好于传统组；参数探索实验显示，针对</w:t>
      </w:r>
      <w:r w:rsidR="008A21D4">
        <w:t>作品A</w:t>
      </w:r>
      <w:r>
        <w:t>这类具有可调折叠关系的半立体结构进行可视化调整，有助于识别相对更合理的结构区间；教学应用实验显示，基于课程创作与交互仿真的学习方式在理解难度、学习兴趣和学习意愿等指标上呈现出较积极的体验倾向。考虑到样本规模、实验设计和研究定位，本文将上述结果界定为对研究路径可行性的初步支持，而非普遍适用的最终结论。基于以上研</w:t>
      </w:r>
      <w:r>
        <w:lastRenderedPageBreak/>
        <w:t>究，本文形成了面向设计前期与教学应用的纸艺仿生研究框架，并对其方法边界、应用潜力与后续优化方向进行了讨论。</w:t>
      </w:r>
    </w:p>
    <w:p w14:paraId="547FEC26" w14:textId="77777777" w:rsidR="000045CA" w:rsidRDefault="00000000">
      <w:r>
        <w:t>关键词：纸艺仿生；交互式机械仿真；结构建模；参数化设计；教学应用</w:t>
      </w:r>
    </w:p>
    <w:p w14:paraId="0EEF03F3" w14:textId="6C748836" w:rsidR="00C07176" w:rsidRPr="00C07176" w:rsidRDefault="00C07176" w:rsidP="00C07176">
      <w:pPr>
        <w:rPr>
          <w:rFonts w:eastAsia="黑体"/>
          <w:b/>
          <w:sz w:val="32"/>
        </w:rPr>
      </w:pPr>
      <w:r>
        <w:br w:type="page"/>
      </w:r>
    </w:p>
    <w:sdt>
      <w:sdtPr>
        <w:rPr>
          <w:rFonts w:ascii="宋体" w:eastAsia="黑体" w:hAnsi="宋体" w:cs="宋体"/>
          <w:sz w:val="32"/>
          <w:szCs w:val="32"/>
        </w:rPr>
        <w:id w:val="147477078"/>
        <w15:color w:val="DBDBDB"/>
        <w:docPartObj>
          <w:docPartGallery w:val="Table of Contents"/>
          <w:docPartUnique/>
        </w:docPartObj>
      </w:sdtPr>
      <w:sdtEndPr>
        <w:rPr>
          <w:rFonts w:eastAsia="宋体"/>
          <w:color w:val="494949"/>
          <w:sz w:val="24"/>
          <w:szCs w:val="21"/>
          <w:lang w:val="en-US"/>
          <w14:ligatures w14:val="standardContextual"/>
        </w:rPr>
      </w:sdtEndPr>
      <w:sdtContent>
        <w:p w14:paraId="2D1D3352" w14:textId="2D2210E6" w:rsidR="00C07176" w:rsidRDefault="00C07176" w:rsidP="00C07176">
          <w:pPr>
            <w:jc w:val="center"/>
            <w:rPr>
              <w:rFonts w:eastAsia="黑体"/>
              <w:sz w:val="32"/>
              <w:szCs w:val="32"/>
            </w:rPr>
          </w:pPr>
          <w:r>
            <w:rPr>
              <w:rFonts w:eastAsia="黑体"/>
              <w:sz w:val="32"/>
              <w:szCs w:val="32"/>
            </w:rPr>
            <w:t>目    录</w:t>
          </w:r>
        </w:p>
        <w:p w14:paraId="54468F34" w14:textId="77777777" w:rsidR="00C07176" w:rsidRDefault="00C07176" w:rsidP="00C07176">
          <w:pPr>
            <w:pStyle w:val="TOC2"/>
            <w:tabs>
              <w:tab w:val="right" w:leader="dot" w:pos="8306"/>
            </w:tabs>
            <w:ind w:left="0"/>
            <w:rPr>
              <w:rFonts w:eastAsia="黑体"/>
            </w:rPr>
          </w:pPr>
          <w:r>
            <w:rPr>
              <w:rFonts w:ascii="Times New Roman" w:eastAsia="黑体" w:hAnsi="Times New Roman"/>
              <w:szCs w:val="36"/>
            </w:rPr>
            <w:t>第</w:t>
          </w:r>
          <w:r>
            <w:rPr>
              <w:rFonts w:eastAsia="黑体" w:hint="eastAsia"/>
              <w:szCs w:val="36"/>
            </w:rPr>
            <w:t>一</w:t>
          </w:r>
          <w:r>
            <w:rPr>
              <w:rFonts w:ascii="Times New Roman" w:eastAsia="黑体" w:hAnsi="Times New Roman"/>
              <w:szCs w:val="36"/>
            </w:rPr>
            <w:t xml:space="preserve">章 </w:t>
          </w:r>
          <w:r>
            <w:rPr>
              <w:rFonts w:eastAsia="黑体" w:hint="eastAsia"/>
              <w:szCs w:val="36"/>
            </w:rPr>
            <w:t>课题的提出</w:t>
          </w:r>
        </w:p>
        <w:p w14:paraId="6378ECC4" w14:textId="0A6710AC" w:rsidR="00C07176" w:rsidRDefault="00C07176">
          <w:pPr>
            <w:pStyle w:val="TOC1"/>
            <w:tabs>
              <w:tab w:val="right" w:leader="dot" w:pos="9016"/>
            </w:tabs>
            <w:rPr>
              <w:rFonts w:cstheme="minorBidi"/>
              <w:noProof/>
              <w:kern w:val="2"/>
              <w:szCs w:val="24"/>
            </w:rPr>
          </w:pPr>
          <w:r>
            <w:rPr>
              <w:kern w:val="2"/>
              <w:sz w:val="21"/>
            </w:rPr>
            <w:fldChar w:fldCharType="begin"/>
          </w:r>
          <w:r>
            <w:rPr>
              <w:rFonts w:ascii="Times New Roman" w:hAnsi="Times New Roman"/>
            </w:rPr>
            <w:instrText xml:space="preserve">TOC \o "1-3" \h \u </w:instrText>
          </w:r>
          <w:r>
            <w:rPr>
              <w:kern w:val="2"/>
              <w:sz w:val="21"/>
            </w:rPr>
            <w:fldChar w:fldCharType="separate"/>
          </w:r>
          <w:hyperlink w:anchor="_Toc227406038" w:history="1">
            <w:r w:rsidRPr="00E7480B">
              <w:rPr>
                <w:rStyle w:val="a4"/>
                <w:noProof/>
              </w:rPr>
              <w:t>从纸艺仿生到机械仿真设计应用研究报告</w:t>
            </w:r>
            <w:r>
              <w:rPr>
                <w:noProof/>
              </w:rPr>
              <w:tab/>
            </w:r>
            <w:r>
              <w:rPr>
                <w:noProof/>
              </w:rPr>
              <w:fldChar w:fldCharType="begin"/>
            </w:r>
            <w:r>
              <w:rPr>
                <w:noProof/>
              </w:rPr>
              <w:instrText xml:space="preserve"> PAGEREF _Toc227406038 \h </w:instrText>
            </w:r>
            <w:r>
              <w:rPr>
                <w:noProof/>
              </w:rPr>
            </w:r>
            <w:r>
              <w:rPr>
                <w:noProof/>
              </w:rPr>
              <w:fldChar w:fldCharType="separate"/>
            </w:r>
            <w:r>
              <w:rPr>
                <w:noProof/>
              </w:rPr>
              <w:t>1</w:t>
            </w:r>
            <w:r>
              <w:rPr>
                <w:noProof/>
              </w:rPr>
              <w:fldChar w:fldCharType="end"/>
            </w:r>
          </w:hyperlink>
        </w:p>
        <w:p w14:paraId="3120169C" w14:textId="61922061" w:rsidR="00C07176" w:rsidRDefault="00C07176">
          <w:pPr>
            <w:pStyle w:val="TOC2"/>
            <w:tabs>
              <w:tab w:val="right" w:leader="dot" w:pos="9016"/>
            </w:tabs>
            <w:rPr>
              <w:rFonts w:cstheme="minorBidi"/>
              <w:noProof/>
              <w:kern w:val="2"/>
              <w:szCs w:val="24"/>
            </w:rPr>
          </w:pPr>
          <w:hyperlink w:anchor="_Toc227406039" w:history="1">
            <w:r w:rsidRPr="00E7480B">
              <w:rPr>
                <w:rStyle w:val="a4"/>
                <w:noProof/>
              </w:rPr>
              <w:t>摘要</w:t>
            </w:r>
            <w:r>
              <w:rPr>
                <w:noProof/>
              </w:rPr>
              <w:tab/>
            </w:r>
            <w:r>
              <w:rPr>
                <w:noProof/>
              </w:rPr>
              <w:fldChar w:fldCharType="begin"/>
            </w:r>
            <w:r>
              <w:rPr>
                <w:noProof/>
              </w:rPr>
              <w:instrText xml:space="preserve"> PAGEREF _Toc227406039 \h </w:instrText>
            </w:r>
            <w:r>
              <w:rPr>
                <w:noProof/>
              </w:rPr>
            </w:r>
            <w:r>
              <w:rPr>
                <w:noProof/>
              </w:rPr>
              <w:fldChar w:fldCharType="separate"/>
            </w:r>
            <w:r>
              <w:rPr>
                <w:noProof/>
              </w:rPr>
              <w:t>1</w:t>
            </w:r>
            <w:r>
              <w:rPr>
                <w:noProof/>
              </w:rPr>
              <w:fldChar w:fldCharType="end"/>
            </w:r>
          </w:hyperlink>
        </w:p>
        <w:p w14:paraId="37103EBB" w14:textId="65DB7C39" w:rsidR="00C07176" w:rsidRDefault="00C07176">
          <w:pPr>
            <w:pStyle w:val="TOC2"/>
            <w:tabs>
              <w:tab w:val="right" w:leader="dot" w:pos="9016"/>
            </w:tabs>
            <w:rPr>
              <w:rFonts w:cstheme="minorBidi"/>
              <w:noProof/>
              <w:kern w:val="2"/>
              <w:szCs w:val="24"/>
            </w:rPr>
          </w:pPr>
          <w:hyperlink w:anchor="_Toc227406040" w:history="1">
            <w:r w:rsidRPr="00E7480B">
              <w:rPr>
                <w:rStyle w:val="a4"/>
                <w:noProof/>
              </w:rPr>
              <w:t>第一章 引言</w:t>
            </w:r>
            <w:r>
              <w:rPr>
                <w:noProof/>
              </w:rPr>
              <w:tab/>
            </w:r>
            <w:r>
              <w:rPr>
                <w:noProof/>
              </w:rPr>
              <w:fldChar w:fldCharType="begin"/>
            </w:r>
            <w:r>
              <w:rPr>
                <w:noProof/>
              </w:rPr>
              <w:instrText xml:space="preserve"> PAGEREF _Toc227406040 \h </w:instrText>
            </w:r>
            <w:r>
              <w:rPr>
                <w:noProof/>
              </w:rPr>
            </w:r>
            <w:r>
              <w:rPr>
                <w:noProof/>
              </w:rPr>
              <w:fldChar w:fldCharType="separate"/>
            </w:r>
            <w:r>
              <w:rPr>
                <w:noProof/>
              </w:rPr>
              <w:t>6</w:t>
            </w:r>
            <w:r>
              <w:rPr>
                <w:noProof/>
              </w:rPr>
              <w:fldChar w:fldCharType="end"/>
            </w:r>
          </w:hyperlink>
        </w:p>
        <w:p w14:paraId="05436088" w14:textId="2A87CF87" w:rsidR="00C07176" w:rsidRDefault="00C07176">
          <w:pPr>
            <w:pStyle w:val="TOC3"/>
            <w:tabs>
              <w:tab w:val="right" w:leader="dot" w:pos="9016"/>
            </w:tabs>
            <w:rPr>
              <w:rFonts w:cstheme="minorBidi"/>
              <w:noProof/>
              <w:kern w:val="2"/>
              <w:szCs w:val="24"/>
            </w:rPr>
          </w:pPr>
          <w:hyperlink w:anchor="_Toc227406041" w:history="1">
            <w:r w:rsidRPr="00E7480B">
              <w:rPr>
                <w:rStyle w:val="a4"/>
                <w:noProof/>
              </w:rPr>
              <w:t>1.1 研究背景</w:t>
            </w:r>
            <w:r>
              <w:rPr>
                <w:noProof/>
              </w:rPr>
              <w:tab/>
            </w:r>
            <w:r>
              <w:rPr>
                <w:noProof/>
              </w:rPr>
              <w:fldChar w:fldCharType="begin"/>
            </w:r>
            <w:r>
              <w:rPr>
                <w:noProof/>
              </w:rPr>
              <w:instrText xml:space="preserve"> PAGEREF _Toc227406041 \h </w:instrText>
            </w:r>
            <w:r>
              <w:rPr>
                <w:noProof/>
              </w:rPr>
            </w:r>
            <w:r>
              <w:rPr>
                <w:noProof/>
              </w:rPr>
              <w:fldChar w:fldCharType="separate"/>
            </w:r>
            <w:r>
              <w:rPr>
                <w:noProof/>
              </w:rPr>
              <w:t>6</w:t>
            </w:r>
            <w:r>
              <w:rPr>
                <w:noProof/>
              </w:rPr>
              <w:fldChar w:fldCharType="end"/>
            </w:r>
          </w:hyperlink>
        </w:p>
        <w:p w14:paraId="04DAF7A9" w14:textId="765AD4E5" w:rsidR="00C07176" w:rsidRDefault="00C07176">
          <w:pPr>
            <w:pStyle w:val="TOC3"/>
            <w:tabs>
              <w:tab w:val="right" w:leader="dot" w:pos="9016"/>
            </w:tabs>
            <w:rPr>
              <w:rFonts w:cstheme="minorBidi"/>
              <w:noProof/>
              <w:kern w:val="2"/>
              <w:szCs w:val="24"/>
            </w:rPr>
          </w:pPr>
          <w:hyperlink w:anchor="_Toc227406042" w:history="1">
            <w:r w:rsidRPr="00E7480B">
              <w:rPr>
                <w:rStyle w:val="a4"/>
                <w:noProof/>
              </w:rPr>
              <w:t>1.2 研究问题与研究目标</w:t>
            </w:r>
            <w:r>
              <w:rPr>
                <w:noProof/>
              </w:rPr>
              <w:tab/>
            </w:r>
            <w:r>
              <w:rPr>
                <w:noProof/>
              </w:rPr>
              <w:fldChar w:fldCharType="begin"/>
            </w:r>
            <w:r>
              <w:rPr>
                <w:noProof/>
              </w:rPr>
              <w:instrText xml:space="preserve"> PAGEREF _Toc227406042 \h </w:instrText>
            </w:r>
            <w:r>
              <w:rPr>
                <w:noProof/>
              </w:rPr>
            </w:r>
            <w:r>
              <w:rPr>
                <w:noProof/>
              </w:rPr>
              <w:fldChar w:fldCharType="separate"/>
            </w:r>
            <w:r>
              <w:rPr>
                <w:noProof/>
              </w:rPr>
              <w:t>7</w:t>
            </w:r>
            <w:r>
              <w:rPr>
                <w:noProof/>
              </w:rPr>
              <w:fldChar w:fldCharType="end"/>
            </w:r>
          </w:hyperlink>
        </w:p>
        <w:p w14:paraId="5F5BAEFD" w14:textId="275AEA22" w:rsidR="00C07176" w:rsidRDefault="00C07176">
          <w:pPr>
            <w:pStyle w:val="TOC3"/>
            <w:tabs>
              <w:tab w:val="right" w:leader="dot" w:pos="9016"/>
            </w:tabs>
            <w:rPr>
              <w:rFonts w:cstheme="minorBidi"/>
              <w:noProof/>
              <w:kern w:val="2"/>
              <w:szCs w:val="24"/>
            </w:rPr>
          </w:pPr>
          <w:hyperlink w:anchor="_Toc227406043" w:history="1">
            <w:r w:rsidRPr="00E7480B">
              <w:rPr>
                <w:rStyle w:val="a4"/>
                <w:noProof/>
              </w:rPr>
              <w:t>1.3 研究意义</w:t>
            </w:r>
            <w:r>
              <w:rPr>
                <w:noProof/>
              </w:rPr>
              <w:tab/>
            </w:r>
            <w:r>
              <w:rPr>
                <w:noProof/>
              </w:rPr>
              <w:fldChar w:fldCharType="begin"/>
            </w:r>
            <w:r>
              <w:rPr>
                <w:noProof/>
              </w:rPr>
              <w:instrText xml:space="preserve"> PAGEREF _Toc227406043 \h </w:instrText>
            </w:r>
            <w:r>
              <w:rPr>
                <w:noProof/>
              </w:rPr>
            </w:r>
            <w:r>
              <w:rPr>
                <w:noProof/>
              </w:rPr>
              <w:fldChar w:fldCharType="separate"/>
            </w:r>
            <w:r>
              <w:rPr>
                <w:noProof/>
              </w:rPr>
              <w:t>8</w:t>
            </w:r>
            <w:r>
              <w:rPr>
                <w:noProof/>
              </w:rPr>
              <w:fldChar w:fldCharType="end"/>
            </w:r>
          </w:hyperlink>
        </w:p>
        <w:p w14:paraId="5B54FA46" w14:textId="31F71806" w:rsidR="00C07176" w:rsidRDefault="00C07176">
          <w:pPr>
            <w:pStyle w:val="TOC3"/>
            <w:tabs>
              <w:tab w:val="right" w:leader="dot" w:pos="9016"/>
            </w:tabs>
            <w:rPr>
              <w:rFonts w:cstheme="minorBidi"/>
              <w:noProof/>
              <w:kern w:val="2"/>
              <w:szCs w:val="24"/>
            </w:rPr>
          </w:pPr>
          <w:hyperlink w:anchor="_Toc227406044" w:history="1">
            <w:r w:rsidRPr="00E7480B">
              <w:rPr>
                <w:rStyle w:val="a4"/>
                <w:noProof/>
              </w:rPr>
              <w:t>1.4 研究内容与技术路线</w:t>
            </w:r>
            <w:r>
              <w:rPr>
                <w:noProof/>
              </w:rPr>
              <w:tab/>
            </w:r>
            <w:r>
              <w:rPr>
                <w:noProof/>
              </w:rPr>
              <w:fldChar w:fldCharType="begin"/>
            </w:r>
            <w:r>
              <w:rPr>
                <w:noProof/>
              </w:rPr>
              <w:instrText xml:space="preserve"> PAGEREF _Toc227406044 \h </w:instrText>
            </w:r>
            <w:r>
              <w:rPr>
                <w:noProof/>
              </w:rPr>
            </w:r>
            <w:r>
              <w:rPr>
                <w:noProof/>
              </w:rPr>
              <w:fldChar w:fldCharType="separate"/>
            </w:r>
            <w:r>
              <w:rPr>
                <w:noProof/>
              </w:rPr>
              <w:t>8</w:t>
            </w:r>
            <w:r>
              <w:rPr>
                <w:noProof/>
              </w:rPr>
              <w:fldChar w:fldCharType="end"/>
            </w:r>
          </w:hyperlink>
        </w:p>
        <w:p w14:paraId="66122B84" w14:textId="056C35DA" w:rsidR="00C07176" w:rsidRDefault="00C07176">
          <w:pPr>
            <w:pStyle w:val="TOC3"/>
            <w:tabs>
              <w:tab w:val="right" w:leader="dot" w:pos="9016"/>
            </w:tabs>
            <w:rPr>
              <w:rFonts w:cstheme="minorBidi"/>
              <w:noProof/>
              <w:kern w:val="2"/>
              <w:szCs w:val="24"/>
            </w:rPr>
          </w:pPr>
          <w:hyperlink w:anchor="_Toc227406045" w:history="1">
            <w:r w:rsidRPr="00E7480B">
              <w:rPr>
                <w:rStyle w:val="a4"/>
                <w:noProof/>
              </w:rPr>
              <w:t>1.5 论文结构</w:t>
            </w:r>
            <w:r>
              <w:rPr>
                <w:noProof/>
              </w:rPr>
              <w:tab/>
            </w:r>
            <w:r>
              <w:rPr>
                <w:noProof/>
              </w:rPr>
              <w:fldChar w:fldCharType="begin"/>
            </w:r>
            <w:r>
              <w:rPr>
                <w:noProof/>
              </w:rPr>
              <w:instrText xml:space="preserve"> PAGEREF _Toc227406045 \h </w:instrText>
            </w:r>
            <w:r>
              <w:rPr>
                <w:noProof/>
              </w:rPr>
            </w:r>
            <w:r>
              <w:rPr>
                <w:noProof/>
              </w:rPr>
              <w:fldChar w:fldCharType="separate"/>
            </w:r>
            <w:r>
              <w:rPr>
                <w:noProof/>
              </w:rPr>
              <w:t>10</w:t>
            </w:r>
            <w:r>
              <w:rPr>
                <w:noProof/>
              </w:rPr>
              <w:fldChar w:fldCharType="end"/>
            </w:r>
          </w:hyperlink>
        </w:p>
        <w:p w14:paraId="621C49DB" w14:textId="65BAE605" w:rsidR="00C07176" w:rsidRDefault="00C07176">
          <w:pPr>
            <w:pStyle w:val="TOC2"/>
            <w:tabs>
              <w:tab w:val="right" w:leader="dot" w:pos="9016"/>
            </w:tabs>
            <w:rPr>
              <w:rFonts w:cstheme="minorBidi"/>
              <w:noProof/>
              <w:kern w:val="2"/>
              <w:szCs w:val="24"/>
            </w:rPr>
          </w:pPr>
          <w:hyperlink w:anchor="_Toc227406046" w:history="1">
            <w:r w:rsidRPr="00E7480B">
              <w:rPr>
                <w:rStyle w:val="a4"/>
                <w:noProof/>
              </w:rPr>
              <w:t>第二章 文献综述</w:t>
            </w:r>
            <w:r>
              <w:rPr>
                <w:noProof/>
              </w:rPr>
              <w:tab/>
            </w:r>
            <w:r>
              <w:rPr>
                <w:noProof/>
              </w:rPr>
              <w:fldChar w:fldCharType="begin"/>
            </w:r>
            <w:r>
              <w:rPr>
                <w:noProof/>
              </w:rPr>
              <w:instrText xml:space="preserve"> PAGEREF _Toc227406046 \h </w:instrText>
            </w:r>
            <w:r>
              <w:rPr>
                <w:noProof/>
              </w:rPr>
            </w:r>
            <w:r>
              <w:rPr>
                <w:noProof/>
              </w:rPr>
              <w:fldChar w:fldCharType="separate"/>
            </w:r>
            <w:r>
              <w:rPr>
                <w:noProof/>
              </w:rPr>
              <w:t>10</w:t>
            </w:r>
            <w:r>
              <w:rPr>
                <w:noProof/>
              </w:rPr>
              <w:fldChar w:fldCharType="end"/>
            </w:r>
          </w:hyperlink>
        </w:p>
        <w:p w14:paraId="724A4DC4" w14:textId="696A68ED" w:rsidR="00C07176" w:rsidRDefault="00C07176">
          <w:pPr>
            <w:pStyle w:val="TOC3"/>
            <w:tabs>
              <w:tab w:val="right" w:leader="dot" w:pos="9016"/>
            </w:tabs>
            <w:rPr>
              <w:rFonts w:cstheme="minorBidi"/>
              <w:noProof/>
              <w:kern w:val="2"/>
              <w:szCs w:val="24"/>
            </w:rPr>
          </w:pPr>
          <w:hyperlink w:anchor="_Toc227406047" w:history="1">
            <w:r w:rsidRPr="00E7480B">
              <w:rPr>
                <w:rStyle w:val="a4"/>
                <w:noProof/>
              </w:rPr>
              <w:t>2.1 纸艺仿生与折纸工程研究现状</w:t>
            </w:r>
            <w:r>
              <w:rPr>
                <w:noProof/>
              </w:rPr>
              <w:tab/>
            </w:r>
            <w:r>
              <w:rPr>
                <w:noProof/>
              </w:rPr>
              <w:fldChar w:fldCharType="begin"/>
            </w:r>
            <w:r>
              <w:rPr>
                <w:noProof/>
              </w:rPr>
              <w:instrText xml:space="preserve"> PAGEREF _Toc227406047 \h </w:instrText>
            </w:r>
            <w:r>
              <w:rPr>
                <w:noProof/>
              </w:rPr>
            </w:r>
            <w:r>
              <w:rPr>
                <w:noProof/>
              </w:rPr>
              <w:fldChar w:fldCharType="separate"/>
            </w:r>
            <w:r>
              <w:rPr>
                <w:noProof/>
              </w:rPr>
              <w:t>10</w:t>
            </w:r>
            <w:r>
              <w:rPr>
                <w:noProof/>
              </w:rPr>
              <w:fldChar w:fldCharType="end"/>
            </w:r>
          </w:hyperlink>
        </w:p>
        <w:p w14:paraId="27965808" w14:textId="16DE231A" w:rsidR="00C07176" w:rsidRDefault="00C07176">
          <w:pPr>
            <w:pStyle w:val="TOC3"/>
            <w:tabs>
              <w:tab w:val="right" w:leader="dot" w:pos="9016"/>
            </w:tabs>
            <w:rPr>
              <w:rFonts w:cstheme="minorBidi"/>
              <w:noProof/>
              <w:kern w:val="2"/>
              <w:szCs w:val="24"/>
            </w:rPr>
          </w:pPr>
          <w:hyperlink w:anchor="_Toc227406048" w:history="1">
            <w:r w:rsidRPr="00E7480B">
              <w:rPr>
                <w:rStyle w:val="a4"/>
                <w:noProof/>
              </w:rPr>
              <w:t>2.2 机械仿真与实时交互仿真研究现状</w:t>
            </w:r>
            <w:r>
              <w:rPr>
                <w:noProof/>
              </w:rPr>
              <w:tab/>
            </w:r>
            <w:r>
              <w:rPr>
                <w:noProof/>
              </w:rPr>
              <w:fldChar w:fldCharType="begin"/>
            </w:r>
            <w:r>
              <w:rPr>
                <w:noProof/>
              </w:rPr>
              <w:instrText xml:space="preserve"> PAGEREF _Toc227406048 \h </w:instrText>
            </w:r>
            <w:r>
              <w:rPr>
                <w:noProof/>
              </w:rPr>
            </w:r>
            <w:r>
              <w:rPr>
                <w:noProof/>
              </w:rPr>
              <w:fldChar w:fldCharType="separate"/>
            </w:r>
            <w:r>
              <w:rPr>
                <w:noProof/>
              </w:rPr>
              <w:t>11</w:t>
            </w:r>
            <w:r>
              <w:rPr>
                <w:noProof/>
              </w:rPr>
              <w:fldChar w:fldCharType="end"/>
            </w:r>
          </w:hyperlink>
        </w:p>
        <w:p w14:paraId="4DBC0040" w14:textId="78809CF9" w:rsidR="00C07176" w:rsidRDefault="00C07176">
          <w:pPr>
            <w:pStyle w:val="TOC3"/>
            <w:tabs>
              <w:tab w:val="right" w:leader="dot" w:pos="9016"/>
            </w:tabs>
            <w:rPr>
              <w:rFonts w:cstheme="minorBidi"/>
              <w:noProof/>
              <w:kern w:val="2"/>
              <w:szCs w:val="24"/>
            </w:rPr>
          </w:pPr>
          <w:hyperlink w:anchor="_Toc227406049" w:history="1">
            <w:r w:rsidRPr="00E7480B">
              <w:rPr>
                <w:rStyle w:val="a4"/>
                <w:noProof/>
              </w:rPr>
              <w:t>2.3 设计教育与数字化教学相关研究</w:t>
            </w:r>
            <w:r>
              <w:rPr>
                <w:noProof/>
              </w:rPr>
              <w:tab/>
            </w:r>
            <w:r>
              <w:rPr>
                <w:noProof/>
              </w:rPr>
              <w:fldChar w:fldCharType="begin"/>
            </w:r>
            <w:r>
              <w:rPr>
                <w:noProof/>
              </w:rPr>
              <w:instrText xml:space="preserve"> PAGEREF _Toc227406049 \h </w:instrText>
            </w:r>
            <w:r>
              <w:rPr>
                <w:noProof/>
              </w:rPr>
            </w:r>
            <w:r>
              <w:rPr>
                <w:noProof/>
              </w:rPr>
              <w:fldChar w:fldCharType="separate"/>
            </w:r>
            <w:r>
              <w:rPr>
                <w:noProof/>
              </w:rPr>
              <w:t>12</w:t>
            </w:r>
            <w:r>
              <w:rPr>
                <w:noProof/>
              </w:rPr>
              <w:fldChar w:fldCharType="end"/>
            </w:r>
          </w:hyperlink>
        </w:p>
        <w:p w14:paraId="40626CD2" w14:textId="657153CC" w:rsidR="00C07176" w:rsidRDefault="00C07176">
          <w:pPr>
            <w:pStyle w:val="TOC3"/>
            <w:tabs>
              <w:tab w:val="right" w:leader="dot" w:pos="9016"/>
            </w:tabs>
            <w:rPr>
              <w:rFonts w:cstheme="minorBidi"/>
              <w:noProof/>
              <w:kern w:val="2"/>
              <w:szCs w:val="24"/>
            </w:rPr>
          </w:pPr>
          <w:hyperlink w:anchor="_Toc227406050" w:history="1">
            <w:r w:rsidRPr="00E7480B">
              <w:rPr>
                <w:rStyle w:val="a4"/>
                <w:noProof/>
              </w:rPr>
              <w:t>2.4 现有研究的不足</w:t>
            </w:r>
            <w:r>
              <w:rPr>
                <w:noProof/>
              </w:rPr>
              <w:tab/>
            </w:r>
            <w:r>
              <w:rPr>
                <w:noProof/>
              </w:rPr>
              <w:fldChar w:fldCharType="begin"/>
            </w:r>
            <w:r>
              <w:rPr>
                <w:noProof/>
              </w:rPr>
              <w:instrText xml:space="preserve"> PAGEREF _Toc227406050 \h </w:instrText>
            </w:r>
            <w:r>
              <w:rPr>
                <w:noProof/>
              </w:rPr>
            </w:r>
            <w:r>
              <w:rPr>
                <w:noProof/>
              </w:rPr>
              <w:fldChar w:fldCharType="separate"/>
            </w:r>
            <w:r>
              <w:rPr>
                <w:noProof/>
              </w:rPr>
              <w:t>14</w:t>
            </w:r>
            <w:r>
              <w:rPr>
                <w:noProof/>
              </w:rPr>
              <w:fldChar w:fldCharType="end"/>
            </w:r>
          </w:hyperlink>
        </w:p>
        <w:p w14:paraId="1AF57867" w14:textId="2EA08652" w:rsidR="00C07176" w:rsidRDefault="00C07176">
          <w:pPr>
            <w:pStyle w:val="TOC3"/>
            <w:tabs>
              <w:tab w:val="right" w:leader="dot" w:pos="9016"/>
            </w:tabs>
            <w:rPr>
              <w:rFonts w:cstheme="minorBidi"/>
              <w:noProof/>
              <w:kern w:val="2"/>
              <w:szCs w:val="24"/>
            </w:rPr>
          </w:pPr>
          <w:hyperlink w:anchor="_Toc227406051" w:history="1">
            <w:r w:rsidRPr="00E7480B">
              <w:rPr>
                <w:rStyle w:val="a4"/>
                <w:noProof/>
              </w:rPr>
              <w:t>2.5 本研究的切入点与创新定位</w:t>
            </w:r>
            <w:r>
              <w:rPr>
                <w:noProof/>
              </w:rPr>
              <w:tab/>
            </w:r>
            <w:r>
              <w:rPr>
                <w:noProof/>
              </w:rPr>
              <w:fldChar w:fldCharType="begin"/>
            </w:r>
            <w:r>
              <w:rPr>
                <w:noProof/>
              </w:rPr>
              <w:instrText xml:space="preserve"> PAGEREF _Toc227406051 \h </w:instrText>
            </w:r>
            <w:r>
              <w:rPr>
                <w:noProof/>
              </w:rPr>
            </w:r>
            <w:r>
              <w:rPr>
                <w:noProof/>
              </w:rPr>
              <w:fldChar w:fldCharType="separate"/>
            </w:r>
            <w:r>
              <w:rPr>
                <w:noProof/>
              </w:rPr>
              <w:t>15</w:t>
            </w:r>
            <w:r>
              <w:rPr>
                <w:noProof/>
              </w:rPr>
              <w:fldChar w:fldCharType="end"/>
            </w:r>
          </w:hyperlink>
        </w:p>
        <w:p w14:paraId="5618BF2A" w14:textId="4839161B" w:rsidR="00C07176" w:rsidRDefault="00C07176">
          <w:pPr>
            <w:pStyle w:val="TOC2"/>
            <w:tabs>
              <w:tab w:val="right" w:leader="dot" w:pos="9016"/>
            </w:tabs>
            <w:rPr>
              <w:rFonts w:cstheme="minorBidi"/>
              <w:noProof/>
              <w:kern w:val="2"/>
              <w:szCs w:val="24"/>
            </w:rPr>
          </w:pPr>
          <w:hyperlink w:anchor="_Toc227406052" w:history="1">
            <w:r w:rsidRPr="00E7480B">
              <w:rPr>
                <w:rStyle w:val="a4"/>
                <w:noProof/>
              </w:rPr>
              <w:t>第三章 研究方法与技术路线</w:t>
            </w:r>
            <w:r>
              <w:rPr>
                <w:noProof/>
              </w:rPr>
              <w:tab/>
            </w:r>
            <w:r>
              <w:rPr>
                <w:noProof/>
              </w:rPr>
              <w:fldChar w:fldCharType="begin"/>
            </w:r>
            <w:r>
              <w:rPr>
                <w:noProof/>
              </w:rPr>
              <w:instrText xml:space="preserve"> PAGEREF _Toc227406052 \h </w:instrText>
            </w:r>
            <w:r>
              <w:rPr>
                <w:noProof/>
              </w:rPr>
            </w:r>
            <w:r>
              <w:rPr>
                <w:noProof/>
              </w:rPr>
              <w:fldChar w:fldCharType="separate"/>
            </w:r>
            <w:r>
              <w:rPr>
                <w:noProof/>
              </w:rPr>
              <w:t>15</w:t>
            </w:r>
            <w:r>
              <w:rPr>
                <w:noProof/>
              </w:rPr>
              <w:fldChar w:fldCharType="end"/>
            </w:r>
          </w:hyperlink>
        </w:p>
        <w:p w14:paraId="0E6A8D7F" w14:textId="390909F0" w:rsidR="00C07176" w:rsidRDefault="00C07176">
          <w:pPr>
            <w:pStyle w:val="TOC3"/>
            <w:tabs>
              <w:tab w:val="right" w:leader="dot" w:pos="9016"/>
            </w:tabs>
            <w:rPr>
              <w:rFonts w:cstheme="minorBidi"/>
              <w:noProof/>
              <w:kern w:val="2"/>
              <w:szCs w:val="24"/>
            </w:rPr>
          </w:pPr>
          <w:hyperlink w:anchor="_Toc227406053" w:history="1">
            <w:r w:rsidRPr="00E7480B">
              <w:rPr>
                <w:rStyle w:val="a4"/>
                <w:noProof/>
              </w:rPr>
              <w:t>3.1 整体研究框架</w:t>
            </w:r>
            <w:r>
              <w:rPr>
                <w:noProof/>
              </w:rPr>
              <w:tab/>
            </w:r>
            <w:r>
              <w:rPr>
                <w:noProof/>
              </w:rPr>
              <w:fldChar w:fldCharType="begin"/>
            </w:r>
            <w:r>
              <w:rPr>
                <w:noProof/>
              </w:rPr>
              <w:instrText xml:space="preserve"> PAGEREF _Toc227406053 \h </w:instrText>
            </w:r>
            <w:r>
              <w:rPr>
                <w:noProof/>
              </w:rPr>
            </w:r>
            <w:r>
              <w:rPr>
                <w:noProof/>
              </w:rPr>
              <w:fldChar w:fldCharType="separate"/>
            </w:r>
            <w:r>
              <w:rPr>
                <w:noProof/>
              </w:rPr>
              <w:t>15</w:t>
            </w:r>
            <w:r>
              <w:rPr>
                <w:noProof/>
              </w:rPr>
              <w:fldChar w:fldCharType="end"/>
            </w:r>
          </w:hyperlink>
        </w:p>
        <w:p w14:paraId="28C2EF72" w14:textId="66BD8E81" w:rsidR="00C07176" w:rsidRDefault="00C07176">
          <w:pPr>
            <w:pStyle w:val="TOC3"/>
            <w:tabs>
              <w:tab w:val="right" w:leader="dot" w:pos="9016"/>
            </w:tabs>
            <w:rPr>
              <w:rFonts w:cstheme="minorBidi"/>
              <w:noProof/>
              <w:kern w:val="2"/>
              <w:szCs w:val="24"/>
            </w:rPr>
          </w:pPr>
          <w:hyperlink w:anchor="_Toc227406054" w:history="1">
            <w:r w:rsidRPr="00E7480B">
              <w:rPr>
                <w:rStyle w:val="a4"/>
                <w:noProof/>
              </w:rPr>
              <w:t>3.2 研究方法</w:t>
            </w:r>
            <w:r>
              <w:rPr>
                <w:noProof/>
              </w:rPr>
              <w:tab/>
            </w:r>
            <w:r>
              <w:rPr>
                <w:noProof/>
              </w:rPr>
              <w:fldChar w:fldCharType="begin"/>
            </w:r>
            <w:r>
              <w:rPr>
                <w:noProof/>
              </w:rPr>
              <w:instrText xml:space="preserve"> PAGEREF _Toc227406054 \h </w:instrText>
            </w:r>
            <w:r>
              <w:rPr>
                <w:noProof/>
              </w:rPr>
            </w:r>
            <w:r>
              <w:rPr>
                <w:noProof/>
              </w:rPr>
              <w:fldChar w:fldCharType="separate"/>
            </w:r>
            <w:r>
              <w:rPr>
                <w:noProof/>
              </w:rPr>
              <w:t>17</w:t>
            </w:r>
            <w:r>
              <w:rPr>
                <w:noProof/>
              </w:rPr>
              <w:fldChar w:fldCharType="end"/>
            </w:r>
          </w:hyperlink>
        </w:p>
        <w:p w14:paraId="5968A5A1" w14:textId="4ECC573B" w:rsidR="00C07176" w:rsidRDefault="00C07176">
          <w:pPr>
            <w:pStyle w:val="TOC3"/>
            <w:tabs>
              <w:tab w:val="right" w:leader="dot" w:pos="9016"/>
            </w:tabs>
            <w:rPr>
              <w:rFonts w:cstheme="minorBidi"/>
              <w:noProof/>
              <w:kern w:val="2"/>
              <w:szCs w:val="24"/>
            </w:rPr>
          </w:pPr>
          <w:hyperlink w:anchor="_Toc227406055" w:history="1">
            <w:r w:rsidRPr="00E7480B">
              <w:rPr>
                <w:rStyle w:val="a4"/>
                <w:noProof/>
              </w:rPr>
              <w:t>3.3 技术路线设计</w:t>
            </w:r>
            <w:r>
              <w:rPr>
                <w:noProof/>
              </w:rPr>
              <w:tab/>
            </w:r>
            <w:r>
              <w:rPr>
                <w:noProof/>
              </w:rPr>
              <w:fldChar w:fldCharType="begin"/>
            </w:r>
            <w:r>
              <w:rPr>
                <w:noProof/>
              </w:rPr>
              <w:instrText xml:space="preserve"> PAGEREF _Toc227406055 \h </w:instrText>
            </w:r>
            <w:r>
              <w:rPr>
                <w:noProof/>
              </w:rPr>
            </w:r>
            <w:r>
              <w:rPr>
                <w:noProof/>
              </w:rPr>
              <w:fldChar w:fldCharType="separate"/>
            </w:r>
            <w:r>
              <w:rPr>
                <w:noProof/>
              </w:rPr>
              <w:t>17</w:t>
            </w:r>
            <w:r>
              <w:rPr>
                <w:noProof/>
              </w:rPr>
              <w:fldChar w:fldCharType="end"/>
            </w:r>
          </w:hyperlink>
        </w:p>
        <w:p w14:paraId="1EA6FAB1" w14:textId="4D5A3191" w:rsidR="00C07176" w:rsidRDefault="00C07176">
          <w:pPr>
            <w:pStyle w:val="TOC3"/>
            <w:tabs>
              <w:tab w:val="right" w:leader="dot" w:pos="9016"/>
            </w:tabs>
            <w:rPr>
              <w:rFonts w:cstheme="minorBidi"/>
              <w:noProof/>
              <w:kern w:val="2"/>
              <w:szCs w:val="24"/>
            </w:rPr>
          </w:pPr>
          <w:hyperlink w:anchor="_Toc227406056" w:history="1">
            <w:r w:rsidRPr="00E7480B">
              <w:rPr>
                <w:rStyle w:val="a4"/>
                <w:noProof/>
              </w:rPr>
              <w:t>3.4 实验组织与实施说明</w:t>
            </w:r>
            <w:r>
              <w:rPr>
                <w:noProof/>
              </w:rPr>
              <w:tab/>
            </w:r>
            <w:r>
              <w:rPr>
                <w:noProof/>
              </w:rPr>
              <w:fldChar w:fldCharType="begin"/>
            </w:r>
            <w:r>
              <w:rPr>
                <w:noProof/>
              </w:rPr>
              <w:instrText xml:space="preserve"> PAGEREF _Toc227406056 \h </w:instrText>
            </w:r>
            <w:r>
              <w:rPr>
                <w:noProof/>
              </w:rPr>
            </w:r>
            <w:r>
              <w:rPr>
                <w:noProof/>
              </w:rPr>
              <w:fldChar w:fldCharType="separate"/>
            </w:r>
            <w:r>
              <w:rPr>
                <w:noProof/>
              </w:rPr>
              <w:t>18</w:t>
            </w:r>
            <w:r>
              <w:rPr>
                <w:noProof/>
              </w:rPr>
              <w:fldChar w:fldCharType="end"/>
            </w:r>
          </w:hyperlink>
        </w:p>
        <w:p w14:paraId="06EC0CAE" w14:textId="7BB6BED3" w:rsidR="00C07176" w:rsidRDefault="00C07176">
          <w:pPr>
            <w:pStyle w:val="TOC3"/>
            <w:tabs>
              <w:tab w:val="right" w:leader="dot" w:pos="9016"/>
            </w:tabs>
            <w:rPr>
              <w:rFonts w:cstheme="minorBidi"/>
              <w:noProof/>
              <w:kern w:val="2"/>
              <w:szCs w:val="24"/>
            </w:rPr>
          </w:pPr>
          <w:hyperlink w:anchor="_Toc227406057" w:history="1">
            <w:r w:rsidRPr="00E7480B">
              <w:rPr>
                <w:rStyle w:val="a4"/>
                <w:noProof/>
              </w:rPr>
              <w:t>3.5 指标定义、评分规则与记录方式</w:t>
            </w:r>
            <w:r>
              <w:rPr>
                <w:noProof/>
              </w:rPr>
              <w:tab/>
            </w:r>
            <w:r>
              <w:rPr>
                <w:noProof/>
              </w:rPr>
              <w:fldChar w:fldCharType="begin"/>
            </w:r>
            <w:r>
              <w:rPr>
                <w:noProof/>
              </w:rPr>
              <w:instrText xml:space="preserve"> PAGEREF _Toc227406057 \h </w:instrText>
            </w:r>
            <w:r>
              <w:rPr>
                <w:noProof/>
              </w:rPr>
            </w:r>
            <w:r>
              <w:rPr>
                <w:noProof/>
              </w:rPr>
              <w:fldChar w:fldCharType="separate"/>
            </w:r>
            <w:r>
              <w:rPr>
                <w:noProof/>
              </w:rPr>
              <w:t>19</w:t>
            </w:r>
            <w:r>
              <w:rPr>
                <w:noProof/>
              </w:rPr>
              <w:fldChar w:fldCharType="end"/>
            </w:r>
          </w:hyperlink>
        </w:p>
        <w:p w14:paraId="28AF216A" w14:textId="69DFE88F" w:rsidR="00C07176" w:rsidRDefault="00C07176">
          <w:pPr>
            <w:pStyle w:val="TOC3"/>
            <w:tabs>
              <w:tab w:val="right" w:leader="dot" w:pos="9016"/>
            </w:tabs>
            <w:rPr>
              <w:rFonts w:cstheme="minorBidi"/>
              <w:noProof/>
              <w:kern w:val="2"/>
              <w:szCs w:val="24"/>
            </w:rPr>
          </w:pPr>
          <w:hyperlink w:anchor="_Toc227406058" w:history="1">
            <w:r w:rsidRPr="00E7480B">
              <w:rPr>
                <w:rStyle w:val="a4"/>
                <w:noProof/>
              </w:rPr>
              <w:t>3.6 问卷设计与统计说明</w:t>
            </w:r>
            <w:r>
              <w:rPr>
                <w:noProof/>
              </w:rPr>
              <w:tab/>
            </w:r>
            <w:r>
              <w:rPr>
                <w:noProof/>
              </w:rPr>
              <w:fldChar w:fldCharType="begin"/>
            </w:r>
            <w:r>
              <w:rPr>
                <w:noProof/>
              </w:rPr>
              <w:instrText xml:space="preserve"> PAGEREF _Toc227406058 \h </w:instrText>
            </w:r>
            <w:r>
              <w:rPr>
                <w:noProof/>
              </w:rPr>
            </w:r>
            <w:r>
              <w:rPr>
                <w:noProof/>
              </w:rPr>
              <w:fldChar w:fldCharType="separate"/>
            </w:r>
            <w:r>
              <w:rPr>
                <w:noProof/>
              </w:rPr>
              <w:t>21</w:t>
            </w:r>
            <w:r>
              <w:rPr>
                <w:noProof/>
              </w:rPr>
              <w:fldChar w:fldCharType="end"/>
            </w:r>
          </w:hyperlink>
        </w:p>
        <w:p w14:paraId="61A1ADCE" w14:textId="198DACE3" w:rsidR="00C07176" w:rsidRDefault="00C07176">
          <w:pPr>
            <w:pStyle w:val="TOC3"/>
            <w:tabs>
              <w:tab w:val="right" w:leader="dot" w:pos="9016"/>
            </w:tabs>
            <w:rPr>
              <w:rFonts w:cstheme="minorBidi"/>
              <w:noProof/>
              <w:kern w:val="2"/>
              <w:szCs w:val="24"/>
            </w:rPr>
          </w:pPr>
          <w:hyperlink w:anchor="_Toc227406059" w:history="1">
            <w:r w:rsidRPr="00E7480B">
              <w:rPr>
                <w:rStyle w:val="a4"/>
                <w:noProof/>
              </w:rPr>
              <w:t>3.7 本章小结</w:t>
            </w:r>
            <w:r>
              <w:rPr>
                <w:noProof/>
              </w:rPr>
              <w:tab/>
            </w:r>
            <w:r>
              <w:rPr>
                <w:noProof/>
              </w:rPr>
              <w:fldChar w:fldCharType="begin"/>
            </w:r>
            <w:r>
              <w:rPr>
                <w:noProof/>
              </w:rPr>
              <w:instrText xml:space="preserve"> PAGEREF _Toc227406059 \h </w:instrText>
            </w:r>
            <w:r>
              <w:rPr>
                <w:noProof/>
              </w:rPr>
            </w:r>
            <w:r>
              <w:rPr>
                <w:noProof/>
              </w:rPr>
              <w:fldChar w:fldCharType="separate"/>
            </w:r>
            <w:r>
              <w:rPr>
                <w:noProof/>
              </w:rPr>
              <w:t>22</w:t>
            </w:r>
            <w:r>
              <w:rPr>
                <w:noProof/>
              </w:rPr>
              <w:fldChar w:fldCharType="end"/>
            </w:r>
          </w:hyperlink>
        </w:p>
        <w:p w14:paraId="1295B0EC" w14:textId="67910A74" w:rsidR="00C07176" w:rsidRDefault="00C07176">
          <w:pPr>
            <w:pStyle w:val="TOC2"/>
            <w:tabs>
              <w:tab w:val="right" w:leader="dot" w:pos="9016"/>
            </w:tabs>
            <w:rPr>
              <w:rFonts w:cstheme="minorBidi"/>
              <w:noProof/>
              <w:kern w:val="2"/>
              <w:szCs w:val="24"/>
            </w:rPr>
          </w:pPr>
          <w:hyperlink w:anchor="_Toc227406060" w:history="1">
            <w:r w:rsidRPr="00E7480B">
              <w:rPr>
                <w:rStyle w:val="a4"/>
                <w:noProof/>
              </w:rPr>
              <w:t>第四章 纸艺仿生结构建模与设计方法</w:t>
            </w:r>
            <w:r>
              <w:rPr>
                <w:noProof/>
              </w:rPr>
              <w:tab/>
            </w:r>
            <w:r>
              <w:rPr>
                <w:noProof/>
              </w:rPr>
              <w:fldChar w:fldCharType="begin"/>
            </w:r>
            <w:r>
              <w:rPr>
                <w:noProof/>
              </w:rPr>
              <w:instrText xml:space="preserve"> PAGEREF _Toc227406060 \h </w:instrText>
            </w:r>
            <w:r>
              <w:rPr>
                <w:noProof/>
              </w:rPr>
            </w:r>
            <w:r>
              <w:rPr>
                <w:noProof/>
              </w:rPr>
              <w:fldChar w:fldCharType="separate"/>
            </w:r>
            <w:r>
              <w:rPr>
                <w:noProof/>
              </w:rPr>
              <w:t>22</w:t>
            </w:r>
            <w:r>
              <w:rPr>
                <w:noProof/>
              </w:rPr>
              <w:fldChar w:fldCharType="end"/>
            </w:r>
          </w:hyperlink>
        </w:p>
        <w:p w14:paraId="13B11598" w14:textId="4E6EE9A1" w:rsidR="00C07176" w:rsidRDefault="00C07176">
          <w:pPr>
            <w:pStyle w:val="TOC3"/>
            <w:tabs>
              <w:tab w:val="right" w:leader="dot" w:pos="9016"/>
            </w:tabs>
            <w:rPr>
              <w:rFonts w:cstheme="minorBidi"/>
              <w:noProof/>
              <w:kern w:val="2"/>
              <w:szCs w:val="24"/>
            </w:rPr>
          </w:pPr>
          <w:hyperlink w:anchor="_Toc227406061" w:history="1">
            <w:r w:rsidRPr="00E7480B">
              <w:rPr>
                <w:rStyle w:val="a4"/>
                <w:noProof/>
              </w:rPr>
              <w:t>4.1 纸艺仿生结构类型分析</w:t>
            </w:r>
            <w:r>
              <w:rPr>
                <w:noProof/>
              </w:rPr>
              <w:tab/>
            </w:r>
            <w:r>
              <w:rPr>
                <w:noProof/>
              </w:rPr>
              <w:fldChar w:fldCharType="begin"/>
            </w:r>
            <w:r>
              <w:rPr>
                <w:noProof/>
              </w:rPr>
              <w:instrText xml:space="preserve"> PAGEREF _Toc227406061 \h </w:instrText>
            </w:r>
            <w:r>
              <w:rPr>
                <w:noProof/>
              </w:rPr>
            </w:r>
            <w:r>
              <w:rPr>
                <w:noProof/>
              </w:rPr>
              <w:fldChar w:fldCharType="separate"/>
            </w:r>
            <w:r>
              <w:rPr>
                <w:noProof/>
              </w:rPr>
              <w:t>22</w:t>
            </w:r>
            <w:r>
              <w:rPr>
                <w:noProof/>
              </w:rPr>
              <w:fldChar w:fldCharType="end"/>
            </w:r>
          </w:hyperlink>
        </w:p>
        <w:p w14:paraId="0B96231E" w14:textId="43BB1FCF" w:rsidR="00C07176" w:rsidRDefault="00C07176">
          <w:pPr>
            <w:pStyle w:val="TOC3"/>
            <w:tabs>
              <w:tab w:val="right" w:leader="dot" w:pos="9016"/>
            </w:tabs>
            <w:rPr>
              <w:rFonts w:cstheme="minorBidi"/>
              <w:noProof/>
              <w:kern w:val="2"/>
              <w:szCs w:val="24"/>
            </w:rPr>
          </w:pPr>
          <w:hyperlink w:anchor="_Toc227406062" w:history="1">
            <w:r w:rsidRPr="00E7480B">
              <w:rPr>
                <w:rStyle w:val="a4"/>
                <w:noProof/>
              </w:rPr>
              <w:t>4.2 仿生原理与结构提取方法</w:t>
            </w:r>
            <w:r>
              <w:rPr>
                <w:noProof/>
              </w:rPr>
              <w:tab/>
            </w:r>
            <w:r>
              <w:rPr>
                <w:noProof/>
              </w:rPr>
              <w:fldChar w:fldCharType="begin"/>
            </w:r>
            <w:r>
              <w:rPr>
                <w:noProof/>
              </w:rPr>
              <w:instrText xml:space="preserve"> PAGEREF _Toc227406062 \h </w:instrText>
            </w:r>
            <w:r>
              <w:rPr>
                <w:noProof/>
              </w:rPr>
            </w:r>
            <w:r>
              <w:rPr>
                <w:noProof/>
              </w:rPr>
              <w:fldChar w:fldCharType="separate"/>
            </w:r>
            <w:r>
              <w:rPr>
                <w:noProof/>
              </w:rPr>
              <w:t>22</w:t>
            </w:r>
            <w:r>
              <w:rPr>
                <w:noProof/>
              </w:rPr>
              <w:fldChar w:fldCharType="end"/>
            </w:r>
          </w:hyperlink>
        </w:p>
        <w:p w14:paraId="19CDE089" w14:textId="6F3A8A15" w:rsidR="00C07176" w:rsidRDefault="00C07176">
          <w:pPr>
            <w:pStyle w:val="TOC3"/>
            <w:tabs>
              <w:tab w:val="right" w:leader="dot" w:pos="9016"/>
            </w:tabs>
            <w:rPr>
              <w:rFonts w:cstheme="minorBidi"/>
              <w:noProof/>
              <w:kern w:val="2"/>
              <w:szCs w:val="24"/>
            </w:rPr>
          </w:pPr>
          <w:hyperlink w:anchor="_Toc227406063" w:history="1">
            <w:r w:rsidRPr="00E7480B">
              <w:rPr>
                <w:rStyle w:val="a4"/>
                <w:noProof/>
              </w:rPr>
              <w:t>4.3 纸艺结构构建方法</w:t>
            </w:r>
            <w:r>
              <w:rPr>
                <w:noProof/>
              </w:rPr>
              <w:tab/>
            </w:r>
            <w:r>
              <w:rPr>
                <w:noProof/>
              </w:rPr>
              <w:fldChar w:fldCharType="begin"/>
            </w:r>
            <w:r>
              <w:rPr>
                <w:noProof/>
              </w:rPr>
              <w:instrText xml:space="preserve"> PAGEREF _Toc227406063 \h </w:instrText>
            </w:r>
            <w:r>
              <w:rPr>
                <w:noProof/>
              </w:rPr>
            </w:r>
            <w:r>
              <w:rPr>
                <w:noProof/>
              </w:rPr>
              <w:fldChar w:fldCharType="separate"/>
            </w:r>
            <w:r>
              <w:rPr>
                <w:noProof/>
              </w:rPr>
              <w:t>24</w:t>
            </w:r>
            <w:r>
              <w:rPr>
                <w:noProof/>
              </w:rPr>
              <w:fldChar w:fldCharType="end"/>
            </w:r>
          </w:hyperlink>
        </w:p>
        <w:p w14:paraId="0A2BA8D0" w14:textId="55D1259C" w:rsidR="00C07176" w:rsidRDefault="00C07176">
          <w:pPr>
            <w:pStyle w:val="TOC3"/>
            <w:tabs>
              <w:tab w:val="right" w:leader="dot" w:pos="9016"/>
            </w:tabs>
            <w:rPr>
              <w:rFonts w:cstheme="minorBidi"/>
              <w:noProof/>
              <w:kern w:val="2"/>
              <w:szCs w:val="24"/>
            </w:rPr>
          </w:pPr>
          <w:hyperlink w:anchor="_Toc227406064" w:history="1">
            <w:r w:rsidRPr="00E7480B">
              <w:rPr>
                <w:rStyle w:val="a4"/>
                <w:noProof/>
              </w:rPr>
              <w:t>4.4 数字建模路径与参数化表达</w:t>
            </w:r>
            <w:r>
              <w:rPr>
                <w:noProof/>
              </w:rPr>
              <w:tab/>
            </w:r>
            <w:r>
              <w:rPr>
                <w:noProof/>
              </w:rPr>
              <w:fldChar w:fldCharType="begin"/>
            </w:r>
            <w:r>
              <w:rPr>
                <w:noProof/>
              </w:rPr>
              <w:instrText xml:space="preserve"> PAGEREF _Toc227406064 \h </w:instrText>
            </w:r>
            <w:r>
              <w:rPr>
                <w:noProof/>
              </w:rPr>
            </w:r>
            <w:r>
              <w:rPr>
                <w:noProof/>
              </w:rPr>
              <w:fldChar w:fldCharType="separate"/>
            </w:r>
            <w:r>
              <w:rPr>
                <w:noProof/>
              </w:rPr>
              <w:t>25</w:t>
            </w:r>
            <w:r>
              <w:rPr>
                <w:noProof/>
              </w:rPr>
              <w:fldChar w:fldCharType="end"/>
            </w:r>
          </w:hyperlink>
        </w:p>
        <w:p w14:paraId="47F7DA27" w14:textId="403B066C" w:rsidR="00C07176" w:rsidRDefault="00C07176">
          <w:pPr>
            <w:pStyle w:val="TOC3"/>
            <w:tabs>
              <w:tab w:val="right" w:leader="dot" w:pos="9016"/>
            </w:tabs>
            <w:rPr>
              <w:rFonts w:cstheme="minorBidi"/>
              <w:noProof/>
              <w:kern w:val="2"/>
              <w:szCs w:val="24"/>
            </w:rPr>
          </w:pPr>
          <w:hyperlink w:anchor="_Toc227406065" w:history="1">
            <w:r w:rsidRPr="00E7480B">
              <w:rPr>
                <w:rStyle w:val="a4"/>
                <w:noProof/>
              </w:rPr>
              <w:t>4.5 建模过程中的关键问题与解决策略</w:t>
            </w:r>
            <w:r>
              <w:rPr>
                <w:noProof/>
              </w:rPr>
              <w:tab/>
            </w:r>
            <w:r>
              <w:rPr>
                <w:noProof/>
              </w:rPr>
              <w:fldChar w:fldCharType="begin"/>
            </w:r>
            <w:r>
              <w:rPr>
                <w:noProof/>
              </w:rPr>
              <w:instrText xml:space="preserve"> PAGEREF _Toc227406065 \h </w:instrText>
            </w:r>
            <w:r>
              <w:rPr>
                <w:noProof/>
              </w:rPr>
            </w:r>
            <w:r>
              <w:rPr>
                <w:noProof/>
              </w:rPr>
              <w:fldChar w:fldCharType="separate"/>
            </w:r>
            <w:r>
              <w:rPr>
                <w:noProof/>
              </w:rPr>
              <w:t>27</w:t>
            </w:r>
            <w:r>
              <w:rPr>
                <w:noProof/>
              </w:rPr>
              <w:fldChar w:fldCharType="end"/>
            </w:r>
          </w:hyperlink>
        </w:p>
        <w:p w14:paraId="0A78D28D" w14:textId="3D4221E6" w:rsidR="00C07176" w:rsidRDefault="00C07176">
          <w:pPr>
            <w:pStyle w:val="TOC3"/>
            <w:tabs>
              <w:tab w:val="right" w:leader="dot" w:pos="9016"/>
            </w:tabs>
            <w:rPr>
              <w:rFonts w:cstheme="minorBidi"/>
              <w:noProof/>
              <w:kern w:val="2"/>
              <w:szCs w:val="24"/>
            </w:rPr>
          </w:pPr>
          <w:hyperlink w:anchor="_Toc227406066" w:history="1">
            <w:r w:rsidRPr="00E7480B">
              <w:rPr>
                <w:rStyle w:val="a4"/>
                <w:noProof/>
              </w:rPr>
              <w:t>4.6 本章小结</w:t>
            </w:r>
            <w:r>
              <w:rPr>
                <w:noProof/>
              </w:rPr>
              <w:tab/>
            </w:r>
            <w:r>
              <w:rPr>
                <w:noProof/>
              </w:rPr>
              <w:fldChar w:fldCharType="begin"/>
            </w:r>
            <w:r>
              <w:rPr>
                <w:noProof/>
              </w:rPr>
              <w:instrText xml:space="preserve"> PAGEREF _Toc227406066 \h </w:instrText>
            </w:r>
            <w:r>
              <w:rPr>
                <w:noProof/>
              </w:rPr>
            </w:r>
            <w:r>
              <w:rPr>
                <w:noProof/>
              </w:rPr>
              <w:fldChar w:fldCharType="separate"/>
            </w:r>
            <w:r>
              <w:rPr>
                <w:noProof/>
              </w:rPr>
              <w:t>29</w:t>
            </w:r>
            <w:r>
              <w:rPr>
                <w:noProof/>
              </w:rPr>
              <w:fldChar w:fldCharType="end"/>
            </w:r>
          </w:hyperlink>
        </w:p>
        <w:p w14:paraId="58323088" w14:textId="08CF8A92" w:rsidR="00C07176" w:rsidRDefault="00C07176">
          <w:pPr>
            <w:pStyle w:val="TOC2"/>
            <w:tabs>
              <w:tab w:val="right" w:leader="dot" w:pos="9016"/>
            </w:tabs>
            <w:rPr>
              <w:rFonts w:cstheme="minorBidi"/>
              <w:noProof/>
              <w:kern w:val="2"/>
              <w:szCs w:val="24"/>
            </w:rPr>
          </w:pPr>
          <w:hyperlink w:anchor="_Toc227406067" w:history="1">
            <w:r w:rsidRPr="00E7480B">
              <w:rPr>
                <w:rStyle w:val="a4"/>
                <w:noProof/>
              </w:rPr>
              <w:t>第五章 基于Unity的交互式仿真系统设计</w:t>
            </w:r>
            <w:r>
              <w:rPr>
                <w:noProof/>
              </w:rPr>
              <w:tab/>
            </w:r>
            <w:r>
              <w:rPr>
                <w:noProof/>
              </w:rPr>
              <w:fldChar w:fldCharType="begin"/>
            </w:r>
            <w:r>
              <w:rPr>
                <w:noProof/>
              </w:rPr>
              <w:instrText xml:space="preserve"> PAGEREF _Toc227406067 \h </w:instrText>
            </w:r>
            <w:r>
              <w:rPr>
                <w:noProof/>
              </w:rPr>
            </w:r>
            <w:r>
              <w:rPr>
                <w:noProof/>
              </w:rPr>
              <w:fldChar w:fldCharType="separate"/>
            </w:r>
            <w:r>
              <w:rPr>
                <w:noProof/>
              </w:rPr>
              <w:t>29</w:t>
            </w:r>
            <w:r>
              <w:rPr>
                <w:noProof/>
              </w:rPr>
              <w:fldChar w:fldCharType="end"/>
            </w:r>
          </w:hyperlink>
        </w:p>
        <w:p w14:paraId="187CABEC" w14:textId="30F9A916" w:rsidR="00C07176" w:rsidRDefault="00C07176">
          <w:pPr>
            <w:pStyle w:val="TOC3"/>
            <w:tabs>
              <w:tab w:val="right" w:leader="dot" w:pos="9016"/>
            </w:tabs>
            <w:rPr>
              <w:rFonts w:cstheme="minorBidi"/>
              <w:noProof/>
              <w:kern w:val="2"/>
              <w:szCs w:val="24"/>
            </w:rPr>
          </w:pPr>
          <w:hyperlink w:anchor="_Toc227406068" w:history="1">
            <w:r w:rsidRPr="00E7480B">
              <w:rPr>
                <w:rStyle w:val="a4"/>
                <w:noProof/>
              </w:rPr>
              <w:t>5.1 系统设计目标</w:t>
            </w:r>
            <w:r>
              <w:rPr>
                <w:noProof/>
              </w:rPr>
              <w:tab/>
            </w:r>
            <w:r>
              <w:rPr>
                <w:noProof/>
              </w:rPr>
              <w:fldChar w:fldCharType="begin"/>
            </w:r>
            <w:r>
              <w:rPr>
                <w:noProof/>
              </w:rPr>
              <w:instrText xml:space="preserve"> PAGEREF _Toc227406068 \h </w:instrText>
            </w:r>
            <w:r>
              <w:rPr>
                <w:noProof/>
              </w:rPr>
            </w:r>
            <w:r>
              <w:rPr>
                <w:noProof/>
              </w:rPr>
              <w:fldChar w:fldCharType="separate"/>
            </w:r>
            <w:r>
              <w:rPr>
                <w:noProof/>
              </w:rPr>
              <w:t>29</w:t>
            </w:r>
            <w:r>
              <w:rPr>
                <w:noProof/>
              </w:rPr>
              <w:fldChar w:fldCharType="end"/>
            </w:r>
          </w:hyperlink>
        </w:p>
        <w:p w14:paraId="01DC4066" w14:textId="2F64A0CE" w:rsidR="00C07176" w:rsidRDefault="00C07176">
          <w:pPr>
            <w:pStyle w:val="TOC3"/>
            <w:tabs>
              <w:tab w:val="right" w:leader="dot" w:pos="9016"/>
            </w:tabs>
            <w:rPr>
              <w:rFonts w:cstheme="minorBidi"/>
              <w:noProof/>
              <w:kern w:val="2"/>
              <w:szCs w:val="24"/>
            </w:rPr>
          </w:pPr>
          <w:hyperlink w:anchor="_Toc227406069" w:history="1">
            <w:r w:rsidRPr="00E7480B">
              <w:rPr>
                <w:rStyle w:val="a4"/>
                <w:noProof/>
              </w:rPr>
              <w:t>5.2 系统整体架构</w:t>
            </w:r>
            <w:r>
              <w:rPr>
                <w:noProof/>
              </w:rPr>
              <w:tab/>
            </w:r>
            <w:r>
              <w:rPr>
                <w:noProof/>
              </w:rPr>
              <w:fldChar w:fldCharType="begin"/>
            </w:r>
            <w:r>
              <w:rPr>
                <w:noProof/>
              </w:rPr>
              <w:instrText xml:space="preserve"> PAGEREF _Toc227406069 \h </w:instrText>
            </w:r>
            <w:r>
              <w:rPr>
                <w:noProof/>
              </w:rPr>
            </w:r>
            <w:r>
              <w:rPr>
                <w:noProof/>
              </w:rPr>
              <w:fldChar w:fldCharType="separate"/>
            </w:r>
            <w:r>
              <w:rPr>
                <w:noProof/>
              </w:rPr>
              <w:t>30</w:t>
            </w:r>
            <w:r>
              <w:rPr>
                <w:noProof/>
              </w:rPr>
              <w:fldChar w:fldCharType="end"/>
            </w:r>
          </w:hyperlink>
        </w:p>
        <w:p w14:paraId="799F3D5A" w14:textId="57A274B5" w:rsidR="00C07176" w:rsidRDefault="00C07176">
          <w:pPr>
            <w:pStyle w:val="TOC3"/>
            <w:tabs>
              <w:tab w:val="right" w:leader="dot" w:pos="9016"/>
            </w:tabs>
            <w:rPr>
              <w:rFonts w:cstheme="minorBidi"/>
              <w:noProof/>
              <w:kern w:val="2"/>
              <w:szCs w:val="24"/>
            </w:rPr>
          </w:pPr>
          <w:hyperlink w:anchor="_Toc227406070" w:history="1">
            <w:r w:rsidRPr="00E7480B">
              <w:rPr>
                <w:rStyle w:val="a4"/>
                <w:noProof/>
              </w:rPr>
              <w:t>5.2.1 数据层</w:t>
            </w:r>
            <w:r>
              <w:rPr>
                <w:noProof/>
              </w:rPr>
              <w:tab/>
            </w:r>
            <w:r>
              <w:rPr>
                <w:noProof/>
              </w:rPr>
              <w:fldChar w:fldCharType="begin"/>
            </w:r>
            <w:r>
              <w:rPr>
                <w:noProof/>
              </w:rPr>
              <w:instrText xml:space="preserve"> PAGEREF _Toc227406070 \h </w:instrText>
            </w:r>
            <w:r>
              <w:rPr>
                <w:noProof/>
              </w:rPr>
            </w:r>
            <w:r>
              <w:rPr>
                <w:noProof/>
              </w:rPr>
              <w:fldChar w:fldCharType="separate"/>
            </w:r>
            <w:r>
              <w:rPr>
                <w:noProof/>
              </w:rPr>
              <w:t>31</w:t>
            </w:r>
            <w:r>
              <w:rPr>
                <w:noProof/>
              </w:rPr>
              <w:fldChar w:fldCharType="end"/>
            </w:r>
          </w:hyperlink>
        </w:p>
        <w:p w14:paraId="6D019DA8" w14:textId="349901D2" w:rsidR="00C07176" w:rsidRDefault="00C07176">
          <w:pPr>
            <w:pStyle w:val="TOC3"/>
            <w:tabs>
              <w:tab w:val="right" w:leader="dot" w:pos="9016"/>
            </w:tabs>
            <w:rPr>
              <w:rFonts w:cstheme="minorBidi"/>
              <w:noProof/>
              <w:kern w:val="2"/>
              <w:szCs w:val="24"/>
            </w:rPr>
          </w:pPr>
          <w:hyperlink w:anchor="_Toc227406071" w:history="1">
            <w:r w:rsidRPr="00E7480B">
              <w:rPr>
                <w:rStyle w:val="a4"/>
                <w:noProof/>
              </w:rPr>
              <w:t>5.2.2 设计编辑层</w:t>
            </w:r>
            <w:r>
              <w:rPr>
                <w:noProof/>
              </w:rPr>
              <w:tab/>
            </w:r>
            <w:r>
              <w:rPr>
                <w:noProof/>
              </w:rPr>
              <w:fldChar w:fldCharType="begin"/>
            </w:r>
            <w:r>
              <w:rPr>
                <w:noProof/>
              </w:rPr>
              <w:instrText xml:space="preserve"> PAGEREF _Toc227406071 \h </w:instrText>
            </w:r>
            <w:r>
              <w:rPr>
                <w:noProof/>
              </w:rPr>
            </w:r>
            <w:r>
              <w:rPr>
                <w:noProof/>
              </w:rPr>
              <w:fldChar w:fldCharType="separate"/>
            </w:r>
            <w:r>
              <w:rPr>
                <w:noProof/>
              </w:rPr>
              <w:t>31</w:t>
            </w:r>
            <w:r>
              <w:rPr>
                <w:noProof/>
              </w:rPr>
              <w:fldChar w:fldCharType="end"/>
            </w:r>
          </w:hyperlink>
        </w:p>
        <w:p w14:paraId="720A1F74" w14:textId="0B7641DC" w:rsidR="00C07176" w:rsidRDefault="00C07176">
          <w:pPr>
            <w:pStyle w:val="TOC3"/>
            <w:tabs>
              <w:tab w:val="right" w:leader="dot" w:pos="9016"/>
            </w:tabs>
            <w:rPr>
              <w:rFonts w:cstheme="minorBidi"/>
              <w:noProof/>
              <w:kern w:val="2"/>
              <w:szCs w:val="24"/>
            </w:rPr>
          </w:pPr>
          <w:hyperlink w:anchor="_Toc227406072" w:history="1">
            <w:r w:rsidRPr="00E7480B">
              <w:rPr>
                <w:rStyle w:val="a4"/>
                <w:noProof/>
              </w:rPr>
              <w:t>5.2.3 仿真执行层</w:t>
            </w:r>
            <w:r>
              <w:rPr>
                <w:noProof/>
              </w:rPr>
              <w:tab/>
            </w:r>
            <w:r>
              <w:rPr>
                <w:noProof/>
              </w:rPr>
              <w:fldChar w:fldCharType="begin"/>
            </w:r>
            <w:r>
              <w:rPr>
                <w:noProof/>
              </w:rPr>
              <w:instrText xml:space="preserve"> PAGEREF _Toc227406072 \h </w:instrText>
            </w:r>
            <w:r>
              <w:rPr>
                <w:noProof/>
              </w:rPr>
            </w:r>
            <w:r>
              <w:rPr>
                <w:noProof/>
              </w:rPr>
              <w:fldChar w:fldCharType="separate"/>
            </w:r>
            <w:r>
              <w:rPr>
                <w:noProof/>
              </w:rPr>
              <w:t>31</w:t>
            </w:r>
            <w:r>
              <w:rPr>
                <w:noProof/>
              </w:rPr>
              <w:fldChar w:fldCharType="end"/>
            </w:r>
          </w:hyperlink>
        </w:p>
        <w:p w14:paraId="096594DD" w14:textId="0E27CB86" w:rsidR="00C07176" w:rsidRDefault="00C07176">
          <w:pPr>
            <w:pStyle w:val="TOC3"/>
            <w:tabs>
              <w:tab w:val="right" w:leader="dot" w:pos="9016"/>
            </w:tabs>
            <w:rPr>
              <w:rFonts w:cstheme="minorBidi"/>
              <w:noProof/>
              <w:kern w:val="2"/>
              <w:szCs w:val="24"/>
            </w:rPr>
          </w:pPr>
          <w:hyperlink w:anchor="_Toc227406073" w:history="1">
            <w:r w:rsidRPr="00E7480B">
              <w:rPr>
                <w:rStyle w:val="a4"/>
                <w:noProof/>
              </w:rPr>
              <w:t>5.2.4 交互展示层</w:t>
            </w:r>
            <w:r>
              <w:rPr>
                <w:noProof/>
              </w:rPr>
              <w:tab/>
            </w:r>
            <w:r>
              <w:rPr>
                <w:noProof/>
              </w:rPr>
              <w:fldChar w:fldCharType="begin"/>
            </w:r>
            <w:r>
              <w:rPr>
                <w:noProof/>
              </w:rPr>
              <w:instrText xml:space="preserve"> PAGEREF _Toc227406073 \h </w:instrText>
            </w:r>
            <w:r>
              <w:rPr>
                <w:noProof/>
              </w:rPr>
            </w:r>
            <w:r>
              <w:rPr>
                <w:noProof/>
              </w:rPr>
              <w:fldChar w:fldCharType="separate"/>
            </w:r>
            <w:r>
              <w:rPr>
                <w:noProof/>
              </w:rPr>
              <w:t>32</w:t>
            </w:r>
            <w:r>
              <w:rPr>
                <w:noProof/>
              </w:rPr>
              <w:fldChar w:fldCharType="end"/>
            </w:r>
          </w:hyperlink>
        </w:p>
        <w:p w14:paraId="190C8F2B" w14:textId="487807CE" w:rsidR="00C07176" w:rsidRDefault="00C07176">
          <w:pPr>
            <w:pStyle w:val="TOC3"/>
            <w:tabs>
              <w:tab w:val="right" w:leader="dot" w:pos="9016"/>
            </w:tabs>
            <w:rPr>
              <w:rFonts w:cstheme="minorBidi"/>
              <w:noProof/>
              <w:kern w:val="2"/>
              <w:szCs w:val="24"/>
            </w:rPr>
          </w:pPr>
          <w:hyperlink w:anchor="_Toc227406074" w:history="1">
            <w:r w:rsidRPr="00E7480B">
              <w:rPr>
                <w:rStyle w:val="a4"/>
                <w:noProof/>
              </w:rPr>
              <w:t>5.3 关键技术实现</w:t>
            </w:r>
            <w:r>
              <w:rPr>
                <w:noProof/>
              </w:rPr>
              <w:tab/>
            </w:r>
            <w:r>
              <w:rPr>
                <w:noProof/>
              </w:rPr>
              <w:fldChar w:fldCharType="begin"/>
            </w:r>
            <w:r>
              <w:rPr>
                <w:noProof/>
              </w:rPr>
              <w:instrText xml:space="preserve"> PAGEREF _Toc227406074 \h </w:instrText>
            </w:r>
            <w:r>
              <w:rPr>
                <w:noProof/>
              </w:rPr>
            </w:r>
            <w:r>
              <w:rPr>
                <w:noProof/>
              </w:rPr>
              <w:fldChar w:fldCharType="separate"/>
            </w:r>
            <w:r>
              <w:rPr>
                <w:noProof/>
              </w:rPr>
              <w:t>33</w:t>
            </w:r>
            <w:r>
              <w:rPr>
                <w:noProof/>
              </w:rPr>
              <w:fldChar w:fldCharType="end"/>
            </w:r>
          </w:hyperlink>
        </w:p>
        <w:p w14:paraId="11DD36E5" w14:textId="33091DCC" w:rsidR="00C07176" w:rsidRDefault="00C07176">
          <w:pPr>
            <w:pStyle w:val="TOC3"/>
            <w:tabs>
              <w:tab w:val="right" w:leader="dot" w:pos="9016"/>
            </w:tabs>
            <w:rPr>
              <w:rFonts w:cstheme="minorBidi"/>
              <w:noProof/>
              <w:kern w:val="2"/>
              <w:szCs w:val="24"/>
            </w:rPr>
          </w:pPr>
          <w:hyperlink w:anchor="_Toc227406075" w:history="1">
            <w:r w:rsidRPr="00E7480B">
              <w:rPr>
                <w:rStyle w:val="a4"/>
                <w:rFonts w:eastAsia="宋体"/>
                <w:noProof/>
              </w:rPr>
              <w:t>表 5-2 参数映射示意表</w:t>
            </w:r>
            <w:r>
              <w:rPr>
                <w:noProof/>
              </w:rPr>
              <w:tab/>
            </w:r>
            <w:r>
              <w:rPr>
                <w:noProof/>
              </w:rPr>
              <w:fldChar w:fldCharType="begin"/>
            </w:r>
            <w:r>
              <w:rPr>
                <w:noProof/>
              </w:rPr>
              <w:instrText xml:space="preserve"> PAGEREF _Toc227406075 \h </w:instrText>
            </w:r>
            <w:r>
              <w:rPr>
                <w:noProof/>
              </w:rPr>
            </w:r>
            <w:r>
              <w:rPr>
                <w:noProof/>
              </w:rPr>
              <w:fldChar w:fldCharType="separate"/>
            </w:r>
            <w:r>
              <w:rPr>
                <w:noProof/>
              </w:rPr>
              <w:t>33</w:t>
            </w:r>
            <w:r>
              <w:rPr>
                <w:noProof/>
              </w:rPr>
              <w:fldChar w:fldCharType="end"/>
            </w:r>
          </w:hyperlink>
        </w:p>
        <w:p w14:paraId="6E8FB399" w14:textId="5AA0A900" w:rsidR="00C07176" w:rsidRDefault="00C07176">
          <w:pPr>
            <w:pStyle w:val="TOC3"/>
            <w:tabs>
              <w:tab w:val="right" w:leader="dot" w:pos="9016"/>
            </w:tabs>
            <w:rPr>
              <w:rFonts w:cstheme="minorBidi"/>
              <w:noProof/>
              <w:kern w:val="2"/>
              <w:szCs w:val="24"/>
            </w:rPr>
          </w:pPr>
          <w:hyperlink w:anchor="_Toc227406076" w:history="1">
            <w:r w:rsidRPr="00E7480B">
              <w:rPr>
                <w:rStyle w:val="a4"/>
                <w:noProof/>
              </w:rPr>
              <w:t>5.3.1 基于 JSON 的模型驱动机制</w:t>
            </w:r>
            <w:r>
              <w:rPr>
                <w:noProof/>
              </w:rPr>
              <w:tab/>
            </w:r>
            <w:r>
              <w:rPr>
                <w:noProof/>
              </w:rPr>
              <w:fldChar w:fldCharType="begin"/>
            </w:r>
            <w:r>
              <w:rPr>
                <w:noProof/>
              </w:rPr>
              <w:instrText xml:space="preserve"> PAGEREF _Toc227406076 \h </w:instrText>
            </w:r>
            <w:r>
              <w:rPr>
                <w:noProof/>
              </w:rPr>
            </w:r>
            <w:r>
              <w:rPr>
                <w:noProof/>
              </w:rPr>
              <w:fldChar w:fldCharType="separate"/>
            </w:r>
            <w:r>
              <w:rPr>
                <w:noProof/>
              </w:rPr>
              <w:t>33</w:t>
            </w:r>
            <w:r>
              <w:rPr>
                <w:noProof/>
              </w:rPr>
              <w:fldChar w:fldCharType="end"/>
            </w:r>
          </w:hyperlink>
        </w:p>
        <w:p w14:paraId="19E9EE91" w14:textId="35E2EE27" w:rsidR="00C07176" w:rsidRDefault="00C07176">
          <w:pPr>
            <w:pStyle w:val="TOC3"/>
            <w:tabs>
              <w:tab w:val="right" w:leader="dot" w:pos="9016"/>
            </w:tabs>
            <w:rPr>
              <w:rFonts w:cstheme="minorBidi"/>
              <w:noProof/>
              <w:kern w:val="2"/>
              <w:szCs w:val="24"/>
            </w:rPr>
          </w:pPr>
          <w:hyperlink w:anchor="_Toc227406077" w:history="1">
            <w:r w:rsidRPr="00E7480B">
              <w:rPr>
                <w:rStyle w:val="a4"/>
                <w:noProof/>
              </w:rPr>
              <w:t>5.3.2 基于半边思想的面片自动生成</w:t>
            </w:r>
            <w:r>
              <w:rPr>
                <w:noProof/>
              </w:rPr>
              <w:tab/>
            </w:r>
            <w:r>
              <w:rPr>
                <w:noProof/>
              </w:rPr>
              <w:fldChar w:fldCharType="begin"/>
            </w:r>
            <w:r>
              <w:rPr>
                <w:noProof/>
              </w:rPr>
              <w:instrText xml:space="preserve"> PAGEREF _Toc227406077 \h </w:instrText>
            </w:r>
            <w:r>
              <w:rPr>
                <w:noProof/>
              </w:rPr>
            </w:r>
            <w:r>
              <w:rPr>
                <w:noProof/>
              </w:rPr>
              <w:fldChar w:fldCharType="separate"/>
            </w:r>
            <w:r>
              <w:rPr>
                <w:noProof/>
              </w:rPr>
              <w:t>35</w:t>
            </w:r>
            <w:r>
              <w:rPr>
                <w:noProof/>
              </w:rPr>
              <w:fldChar w:fldCharType="end"/>
            </w:r>
          </w:hyperlink>
        </w:p>
        <w:p w14:paraId="3E71FF6D" w14:textId="227CE285" w:rsidR="00C07176" w:rsidRDefault="00C07176">
          <w:pPr>
            <w:pStyle w:val="TOC3"/>
            <w:tabs>
              <w:tab w:val="right" w:leader="dot" w:pos="9016"/>
            </w:tabs>
            <w:rPr>
              <w:rFonts w:cstheme="minorBidi"/>
              <w:noProof/>
              <w:kern w:val="2"/>
              <w:szCs w:val="24"/>
            </w:rPr>
          </w:pPr>
          <w:hyperlink w:anchor="_Toc227406078" w:history="1">
            <w:r w:rsidRPr="00E7480B">
              <w:rPr>
                <w:rStyle w:val="a4"/>
                <w:noProof/>
              </w:rPr>
              <w:t>5.3.3 基于 Mesh 的折纸面重建</w:t>
            </w:r>
            <w:r>
              <w:rPr>
                <w:noProof/>
              </w:rPr>
              <w:tab/>
            </w:r>
            <w:r>
              <w:rPr>
                <w:noProof/>
              </w:rPr>
              <w:fldChar w:fldCharType="begin"/>
            </w:r>
            <w:r>
              <w:rPr>
                <w:noProof/>
              </w:rPr>
              <w:instrText xml:space="preserve"> PAGEREF _Toc227406078 \h </w:instrText>
            </w:r>
            <w:r>
              <w:rPr>
                <w:noProof/>
              </w:rPr>
            </w:r>
            <w:r>
              <w:rPr>
                <w:noProof/>
              </w:rPr>
              <w:fldChar w:fldCharType="separate"/>
            </w:r>
            <w:r>
              <w:rPr>
                <w:noProof/>
              </w:rPr>
              <w:t>36</w:t>
            </w:r>
            <w:r>
              <w:rPr>
                <w:noProof/>
              </w:rPr>
              <w:fldChar w:fldCharType="end"/>
            </w:r>
          </w:hyperlink>
        </w:p>
        <w:p w14:paraId="3660CEC4" w14:textId="3739F9B9" w:rsidR="00C07176" w:rsidRDefault="00C07176">
          <w:pPr>
            <w:pStyle w:val="TOC3"/>
            <w:tabs>
              <w:tab w:val="right" w:leader="dot" w:pos="9016"/>
            </w:tabs>
            <w:rPr>
              <w:rFonts w:cstheme="minorBidi"/>
              <w:noProof/>
              <w:kern w:val="2"/>
              <w:szCs w:val="24"/>
            </w:rPr>
          </w:pPr>
          <w:hyperlink w:anchor="_Toc227406079" w:history="1">
            <w:r w:rsidRPr="00E7480B">
              <w:rPr>
                <w:rStyle w:val="a4"/>
                <w:noProof/>
              </w:rPr>
              <w:t>5.3.4 基于 Hinge Joint 的折叠仿真</w:t>
            </w:r>
            <w:r>
              <w:rPr>
                <w:noProof/>
              </w:rPr>
              <w:tab/>
            </w:r>
            <w:r>
              <w:rPr>
                <w:noProof/>
              </w:rPr>
              <w:fldChar w:fldCharType="begin"/>
            </w:r>
            <w:r>
              <w:rPr>
                <w:noProof/>
              </w:rPr>
              <w:instrText xml:space="preserve"> PAGEREF _Toc227406079 \h </w:instrText>
            </w:r>
            <w:r>
              <w:rPr>
                <w:noProof/>
              </w:rPr>
            </w:r>
            <w:r>
              <w:rPr>
                <w:noProof/>
              </w:rPr>
              <w:fldChar w:fldCharType="separate"/>
            </w:r>
            <w:r>
              <w:rPr>
                <w:noProof/>
              </w:rPr>
              <w:t>36</w:t>
            </w:r>
            <w:r>
              <w:rPr>
                <w:noProof/>
              </w:rPr>
              <w:fldChar w:fldCharType="end"/>
            </w:r>
          </w:hyperlink>
        </w:p>
        <w:p w14:paraId="3AE90AB2" w14:textId="6E454E0C" w:rsidR="00C07176" w:rsidRDefault="00C07176">
          <w:pPr>
            <w:pStyle w:val="TOC3"/>
            <w:tabs>
              <w:tab w:val="right" w:leader="dot" w:pos="9016"/>
            </w:tabs>
            <w:rPr>
              <w:rFonts w:cstheme="minorBidi"/>
              <w:noProof/>
              <w:kern w:val="2"/>
              <w:szCs w:val="24"/>
            </w:rPr>
          </w:pPr>
          <w:hyperlink w:anchor="_Toc227406080" w:history="1">
            <w:r w:rsidRPr="00E7480B">
              <w:rPr>
                <w:rStyle w:val="a4"/>
                <w:noProof/>
              </w:rPr>
              <w:t>5.3.5 基于统一折叠进度的联动控制</w:t>
            </w:r>
            <w:r>
              <w:rPr>
                <w:noProof/>
              </w:rPr>
              <w:tab/>
            </w:r>
            <w:r>
              <w:rPr>
                <w:noProof/>
              </w:rPr>
              <w:fldChar w:fldCharType="begin"/>
            </w:r>
            <w:r>
              <w:rPr>
                <w:noProof/>
              </w:rPr>
              <w:instrText xml:space="preserve"> PAGEREF _Toc227406080 \h </w:instrText>
            </w:r>
            <w:r>
              <w:rPr>
                <w:noProof/>
              </w:rPr>
            </w:r>
            <w:r>
              <w:rPr>
                <w:noProof/>
              </w:rPr>
              <w:fldChar w:fldCharType="separate"/>
            </w:r>
            <w:r>
              <w:rPr>
                <w:noProof/>
              </w:rPr>
              <w:t>36</w:t>
            </w:r>
            <w:r>
              <w:rPr>
                <w:noProof/>
              </w:rPr>
              <w:fldChar w:fldCharType="end"/>
            </w:r>
          </w:hyperlink>
        </w:p>
        <w:p w14:paraId="194C322C" w14:textId="10C55757" w:rsidR="00C07176" w:rsidRDefault="00C07176">
          <w:pPr>
            <w:pStyle w:val="TOC3"/>
            <w:tabs>
              <w:tab w:val="right" w:leader="dot" w:pos="9016"/>
            </w:tabs>
            <w:rPr>
              <w:rFonts w:cstheme="minorBidi"/>
              <w:noProof/>
              <w:kern w:val="2"/>
              <w:szCs w:val="24"/>
            </w:rPr>
          </w:pPr>
          <w:hyperlink w:anchor="_Toc227406081" w:history="1">
            <w:r w:rsidRPr="00E7480B">
              <w:rPr>
                <w:rStyle w:val="a4"/>
                <w:noProof/>
              </w:rPr>
              <w:t>5.3.6 参考网格与双面材质支持</w:t>
            </w:r>
            <w:r>
              <w:rPr>
                <w:noProof/>
              </w:rPr>
              <w:tab/>
            </w:r>
            <w:r>
              <w:rPr>
                <w:noProof/>
              </w:rPr>
              <w:fldChar w:fldCharType="begin"/>
            </w:r>
            <w:r>
              <w:rPr>
                <w:noProof/>
              </w:rPr>
              <w:instrText xml:space="preserve"> PAGEREF _Toc227406081 \h </w:instrText>
            </w:r>
            <w:r>
              <w:rPr>
                <w:noProof/>
              </w:rPr>
            </w:r>
            <w:r>
              <w:rPr>
                <w:noProof/>
              </w:rPr>
              <w:fldChar w:fldCharType="separate"/>
            </w:r>
            <w:r>
              <w:rPr>
                <w:noProof/>
              </w:rPr>
              <w:t>36</w:t>
            </w:r>
            <w:r>
              <w:rPr>
                <w:noProof/>
              </w:rPr>
              <w:fldChar w:fldCharType="end"/>
            </w:r>
          </w:hyperlink>
        </w:p>
        <w:p w14:paraId="1B2D7DDB" w14:textId="0D8F4DAE" w:rsidR="00C07176" w:rsidRDefault="00C07176">
          <w:pPr>
            <w:pStyle w:val="TOC3"/>
            <w:tabs>
              <w:tab w:val="right" w:leader="dot" w:pos="9016"/>
            </w:tabs>
            <w:rPr>
              <w:rFonts w:cstheme="minorBidi"/>
              <w:noProof/>
              <w:kern w:val="2"/>
              <w:szCs w:val="24"/>
            </w:rPr>
          </w:pPr>
          <w:hyperlink w:anchor="_Toc227406082" w:history="1">
            <w:r w:rsidRPr="00E7480B">
              <w:rPr>
                <w:rStyle w:val="a4"/>
                <w:noProof/>
              </w:rPr>
              <w:t>5.4 交互设计与功能实现</w:t>
            </w:r>
            <w:r>
              <w:rPr>
                <w:noProof/>
              </w:rPr>
              <w:tab/>
            </w:r>
            <w:r>
              <w:rPr>
                <w:noProof/>
              </w:rPr>
              <w:fldChar w:fldCharType="begin"/>
            </w:r>
            <w:r>
              <w:rPr>
                <w:noProof/>
              </w:rPr>
              <w:instrText xml:space="preserve"> PAGEREF _Toc227406082 \h </w:instrText>
            </w:r>
            <w:r>
              <w:rPr>
                <w:noProof/>
              </w:rPr>
            </w:r>
            <w:r>
              <w:rPr>
                <w:noProof/>
              </w:rPr>
              <w:fldChar w:fldCharType="separate"/>
            </w:r>
            <w:r>
              <w:rPr>
                <w:noProof/>
              </w:rPr>
              <w:t>37</w:t>
            </w:r>
            <w:r>
              <w:rPr>
                <w:noProof/>
              </w:rPr>
              <w:fldChar w:fldCharType="end"/>
            </w:r>
          </w:hyperlink>
        </w:p>
        <w:p w14:paraId="3B41F30E" w14:textId="1E599079" w:rsidR="00C07176" w:rsidRDefault="00C07176">
          <w:pPr>
            <w:pStyle w:val="TOC3"/>
            <w:tabs>
              <w:tab w:val="right" w:leader="dot" w:pos="9016"/>
            </w:tabs>
            <w:rPr>
              <w:rFonts w:cstheme="minorBidi"/>
              <w:noProof/>
              <w:kern w:val="2"/>
              <w:szCs w:val="24"/>
            </w:rPr>
          </w:pPr>
          <w:hyperlink w:anchor="_Toc227406083" w:history="1">
            <w:r w:rsidRPr="00E7480B">
              <w:rPr>
                <w:rStyle w:val="a4"/>
                <w:noProof/>
              </w:rPr>
              <w:t>5.4.1 设计模式交互</w:t>
            </w:r>
            <w:r>
              <w:rPr>
                <w:noProof/>
              </w:rPr>
              <w:tab/>
            </w:r>
            <w:r>
              <w:rPr>
                <w:noProof/>
              </w:rPr>
              <w:fldChar w:fldCharType="begin"/>
            </w:r>
            <w:r>
              <w:rPr>
                <w:noProof/>
              </w:rPr>
              <w:instrText xml:space="preserve"> PAGEREF _Toc227406083 \h </w:instrText>
            </w:r>
            <w:r>
              <w:rPr>
                <w:noProof/>
              </w:rPr>
            </w:r>
            <w:r>
              <w:rPr>
                <w:noProof/>
              </w:rPr>
              <w:fldChar w:fldCharType="separate"/>
            </w:r>
            <w:r>
              <w:rPr>
                <w:noProof/>
              </w:rPr>
              <w:t>37</w:t>
            </w:r>
            <w:r>
              <w:rPr>
                <w:noProof/>
              </w:rPr>
              <w:fldChar w:fldCharType="end"/>
            </w:r>
          </w:hyperlink>
        </w:p>
        <w:p w14:paraId="6C163846" w14:textId="6FBB8086" w:rsidR="00C07176" w:rsidRDefault="00C07176">
          <w:pPr>
            <w:pStyle w:val="TOC3"/>
            <w:tabs>
              <w:tab w:val="right" w:leader="dot" w:pos="9016"/>
            </w:tabs>
            <w:rPr>
              <w:rFonts w:cstheme="minorBidi"/>
              <w:noProof/>
              <w:kern w:val="2"/>
              <w:szCs w:val="24"/>
            </w:rPr>
          </w:pPr>
          <w:hyperlink w:anchor="_Toc227406084" w:history="1">
            <w:r w:rsidRPr="00E7480B">
              <w:rPr>
                <w:rStyle w:val="a4"/>
                <w:noProof/>
              </w:rPr>
              <w:t>5.4.2 仿真模式交互</w:t>
            </w:r>
            <w:r>
              <w:rPr>
                <w:noProof/>
              </w:rPr>
              <w:tab/>
            </w:r>
            <w:r>
              <w:rPr>
                <w:noProof/>
              </w:rPr>
              <w:fldChar w:fldCharType="begin"/>
            </w:r>
            <w:r>
              <w:rPr>
                <w:noProof/>
              </w:rPr>
              <w:instrText xml:space="preserve"> PAGEREF _Toc227406084 \h </w:instrText>
            </w:r>
            <w:r>
              <w:rPr>
                <w:noProof/>
              </w:rPr>
            </w:r>
            <w:r>
              <w:rPr>
                <w:noProof/>
              </w:rPr>
              <w:fldChar w:fldCharType="separate"/>
            </w:r>
            <w:r>
              <w:rPr>
                <w:noProof/>
              </w:rPr>
              <w:t>37</w:t>
            </w:r>
            <w:r>
              <w:rPr>
                <w:noProof/>
              </w:rPr>
              <w:fldChar w:fldCharType="end"/>
            </w:r>
          </w:hyperlink>
        </w:p>
        <w:p w14:paraId="2B79CD9E" w14:textId="05220807" w:rsidR="00C07176" w:rsidRDefault="00C07176">
          <w:pPr>
            <w:pStyle w:val="TOC3"/>
            <w:tabs>
              <w:tab w:val="right" w:leader="dot" w:pos="9016"/>
            </w:tabs>
            <w:rPr>
              <w:rFonts w:cstheme="minorBidi"/>
              <w:noProof/>
              <w:kern w:val="2"/>
              <w:szCs w:val="24"/>
            </w:rPr>
          </w:pPr>
          <w:hyperlink w:anchor="_Toc227406085" w:history="1">
            <w:r w:rsidRPr="00E7480B">
              <w:rPr>
                <w:rStyle w:val="a4"/>
                <w:noProof/>
              </w:rPr>
              <w:t>5.4.3 相机与观察交互</w:t>
            </w:r>
            <w:r>
              <w:rPr>
                <w:noProof/>
              </w:rPr>
              <w:tab/>
            </w:r>
            <w:r>
              <w:rPr>
                <w:noProof/>
              </w:rPr>
              <w:fldChar w:fldCharType="begin"/>
            </w:r>
            <w:r>
              <w:rPr>
                <w:noProof/>
              </w:rPr>
              <w:instrText xml:space="preserve"> PAGEREF _Toc227406085 \h </w:instrText>
            </w:r>
            <w:r>
              <w:rPr>
                <w:noProof/>
              </w:rPr>
            </w:r>
            <w:r>
              <w:rPr>
                <w:noProof/>
              </w:rPr>
              <w:fldChar w:fldCharType="separate"/>
            </w:r>
            <w:r>
              <w:rPr>
                <w:noProof/>
              </w:rPr>
              <w:t>38</w:t>
            </w:r>
            <w:r>
              <w:rPr>
                <w:noProof/>
              </w:rPr>
              <w:fldChar w:fldCharType="end"/>
            </w:r>
          </w:hyperlink>
        </w:p>
        <w:p w14:paraId="7AD1E75C" w14:textId="18C23E47" w:rsidR="00C07176" w:rsidRDefault="00C07176">
          <w:pPr>
            <w:pStyle w:val="TOC3"/>
            <w:tabs>
              <w:tab w:val="right" w:leader="dot" w:pos="9016"/>
            </w:tabs>
            <w:rPr>
              <w:rFonts w:cstheme="minorBidi"/>
              <w:noProof/>
              <w:kern w:val="2"/>
              <w:szCs w:val="24"/>
            </w:rPr>
          </w:pPr>
          <w:hyperlink w:anchor="_Toc227406086" w:history="1">
            <w:r w:rsidRPr="00E7480B">
              <w:rPr>
                <w:rStyle w:val="a4"/>
                <w:noProof/>
              </w:rPr>
              <w:t>5.4.4 双模式切换机制</w:t>
            </w:r>
            <w:r>
              <w:rPr>
                <w:noProof/>
              </w:rPr>
              <w:tab/>
            </w:r>
            <w:r>
              <w:rPr>
                <w:noProof/>
              </w:rPr>
              <w:fldChar w:fldCharType="begin"/>
            </w:r>
            <w:r>
              <w:rPr>
                <w:noProof/>
              </w:rPr>
              <w:instrText xml:space="preserve"> PAGEREF _Toc227406086 \h </w:instrText>
            </w:r>
            <w:r>
              <w:rPr>
                <w:noProof/>
              </w:rPr>
            </w:r>
            <w:r>
              <w:rPr>
                <w:noProof/>
              </w:rPr>
              <w:fldChar w:fldCharType="separate"/>
            </w:r>
            <w:r>
              <w:rPr>
                <w:noProof/>
              </w:rPr>
              <w:t>38</w:t>
            </w:r>
            <w:r>
              <w:rPr>
                <w:noProof/>
              </w:rPr>
              <w:fldChar w:fldCharType="end"/>
            </w:r>
          </w:hyperlink>
        </w:p>
        <w:p w14:paraId="61A5A0C4" w14:textId="038DD433" w:rsidR="00C07176" w:rsidRDefault="00C07176">
          <w:pPr>
            <w:pStyle w:val="TOC3"/>
            <w:tabs>
              <w:tab w:val="right" w:leader="dot" w:pos="9016"/>
            </w:tabs>
            <w:rPr>
              <w:rFonts w:cstheme="minorBidi"/>
              <w:noProof/>
              <w:kern w:val="2"/>
              <w:szCs w:val="24"/>
            </w:rPr>
          </w:pPr>
          <w:hyperlink w:anchor="_Toc227406087" w:history="1">
            <w:r w:rsidRPr="00E7480B">
              <w:rPr>
                <w:rStyle w:val="a4"/>
                <w:noProof/>
              </w:rPr>
              <w:t>5.5 仿真边界与适用范围</w:t>
            </w:r>
            <w:r>
              <w:rPr>
                <w:noProof/>
              </w:rPr>
              <w:tab/>
            </w:r>
            <w:r>
              <w:rPr>
                <w:noProof/>
              </w:rPr>
              <w:fldChar w:fldCharType="begin"/>
            </w:r>
            <w:r>
              <w:rPr>
                <w:noProof/>
              </w:rPr>
              <w:instrText xml:space="preserve"> PAGEREF _Toc227406087 \h </w:instrText>
            </w:r>
            <w:r>
              <w:rPr>
                <w:noProof/>
              </w:rPr>
            </w:r>
            <w:r>
              <w:rPr>
                <w:noProof/>
              </w:rPr>
              <w:fldChar w:fldCharType="separate"/>
            </w:r>
            <w:r>
              <w:rPr>
                <w:noProof/>
              </w:rPr>
              <w:t>39</w:t>
            </w:r>
            <w:r>
              <w:rPr>
                <w:noProof/>
              </w:rPr>
              <w:fldChar w:fldCharType="end"/>
            </w:r>
          </w:hyperlink>
        </w:p>
        <w:p w14:paraId="2A157238" w14:textId="228E61F8" w:rsidR="00C07176" w:rsidRDefault="00C07176">
          <w:pPr>
            <w:pStyle w:val="TOC3"/>
            <w:tabs>
              <w:tab w:val="right" w:leader="dot" w:pos="9016"/>
            </w:tabs>
            <w:rPr>
              <w:rFonts w:cstheme="minorBidi"/>
              <w:noProof/>
              <w:kern w:val="2"/>
              <w:szCs w:val="24"/>
            </w:rPr>
          </w:pPr>
          <w:hyperlink w:anchor="_Toc227406088" w:history="1">
            <w:r w:rsidRPr="00E7480B">
              <w:rPr>
                <w:rStyle w:val="a4"/>
                <w:noProof/>
              </w:rPr>
              <w:t>5.5.1 适用范围</w:t>
            </w:r>
            <w:r>
              <w:rPr>
                <w:noProof/>
              </w:rPr>
              <w:tab/>
            </w:r>
            <w:r>
              <w:rPr>
                <w:noProof/>
              </w:rPr>
              <w:fldChar w:fldCharType="begin"/>
            </w:r>
            <w:r>
              <w:rPr>
                <w:noProof/>
              </w:rPr>
              <w:instrText xml:space="preserve"> PAGEREF _Toc227406088 \h </w:instrText>
            </w:r>
            <w:r>
              <w:rPr>
                <w:noProof/>
              </w:rPr>
            </w:r>
            <w:r>
              <w:rPr>
                <w:noProof/>
              </w:rPr>
              <w:fldChar w:fldCharType="separate"/>
            </w:r>
            <w:r>
              <w:rPr>
                <w:noProof/>
              </w:rPr>
              <w:t>39</w:t>
            </w:r>
            <w:r>
              <w:rPr>
                <w:noProof/>
              </w:rPr>
              <w:fldChar w:fldCharType="end"/>
            </w:r>
          </w:hyperlink>
        </w:p>
        <w:p w14:paraId="13CBA138" w14:textId="0307929C" w:rsidR="00C07176" w:rsidRDefault="00C07176">
          <w:pPr>
            <w:pStyle w:val="TOC3"/>
            <w:tabs>
              <w:tab w:val="right" w:leader="dot" w:pos="9016"/>
            </w:tabs>
            <w:rPr>
              <w:rFonts w:cstheme="minorBidi"/>
              <w:noProof/>
              <w:kern w:val="2"/>
              <w:szCs w:val="24"/>
            </w:rPr>
          </w:pPr>
          <w:hyperlink w:anchor="_Toc227406089" w:history="1">
            <w:r w:rsidRPr="00E7480B">
              <w:rPr>
                <w:rStyle w:val="a4"/>
                <w:noProof/>
              </w:rPr>
              <w:t>5.5.2 当前边界</w:t>
            </w:r>
            <w:r>
              <w:rPr>
                <w:noProof/>
              </w:rPr>
              <w:tab/>
            </w:r>
            <w:r>
              <w:rPr>
                <w:noProof/>
              </w:rPr>
              <w:fldChar w:fldCharType="begin"/>
            </w:r>
            <w:r>
              <w:rPr>
                <w:noProof/>
              </w:rPr>
              <w:instrText xml:space="preserve"> PAGEREF _Toc227406089 \h </w:instrText>
            </w:r>
            <w:r>
              <w:rPr>
                <w:noProof/>
              </w:rPr>
            </w:r>
            <w:r>
              <w:rPr>
                <w:noProof/>
              </w:rPr>
              <w:fldChar w:fldCharType="separate"/>
            </w:r>
            <w:r>
              <w:rPr>
                <w:noProof/>
              </w:rPr>
              <w:t>39</w:t>
            </w:r>
            <w:r>
              <w:rPr>
                <w:noProof/>
              </w:rPr>
              <w:fldChar w:fldCharType="end"/>
            </w:r>
          </w:hyperlink>
        </w:p>
        <w:p w14:paraId="05F490C7" w14:textId="3796ACD8" w:rsidR="00C07176" w:rsidRDefault="00C07176">
          <w:pPr>
            <w:pStyle w:val="TOC3"/>
            <w:tabs>
              <w:tab w:val="right" w:leader="dot" w:pos="9016"/>
            </w:tabs>
            <w:rPr>
              <w:rFonts w:cstheme="minorBidi"/>
              <w:noProof/>
              <w:kern w:val="2"/>
              <w:szCs w:val="24"/>
            </w:rPr>
          </w:pPr>
          <w:hyperlink w:anchor="_Toc227406090" w:history="1">
            <w:r w:rsidRPr="00E7480B">
              <w:rPr>
                <w:rStyle w:val="a4"/>
                <w:noProof/>
              </w:rPr>
              <w:t>5.5.3 当前不能做什么</w:t>
            </w:r>
            <w:r>
              <w:rPr>
                <w:noProof/>
              </w:rPr>
              <w:tab/>
            </w:r>
            <w:r>
              <w:rPr>
                <w:noProof/>
              </w:rPr>
              <w:fldChar w:fldCharType="begin"/>
            </w:r>
            <w:r>
              <w:rPr>
                <w:noProof/>
              </w:rPr>
              <w:instrText xml:space="preserve"> PAGEREF _Toc227406090 \h </w:instrText>
            </w:r>
            <w:r>
              <w:rPr>
                <w:noProof/>
              </w:rPr>
            </w:r>
            <w:r>
              <w:rPr>
                <w:noProof/>
              </w:rPr>
              <w:fldChar w:fldCharType="separate"/>
            </w:r>
            <w:r>
              <w:rPr>
                <w:noProof/>
              </w:rPr>
              <w:t>40</w:t>
            </w:r>
            <w:r>
              <w:rPr>
                <w:noProof/>
              </w:rPr>
              <w:fldChar w:fldCharType="end"/>
            </w:r>
          </w:hyperlink>
        </w:p>
        <w:p w14:paraId="1262D4F3" w14:textId="638FD55E" w:rsidR="00C07176" w:rsidRDefault="00C07176">
          <w:pPr>
            <w:pStyle w:val="TOC3"/>
            <w:tabs>
              <w:tab w:val="right" w:leader="dot" w:pos="9016"/>
            </w:tabs>
            <w:rPr>
              <w:rFonts w:cstheme="minorBidi"/>
              <w:noProof/>
              <w:kern w:val="2"/>
              <w:szCs w:val="24"/>
            </w:rPr>
          </w:pPr>
          <w:hyperlink w:anchor="_Toc227406091" w:history="1">
            <w:r w:rsidRPr="00E7480B">
              <w:rPr>
                <w:rStyle w:val="a4"/>
                <w:noProof/>
              </w:rPr>
              <w:t>5.6 本章小结</w:t>
            </w:r>
            <w:r>
              <w:rPr>
                <w:noProof/>
              </w:rPr>
              <w:tab/>
            </w:r>
            <w:r>
              <w:rPr>
                <w:noProof/>
              </w:rPr>
              <w:fldChar w:fldCharType="begin"/>
            </w:r>
            <w:r>
              <w:rPr>
                <w:noProof/>
              </w:rPr>
              <w:instrText xml:space="preserve"> PAGEREF _Toc227406091 \h </w:instrText>
            </w:r>
            <w:r>
              <w:rPr>
                <w:noProof/>
              </w:rPr>
            </w:r>
            <w:r>
              <w:rPr>
                <w:noProof/>
              </w:rPr>
              <w:fldChar w:fldCharType="separate"/>
            </w:r>
            <w:r>
              <w:rPr>
                <w:noProof/>
              </w:rPr>
              <w:t>40</w:t>
            </w:r>
            <w:r>
              <w:rPr>
                <w:noProof/>
              </w:rPr>
              <w:fldChar w:fldCharType="end"/>
            </w:r>
          </w:hyperlink>
        </w:p>
        <w:p w14:paraId="749019A8" w14:textId="3AE128DE" w:rsidR="00C07176" w:rsidRDefault="00C07176">
          <w:pPr>
            <w:pStyle w:val="TOC2"/>
            <w:tabs>
              <w:tab w:val="right" w:leader="dot" w:pos="9016"/>
            </w:tabs>
            <w:rPr>
              <w:rFonts w:cstheme="minorBidi"/>
              <w:noProof/>
              <w:kern w:val="2"/>
              <w:szCs w:val="24"/>
            </w:rPr>
          </w:pPr>
          <w:hyperlink w:anchor="_Toc227406092" w:history="1">
            <w:r w:rsidRPr="00E7480B">
              <w:rPr>
                <w:rStyle w:val="a4"/>
                <w:noProof/>
              </w:rPr>
              <w:t>第六章 实验与验证</w:t>
            </w:r>
            <w:r>
              <w:rPr>
                <w:noProof/>
              </w:rPr>
              <w:tab/>
            </w:r>
            <w:r>
              <w:rPr>
                <w:noProof/>
              </w:rPr>
              <w:fldChar w:fldCharType="begin"/>
            </w:r>
            <w:r>
              <w:rPr>
                <w:noProof/>
              </w:rPr>
              <w:instrText xml:space="preserve"> PAGEREF _Toc227406092 \h </w:instrText>
            </w:r>
            <w:r>
              <w:rPr>
                <w:noProof/>
              </w:rPr>
            </w:r>
            <w:r>
              <w:rPr>
                <w:noProof/>
              </w:rPr>
              <w:fldChar w:fldCharType="separate"/>
            </w:r>
            <w:r>
              <w:rPr>
                <w:noProof/>
              </w:rPr>
              <w:t>41</w:t>
            </w:r>
            <w:r>
              <w:rPr>
                <w:noProof/>
              </w:rPr>
              <w:fldChar w:fldCharType="end"/>
            </w:r>
          </w:hyperlink>
        </w:p>
        <w:p w14:paraId="573548C0" w14:textId="1F1B0CCD" w:rsidR="00C07176" w:rsidRDefault="00C07176">
          <w:pPr>
            <w:pStyle w:val="TOC3"/>
            <w:tabs>
              <w:tab w:val="right" w:leader="dot" w:pos="9016"/>
            </w:tabs>
            <w:rPr>
              <w:rFonts w:cstheme="minorBidi"/>
              <w:noProof/>
              <w:kern w:val="2"/>
              <w:szCs w:val="24"/>
            </w:rPr>
          </w:pPr>
          <w:hyperlink w:anchor="_Toc227406093" w:history="1">
            <w:r w:rsidRPr="00E7480B">
              <w:rPr>
                <w:rStyle w:val="a4"/>
                <w:noProof/>
              </w:rPr>
              <w:t>6.1 实验设计思路</w:t>
            </w:r>
            <w:r>
              <w:rPr>
                <w:noProof/>
              </w:rPr>
              <w:tab/>
            </w:r>
            <w:r>
              <w:rPr>
                <w:noProof/>
              </w:rPr>
              <w:fldChar w:fldCharType="begin"/>
            </w:r>
            <w:r>
              <w:rPr>
                <w:noProof/>
              </w:rPr>
              <w:instrText xml:space="preserve"> PAGEREF _Toc227406093 \h </w:instrText>
            </w:r>
            <w:r>
              <w:rPr>
                <w:noProof/>
              </w:rPr>
            </w:r>
            <w:r>
              <w:rPr>
                <w:noProof/>
              </w:rPr>
              <w:fldChar w:fldCharType="separate"/>
            </w:r>
            <w:r>
              <w:rPr>
                <w:noProof/>
              </w:rPr>
              <w:t>41</w:t>
            </w:r>
            <w:r>
              <w:rPr>
                <w:noProof/>
              </w:rPr>
              <w:fldChar w:fldCharType="end"/>
            </w:r>
          </w:hyperlink>
        </w:p>
        <w:p w14:paraId="3234DE5E" w14:textId="48021822" w:rsidR="00C07176" w:rsidRDefault="00C07176">
          <w:pPr>
            <w:pStyle w:val="TOC3"/>
            <w:tabs>
              <w:tab w:val="right" w:leader="dot" w:pos="9016"/>
            </w:tabs>
            <w:rPr>
              <w:rFonts w:cstheme="minorBidi"/>
              <w:noProof/>
              <w:kern w:val="2"/>
              <w:szCs w:val="24"/>
            </w:rPr>
          </w:pPr>
          <w:hyperlink w:anchor="_Toc227406094" w:history="1">
            <w:r w:rsidRPr="00E7480B">
              <w:rPr>
                <w:rStyle w:val="a4"/>
                <w:noProof/>
              </w:rPr>
              <w:t>6.2 实验一：结构理解验证实验</w:t>
            </w:r>
            <w:r>
              <w:rPr>
                <w:noProof/>
              </w:rPr>
              <w:tab/>
            </w:r>
            <w:r>
              <w:rPr>
                <w:noProof/>
              </w:rPr>
              <w:fldChar w:fldCharType="begin"/>
            </w:r>
            <w:r>
              <w:rPr>
                <w:noProof/>
              </w:rPr>
              <w:instrText xml:space="preserve"> PAGEREF _Toc227406094 \h </w:instrText>
            </w:r>
            <w:r>
              <w:rPr>
                <w:noProof/>
              </w:rPr>
            </w:r>
            <w:r>
              <w:rPr>
                <w:noProof/>
              </w:rPr>
              <w:fldChar w:fldCharType="separate"/>
            </w:r>
            <w:r>
              <w:rPr>
                <w:noProof/>
              </w:rPr>
              <w:t>42</w:t>
            </w:r>
            <w:r>
              <w:rPr>
                <w:noProof/>
              </w:rPr>
              <w:fldChar w:fldCharType="end"/>
            </w:r>
          </w:hyperlink>
        </w:p>
        <w:p w14:paraId="31439637" w14:textId="187764C0" w:rsidR="00C07176" w:rsidRDefault="00C07176">
          <w:pPr>
            <w:pStyle w:val="TOC3"/>
            <w:tabs>
              <w:tab w:val="right" w:leader="dot" w:pos="9016"/>
            </w:tabs>
            <w:rPr>
              <w:rFonts w:cstheme="minorBidi"/>
              <w:noProof/>
              <w:kern w:val="2"/>
              <w:szCs w:val="24"/>
            </w:rPr>
          </w:pPr>
          <w:hyperlink w:anchor="_Toc227406095" w:history="1">
            <w:r w:rsidRPr="00E7480B">
              <w:rPr>
                <w:rStyle w:val="a4"/>
                <w:noProof/>
              </w:rPr>
              <w:t>6.2.1 实验目的</w:t>
            </w:r>
            <w:r>
              <w:rPr>
                <w:noProof/>
              </w:rPr>
              <w:tab/>
            </w:r>
            <w:r>
              <w:rPr>
                <w:noProof/>
              </w:rPr>
              <w:fldChar w:fldCharType="begin"/>
            </w:r>
            <w:r>
              <w:rPr>
                <w:noProof/>
              </w:rPr>
              <w:instrText xml:space="preserve"> PAGEREF _Toc227406095 \h </w:instrText>
            </w:r>
            <w:r>
              <w:rPr>
                <w:noProof/>
              </w:rPr>
            </w:r>
            <w:r>
              <w:rPr>
                <w:noProof/>
              </w:rPr>
              <w:fldChar w:fldCharType="separate"/>
            </w:r>
            <w:r>
              <w:rPr>
                <w:noProof/>
              </w:rPr>
              <w:t>42</w:t>
            </w:r>
            <w:r>
              <w:rPr>
                <w:noProof/>
              </w:rPr>
              <w:fldChar w:fldCharType="end"/>
            </w:r>
          </w:hyperlink>
        </w:p>
        <w:p w14:paraId="08E67C33" w14:textId="19FE211B" w:rsidR="00C07176" w:rsidRDefault="00C07176">
          <w:pPr>
            <w:pStyle w:val="TOC3"/>
            <w:tabs>
              <w:tab w:val="right" w:leader="dot" w:pos="9016"/>
            </w:tabs>
            <w:rPr>
              <w:rFonts w:cstheme="minorBidi"/>
              <w:noProof/>
              <w:kern w:val="2"/>
              <w:szCs w:val="24"/>
            </w:rPr>
          </w:pPr>
          <w:hyperlink w:anchor="_Toc227406096" w:history="1">
            <w:r w:rsidRPr="00E7480B">
              <w:rPr>
                <w:rStyle w:val="a4"/>
                <w:noProof/>
              </w:rPr>
              <w:t>6.2.2 实验对象与分组</w:t>
            </w:r>
            <w:r>
              <w:rPr>
                <w:noProof/>
              </w:rPr>
              <w:tab/>
            </w:r>
            <w:r>
              <w:rPr>
                <w:noProof/>
              </w:rPr>
              <w:fldChar w:fldCharType="begin"/>
            </w:r>
            <w:r>
              <w:rPr>
                <w:noProof/>
              </w:rPr>
              <w:instrText xml:space="preserve"> PAGEREF _Toc227406096 \h </w:instrText>
            </w:r>
            <w:r>
              <w:rPr>
                <w:noProof/>
              </w:rPr>
            </w:r>
            <w:r>
              <w:rPr>
                <w:noProof/>
              </w:rPr>
              <w:fldChar w:fldCharType="separate"/>
            </w:r>
            <w:r>
              <w:rPr>
                <w:noProof/>
              </w:rPr>
              <w:t>42</w:t>
            </w:r>
            <w:r>
              <w:rPr>
                <w:noProof/>
              </w:rPr>
              <w:fldChar w:fldCharType="end"/>
            </w:r>
          </w:hyperlink>
        </w:p>
        <w:p w14:paraId="0D375732" w14:textId="119D1782" w:rsidR="00C07176" w:rsidRDefault="00C07176">
          <w:pPr>
            <w:pStyle w:val="TOC3"/>
            <w:tabs>
              <w:tab w:val="right" w:leader="dot" w:pos="9016"/>
            </w:tabs>
            <w:rPr>
              <w:rFonts w:cstheme="minorBidi"/>
              <w:noProof/>
              <w:kern w:val="2"/>
              <w:szCs w:val="24"/>
            </w:rPr>
          </w:pPr>
          <w:hyperlink w:anchor="_Toc227406097" w:history="1">
            <w:r w:rsidRPr="00E7480B">
              <w:rPr>
                <w:rStyle w:val="a4"/>
                <w:noProof/>
              </w:rPr>
              <w:t>6.2.3 实验任务</w:t>
            </w:r>
            <w:r>
              <w:rPr>
                <w:noProof/>
              </w:rPr>
              <w:tab/>
            </w:r>
            <w:r>
              <w:rPr>
                <w:noProof/>
              </w:rPr>
              <w:fldChar w:fldCharType="begin"/>
            </w:r>
            <w:r>
              <w:rPr>
                <w:noProof/>
              </w:rPr>
              <w:instrText xml:space="preserve"> PAGEREF _Toc227406097 \h </w:instrText>
            </w:r>
            <w:r>
              <w:rPr>
                <w:noProof/>
              </w:rPr>
            </w:r>
            <w:r>
              <w:rPr>
                <w:noProof/>
              </w:rPr>
              <w:fldChar w:fldCharType="separate"/>
            </w:r>
            <w:r>
              <w:rPr>
                <w:noProof/>
              </w:rPr>
              <w:t>43</w:t>
            </w:r>
            <w:r>
              <w:rPr>
                <w:noProof/>
              </w:rPr>
              <w:fldChar w:fldCharType="end"/>
            </w:r>
          </w:hyperlink>
        </w:p>
        <w:p w14:paraId="1F18C227" w14:textId="3266626E" w:rsidR="00C07176" w:rsidRDefault="00C07176">
          <w:pPr>
            <w:pStyle w:val="TOC3"/>
            <w:tabs>
              <w:tab w:val="right" w:leader="dot" w:pos="9016"/>
            </w:tabs>
            <w:rPr>
              <w:rFonts w:cstheme="minorBidi"/>
              <w:noProof/>
              <w:kern w:val="2"/>
              <w:szCs w:val="24"/>
            </w:rPr>
          </w:pPr>
          <w:hyperlink w:anchor="_Toc227406098" w:history="1">
            <w:r w:rsidRPr="00E7480B">
              <w:rPr>
                <w:rStyle w:val="a4"/>
                <w:noProof/>
              </w:rPr>
              <w:t>6.2.4 评价指标</w:t>
            </w:r>
            <w:r>
              <w:rPr>
                <w:noProof/>
              </w:rPr>
              <w:tab/>
            </w:r>
            <w:r>
              <w:rPr>
                <w:noProof/>
              </w:rPr>
              <w:fldChar w:fldCharType="begin"/>
            </w:r>
            <w:r>
              <w:rPr>
                <w:noProof/>
              </w:rPr>
              <w:instrText xml:space="preserve"> PAGEREF _Toc227406098 \h </w:instrText>
            </w:r>
            <w:r>
              <w:rPr>
                <w:noProof/>
              </w:rPr>
            </w:r>
            <w:r>
              <w:rPr>
                <w:noProof/>
              </w:rPr>
              <w:fldChar w:fldCharType="separate"/>
            </w:r>
            <w:r>
              <w:rPr>
                <w:noProof/>
              </w:rPr>
              <w:t>43</w:t>
            </w:r>
            <w:r>
              <w:rPr>
                <w:noProof/>
              </w:rPr>
              <w:fldChar w:fldCharType="end"/>
            </w:r>
          </w:hyperlink>
        </w:p>
        <w:p w14:paraId="13DD135C" w14:textId="11D30F53" w:rsidR="00C07176" w:rsidRDefault="00C07176">
          <w:pPr>
            <w:pStyle w:val="TOC3"/>
            <w:tabs>
              <w:tab w:val="right" w:leader="dot" w:pos="9016"/>
            </w:tabs>
            <w:rPr>
              <w:rFonts w:cstheme="minorBidi"/>
              <w:noProof/>
              <w:kern w:val="2"/>
              <w:szCs w:val="24"/>
            </w:rPr>
          </w:pPr>
          <w:hyperlink w:anchor="_Toc227406099" w:history="1">
            <w:r w:rsidRPr="00E7480B">
              <w:rPr>
                <w:rStyle w:val="a4"/>
                <w:noProof/>
              </w:rPr>
              <w:t>6.2.5 实验结果</w:t>
            </w:r>
            <w:r>
              <w:rPr>
                <w:noProof/>
              </w:rPr>
              <w:tab/>
            </w:r>
            <w:r>
              <w:rPr>
                <w:noProof/>
              </w:rPr>
              <w:fldChar w:fldCharType="begin"/>
            </w:r>
            <w:r>
              <w:rPr>
                <w:noProof/>
              </w:rPr>
              <w:instrText xml:space="preserve"> PAGEREF _Toc227406099 \h </w:instrText>
            </w:r>
            <w:r>
              <w:rPr>
                <w:noProof/>
              </w:rPr>
            </w:r>
            <w:r>
              <w:rPr>
                <w:noProof/>
              </w:rPr>
              <w:fldChar w:fldCharType="separate"/>
            </w:r>
            <w:r>
              <w:rPr>
                <w:noProof/>
              </w:rPr>
              <w:t>44</w:t>
            </w:r>
            <w:r>
              <w:rPr>
                <w:noProof/>
              </w:rPr>
              <w:fldChar w:fldCharType="end"/>
            </w:r>
          </w:hyperlink>
        </w:p>
        <w:p w14:paraId="233C64F3" w14:textId="341983EF" w:rsidR="00C07176" w:rsidRDefault="00C07176">
          <w:pPr>
            <w:pStyle w:val="TOC3"/>
            <w:tabs>
              <w:tab w:val="right" w:leader="dot" w:pos="9016"/>
            </w:tabs>
            <w:rPr>
              <w:rFonts w:cstheme="minorBidi"/>
              <w:noProof/>
              <w:kern w:val="2"/>
              <w:szCs w:val="24"/>
            </w:rPr>
          </w:pPr>
          <w:hyperlink w:anchor="_Toc227406100" w:history="1">
            <w:r w:rsidRPr="00E7480B">
              <w:rPr>
                <w:rStyle w:val="a4"/>
                <w:noProof/>
              </w:rPr>
              <w:t>6.2.6 结果分析</w:t>
            </w:r>
            <w:r>
              <w:rPr>
                <w:noProof/>
              </w:rPr>
              <w:tab/>
            </w:r>
            <w:r>
              <w:rPr>
                <w:noProof/>
              </w:rPr>
              <w:fldChar w:fldCharType="begin"/>
            </w:r>
            <w:r>
              <w:rPr>
                <w:noProof/>
              </w:rPr>
              <w:instrText xml:space="preserve"> PAGEREF _Toc227406100 \h </w:instrText>
            </w:r>
            <w:r>
              <w:rPr>
                <w:noProof/>
              </w:rPr>
            </w:r>
            <w:r>
              <w:rPr>
                <w:noProof/>
              </w:rPr>
              <w:fldChar w:fldCharType="separate"/>
            </w:r>
            <w:r>
              <w:rPr>
                <w:noProof/>
              </w:rPr>
              <w:t>45</w:t>
            </w:r>
            <w:r>
              <w:rPr>
                <w:noProof/>
              </w:rPr>
              <w:fldChar w:fldCharType="end"/>
            </w:r>
          </w:hyperlink>
        </w:p>
        <w:p w14:paraId="5EF97E6A" w14:textId="2B7F1A18" w:rsidR="00C07176" w:rsidRDefault="00C07176">
          <w:pPr>
            <w:pStyle w:val="TOC3"/>
            <w:tabs>
              <w:tab w:val="right" w:leader="dot" w:pos="9016"/>
            </w:tabs>
            <w:rPr>
              <w:rFonts w:cstheme="minorBidi"/>
              <w:noProof/>
              <w:kern w:val="2"/>
              <w:szCs w:val="24"/>
            </w:rPr>
          </w:pPr>
          <w:hyperlink w:anchor="_Toc227406101" w:history="1">
            <w:r w:rsidRPr="00E7480B">
              <w:rPr>
                <w:rStyle w:val="a4"/>
                <w:noProof/>
              </w:rPr>
              <w:t>6.3 实验二：参数探索与设计优化实验</w:t>
            </w:r>
            <w:r>
              <w:rPr>
                <w:noProof/>
              </w:rPr>
              <w:tab/>
            </w:r>
            <w:r>
              <w:rPr>
                <w:noProof/>
              </w:rPr>
              <w:fldChar w:fldCharType="begin"/>
            </w:r>
            <w:r>
              <w:rPr>
                <w:noProof/>
              </w:rPr>
              <w:instrText xml:space="preserve"> PAGEREF _Toc227406101 \h </w:instrText>
            </w:r>
            <w:r>
              <w:rPr>
                <w:noProof/>
              </w:rPr>
            </w:r>
            <w:r>
              <w:rPr>
                <w:noProof/>
              </w:rPr>
              <w:fldChar w:fldCharType="separate"/>
            </w:r>
            <w:r>
              <w:rPr>
                <w:noProof/>
              </w:rPr>
              <w:t>45</w:t>
            </w:r>
            <w:r>
              <w:rPr>
                <w:noProof/>
              </w:rPr>
              <w:fldChar w:fldCharType="end"/>
            </w:r>
          </w:hyperlink>
        </w:p>
        <w:p w14:paraId="247394EE" w14:textId="3FA4060F" w:rsidR="00C07176" w:rsidRDefault="00C07176">
          <w:pPr>
            <w:pStyle w:val="TOC3"/>
            <w:tabs>
              <w:tab w:val="right" w:leader="dot" w:pos="9016"/>
            </w:tabs>
            <w:rPr>
              <w:rFonts w:cstheme="minorBidi"/>
              <w:noProof/>
              <w:kern w:val="2"/>
              <w:szCs w:val="24"/>
            </w:rPr>
          </w:pPr>
          <w:hyperlink w:anchor="_Toc227406102" w:history="1">
            <w:r w:rsidRPr="00E7480B">
              <w:rPr>
                <w:rStyle w:val="a4"/>
                <w:noProof/>
              </w:rPr>
              <w:t>6.3.1 实验目的</w:t>
            </w:r>
            <w:r>
              <w:rPr>
                <w:noProof/>
              </w:rPr>
              <w:tab/>
            </w:r>
            <w:r>
              <w:rPr>
                <w:noProof/>
              </w:rPr>
              <w:fldChar w:fldCharType="begin"/>
            </w:r>
            <w:r>
              <w:rPr>
                <w:noProof/>
              </w:rPr>
              <w:instrText xml:space="preserve"> PAGEREF _Toc227406102 \h </w:instrText>
            </w:r>
            <w:r>
              <w:rPr>
                <w:noProof/>
              </w:rPr>
            </w:r>
            <w:r>
              <w:rPr>
                <w:noProof/>
              </w:rPr>
              <w:fldChar w:fldCharType="separate"/>
            </w:r>
            <w:r>
              <w:rPr>
                <w:noProof/>
              </w:rPr>
              <w:t>45</w:t>
            </w:r>
            <w:r>
              <w:rPr>
                <w:noProof/>
              </w:rPr>
              <w:fldChar w:fldCharType="end"/>
            </w:r>
          </w:hyperlink>
        </w:p>
        <w:p w14:paraId="012541EF" w14:textId="36D43B51" w:rsidR="00C07176" w:rsidRDefault="00C07176">
          <w:pPr>
            <w:pStyle w:val="TOC3"/>
            <w:tabs>
              <w:tab w:val="right" w:leader="dot" w:pos="9016"/>
            </w:tabs>
            <w:rPr>
              <w:rFonts w:cstheme="minorBidi"/>
              <w:noProof/>
              <w:kern w:val="2"/>
              <w:szCs w:val="24"/>
            </w:rPr>
          </w:pPr>
          <w:hyperlink w:anchor="_Toc227406103" w:history="1">
            <w:r w:rsidRPr="00E7480B">
              <w:rPr>
                <w:rStyle w:val="a4"/>
                <w:noProof/>
              </w:rPr>
              <w:t>6.3.2 实验方法</w:t>
            </w:r>
            <w:r>
              <w:rPr>
                <w:noProof/>
              </w:rPr>
              <w:tab/>
            </w:r>
            <w:r>
              <w:rPr>
                <w:noProof/>
              </w:rPr>
              <w:fldChar w:fldCharType="begin"/>
            </w:r>
            <w:r>
              <w:rPr>
                <w:noProof/>
              </w:rPr>
              <w:instrText xml:space="preserve"> PAGEREF _Toc227406103 \h </w:instrText>
            </w:r>
            <w:r>
              <w:rPr>
                <w:noProof/>
              </w:rPr>
            </w:r>
            <w:r>
              <w:rPr>
                <w:noProof/>
              </w:rPr>
              <w:fldChar w:fldCharType="separate"/>
            </w:r>
            <w:r>
              <w:rPr>
                <w:noProof/>
              </w:rPr>
              <w:t>45</w:t>
            </w:r>
            <w:r>
              <w:rPr>
                <w:noProof/>
              </w:rPr>
              <w:fldChar w:fldCharType="end"/>
            </w:r>
          </w:hyperlink>
        </w:p>
        <w:p w14:paraId="0D5F2EA4" w14:textId="66A8A3E1" w:rsidR="00C07176" w:rsidRDefault="00C07176">
          <w:pPr>
            <w:pStyle w:val="TOC3"/>
            <w:tabs>
              <w:tab w:val="right" w:leader="dot" w:pos="9016"/>
            </w:tabs>
            <w:rPr>
              <w:rFonts w:cstheme="minorBidi"/>
              <w:noProof/>
              <w:kern w:val="2"/>
              <w:szCs w:val="24"/>
            </w:rPr>
          </w:pPr>
          <w:hyperlink w:anchor="_Toc227406104" w:history="1">
            <w:r w:rsidRPr="00E7480B">
              <w:rPr>
                <w:rStyle w:val="a4"/>
                <w:noProof/>
              </w:rPr>
              <w:t>6.3.3 实验变量</w:t>
            </w:r>
            <w:r>
              <w:rPr>
                <w:noProof/>
              </w:rPr>
              <w:tab/>
            </w:r>
            <w:r>
              <w:rPr>
                <w:noProof/>
              </w:rPr>
              <w:fldChar w:fldCharType="begin"/>
            </w:r>
            <w:r>
              <w:rPr>
                <w:noProof/>
              </w:rPr>
              <w:instrText xml:space="preserve"> PAGEREF _Toc227406104 \h </w:instrText>
            </w:r>
            <w:r>
              <w:rPr>
                <w:noProof/>
              </w:rPr>
            </w:r>
            <w:r>
              <w:rPr>
                <w:noProof/>
              </w:rPr>
              <w:fldChar w:fldCharType="separate"/>
            </w:r>
            <w:r>
              <w:rPr>
                <w:noProof/>
              </w:rPr>
              <w:t>46</w:t>
            </w:r>
            <w:r>
              <w:rPr>
                <w:noProof/>
              </w:rPr>
              <w:fldChar w:fldCharType="end"/>
            </w:r>
          </w:hyperlink>
        </w:p>
        <w:p w14:paraId="178D01A1" w14:textId="1D219E21" w:rsidR="00C07176" w:rsidRDefault="00C07176">
          <w:pPr>
            <w:pStyle w:val="TOC3"/>
            <w:tabs>
              <w:tab w:val="right" w:leader="dot" w:pos="9016"/>
            </w:tabs>
            <w:rPr>
              <w:rFonts w:cstheme="minorBidi"/>
              <w:noProof/>
              <w:kern w:val="2"/>
              <w:szCs w:val="24"/>
            </w:rPr>
          </w:pPr>
          <w:hyperlink w:anchor="_Toc227406105" w:history="1">
            <w:r w:rsidRPr="00E7480B">
              <w:rPr>
                <w:rStyle w:val="a4"/>
                <w:noProof/>
              </w:rPr>
              <w:t>6.3.4 实验结果</w:t>
            </w:r>
            <w:r>
              <w:rPr>
                <w:noProof/>
              </w:rPr>
              <w:tab/>
            </w:r>
            <w:r>
              <w:rPr>
                <w:noProof/>
              </w:rPr>
              <w:fldChar w:fldCharType="begin"/>
            </w:r>
            <w:r>
              <w:rPr>
                <w:noProof/>
              </w:rPr>
              <w:instrText xml:space="preserve"> PAGEREF _Toc227406105 \h </w:instrText>
            </w:r>
            <w:r>
              <w:rPr>
                <w:noProof/>
              </w:rPr>
            </w:r>
            <w:r>
              <w:rPr>
                <w:noProof/>
              </w:rPr>
              <w:fldChar w:fldCharType="separate"/>
            </w:r>
            <w:r>
              <w:rPr>
                <w:noProof/>
              </w:rPr>
              <w:t>46</w:t>
            </w:r>
            <w:r>
              <w:rPr>
                <w:noProof/>
              </w:rPr>
              <w:fldChar w:fldCharType="end"/>
            </w:r>
          </w:hyperlink>
        </w:p>
        <w:p w14:paraId="17843760" w14:textId="238C14D5" w:rsidR="00C07176" w:rsidRDefault="00C07176">
          <w:pPr>
            <w:pStyle w:val="TOC3"/>
            <w:tabs>
              <w:tab w:val="right" w:leader="dot" w:pos="9016"/>
            </w:tabs>
            <w:rPr>
              <w:rFonts w:cstheme="minorBidi"/>
              <w:noProof/>
              <w:kern w:val="2"/>
              <w:szCs w:val="24"/>
            </w:rPr>
          </w:pPr>
          <w:hyperlink w:anchor="_Toc227406106" w:history="1">
            <w:r w:rsidRPr="00E7480B">
              <w:rPr>
                <w:rStyle w:val="a4"/>
                <w:noProof/>
              </w:rPr>
              <w:t>6.3.5 结果分析</w:t>
            </w:r>
            <w:r>
              <w:rPr>
                <w:noProof/>
              </w:rPr>
              <w:tab/>
            </w:r>
            <w:r>
              <w:rPr>
                <w:noProof/>
              </w:rPr>
              <w:fldChar w:fldCharType="begin"/>
            </w:r>
            <w:r>
              <w:rPr>
                <w:noProof/>
              </w:rPr>
              <w:instrText xml:space="preserve"> PAGEREF _Toc227406106 \h </w:instrText>
            </w:r>
            <w:r>
              <w:rPr>
                <w:noProof/>
              </w:rPr>
            </w:r>
            <w:r>
              <w:rPr>
                <w:noProof/>
              </w:rPr>
              <w:fldChar w:fldCharType="separate"/>
            </w:r>
            <w:r>
              <w:rPr>
                <w:noProof/>
              </w:rPr>
              <w:t>47</w:t>
            </w:r>
            <w:r>
              <w:rPr>
                <w:noProof/>
              </w:rPr>
              <w:fldChar w:fldCharType="end"/>
            </w:r>
          </w:hyperlink>
        </w:p>
        <w:p w14:paraId="464D0A58" w14:textId="5E3CC7B0" w:rsidR="00C07176" w:rsidRDefault="00C07176">
          <w:pPr>
            <w:pStyle w:val="TOC3"/>
            <w:tabs>
              <w:tab w:val="right" w:leader="dot" w:pos="9016"/>
            </w:tabs>
            <w:rPr>
              <w:rFonts w:cstheme="minorBidi"/>
              <w:noProof/>
              <w:kern w:val="2"/>
              <w:szCs w:val="24"/>
            </w:rPr>
          </w:pPr>
          <w:hyperlink w:anchor="_Toc227406107" w:history="1">
            <w:r w:rsidRPr="00E7480B">
              <w:rPr>
                <w:rStyle w:val="a4"/>
                <w:noProof/>
              </w:rPr>
              <w:t>6.4 实验三：教学应用效果验证</w:t>
            </w:r>
            <w:r>
              <w:rPr>
                <w:noProof/>
              </w:rPr>
              <w:tab/>
            </w:r>
            <w:r>
              <w:rPr>
                <w:noProof/>
              </w:rPr>
              <w:fldChar w:fldCharType="begin"/>
            </w:r>
            <w:r>
              <w:rPr>
                <w:noProof/>
              </w:rPr>
              <w:instrText xml:space="preserve"> PAGEREF _Toc227406107 \h </w:instrText>
            </w:r>
            <w:r>
              <w:rPr>
                <w:noProof/>
              </w:rPr>
            </w:r>
            <w:r>
              <w:rPr>
                <w:noProof/>
              </w:rPr>
              <w:fldChar w:fldCharType="separate"/>
            </w:r>
            <w:r>
              <w:rPr>
                <w:noProof/>
              </w:rPr>
              <w:t>47</w:t>
            </w:r>
            <w:r>
              <w:rPr>
                <w:noProof/>
              </w:rPr>
              <w:fldChar w:fldCharType="end"/>
            </w:r>
          </w:hyperlink>
        </w:p>
        <w:p w14:paraId="1492B776" w14:textId="237A75D3" w:rsidR="00C07176" w:rsidRDefault="00C07176">
          <w:pPr>
            <w:pStyle w:val="TOC3"/>
            <w:tabs>
              <w:tab w:val="right" w:leader="dot" w:pos="9016"/>
            </w:tabs>
            <w:rPr>
              <w:rFonts w:cstheme="minorBidi"/>
              <w:noProof/>
              <w:kern w:val="2"/>
              <w:szCs w:val="24"/>
            </w:rPr>
          </w:pPr>
          <w:hyperlink w:anchor="_Toc227406108" w:history="1">
            <w:r w:rsidRPr="00E7480B">
              <w:rPr>
                <w:rStyle w:val="a4"/>
                <w:noProof/>
              </w:rPr>
              <w:t>6.4.1 实验目的</w:t>
            </w:r>
            <w:r>
              <w:rPr>
                <w:noProof/>
              </w:rPr>
              <w:tab/>
            </w:r>
            <w:r>
              <w:rPr>
                <w:noProof/>
              </w:rPr>
              <w:fldChar w:fldCharType="begin"/>
            </w:r>
            <w:r>
              <w:rPr>
                <w:noProof/>
              </w:rPr>
              <w:instrText xml:space="preserve"> PAGEREF _Toc227406108 \h </w:instrText>
            </w:r>
            <w:r>
              <w:rPr>
                <w:noProof/>
              </w:rPr>
            </w:r>
            <w:r>
              <w:rPr>
                <w:noProof/>
              </w:rPr>
              <w:fldChar w:fldCharType="separate"/>
            </w:r>
            <w:r>
              <w:rPr>
                <w:noProof/>
              </w:rPr>
              <w:t>47</w:t>
            </w:r>
            <w:r>
              <w:rPr>
                <w:noProof/>
              </w:rPr>
              <w:fldChar w:fldCharType="end"/>
            </w:r>
          </w:hyperlink>
        </w:p>
        <w:p w14:paraId="5B94F1CC" w14:textId="207C0105" w:rsidR="00C07176" w:rsidRDefault="00C07176">
          <w:pPr>
            <w:pStyle w:val="TOC3"/>
            <w:tabs>
              <w:tab w:val="right" w:leader="dot" w:pos="9016"/>
            </w:tabs>
            <w:rPr>
              <w:rFonts w:cstheme="minorBidi"/>
              <w:noProof/>
              <w:kern w:val="2"/>
              <w:szCs w:val="24"/>
            </w:rPr>
          </w:pPr>
          <w:hyperlink w:anchor="_Toc227406109" w:history="1">
            <w:r w:rsidRPr="00E7480B">
              <w:rPr>
                <w:rStyle w:val="a4"/>
                <w:noProof/>
              </w:rPr>
              <w:t>6.4.2 实验对象</w:t>
            </w:r>
            <w:r>
              <w:rPr>
                <w:noProof/>
              </w:rPr>
              <w:tab/>
            </w:r>
            <w:r>
              <w:rPr>
                <w:noProof/>
              </w:rPr>
              <w:fldChar w:fldCharType="begin"/>
            </w:r>
            <w:r>
              <w:rPr>
                <w:noProof/>
              </w:rPr>
              <w:instrText xml:space="preserve"> PAGEREF _Toc227406109 \h </w:instrText>
            </w:r>
            <w:r>
              <w:rPr>
                <w:noProof/>
              </w:rPr>
            </w:r>
            <w:r>
              <w:rPr>
                <w:noProof/>
              </w:rPr>
              <w:fldChar w:fldCharType="separate"/>
            </w:r>
            <w:r>
              <w:rPr>
                <w:noProof/>
              </w:rPr>
              <w:t>48</w:t>
            </w:r>
            <w:r>
              <w:rPr>
                <w:noProof/>
              </w:rPr>
              <w:fldChar w:fldCharType="end"/>
            </w:r>
          </w:hyperlink>
        </w:p>
        <w:p w14:paraId="7C0D0755" w14:textId="3D710489" w:rsidR="00C07176" w:rsidRDefault="00C07176">
          <w:pPr>
            <w:pStyle w:val="TOC3"/>
            <w:tabs>
              <w:tab w:val="right" w:leader="dot" w:pos="9016"/>
            </w:tabs>
            <w:rPr>
              <w:rFonts w:cstheme="minorBidi"/>
              <w:noProof/>
              <w:kern w:val="2"/>
              <w:szCs w:val="24"/>
            </w:rPr>
          </w:pPr>
          <w:hyperlink w:anchor="_Toc227406110" w:history="1">
            <w:r w:rsidRPr="00E7480B">
              <w:rPr>
                <w:rStyle w:val="a4"/>
                <w:noProof/>
              </w:rPr>
              <w:t>6.4.3 实验方法</w:t>
            </w:r>
            <w:r>
              <w:rPr>
                <w:noProof/>
              </w:rPr>
              <w:tab/>
            </w:r>
            <w:r>
              <w:rPr>
                <w:noProof/>
              </w:rPr>
              <w:fldChar w:fldCharType="begin"/>
            </w:r>
            <w:r>
              <w:rPr>
                <w:noProof/>
              </w:rPr>
              <w:instrText xml:space="preserve"> PAGEREF _Toc227406110 \h </w:instrText>
            </w:r>
            <w:r>
              <w:rPr>
                <w:noProof/>
              </w:rPr>
            </w:r>
            <w:r>
              <w:rPr>
                <w:noProof/>
              </w:rPr>
              <w:fldChar w:fldCharType="separate"/>
            </w:r>
            <w:r>
              <w:rPr>
                <w:noProof/>
              </w:rPr>
              <w:t>48</w:t>
            </w:r>
            <w:r>
              <w:rPr>
                <w:noProof/>
              </w:rPr>
              <w:fldChar w:fldCharType="end"/>
            </w:r>
          </w:hyperlink>
        </w:p>
        <w:p w14:paraId="1ADF3B1F" w14:textId="14C7CE6F" w:rsidR="00C07176" w:rsidRDefault="00C07176">
          <w:pPr>
            <w:pStyle w:val="TOC3"/>
            <w:tabs>
              <w:tab w:val="right" w:leader="dot" w:pos="9016"/>
            </w:tabs>
            <w:rPr>
              <w:rFonts w:cstheme="minorBidi"/>
              <w:noProof/>
              <w:kern w:val="2"/>
              <w:szCs w:val="24"/>
            </w:rPr>
          </w:pPr>
          <w:hyperlink w:anchor="_Toc227406111" w:history="1">
            <w:r w:rsidRPr="00E7480B">
              <w:rPr>
                <w:rStyle w:val="a4"/>
                <w:noProof/>
              </w:rPr>
              <w:t>6.4.4 问卷指标</w:t>
            </w:r>
            <w:r>
              <w:rPr>
                <w:noProof/>
              </w:rPr>
              <w:tab/>
            </w:r>
            <w:r>
              <w:rPr>
                <w:noProof/>
              </w:rPr>
              <w:fldChar w:fldCharType="begin"/>
            </w:r>
            <w:r>
              <w:rPr>
                <w:noProof/>
              </w:rPr>
              <w:instrText xml:space="preserve"> PAGEREF _Toc227406111 \h </w:instrText>
            </w:r>
            <w:r>
              <w:rPr>
                <w:noProof/>
              </w:rPr>
            </w:r>
            <w:r>
              <w:rPr>
                <w:noProof/>
              </w:rPr>
              <w:fldChar w:fldCharType="separate"/>
            </w:r>
            <w:r>
              <w:rPr>
                <w:noProof/>
              </w:rPr>
              <w:t>48</w:t>
            </w:r>
            <w:r>
              <w:rPr>
                <w:noProof/>
              </w:rPr>
              <w:fldChar w:fldCharType="end"/>
            </w:r>
          </w:hyperlink>
        </w:p>
        <w:p w14:paraId="00EBD5D4" w14:textId="54DE2F5A" w:rsidR="00C07176" w:rsidRDefault="00C07176">
          <w:pPr>
            <w:pStyle w:val="TOC3"/>
            <w:tabs>
              <w:tab w:val="right" w:leader="dot" w:pos="9016"/>
            </w:tabs>
            <w:rPr>
              <w:rFonts w:cstheme="minorBidi"/>
              <w:noProof/>
              <w:kern w:val="2"/>
              <w:szCs w:val="24"/>
            </w:rPr>
          </w:pPr>
          <w:hyperlink w:anchor="_Toc227406112" w:history="1">
            <w:r w:rsidRPr="00E7480B">
              <w:rPr>
                <w:rStyle w:val="a4"/>
                <w:noProof/>
              </w:rPr>
              <w:t>6.4.5 实验结果</w:t>
            </w:r>
            <w:r>
              <w:rPr>
                <w:noProof/>
              </w:rPr>
              <w:tab/>
            </w:r>
            <w:r>
              <w:rPr>
                <w:noProof/>
              </w:rPr>
              <w:fldChar w:fldCharType="begin"/>
            </w:r>
            <w:r>
              <w:rPr>
                <w:noProof/>
              </w:rPr>
              <w:instrText xml:space="preserve"> PAGEREF _Toc227406112 \h </w:instrText>
            </w:r>
            <w:r>
              <w:rPr>
                <w:noProof/>
              </w:rPr>
            </w:r>
            <w:r>
              <w:rPr>
                <w:noProof/>
              </w:rPr>
              <w:fldChar w:fldCharType="separate"/>
            </w:r>
            <w:r>
              <w:rPr>
                <w:noProof/>
              </w:rPr>
              <w:t>49</w:t>
            </w:r>
            <w:r>
              <w:rPr>
                <w:noProof/>
              </w:rPr>
              <w:fldChar w:fldCharType="end"/>
            </w:r>
          </w:hyperlink>
        </w:p>
        <w:p w14:paraId="7276D704" w14:textId="197134E0" w:rsidR="00C07176" w:rsidRDefault="00C07176">
          <w:pPr>
            <w:pStyle w:val="TOC3"/>
            <w:tabs>
              <w:tab w:val="right" w:leader="dot" w:pos="9016"/>
            </w:tabs>
            <w:rPr>
              <w:rFonts w:cstheme="minorBidi"/>
              <w:noProof/>
              <w:kern w:val="2"/>
              <w:szCs w:val="24"/>
            </w:rPr>
          </w:pPr>
          <w:hyperlink w:anchor="_Toc227406113" w:history="1">
            <w:r w:rsidRPr="00E7480B">
              <w:rPr>
                <w:rStyle w:val="a4"/>
                <w:noProof/>
              </w:rPr>
              <w:t>6.4.6 结果分析</w:t>
            </w:r>
            <w:r>
              <w:rPr>
                <w:noProof/>
              </w:rPr>
              <w:tab/>
            </w:r>
            <w:r>
              <w:rPr>
                <w:noProof/>
              </w:rPr>
              <w:fldChar w:fldCharType="begin"/>
            </w:r>
            <w:r>
              <w:rPr>
                <w:noProof/>
              </w:rPr>
              <w:instrText xml:space="preserve"> PAGEREF _Toc227406113 \h </w:instrText>
            </w:r>
            <w:r>
              <w:rPr>
                <w:noProof/>
              </w:rPr>
            </w:r>
            <w:r>
              <w:rPr>
                <w:noProof/>
              </w:rPr>
              <w:fldChar w:fldCharType="separate"/>
            </w:r>
            <w:r>
              <w:rPr>
                <w:noProof/>
              </w:rPr>
              <w:t>50</w:t>
            </w:r>
            <w:r>
              <w:rPr>
                <w:noProof/>
              </w:rPr>
              <w:fldChar w:fldCharType="end"/>
            </w:r>
          </w:hyperlink>
        </w:p>
        <w:p w14:paraId="5423ACB7" w14:textId="32938248" w:rsidR="00C07176" w:rsidRDefault="00C07176">
          <w:pPr>
            <w:pStyle w:val="TOC3"/>
            <w:tabs>
              <w:tab w:val="right" w:leader="dot" w:pos="9016"/>
            </w:tabs>
            <w:rPr>
              <w:rFonts w:cstheme="minorBidi"/>
              <w:noProof/>
              <w:kern w:val="2"/>
              <w:szCs w:val="24"/>
            </w:rPr>
          </w:pPr>
          <w:hyperlink w:anchor="_Toc227406114" w:history="1">
            <w:r w:rsidRPr="00E7480B">
              <w:rPr>
                <w:rStyle w:val="a4"/>
                <w:noProof/>
              </w:rPr>
              <w:t>6.5 综合分析</w:t>
            </w:r>
            <w:r>
              <w:rPr>
                <w:noProof/>
              </w:rPr>
              <w:tab/>
            </w:r>
            <w:r>
              <w:rPr>
                <w:noProof/>
              </w:rPr>
              <w:fldChar w:fldCharType="begin"/>
            </w:r>
            <w:r>
              <w:rPr>
                <w:noProof/>
              </w:rPr>
              <w:instrText xml:space="preserve"> PAGEREF _Toc227406114 \h </w:instrText>
            </w:r>
            <w:r>
              <w:rPr>
                <w:noProof/>
              </w:rPr>
            </w:r>
            <w:r>
              <w:rPr>
                <w:noProof/>
              </w:rPr>
              <w:fldChar w:fldCharType="separate"/>
            </w:r>
            <w:r>
              <w:rPr>
                <w:noProof/>
              </w:rPr>
              <w:t>51</w:t>
            </w:r>
            <w:r>
              <w:rPr>
                <w:noProof/>
              </w:rPr>
              <w:fldChar w:fldCharType="end"/>
            </w:r>
          </w:hyperlink>
        </w:p>
        <w:p w14:paraId="77A5BC06" w14:textId="0EDA9BEB" w:rsidR="00C07176" w:rsidRDefault="00C07176">
          <w:pPr>
            <w:pStyle w:val="TOC3"/>
            <w:tabs>
              <w:tab w:val="right" w:leader="dot" w:pos="9016"/>
            </w:tabs>
            <w:rPr>
              <w:rFonts w:cstheme="minorBidi"/>
              <w:noProof/>
              <w:kern w:val="2"/>
              <w:szCs w:val="24"/>
            </w:rPr>
          </w:pPr>
          <w:hyperlink w:anchor="_Toc227406115" w:history="1">
            <w:r w:rsidRPr="00E7480B">
              <w:rPr>
                <w:rStyle w:val="a4"/>
                <w:noProof/>
              </w:rPr>
              <w:t>6.6 本章小结</w:t>
            </w:r>
            <w:r>
              <w:rPr>
                <w:noProof/>
              </w:rPr>
              <w:tab/>
            </w:r>
            <w:r>
              <w:rPr>
                <w:noProof/>
              </w:rPr>
              <w:fldChar w:fldCharType="begin"/>
            </w:r>
            <w:r>
              <w:rPr>
                <w:noProof/>
              </w:rPr>
              <w:instrText xml:space="preserve"> PAGEREF _Toc227406115 \h </w:instrText>
            </w:r>
            <w:r>
              <w:rPr>
                <w:noProof/>
              </w:rPr>
            </w:r>
            <w:r>
              <w:rPr>
                <w:noProof/>
              </w:rPr>
              <w:fldChar w:fldCharType="separate"/>
            </w:r>
            <w:r>
              <w:rPr>
                <w:noProof/>
              </w:rPr>
              <w:t>51</w:t>
            </w:r>
            <w:r>
              <w:rPr>
                <w:noProof/>
              </w:rPr>
              <w:fldChar w:fldCharType="end"/>
            </w:r>
          </w:hyperlink>
        </w:p>
        <w:p w14:paraId="2C2B2053" w14:textId="4A3918F4" w:rsidR="00C07176" w:rsidRDefault="00C07176">
          <w:pPr>
            <w:pStyle w:val="TOC2"/>
            <w:tabs>
              <w:tab w:val="right" w:leader="dot" w:pos="9016"/>
            </w:tabs>
            <w:rPr>
              <w:rFonts w:cstheme="minorBidi"/>
              <w:noProof/>
              <w:kern w:val="2"/>
              <w:szCs w:val="24"/>
            </w:rPr>
          </w:pPr>
          <w:hyperlink w:anchor="_Toc227406116" w:history="1">
            <w:r w:rsidRPr="00E7480B">
              <w:rPr>
                <w:rStyle w:val="a4"/>
                <w:noProof/>
              </w:rPr>
              <w:t>第七章 融合设计方法与教学应用策略</w:t>
            </w:r>
            <w:r>
              <w:rPr>
                <w:noProof/>
              </w:rPr>
              <w:tab/>
            </w:r>
            <w:r>
              <w:rPr>
                <w:noProof/>
              </w:rPr>
              <w:fldChar w:fldCharType="begin"/>
            </w:r>
            <w:r>
              <w:rPr>
                <w:noProof/>
              </w:rPr>
              <w:instrText xml:space="preserve"> PAGEREF _Toc227406116 \h </w:instrText>
            </w:r>
            <w:r>
              <w:rPr>
                <w:noProof/>
              </w:rPr>
            </w:r>
            <w:r>
              <w:rPr>
                <w:noProof/>
              </w:rPr>
              <w:fldChar w:fldCharType="separate"/>
            </w:r>
            <w:r>
              <w:rPr>
                <w:noProof/>
              </w:rPr>
              <w:t>52</w:t>
            </w:r>
            <w:r>
              <w:rPr>
                <w:noProof/>
              </w:rPr>
              <w:fldChar w:fldCharType="end"/>
            </w:r>
          </w:hyperlink>
        </w:p>
        <w:p w14:paraId="0D83EA98" w14:textId="284C0F7E" w:rsidR="00C07176" w:rsidRDefault="00C07176">
          <w:pPr>
            <w:pStyle w:val="TOC3"/>
            <w:tabs>
              <w:tab w:val="right" w:leader="dot" w:pos="9016"/>
            </w:tabs>
            <w:rPr>
              <w:rFonts w:cstheme="minorBidi"/>
              <w:noProof/>
              <w:kern w:val="2"/>
              <w:szCs w:val="24"/>
            </w:rPr>
          </w:pPr>
          <w:hyperlink w:anchor="_Toc227406117" w:history="1">
            <w:r w:rsidRPr="00E7480B">
              <w:rPr>
                <w:rStyle w:val="a4"/>
                <w:noProof/>
              </w:rPr>
              <w:t>7.1 “纸艺仿生-交互仿真”设计方法模型</w:t>
            </w:r>
            <w:r>
              <w:rPr>
                <w:noProof/>
              </w:rPr>
              <w:tab/>
            </w:r>
            <w:r>
              <w:rPr>
                <w:noProof/>
              </w:rPr>
              <w:fldChar w:fldCharType="begin"/>
            </w:r>
            <w:r>
              <w:rPr>
                <w:noProof/>
              </w:rPr>
              <w:instrText xml:space="preserve"> PAGEREF _Toc227406117 \h </w:instrText>
            </w:r>
            <w:r>
              <w:rPr>
                <w:noProof/>
              </w:rPr>
            </w:r>
            <w:r>
              <w:rPr>
                <w:noProof/>
              </w:rPr>
              <w:fldChar w:fldCharType="separate"/>
            </w:r>
            <w:r>
              <w:rPr>
                <w:noProof/>
              </w:rPr>
              <w:t>52</w:t>
            </w:r>
            <w:r>
              <w:rPr>
                <w:noProof/>
              </w:rPr>
              <w:fldChar w:fldCharType="end"/>
            </w:r>
          </w:hyperlink>
        </w:p>
        <w:p w14:paraId="18CB85EA" w14:textId="27045109" w:rsidR="00C07176" w:rsidRDefault="00C07176">
          <w:pPr>
            <w:pStyle w:val="TOC3"/>
            <w:tabs>
              <w:tab w:val="right" w:leader="dot" w:pos="9016"/>
            </w:tabs>
            <w:rPr>
              <w:rFonts w:cstheme="minorBidi"/>
              <w:noProof/>
              <w:kern w:val="2"/>
              <w:szCs w:val="24"/>
            </w:rPr>
          </w:pPr>
          <w:hyperlink w:anchor="_Toc227406118" w:history="1">
            <w:r w:rsidRPr="00E7480B">
              <w:rPr>
                <w:rStyle w:val="a4"/>
                <w:noProof/>
              </w:rPr>
              <w:t>7.2 融合设计流程构建</w:t>
            </w:r>
            <w:r>
              <w:rPr>
                <w:noProof/>
              </w:rPr>
              <w:tab/>
            </w:r>
            <w:r>
              <w:rPr>
                <w:noProof/>
              </w:rPr>
              <w:fldChar w:fldCharType="begin"/>
            </w:r>
            <w:r>
              <w:rPr>
                <w:noProof/>
              </w:rPr>
              <w:instrText xml:space="preserve"> PAGEREF _Toc227406118 \h </w:instrText>
            </w:r>
            <w:r>
              <w:rPr>
                <w:noProof/>
              </w:rPr>
            </w:r>
            <w:r>
              <w:rPr>
                <w:noProof/>
              </w:rPr>
              <w:fldChar w:fldCharType="separate"/>
            </w:r>
            <w:r>
              <w:rPr>
                <w:noProof/>
              </w:rPr>
              <w:t>52</w:t>
            </w:r>
            <w:r>
              <w:rPr>
                <w:noProof/>
              </w:rPr>
              <w:fldChar w:fldCharType="end"/>
            </w:r>
          </w:hyperlink>
        </w:p>
        <w:p w14:paraId="52DD1A6E" w14:textId="4B892904" w:rsidR="00C07176" w:rsidRDefault="00C07176">
          <w:pPr>
            <w:pStyle w:val="TOC3"/>
            <w:tabs>
              <w:tab w:val="right" w:leader="dot" w:pos="9016"/>
            </w:tabs>
            <w:rPr>
              <w:rFonts w:cstheme="minorBidi"/>
              <w:noProof/>
              <w:kern w:val="2"/>
              <w:szCs w:val="24"/>
            </w:rPr>
          </w:pPr>
          <w:hyperlink w:anchor="_Toc227406119" w:history="1">
            <w:r w:rsidRPr="00E7480B">
              <w:rPr>
                <w:rStyle w:val="a4"/>
                <w:noProof/>
              </w:rPr>
              <w:t>7.3 过程性证据组织原则</w:t>
            </w:r>
            <w:r>
              <w:rPr>
                <w:noProof/>
              </w:rPr>
              <w:tab/>
            </w:r>
            <w:r>
              <w:rPr>
                <w:noProof/>
              </w:rPr>
              <w:fldChar w:fldCharType="begin"/>
            </w:r>
            <w:r>
              <w:rPr>
                <w:noProof/>
              </w:rPr>
              <w:instrText xml:space="preserve"> PAGEREF _Toc227406119 \h </w:instrText>
            </w:r>
            <w:r>
              <w:rPr>
                <w:noProof/>
              </w:rPr>
            </w:r>
            <w:r>
              <w:rPr>
                <w:noProof/>
              </w:rPr>
              <w:fldChar w:fldCharType="separate"/>
            </w:r>
            <w:r>
              <w:rPr>
                <w:noProof/>
              </w:rPr>
              <w:t>53</w:t>
            </w:r>
            <w:r>
              <w:rPr>
                <w:noProof/>
              </w:rPr>
              <w:fldChar w:fldCharType="end"/>
            </w:r>
          </w:hyperlink>
        </w:p>
        <w:p w14:paraId="074BBF30" w14:textId="18AC73C8" w:rsidR="00C07176" w:rsidRDefault="00C07176">
          <w:pPr>
            <w:pStyle w:val="TOC3"/>
            <w:tabs>
              <w:tab w:val="right" w:leader="dot" w:pos="9016"/>
            </w:tabs>
            <w:rPr>
              <w:rFonts w:cstheme="minorBidi"/>
              <w:noProof/>
              <w:kern w:val="2"/>
              <w:szCs w:val="24"/>
            </w:rPr>
          </w:pPr>
          <w:hyperlink w:anchor="_Toc227406120" w:history="1">
            <w:r w:rsidRPr="00E7480B">
              <w:rPr>
                <w:rStyle w:val="a4"/>
                <w:noProof/>
              </w:rPr>
              <w:t>7.4 教学模式设计</w:t>
            </w:r>
            <w:r>
              <w:rPr>
                <w:noProof/>
              </w:rPr>
              <w:tab/>
            </w:r>
            <w:r>
              <w:rPr>
                <w:noProof/>
              </w:rPr>
              <w:fldChar w:fldCharType="begin"/>
            </w:r>
            <w:r>
              <w:rPr>
                <w:noProof/>
              </w:rPr>
              <w:instrText xml:space="preserve"> PAGEREF _Toc227406120 \h </w:instrText>
            </w:r>
            <w:r>
              <w:rPr>
                <w:noProof/>
              </w:rPr>
            </w:r>
            <w:r>
              <w:rPr>
                <w:noProof/>
              </w:rPr>
              <w:fldChar w:fldCharType="separate"/>
            </w:r>
            <w:r>
              <w:rPr>
                <w:noProof/>
              </w:rPr>
              <w:t>53</w:t>
            </w:r>
            <w:r>
              <w:rPr>
                <w:noProof/>
              </w:rPr>
              <w:fldChar w:fldCharType="end"/>
            </w:r>
          </w:hyperlink>
        </w:p>
        <w:p w14:paraId="7FF24403" w14:textId="4CEBEB13" w:rsidR="00C07176" w:rsidRDefault="00C07176">
          <w:pPr>
            <w:pStyle w:val="TOC3"/>
            <w:tabs>
              <w:tab w:val="right" w:leader="dot" w:pos="9016"/>
            </w:tabs>
            <w:rPr>
              <w:rFonts w:cstheme="minorBidi"/>
              <w:noProof/>
              <w:kern w:val="2"/>
              <w:szCs w:val="24"/>
            </w:rPr>
          </w:pPr>
          <w:hyperlink w:anchor="_Toc227406121" w:history="1">
            <w:r w:rsidRPr="00E7480B">
              <w:rPr>
                <w:rStyle w:val="a4"/>
                <w:noProof/>
              </w:rPr>
              <w:t>7.5 教学应用案例</w:t>
            </w:r>
            <w:r>
              <w:rPr>
                <w:noProof/>
              </w:rPr>
              <w:tab/>
            </w:r>
            <w:r>
              <w:rPr>
                <w:noProof/>
              </w:rPr>
              <w:fldChar w:fldCharType="begin"/>
            </w:r>
            <w:r>
              <w:rPr>
                <w:noProof/>
              </w:rPr>
              <w:instrText xml:space="preserve"> PAGEREF _Toc227406121 \h </w:instrText>
            </w:r>
            <w:r>
              <w:rPr>
                <w:noProof/>
              </w:rPr>
            </w:r>
            <w:r>
              <w:rPr>
                <w:noProof/>
              </w:rPr>
              <w:fldChar w:fldCharType="separate"/>
            </w:r>
            <w:r>
              <w:rPr>
                <w:noProof/>
              </w:rPr>
              <w:t>54</w:t>
            </w:r>
            <w:r>
              <w:rPr>
                <w:noProof/>
              </w:rPr>
              <w:fldChar w:fldCharType="end"/>
            </w:r>
          </w:hyperlink>
        </w:p>
        <w:p w14:paraId="0C283468" w14:textId="2B487498" w:rsidR="00C07176" w:rsidRDefault="00C07176">
          <w:pPr>
            <w:pStyle w:val="TOC3"/>
            <w:tabs>
              <w:tab w:val="right" w:leader="dot" w:pos="9016"/>
            </w:tabs>
            <w:rPr>
              <w:rFonts w:cstheme="minorBidi"/>
              <w:noProof/>
              <w:kern w:val="2"/>
              <w:szCs w:val="24"/>
            </w:rPr>
          </w:pPr>
          <w:hyperlink w:anchor="_Toc227406122" w:history="1">
            <w:r w:rsidRPr="00E7480B">
              <w:rPr>
                <w:rStyle w:val="a4"/>
                <w:noProof/>
              </w:rPr>
              <w:t>7.6 方法特点与适用边界</w:t>
            </w:r>
            <w:r>
              <w:rPr>
                <w:noProof/>
              </w:rPr>
              <w:tab/>
            </w:r>
            <w:r>
              <w:rPr>
                <w:noProof/>
              </w:rPr>
              <w:fldChar w:fldCharType="begin"/>
            </w:r>
            <w:r>
              <w:rPr>
                <w:noProof/>
              </w:rPr>
              <w:instrText xml:space="preserve"> PAGEREF _Toc227406122 \h </w:instrText>
            </w:r>
            <w:r>
              <w:rPr>
                <w:noProof/>
              </w:rPr>
            </w:r>
            <w:r>
              <w:rPr>
                <w:noProof/>
              </w:rPr>
              <w:fldChar w:fldCharType="separate"/>
            </w:r>
            <w:r>
              <w:rPr>
                <w:noProof/>
              </w:rPr>
              <w:t>54</w:t>
            </w:r>
            <w:r>
              <w:rPr>
                <w:noProof/>
              </w:rPr>
              <w:fldChar w:fldCharType="end"/>
            </w:r>
          </w:hyperlink>
        </w:p>
        <w:p w14:paraId="7D6F436F" w14:textId="4309892D" w:rsidR="00C07176" w:rsidRDefault="00C07176">
          <w:pPr>
            <w:pStyle w:val="TOC3"/>
            <w:tabs>
              <w:tab w:val="right" w:leader="dot" w:pos="9016"/>
            </w:tabs>
            <w:rPr>
              <w:rFonts w:cstheme="minorBidi"/>
              <w:noProof/>
              <w:kern w:val="2"/>
              <w:szCs w:val="24"/>
            </w:rPr>
          </w:pPr>
          <w:hyperlink w:anchor="_Toc227406123" w:history="1">
            <w:r w:rsidRPr="00E7480B">
              <w:rPr>
                <w:rStyle w:val="a4"/>
                <w:noProof/>
              </w:rPr>
              <w:t>7.7 本章小结</w:t>
            </w:r>
            <w:r>
              <w:rPr>
                <w:noProof/>
              </w:rPr>
              <w:tab/>
            </w:r>
            <w:r>
              <w:rPr>
                <w:noProof/>
              </w:rPr>
              <w:fldChar w:fldCharType="begin"/>
            </w:r>
            <w:r>
              <w:rPr>
                <w:noProof/>
              </w:rPr>
              <w:instrText xml:space="preserve"> PAGEREF _Toc227406123 \h </w:instrText>
            </w:r>
            <w:r>
              <w:rPr>
                <w:noProof/>
              </w:rPr>
            </w:r>
            <w:r>
              <w:rPr>
                <w:noProof/>
              </w:rPr>
              <w:fldChar w:fldCharType="separate"/>
            </w:r>
            <w:r>
              <w:rPr>
                <w:noProof/>
              </w:rPr>
              <w:t>55</w:t>
            </w:r>
            <w:r>
              <w:rPr>
                <w:noProof/>
              </w:rPr>
              <w:fldChar w:fldCharType="end"/>
            </w:r>
          </w:hyperlink>
        </w:p>
        <w:p w14:paraId="307AE85F" w14:textId="3FDC2FA8" w:rsidR="00C07176" w:rsidRDefault="00C07176">
          <w:pPr>
            <w:pStyle w:val="TOC2"/>
            <w:tabs>
              <w:tab w:val="right" w:leader="dot" w:pos="9016"/>
            </w:tabs>
            <w:rPr>
              <w:rFonts w:cstheme="minorBidi"/>
              <w:noProof/>
              <w:kern w:val="2"/>
              <w:szCs w:val="24"/>
            </w:rPr>
          </w:pPr>
          <w:hyperlink w:anchor="_Toc227406124" w:history="1">
            <w:r w:rsidRPr="00E7480B">
              <w:rPr>
                <w:rStyle w:val="a4"/>
                <w:noProof/>
              </w:rPr>
              <w:t>第八章 研究成果与应用价值</w:t>
            </w:r>
            <w:r>
              <w:rPr>
                <w:noProof/>
              </w:rPr>
              <w:tab/>
            </w:r>
            <w:r>
              <w:rPr>
                <w:noProof/>
              </w:rPr>
              <w:fldChar w:fldCharType="begin"/>
            </w:r>
            <w:r>
              <w:rPr>
                <w:noProof/>
              </w:rPr>
              <w:instrText xml:space="preserve"> PAGEREF _Toc227406124 \h </w:instrText>
            </w:r>
            <w:r>
              <w:rPr>
                <w:noProof/>
              </w:rPr>
            </w:r>
            <w:r>
              <w:rPr>
                <w:noProof/>
              </w:rPr>
              <w:fldChar w:fldCharType="separate"/>
            </w:r>
            <w:r>
              <w:rPr>
                <w:noProof/>
              </w:rPr>
              <w:t>55</w:t>
            </w:r>
            <w:r>
              <w:rPr>
                <w:noProof/>
              </w:rPr>
              <w:fldChar w:fldCharType="end"/>
            </w:r>
          </w:hyperlink>
        </w:p>
        <w:p w14:paraId="76313F7A" w14:textId="62817A25" w:rsidR="00C07176" w:rsidRDefault="00C07176">
          <w:pPr>
            <w:pStyle w:val="TOC3"/>
            <w:tabs>
              <w:tab w:val="right" w:leader="dot" w:pos="9016"/>
            </w:tabs>
            <w:rPr>
              <w:rFonts w:cstheme="minorBidi"/>
              <w:noProof/>
              <w:kern w:val="2"/>
              <w:szCs w:val="24"/>
            </w:rPr>
          </w:pPr>
          <w:hyperlink w:anchor="_Toc227406125" w:history="1">
            <w:r w:rsidRPr="00E7480B">
              <w:rPr>
                <w:rStyle w:val="a4"/>
                <w:noProof/>
              </w:rPr>
              <w:t>8.1 主要研究贡献</w:t>
            </w:r>
            <w:r>
              <w:rPr>
                <w:noProof/>
              </w:rPr>
              <w:tab/>
            </w:r>
            <w:r>
              <w:rPr>
                <w:noProof/>
              </w:rPr>
              <w:fldChar w:fldCharType="begin"/>
            </w:r>
            <w:r>
              <w:rPr>
                <w:noProof/>
              </w:rPr>
              <w:instrText xml:space="preserve"> PAGEREF _Toc227406125 \h </w:instrText>
            </w:r>
            <w:r>
              <w:rPr>
                <w:noProof/>
              </w:rPr>
            </w:r>
            <w:r>
              <w:rPr>
                <w:noProof/>
              </w:rPr>
              <w:fldChar w:fldCharType="separate"/>
            </w:r>
            <w:r>
              <w:rPr>
                <w:noProof/>
              </w:rPr>
              <w:t>55</w:t>
            </w:r>
            <w:r>
              <w:rPr>
                <w:noProof/>
              </w:rPr>
              <w:fldChar w:fldCharType="end"/>
            </w:r>
          </w:hyperlink>
        </w:p>
        <w:p w14:paraId="5A5D29A6" w14:textId="2302F9DC" w:rsidR="00C07176" w:rsidRDefault="00C07176">
          <w:pPr>
            <w:pStyle w:val="TOC3"/>
            <w:tabs>
              <w:tab w:val="right" w:leader="dot" w:pos="9016"/>
            </w:tabs>
            <w:rPr>
              <w:rFonts w:cstheme="minorBidi"/>
              <w:noProof/>
              <w:kern w:val="2"/>
              <w:szCs w:val="24"/>
            </w:rPr>
          </w:pPr>
          <w:hyperlink w:anchor="_Toc227406126" w:history="1">
            <w:r w:rsidRPr="00E7480B">
              <w:rPr>
                <w:rStyle w:val="a4"/>
                <w:noProof/>
              </w:rPr>
              <w:t>8.2 方法与系统成果</w:t>
            </w:r>
            <w:r>
              <w:rPr>
                <w:noProof/>
              </w:rPr>
              <w:tab/>
            </w:r>
            <w:r>
              <w:rPr>
                <w:noProof/>
              </w:rPr>
              <w:fldChar w:fldCharType="begin"/>
            </w:r>
            <w:r>
              <w:rPr>
                <w:noProof/>
              </w:rPr>
              <w:instrText xml:space="preserve"> PAGEREF _Toc227406126 \h </w:instrText>
            </w:r>
            <w:r>
              <w:rPr>
                <w:noProof/>
              </w:rPr>
            </w:r>
            <w:r>
              <w:rPr>
                <w:noProof/>
              </w:rPr>
              <w:fldChar w:fldCharType="separate"/>
            </w:r>
            <w:r>
              <w:rPr>
                <w:noProof/>
              </w:rPr>
              <w:t>56</w:t>
            </w:r>
            <w:r>
              <w:rPr>
                <w:noProof/>
              </w:rPr>
              <w:fldChar w:fldCharType="end"/>
            </w:r>
          </w:hyperlink>
        </w:p>
        <w:p w14:paraId="4313A8BC" w14:textId="3D923D6D" w:rsidR="00C07176" w:rsidRDefault="00C07176">
          <w:pPr>
            <w:pStyle w:val="TOC3"/>
            <w:tabs>
              <w:tab w:val="right" w:leader="dot" w:pos="9016"/>
            </w:tabs>
            <w:rPr>
              <w:rFonts w:cstheme="minorBidi"/>
              <w:noProof/>
              <w:kern w:val="2"/>
              <w:szCs w:val="24"/>
            </w:rPr>
          </w:pPr>
          <w:hyperlink w:anchor="_Toc227406127" w:history="1">
            <w:r w:rsidRPr="00E7480B">
              <w:rPr>
                <w:rStyle w:val="a4"/>
                <w:noProof/>
              </w:rPr>
              <w:t>8.3 应用价值与边界</w:t>
            </w:r>
            <w:r>
              <w:rPr>
                <w:noProof/>
              </w:rPr>
              <w:tab/>
            </w:r>
            <w:r>
              <w:rPr>
                <w:noProof/>
              </w:rPr>
              <w:fldChar w:fldCharType="begin"/>
            </w:r>
            <w:r>
              <w:rPr>
                <w:noProof/>
              </w:rPr>
              <w:instrText xml:space="preserve"> PAGEREF _Toc227406127 \h </w:instrText>
            </w:r>
            <w:r>
              <w:rPr>
                <w:noProof/>
              </w:rPr>
            </w:r>
            <w:r>
              <w:rPr>
                <w:noProof/>
              </w:rPr>
              <w:fldChar w:fldCharType="separate"/>
            </w:r>
            <w:r>
              <w:rPr>
                <w:noProof/>
              </w:rPr>
              <w:t>56</w:t>
            </w:r>
            <w:r>
              <w:rPr>
                <w:noProof/>
              </w:rPr>
              <w:fldChar w:fldCharType="end"/>
            </w:r>
          </w:hyperlink>
        </w:p>
        <w:p w14:paraId="643D0F8F" w14:textId="1BF40DB5" w:rsidR="00C07176" w:rsidRDefault="00C07176">
          <w:pPr>
            <w:pStyle w:val="TOC3"/>
            <w:tabs>
              <w:tab w:val="right" w:leader="dot" w:pos="9016"/>
            </w:tabs>
            <w:rPr>
              <w:rFonts w:cstheme="minorBidi"/>
              <w:noProof/>
              <w:kern w:val="2"/>
              <w:szCs w:val="24"/>
            </w:rPr>
          </w:pPr>
          <w:hyperlink w:anchor="_Toc227406128" w:history="1">
            <w:r w:rsidRPr="00E7480B">
              <w:rPr>
                <w:rStyle w:val="a4"/>
                <w:noProof/>
              </w:rPr>
              <w:t>8.4 对设计学科的启示</w:t>
            </w:r>
            <w:r>
              <w:rPr>
                <w:noProof/>
              </w:rPr>
              <w:tab/>
            </w:r>
            <w:r>
              <w:rPr>
                <w:noProof/>
              </w:rPr>
              <w:fldChar w:fldCharType="begin"/>
            </w:r>
            <w:r>
              <w:rPr>
                <w:noProof/>
              </w:rPr>
              <w:instrText xml:space="preserve"> PAGEREF _Toc227406128 \h </w:instrText>
            </w:r>
            <w:r>
              <w:rPr>
                <w:noProof/>
              </w:rPr>
            </w:r>
            <w:r>
              <w:rPr>
                <w:noProof/>
              </w:rPr>
              <w:fldChar w:fldCharType="separate"/>
            </w:r>
            <w:r>
              <w:rPr>
                <w:noProof/>
              </w:rPr>
              <w:t>56</w:t>
            </w:r>
            <w:r>
              <w:rPr>
                <w:noProof/>
              </w:rPr>
              <w:fldChar w:fldCharType="end"/>
            </w:r>
          </w:hyperlink>
        </w:p>
        <w:p w14:paraId="158AC3EF" w14:textId="35C8BD17" w:rsidR="00C07176" w:rsidRDefault="00C07176">
          <w:pPr>
            <w:pStyle w:val="TOC3"/>
            <w:tabs>
              <w:tab w:val="right" w:leader="dot" w:pos="9016"/>
            </w:tabs>
            <w:rPr>
              <w:rFonts w:cstheme="minorBidi"/>
              <w:noProof/>
              <w:kern w:val="2"/>
              <w:szCs w:val="24"/>
            </w:rPr>
          </w:pPr>
          <w:hyperlink w:anchor="_Toc227406129" w:history="1">
            <w:r w:rsidRPr="00E7480B">
              <w:rPr>
                <w:rStyle w:val="a4"/>
                <w:noProof/>
              </w:rPr>
              <w:t>8.5 应用前景分析</w:t>
            </w:r>
            <w:r>
              <w:rPr>
                <w:noProof/>
              </w:rPr>
              <w:tab/>
            </w:r>
            <w:r>
              <w:rPr>
                <w:noProof/>
              </w:rPr>
              <w:fldChar w:fldCharType="begin"/>
            </w:r>
            <w:r>
              <w:rPr>
                <w:noProof/>
              </w:rPr>
              <w:instrText xml:space="preserve"> PAGEREF _Toc227406129 \h </w:instrText>
            </w:r>
            <w:r>
              <w:rPr>
                <w:noProof/>
              </w:rPr>
            </w:r>
            <w:r>
              <w:rPr>
                <w:noProof/>
              </w:rPr>
              <w:fldChar w:fldCharType="separate"/>
            </w:r>
            <w:r>
              <w:rPr>
                <w:noProof/>
              </w:rPr>
              <w:t>56</w:t>
            </w:r>
            <w:r>
              <w:rPr>
                <w:noProof/>
              </w:rPr>
              <w:fldChar w:fldCharType="end"/>
            </w:r>
          </w:hyperlink>
        </w:p>
        <w:p w14:paraId="078B5948" w14:textId="48907D53" w:rsidR="00C07176" w:rsidRDefault="00C07176">
          <w:pPr>
            <w:pStyle w:val="TOC2"/>
            <w:tabs>
              <w:tab w:val="right" w:leader="dot" w:pos="9016"/>
            </w:tabs>
            <w:rPr>
              <w:rFonts w:cstheme="minorBidi"/>
              <w:noProof/>
              <w:kern w:val="2"/>
              <w:szCs w:val="24"/>
            </w:rPr>
          </w:pPr>
          <w:hyperlink w:anchor="_Toc227406130" w:history="1">
            <w:r w:rsidRPr="00E7480B">
              <w:rPr>
                <w:rStyle w:val="a4"/>
                <w:noProof/>
              </w:rPr>
              <w:t>第九章 结论与展望</w:t>
            </w:r>
            <w:r>
              <w:rPr>
                <w:noProof/>
              </w:rPr>
              <w:tab/>
            </w:r>
            <w:r>
              <w:rPr>
                <w:noProof/>
              </w:rPr>
              <w:fldChar w:fldCharType="begin"/>
            </w:r>
            <w:r>
              <w:rPr>
                <w:noProof/>
              </w:rPr>
              <w:instrText xml:space="preserve"> PAGEREF _Toc227406130 \h </w:instrText>
            </w:r>
            <w:r>
              <w:rPr>
                <w:noProof/>
              </w:rPr>
            </w:r>
            <w:r>
              <w:rPr>
                <w:noProof/>
              </w:rPr>
              <w:fldChar w:fldCharType="separate"/>
            </w:r>
            <w:r>
              <w:rPr>
                <w:noProof/>
              </w:rPr>
              <w:t>57</w:t>
            </w:r>
            <w:r>
              <w:rPr>
                <w:noProof/>
              </w:rPr>
              <w:fldChar w:fldCharType="end"/>
            </w:r>
          </w:hyperlink>
        </w:p>
        <w:p w14:paraId="07ECCE24" w14:textId="1CA30F92" w:rsidR="00C07176" w:rsidRDefault="00C07176">
          <w:pPr>
            <w:pStyle w:val="TOC3"/>
            <w:tabs>
              <w:tab w:val="right" w:leader="dot" w:pos="9016"/>
            </w:tabs>
            <w:rPr>
              <w:rFonts w:cstheme="minorBidi"/>
              <w:noProof/>
              <w:kern w:val="2"/>
              <w:szCs w:val="24"/>
            </w:rPr>
          </w:pPr>
          <w:hyperlink w:anchor="_Toc227406131" w:history="1">
            <w:r w:rsidRPr="00E7480B">
              <w:rPr>
                <w:rStyle w:val="a4"/>
                <w:noProof/>
              </w:rPr>
              <w:t>9.1 研究结论</w:t>
            </w:r>
            <w:r>
              <w:rPr>
                <w:noProof/>
              </w:rPr>
              <w:tab/>
            </w:r>
            <w:r>
              <w:rPr>
                <w:noProof/>
              </w:rPr>
              <w:fldChar w:fldCharType="begin"/>
            </w:r>
            <w:r>
              <w:rPr>
                <w:noProof/>
              </w:rPr>
              <w:instrText xml:space="preserve"> PAGEREF _Toc227406131 \h </w:instrText>
            </w:r>
            <w:r>
              <w:rPr>
                <w:noProof/>
              </w:rPr>
            </w:r>
            <w:r>
              <w:rPr>
                <w:noProof/>
              </w:rPr>
              <w:fldChar w:fldCharType="separate"/>
            </w:r>
            <w:r>
              <w:rPr>
                <w:noProof/>
              </w:rPr>
              <w:t>57</w:t>
            </w:r>
            <w:r>
              <w:rPr>
                <w:noProof/>
              </w:rPr>
              <w:fldChar w:fldCharType="end"/>
            </w:r>
          </w:hyperlink>
        </w:p>
        <w:p w14:paraId="22ACEA49" w14:textId="27BC64E3" w:rsidR="00C07176" w:rsidRDefault="00C07176">
          <w:pPr>
            <w:pStyle w:val="TOC3"/>
            <w:tabs>
              <w:tab w:val="right" w:leader="dot" w:pos="9016"/>
            </w:tabs>
            <w:rPr>
              <w:rFonts w:cstheme="minorBidi"/>
              <w:noProof/>
              <w:kern w:val="2"/>
              <w:szCs w:val="24"/>
            </w:rPr>
          </w:pPr>
          <w:hyperlink w:anchor="_Toc227406132" w:history="1">
            <w:r w:rsidRPr="00E7480B">
              <w:rPr>
                <w:rStyle w:val="a4"/>
                <w:noProof/>
              </w:rPr>
              <w:t>9.2 研究不足</w:t>
            </w:r>
            <w:r>
              <w:rPr>
                <w:noProof/>
              </w:rPr>
              <w:tab/>
            </w:r>
            <w:r>
              <w:rPr>
                <w:noProof/>
              </w:rPr>
              <w:fldChar w:fldCharType="begin"/>
            </w:r>
            <w:r>
              <w:rPr>
                <w:noProof/>
              </w:rPr>
              <w:instrText xml:space="preserve"> PAGEREF _Toc227406132 \h </w:instrText>
            </w:r>
            <w:r>
              <w:rPr>
                <w:noProof/>
              </w:rPr>
            </w:r>
            <w:r>
              <w:rPr>
                <w:noProof/>
              </w:rPr>
              <w:fldChar w:fldCharType="separate"/>
            </w:r>
            <w:r>
              <w:rPr>
                <w:noProof/>
              </w:rPr>
              <w:t>57</w:t>
            </w:r>
            <w:r>
              <w:rPr>
                <w:noProof/>
              </w:rPr>
              <w:fldChar w:fldCharType="end"/>
            </w:r>
          </w:hyperlink>
        </w:p>
        <w:p w14:paraId="5EA4B6A1" w14:textId="503CE0C6" w:rsidR="00C07176" w:rsidRDefault="00C07176">
          <w:pPr>
            <w:pStyle w:val="TOC3"/>
            <w:tabs>
              <w:tab w:val="right" w:leader="dot" w:pos="9016"/>
            </w:tabs>
            <w:rPr>
              <w:rFonts w:cstheme="minorBidi"/>
              <w:noProof/>
              <w:kern w:val="2"/>
              <w:szCs w:val="24"/>
            </w:rPr>
          </w:pPr>
          <w:hyperlink w:anchor="_Toc227406133" w:history="1">
            <w:r w:rsidRPr="00E7480B">
              <w:rPr>
                <w:rStyle w:val="a4"/>
                <w:noProof/>
              </w:rPr>
              <w:t>9.3 后续研究方向</w:t>
            </w:r>
            <w:r>
              <w:rPr>
                <w:noProof/>
              </w:rPr>
              <w:tab/>
            </w:r>
            <w:r>
              <w:rPr>
                <w:noProof/>
              </w:rPr>
              <w:fldChar w:fldCharType="begin"/>
            </w:r>
            <w:r>
              <w:rPr>
                <w:noProof/>
              </w:rPr>
              <w:instrText xml:space="preserve"> PAGEREF _Toc227406133 \h </w:instrText>
            </w:r>
            <w:r>
              <w:rPr>
                <w:noProof/>
              </w:rPr>
            </w:r>
            <w:r>
              <w:rPr>
                <w:noProof/>
              </w:rPr>
              <w:fldChar w:fldCharType="separate"/>
            </w:r>
            <w:r>
              <w:rPr>
                <w:noProof/>
              </w:rPr>
              <w:t>58</w:t>
            </w:r>
            <w:r>
              <w:rPr>
                <w:noProof/>
              </w:rPr>
              <w:fldChar w:fldCharType="end"/>
            </w:r>
          </w:hyperlink>
        </w:p>
        <w:p w14:paraId="6FFF1C98" w14:textId="59785FDC" w:rsidR="00C07176" w:rsidRDefault="00C07176">
          <w:pPr>
            <w:pStyle w:val="TOC2"/>
            <w:tabs>
              <w:tab w:val="right" w:leader="dot" w:pos="9016"/>
            </w:tabs>
            <w:rPr>
              <w:rFonts w:cstheme="minorBidi"/>
              <w:noProof/>
              <w:kern w:val="2"/>
              <w:szCs w:val="24"/>
            </w:rPr>
          </w:pPr>
          <w:hyperlink w:anchor="_Toc227406134" w:history="1">
            <w:r w:rsidRPr="00E7480B">
              <w:rPr>
                <w:rStyle w:val="a4"/>
                <w:noProof/>
              </w:rPr>
              <w:t>参考文献</w:t>
            </w:r>
            <w:r>
              <w:rPr>
                <w:noProof/>
              </w:rPr>
              <w:tab/>
            </w:r>
            <w:r>
              <w:rPr>
                <w:noProof/>
              </w:rPr>
              <w:fldChar w:fldCharType="begin"/>
            </w:r>
            <w:r>
              <w:rPr>
                <w:noProof/>
              </w:rPr>
              <w:instrText xml:space="preserve"> PAGEREF _Toc227406134 \h </w:instrText>
            </w:r>
            <w:r>
              <w:rPr>
                <w:noProof/>
              </w:rPr>
            </w:r>
            <w:r>
              <w:rPr>
                <w:noProof/>
              </w:rPr>
              <w:fldChar w:fldCharType="separate"/>
            </w:r>
            <w:r>
              <w:rPr>
                <w:noProof/>
              </w:rPr>
              <w:t>59</w:t>
            </w:r>
            <w:r>
              <w:rPr>
                <w:noProof/>
              </w:rPr>
              <w:fldChar w:fldCharType="end"/>
            </w:r>
          </w:hyperlink>
        </w:p>
        <w:p w14:paraId="16E76357" w14:textId="28F8F8D1" w:rsidR="00C07176" w:rsidRDefault="00C07176" w:rsidP="00C07176">
          <w:pPr>
            <w:pStyle w:val="ql-direction-ltr"/>
            <w:rPr>
              <w:color w:val="494949"/>
              <w:szCs w:val="21"/>
            </w:rPr>
          </w:pPr>
          <w:r>
            <w:rPr>
              <w:rFonts w:ascii="Times New Roman" w:hAnsi="Times New Roman" w:cs="Times New Roman"/>
            </w:rPr>
            <w:fldChar w:fldCharType="end"/>
          </w:r>
        </w:p>
      </w:sdtContent>
    </w:sdt>
    <w:p w14:paraId="7ECC73FE" w14:textId="45DAB7E5" w:rsidR="00C07176" w:rsidRDefault="00C07176">
      <w:pPr>
        <w:rPr>
          <w:rFonts w:eastAsia="黑体" w:hint="eastAsia"/>
          <w:b/>
          <w:sz w:val="32"/>
        </w:rPr>
      </w:pPr>
    </w:p>
    <w:p w14:paraId="4A9350B6" w14:textId="4E005BBE" w:rsidR="000045CA" w:rsidRDefault="00000000">
      <w:pPr>
        <w:pStyle w:val="2"/>
      </w:pPr>
      <w:bookmarkStart w:id="2" w:name="_Toc227406040"/>
      <w:r>
        <w:t>第一章 引言</w:t>
      </w:r>
      <w:bookmarkEnd w:id="2"/>
    </w:p>
    <w:p w14:paraId="108C26F8" w14:textId="77777777" w:rsidR="000045CA" w:rsidRDefault="00000000">
      <w:pPr>
        <w:pStyle w:val="3"/>
      </w:pPr>
      <w:bookmarkStart w:id="3" w:name="_Toc227406041"/>
      <w:r>
        <w:t>1.1 研究背景</w:t>
      </w:r>
      <w:bookmarkEnd w:id="3"/>
    </w:p>
    <w:p w14:paraId="6BBFAB31" w14:textId="77777777" w:rsidR="000045CA" w:rsidRDefault="00000000">
      <w:r>
        <w:t>仿生学强调从自然界中提取形态、结构、功能与行为规律，并将其转化为人工系统的设计依据。自 Benyus 提出“向自然学习”的系统性仿生观念以来，仿生设计已广泛进入工业设计、建筑设计、机器人、包装与材料创新等领域[1]。在这一背景下，</w:t>
      </w:r>
      <w:proofErr w:type="gramStart"/>
      <w:r>
        <w:t>纸艺因其</w:t>
      </w:r>
      <w:proofErr w:type="gramEnd"/>
      <w:r>
        <w:t>材料轻便、加工直接、成本较低、结构反馈明显等特点，逐渐成为连接仿生观察、快速原型和结构表达的重要媒介。</w:t>
      </w:r>
    </w:p>
    <w:p w14:paraId="3317725C" w14:textId="77777777" w:rsidR="000045CA" w:rsidRDefault="00000000">
      <w:r>
        <w:t>纸</w:t>
      </w:r>
      <w:proofErr w:type="gramStart"/>
      <w:r>
        <w:t>艺结构</w:t>
      </w:r>
      <w:proofErr w:type="gramEnd"/>
      <w:r>
        <w:t>不仅具有艺术表现属性，还具备清晰的几何关系与运动逻辑。折叠、切割、拼接、层叠等纸艺技法能够快速呈现单元重复、弹性开合、展开收纳和局部支撑等结构特征，因此在折纸工程、可展结构、轻量化产品概念设计以及教育实验中具有独特价值[2-4]。尤其是在设计研究的早期阶段，纸艺模型可以承担“快速试错”和“直观反馈”双重功能，为后续数字化建模提供清晰的结构依据。</w:t>
      </w:r>
    </w:p>
    <w:p w14:paraId="258AFB21" w14:textId="77777777" w:rsidR="000045CA" w:rsidRDefault="00000000">
      <w:r>
        <w:t>与此同时，数字建模与交互仿真工具的发展正在改变纸</w:t>
      </w:r>
      <w:proofErr w:type="gramStart"/>
      <w:r>
        <w:t>艺结构</w:t>
      </w:r>
      <w:proofErr w:type="gramEnd"/>
      <w:r>
        <w:t>的研究方式。过去纸艺研究多集中于造型或工艺表达，较少关注结构参数、动态行为和</w:t>
      </w:r>
      <w:proofErr w:type="gramStart"/>
      <w:r>
        <w:t>可</w:t>
      </w:r>
      <w:proofErr w:type="gramEnd"/>
      <w:r>
        <w:t>重复验证；而在参数化设计和实时引擎介入后，纸</w:t>
      </w:r>
      <w:proofErr w:type="gramStart"/>
      <w:r>
        <w:t>艺结构</w:t>
      </w:r>
      <w:proofErr w:type="gramEnd"/>
      <w:r>
        <w:t>可以被进一步转化为可计算、可比较、可迭代的数字对象。以 Unity 为代表的实时仿真平台，能够通过刚体、关节、碰撞和参数</w:t>
      </w:r>
      <w:proofErr w:type="gramStart"/>
      <w:r>
        <w:t>交互等</w:t>
      </w:r>
      <w:proofErr w:type="gramEnd"/>
      <w:r>
        <w:t>机制，帮助研究者在设计阶段观察结构运动轨迹、比较不同参数方案，并对设计结果进行可视化反馈[5]。</w:t>
      </w:r>
    </w:p>
    <w:p w14:paraId="5FD0F44F" w14:textId="77777777" w:rsidR="000045CA" w:rsidRDefault="00000000">
      <w:r>
        <w:t>然而，现有研究在从纸艺仿生走向数字建模、交互仿真与教学应用的过程中，仍存在三个较为突出的缺口。第一，</w:t>
      </w:r>
      <w:proofErr w:type="gramStart"/>
      <w:r>
        <w:t>纸艺到数字</w:t>
      </w:r>
      <w:proofErr w:type="gramEnd"/>
      <w:r>
        <w:t>转译缺方法。现有研究要么停留在造型表现和手工经验层面，要么直接进入工程分析，缺少将纸艺样机拆解、编号、参数化并转译为数字模型的中间层方法。第二，仿真应用多停留在展示层。设计与教学中的数字系统往往偏重静态呈现或简单动态演示，对结构行为、参数关联和方案比较的支撑仍</w:t>
      </w:r>
      <w:r>
        <w:lastRenderedPageBreak/>
        <w:t>不充分。第三，教学验证证据不足。虽然纸艺、数字工具与课程改革的讨论日益增多，但围绕结构理解、参数探索和教学效果形成的过程性证据仍较少，导致相关路径的可复核性与推广说服力有限。基于此，有必要围绕纸艺仿生结构的设计方法、交互仿真定位与教学验证机制展开更系统的研究。</w:t>
      </w:r>
    </w:p>
    <w:p w14:paraId="6E3953F0" w14:textId="77777777" w:rsidR="000045CA" w:rsidRDefault="00000000">
      <w:pPr>
        <w:pStyle w:val="3"/>
      </w:pPr>
      <w:bookmarkStart w:id="4" w:name="_Toc227406042"/>
      <w:r>
        <w:t>1.2 研究问题与研究目标</w:t>
      </w:r>
      <w:bookmarkEnd w:id="4"/>
    </w:p>
    <w:p w14:paraId="285604D7" w14:textId="77777777" w:rsidR="000045CA" w:rsidRDefault="00000000">
      <w:r>
        <w:t>为避免题目中的“机械仿真”引发误解，本文先作界定：本文所称“机械仿真”，主要指服务于结构理解、动态展示、参数比较和方案辅助的交互式数字仿真，不等同于面向承载分析、材料非线性求解和工程定值预测的高精度工程仿真；题目中的“设计应用”主要指设计前期方案推演、课程创作辅助以及教学情境中的设计实践应用。在这一边界下，本文主要关注以下四个研究问题：</w:t>
      </w:r>
    </w:p>
    <w:p w14:paraId="07048041" w14:textId="77777777" w:rsidR="000045CA" w:rsidRDefault="00000000">
      <w:r>
        <w:t>1. 如何从自然界对象中提取适合纸</w:t>
      </w:r>
      <w:proofErr w:type="gramStart"/>
      <w:r>
        <w:t>艺表达</w:t>
      </w:r>
      <w:proofErr w:type="gramEnd"/>
      <w:r>
        <w:t>的仿生结构特征，并建立清晰的转译规则？</w:t>
      </w:r>
    </w:p>
    <w:p w14:paraId="52B8F06A" w14:textId="77777777" w:rsidR="000045CA" w:rsidRDefault="00000000">
      <w:r>
        <w:t>2. 如何将纸艺构形过程，尤其是课程中常见的半立体创作方案，转化为可参数化、可比较、可复现的数字模型？</w:t>
      </w:r>
    </w:p>
    <w:p w14:paraId="1BEBF232" w14:textId="77777777" w:rsidR="000045CA" w:rsidRDefault="00000000">
      <w:r>
        <w:t>3. 如何结合交互式机械仿真手段，对多种半立体纸</w:t>
      </w:r>
      <w:proofErr w:type="gramStart"/>
      <w:r>
        <w:t>艺结构</w:t>
      </w:r>
      <w:proofErr w:type="gramEnd"/>
      <w:r>
        <w:t>的运动行为、空间关系和方案差异进行直观验证？</w:t>
      </w:r>
    </w:p>
    <w:p w14:paraId="45B719EB" w14:textId="77777777" w:rsidR="000045CA" w:rsidRDefault="00000000">
      <w:r>
        <w:t>4. 如何在设计前期与教学验证场景中评估该路径的实际表现、应用潜力与适用边界？</w:t>
      </w:r>
    </w:p>
    <w:p w14:paraId="1C6A173A" w14:textId="77777777" w:rsidR="000045CA" w:rsidRDefault="00000000">
      <w:r>
        <w:t>据此，本文的研究目标可概括为以下四点：</w:t>
      </w:r>
    </w:p>
    <w:p w14:paraId="2D09D128" w14:textId="77777777" w:rsidR="000045CA" w:rsidRDefault="00000000">
      <w:r>
        <w:t>1. 提出一套面向纸艺仿生结构的建模与设计方法，形成从仿生提取到纸</w:t>
      </w:r>
      <w:proofErr w:type="gramStart"/>
      <w:r>
        <w:t>艺表达再</w:t>
      </w:r>
      <w:proofErr w:type="gramEnd"/>
      <w:r>
        <w:t>到数字建模的完整链路。</w:t>
      </w:r>
    </w:p>
    <w:p w14:paraId="6CA9B123" w14:textId="77777777" w:rsidR="000045CA" w:rsidRDefault="00000000">
      <w:r>
        <w:t>2. 构建基于 Unity 的交互式仿真系统，实现对课程中多种半立体纸艺作品的结构关系、参数变化和状态切换的可视化反馈。</w:t>
      </w:r>
    </w:p>
    <w:p w14:paraId="44FD821A" w14:textId="77777777" w:rsidR="000045CA" w:rsidRDefault="00000000">
      <w:r>
        <w:t>3. 通过小样本实验和案例应用，对该方法在结构理解、参数探索和设计辅助层面的可行性进行检验。</w:t>
      </w:r>
    </w:p>
    <w:p w14:paraId="4C74F8FC" w14:textId="77777777" w:rsidR="000045CA" w:rsidRDefault="00000000">
      <w:r>
        <w:t>4. 总结纸艺仿生结构在设计研究、课程实验和应用转化中的适用范围、局限性与优化方向。</w:t>
      </w:r>
    </w:p>
    <w:p w14:paraId="3E80B7B6" w14:textId="77777777" w:rsidR="000045CA" w:rsidRDefault="00000000">
      <w:pPr>
        <w:pStyle w:val="3"/>
      </w:pPr>
      <w:bookmarkStart w:id="5" w:name="_Toc227406043"/>
      <w:r>
        <w:lastRenderedPageBreak/>
        <w:t>1.3 研究意义</w:t>
      </w:r>
      <w:bookmarkEnd w:id="5"/>
    </w:p>
    <w:p w14:paraId="6B1484A0" w14:textId="77777777" w:rsidR="000045CA" w:rsidRDefault="00000000">
      <w:r>
        <w:t>本文的研究意义主要体现在以下三个方面。</w:t>
      </w:r>
    </w:p>
    <w:p w14:paraId="0D30E138" w14:textId="77777777" w:rsidR="000045CA" w:rsidRDefault="00000000">
      <w:r>
        <w:t>第一，理论层面上，本文尝试将纸艺仿生、数字建模与交互仿真放入同一研究框架中讨论，弥补纸</w:t>
      </w:r>
      <w:proofErr w:type="gramStart"/>
      <w:r>
        <w:t>艺结构</w:t>
      </w:r>
      <w:proofErr w:type="gramEnd"/>
      <w:r>
        <w:t>研究长期停留在造型表达而缺少结构验证路径的问题。通过引入“结构单元拆解+参数约束重构”的方法，本文为纸艺仿生结构的系统化研究提供了更清晰的论述方式。</w:t>
      </w:r>
    </w:p>
    <w:p w14:paraId="273CD4D2" w14:textId="77777777" w:rsidR="000045CA" w:rsidRDefault="00000000">
      <w:r>
        <w:t>第二，方法层面上，本文强调纸</w:t>
      </w:r>
      <w:proofErr w:type="gramStart"/>
      <w:r>
        <w:t>艺不仅</w:t>
      </w:r>
      <w:proofErr w:type="gramEnd"/>
      <w:r>
        <w:t>是造型载体，也是设计验证媒介。通过把纸艺样机、数字模型和交互仿真结果联系起来，可以在较低成本条件下完成方案生成、结构理解和参数比较。这种方法对于概念设计、课程实验和研究原型开发具有较强的可操作性。</w:t>
      </w:r>
    </w:p>
    <w:p w14:paraId="63BD4DF6" w14:textId="77777777" w:rsidR="000045CA" w:rsidRDefault="00000000">
      <w:r>
        <w:t>第三，应用层面上，本文提出的研究路径既可服务于设计实践，也可延伸</w:t>
      </w:r>
      <w:proofErr w:type="gramStart"/>
      <w:r>
        <w:t>至教学</w:t>
      </w:r>
      <w:proofErr w:type="gramEnd"/>
      <w:r>
        <w:t>场景。对于设计专业而言，纸艺</w:t>
      </w:r>
      <w:proofErr w:type="gramStart"/>
      <w:r>
        <w:t>仿生与</w:t>
      </w:r>
      <w:proofErr w:type="gramEnd"/>
      <w:r>
        <w:t>交互仿真的结合有助于强化结构认知和设计推演；对于课程改革而言，该路径可为项目式学习、实践性评价和跨媒介表达提供具体工具支持。</w:t>
      </w:r>
    </w:p>
    <w:p w14:paraId="7064AFC1" w14:textId="77777777" w:rsidR="000045CA" w:rsidRDefault="00000000">
      <w:pPr>
        <w:pStyle w:val="3"/>
      </w:pPr>
      <w:bookmarkStart w:id="6" w:name="_Toc227406044"/>
      <w:r>
        <w:t>1.4 研究内容与技术路线</w:t>
      </w:r>
      <w:bookmarkEnd w:id="6"/>
    </w:p>
    <w:p w14:paraId="61B773B3" w14:textId="77777777" w:rsidR="000045CA" w:rsidRDefault="00000000">
      <w:r>
        <w:t>本文的研究内容主要包括以下五个方面。</w:t>
      </w:r>
    </w:p>
    <w:p w14:paraId="55DE8C24" w14:textId="77777777" w:rsidR="000045CA" w:rsidRDefault="00000000">
      <w:r>
        <w:t>1. 梳理纸艺仿生、机械仿真、折纸工程与交互仿真相关研究，为本研究建立理论基础。</w:t>
      </w:r>
    </w:p>
    <w:p w14:paraId="55B3336B" w14:textId="77777777" w:rsidR="000045CA" w:rsidRDefault="00000000">
      <w:r>
        <w:t>2. 对纸艺仿生结构的类型、提取方法、构建方式和数字建模路径进行归纳，提出适合本研究的设计方法。</w:t>
      </w:r>
    </w:p>
    <w:p w14:paraId="56C870C1" w14:textId="77777777" w:rsidR="000045CA" w:rsidRDefault="00000000">
      <w:r>
        <w:t>3. 基于 Unity 构建交互式仿真系统，实现纸</w:t>
      </w:r>
      <w:proofErr w:type="gramStart"/>
      <w:r>
        <w:t>艺结构</w:t>
      </w:r>
      <w:proofErr w:type="gramEnd"/>
      <w:r>
        <w:t>的动态展示、参数调节、方案对比与结果反馈。</w:t>
      </w:r>
    </w:p>
    <w:p w14:paraId="629A70A1" w14:textId="77777777" w:rsidR="000045CA" w:rsidRDefault="00000000">
      <w:r>
        <w:t>4. 通过实验与案例检验该路径在结构理解、参数探索和教学应用中的可行性与适用边界。</w:t>
      </w:r>
    </w:p>
    <w:p w14:paraId="59DFCC7E" w14:textId="77777777" w:rsidR="000045CA" w:rsidRDefault="00000000">
      <w:r>
        <w:t>5. 在综合分析基础上总结研究成果、适用边界与后续发展方向。</w:t>
      </w:r>
    </w:p>
    <w:p w14:paraId="79B4EF36" w14:textId="77777777" w:rsidR="000045CA" w:rsidRDefault="00000000">
      <w:r>
        <w:lastRenderedPageBreak/>
        <w:t>研究总体技术路线如图 1-1 所示。全文以“仿生提取-纸艺构形-参数建模-交互仿真-应用验证”为主线，将纸艺样机、数字模型与教学验证组织为一条连续的方法链。</w:t>
      </w:r>
    </w:p>
    <w:p w14:paraId="5EABEE56" w14:textId="7BF1CB99" w:rsidR="00A7583B" w:rsidRDefault="00A7583B">
      <w:pPr>
        <w:rPr>
          <w:rFonts w:hint="eastAsia"/>
        </w:rPr>
      </w:pPr>
      <w:r w:rsidRPr="00A7583B">
        <w:drawing>
          <wp:inline distT="0" distB="0" distL="0" distR="0" wp14:anchorId="061CA5BF" wp14:editId="1837EC44">
            <wp:extent cx="5731510" cy="6055360"/>
            <wp:effectExtent l="0" t="0" r="0" b="0"/>
            <wp:docPr id="1164328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8036" name=""/>
                    <pic:cNvPicPr/>
                  </pic:nvPicPr>
                  <pic:blipFill>
                    <a:blip r:embed="rId4"/>
                    <a:stretch>
                      <a:fillRect/>
                    </a:stretch>
                  </pic:blipFill>
                  <pic:spPr>
                    <a:xfrm>
                      <a:off x="0" y="0"/>
                      <a:ext cx="5731510" cy="6055360"/>
                    </a:xfrm>
                    <a:prstGeom prst="rect">
                      <a:avLst/>
                    </a:prstGeom>
                  </pic:spPr>
                </pic:pic>
              </a:graphicData>
            </a:graphic>
          </wp:inline>
        </w:drawing>
      </w:r>
    </w:p>
    <w:p w14:paraId="2D49EAF9" w14:textId="77777777" w:rsidR="000045CA" w:rsidRDefault="00000000">
      <w:pPr>
        <w:rPr>
          <w:rFonts w:hint="eastAsia"/>
        </w:rPr>
      </w:pPr>
      <w:r>
        <w:t>图 1-1 研究总体技术路线图</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45CA" w14:paraId="3C7F59F8" w14:textId="77777777">
        <w:tc>
          <w:tcPr>
            <w:tcW w:w="1800" w:type="dxa"/>
            <w:shd w:val="clear" w:color="auto" w:fill="EDEDED"/>
          </w:tcPr>
          <w:p w14:paraId="07C80BC8" w14:textId="77777777" w:rsidR="000045CA" w:rsidRDefault="00000000">
            <w:pPr>
              <w:pStyle w:val="TableHeader"/>
            </w:pPr>
            <w:r>
              <w:t>仿生提取</w:t>
            </w:r>
          </w:p>
        </w:tc>
        <w:tc>
          <w:tcPr>
            <w:tcW w:w="1800" w:type="dxa"/>
            <w:shd w:val="clear" w:color="auto" w:fill="EDEDED"/>
          </w:tcPr>
          <w:p w14:paraId="2078A969" w14:textId="77777777" w:rsidR="000045CA" w:rsidRDefault="00000000">
            <w:pPr>
              <w:pStyle w:val="TableHeader"/>
            </w:pPr>
            <w:r>
              <w:t>纸艺构形</w:t>
            </w:r>
          </w:p>
        </w:tc>
        <w:tc>
          <w:tcPr>
            <w:tcW w:w="1800" w:type="dxa"/>
            <w:shd w:val="clear" w:color="auto" w:fill="EDEDED"/>
          </w:tcPr>
          <w:p w14:paraId="5007EBFF" w14:textId="77777777" w:rsidR="000045CA" w:rsidRDefault="00000000">
            <w:pPr>
              <w:pStyle w:val="TableHeader"/>
            </w:pPr>
            <w:r>
              <w:t>参数建模</w:t>
            </w:r>
          </w:p>
        </w:tc>
        <w:tc>
          <w:tcPr>
            <w:tcW w:w="1800" w:type="dxa"/>
            <w:shd w:val="clear" w:color="auto" w:fill="EDEDED"/>
          </w:tcPr>
          <w:p w14:paraId="5AF58115" w14:textId="77777777" w:rsidR="000045CA" w:rsidRDefault="00000000">
            <w:pPr>
              <w:pStyle w:val="TableHeader"/>
            </w:pPr>
            <w:r>
              <w:t>交互仿真</w:t>
            </w:r>
          </w:p>
        </w:tc>
        <w:tc>
          <w:tcPr>
            <w:tcW w:w="1800" w:type="dxa"/>
            <w:shd w:val="clear" w:color="auto" w:fill="EDEDED"/>
          </w:tcPr>
          <w:p w14:paraId="1765EE9A" w14:textId="77777777" w:rsidR="000045CA" w:rsidRDefault="00000000">
            <w:pPr>
              <w:pStyle w:val="TableHeader"/>
            </w:pPr>
            <w:r>
              <w:t>应用验证</w:t>
            </w:r>
          </w:p>
        </w:tc>
      </w:tr>
      <w:tr w:rsidR="000045CA" w14:paraId="23BE630C" w14:textId="77777777">
        <w:tc>
          <w:tcPr>
            <w:tcW w:w="1800" w:type="dxa"/>
          </w:tcPr>
          <w:p w14:paraId="7CAB58A1" w14:textId="77777777" w:rsidR="000045CA" w:rsidRDefault="00000000">
            <w:r>
              <w:t>从自然原型中提取形态特征、结构逻辑与运动机</w:t>
            </w:r>
            <w:r>
              <w:lastRenderedPageBreak/>
              <w:t>制</w:t>
            </w:r>
          </w:p>
        </w:tc>
        <w:tc>
          <w:tcPr>
            <w:tcW w:w="1800" w:type="dxa"/>
          </w:tcPr>
          <w:p w14:paraId="54741B03" w14:textId="77777777" w:rsidR="000045CA" w:rsidRDefault="00000000">
            <w:r>
              <w:lastRenderedPageBreak/>
              <w:t>通过折叠、切割、拼接与</w:t>
            </w:r>
            <w:proofErr w:type="gramStart"/>
            <w:r>
              <w:t>层叠形成纸</w:t>
            </w:r>
            <w:proofErr w:type="gramEnd"/>
            <w:r>
              <w:t>艺样机</w:t>
            </w:r>
          </w:p>
        </w:tc>
        <w:tc>
          <w:tcPr>
            <w:tcW w:w="1800" w:type="dxa"/>
          </w:tcPr>
          <w:p w14:paraId="053D2C1E" w14:textId="77777777" w:rsidR="000045CA" w:rsidRDefault="00000000">
            <w:r>
              <w:t>将折角、尺度、连接与层级转化为可控数字参数</w:t>
            </w:r>
          </w:p>
        </w:tc>
        <w:tc>
          <w:tcPr>
            <w:tcW w:w="1800" w:type="dxa"/>
          </w:tcPr>
          <w:p w14:paraId="16D22F34" w14:textId="77777777" w:rsidR="000045CA" w:rsidRDefault="00000000">
            <w:r>
              <w:t>在 Unity 中完成动态展示、参数比较与方案反</w:t>
            </w:r>
            <w:r>
              <w:lastRenderedPageBreak/>
              <w:t>馈</w:t>
            </w:r>
          </w:p>
        </w:tc>
        <w:tc>
          <w:tcPr>
            <w:tcW w:w="1800" w:type="dxa"/>
          </w:tcPr>
          <w:p w14:paraId="18698921" w14:textId="77777777" w:rsidR="000045CA" w:rsidRDefault="00000000">
            <w:r>
              <w:lastRenderedPageBreak/>
              <w:t>通过实验与教学案例检验方法的可行性与适用边</w:t>
            </w:r>
            <w:r>
              <w:lastRenderedPageBreak/>
              <w:t>界</w:t>
            </w:r>
          </w:p>
        </w:tc>
      </w:tr>
    </w:tbl>
    <w:p w14:paraId="59EA95B4" w14:textId="77777777" w:rsidR="000045CA" w:rsidRDefault="00000000">
      <w:r>
        <w:lastRenderedPageBreak/>
        <w:t>其中，纸艺构形承担快速生成与结构显化的作用，参数建模承担可计算表达的作用，交互仿真承担动态比较与反馈优化的作用，应用验证则用于检验方法的可行性、应用潜力与适用边界。</w:t>
      </w:r>
    </w:p>
    <w:p w14:paraId="177E0C22" w14:textId="77777777" w:rsidR="000045CA" w:rsidRDefault="00000000">
      <w:pPr>
        <w:pStyle w:val="3"/>
      </w:pPr>
      <w:bookmarkStart w:id="7" w:name="_Toc227406045"/>
      <w:r>
        <w:t>1.5 论文结构</w:t>
      </w:r>
      <w:bookmarkEnd w:id="7"/>
    </w:p>
    <w:p w14:paraId="59A443D9" w14:textId="77777777" w:rsidR="000045CA" w:rsidRDefault="00000000">
      <w:r>
        <w:t>全文共分九章。</w:t>
      </w:r>
    </w:p>
    <w:p w14:paraId="0DCBD153" w14:textId="77777777" w:rsidR="000045CA" w:rsidRDefault="00000000">
      <w:r>
        <w:t>第一章为引言，主要说明研究背景、研究问题、研究目标、研究意义及技术路线。第二章为文献综述，围绕纸艺仿生、折纸工程、机械仿真、实时交互仿真与设计教育研究进行梳理，并明确本研究的切入点。第三章为研究方法与技术路线，重点说明研究框架、研究方法和实验设计思路。第四章为纸艺仿生结构建模与设计方法，阐述纸</w:t>
      </w:r>
      <w:proofErr w:type="gramStart"/>
      <w:r>
        <w:t>艺结构</w:t>
      </w:r>
      <w:proofErr w:type="gramEnd"/>
      <w:r>
        <w:t>的类型、仿生提取方法、构建路径和建模策略。第五章为基于 Unity 的交互式仿真系统设计，介绍系统目标、架构、关键技术与适用边界。第六章为实验与验证，通过三组实验对研究路径进行探索性验证。第七章为融合设计方法与教学应用策略，对方法模型、流程组织和教学应用进行整合。第八章为研究成果与应用价值，总结主要研究贡献、方法成果及应用前景。第九章为结论与展望，对全文进行归纳，并提出后续研究方向。</w:t>
      </w:r>
    </w:p>
    <w:p w14:paraId="5F2A096F" w14:textId="77777777" w:rsidR="000045CA" w:rsidRDefault="00000000">
      <w:pPr>
        <w:pStyle w:val="2"/>
      </w:pPr>
      <w:bookmarkStart w:id="8" w:name="_Toc227406046"/>
      <w:r>
        <w:t>第二章 文献综述</w:t>
      </w:r>
      <w:bookmarkEnd w:id="8"/>
    </w:p>
    <w:p w14:paraId="6AB8CE93" w14:textId="77777777" w:rsidR="000045CA" w:rsidRDefault="00000000">
      <w:pPr>
        <w:pStyle w:val="3"/>
      </w:pPr>
      <w:bookmarkStart w:id="9" w:name="_Toc227406047"/>
      <w:r>
        <w:t>2.1 纸艺</w:t>
      </w:r>
      <w:proofErr w:type="gramStart"/>
      <w:r>
        <w:t>仿生与</w:t>
      </w:r>
      <w:proofErr w:type="gramEnd"/>
      <w:r>
        <w:t>折纸工程研究现状</w:t>
      </w:r>
      <w:bookmarkEnd w:id="9"/>
    </w:p>
    <w:p w14:paraId="4ED9C2C8" w14:textId="77777777" w:rsidR="000045CA" w:rsidRDefault="00000000">
      <w:r>
        <w:t>近五年，国际折纸工程研究已经从“几何可折叠”逐步转向“几何—材料—制造—测试”一体化框架。Misseroni等在《Origami engineering》中指出，折纸工程已形成涵盖理论基础、仿真工具、制造技术与非标准测试流程的系统方法链，研究对象也由传统薄片折叠扩展到可展结构、</w:t>
      </w:r>
      <w:proofErr w:type="gramStart"/>
      <w:r>
        <w:t>机械超</w:t>
      </w:r>
      <w:proofErr w:type="gramEnd"/>
      <w:r>
        <w:t>材料、机器人与医学器械等多个方向[13]。这一变化意味着折纸不再只是形态生成手段，而是成为连接结构设计、性能调控与应用验证的重要工程方法。</w:t>
      </w:r>
    </w:p>
    <w:p w14:paraId="13124348" w14:textId="77777777" w:rsidR="000045CA" w:rsidRDefault="00000000">
      <w:r>
        <w:t>从力学与功能层面看，折纸/剪纸启发的</w:t>
      </w:r>
      <w:proofErr w:type="gramStart"/>
      <w:r>
        <w:t>机械超材料</w:t>
      </w:r>
      <w:proofErr w:type="gramEnd"/>
      <w:r>
        <w:t>研究是近五年的重要增长点。Zhai等将相关研究归纳为纯折纸、纯剪纸</w:t>
      </w:r>
      <w:proofErr w:type="gramStart"/>
      <w:r>
        <w:t>以及折剪混合</w:t>
      </w:r>
      <w:proofErr w:type="gramEnd"/>
      <w:r>
        <w:t>三类，并指出其关键优势在于通过</w:t>
      </w:r>
      <w:r>
        <w:lastRenderedPageBreak/>
        <w:t>折线网络与切割拓扑实现可编程刚度、负泊松比、形态重构和多稳态行为[14]。Melancon等进一步实现了</w:t>
      </w:r>
      <w:proofErr w:type="gramStart"/>
      <w:r>
        <w:t>米级多</w:t>
      </w:r>
      <w:proofErr w:type="gramEnd"/>
      <w:r>
        <w:t>稳态充气折纸结构，证明折纸单元可以从实验室尺度走向应急 shelter、拱架等大尺度可</w:t>
      </w:r>
      <w:proofErr w:type="gramStart"/>
      <w:r>
        <w:t>展系统</w:t>
      </w:r>
      <w:proofErr w:type="gramEnd"/>
      <w:r>
        <w:t>[15]。2024年的多项研究又将这一方向继续推进：Zhu和Filipov提出可承载的大尺度厚板折纸结构，强调“可部署+可重构+可承载”的统一[17]；Li等提出分层折纸超结构，使单一系统在较少驱动自由度下实现大量三维构型切换[18]；Wang等则通过</w:t>
      </w:r>
      <w:proofErr w:type="gramStart"/>
      <w:r>
        <w:t>刚性双稳</w:t>
      </w:r>
      <w:proofErr w:type="gramEnd"/>
      <w:r>
        <w:t>单元构造可重构多稳态结构，展示了折纸结构在机器人肢体与可变性能超材料中的潜力[19]。</w:t>
      </w:r>
    </w:p>
    <w:p w14:paraId="3EABE5B7" w14:textId="77777777" w:rsidR="000045CA" w:rsidRDefault="00000000">
      <w:r>
        <w:t>在仿生方向，近期综述研究开始更明确地把生物形态、行为与折纸工程联系起来。Fakhari等从动物、植物到DNA折纸建立了一个生物启发折纸分类框架，指出仿生折纸不仅服务于形态模仿，</w:t>
      </w:r>
      <w:proofErr w:type="gramStart"/>
      <w:r>
        <w:t>更服务</w:t>
      </w:r>
      <w:proofErr w:type="gramEnd"/>
      <w:r>
        <w:t>于可持续材料、软体机器人与生物启发机构设计[16]。这说明当代纸艺仿生研究的重点，已经从“像不像自然”逐步转向“是否提取了自然对象的结构逻辑、运动机制与环境适应性”。</w:t>
      </w:r>
    </w:p>
    <w:p w14:paraId="63987F09" w14:textId="77777777" w:rsidR="000045CA" w:rsidRDefault="00000000">
      <w:r>
        <w:t>国内相关研究也在同步转向结构与工程视角。方虹斌等系统回顾了折纸结构和</w:t>
      </w:r>
      <w:proofErr w:type="gramStart"/>
      <w:r>
        <w:t>折纸超材料</w:t>
      </w:r>
      <w:proofErr w:type="gramEnd"/>
      <w:r>
        <w:t>动力学研究，指出该领域已从几何设计与运动学分析延伸到动力学建模、有限元分析、实验辨识以及双稳态/多稳态响应研究[20]。蔡建国、王玉涛则从空间结构视角梳理了新型可展与折叠结构在几何构成、展开路径、受力性能与工程应用方面的进展，强调理论分析、数值模拟和物理模型实验需要并行推进[21]。与此同时，彭玉鑫关于当代纸</w:t>
      </w:r>
      <w:proofErr w:type="gramStart"/>
      <w:r>
        <w:t>艺表现</w:t>
      </w:r>
      <w:proofErr w:type="gramEnd"/>
      <w:r>
        <w:t>技法的研究表明，</w:t>
      </w:r>
      <w:proofErr w:type="gramStart"/>
      <w:r>
        <w:t>国内纸艺实践</w:t>
      </w:r>
      <w:proofErr w:type="gramEnd"/>
      <w:r>
        <w:t>层面已不再局限于传统手工媒介，而是在空间装置、综合材料与结构表达中呈现明显的跨媒介趋势[11]。这些中文文献共同说明，国内研究已经具备由纸</w:t>
      </w:r>
      <w:proofErr w:type="gramStart"/>
      <w:r>
        <w:t>艺表现</w:t>
      </w:r>
      <w:proofErr w:type="gramEnd"/>
      <w:r>
        <w:t>走向结构研究的基础，但在参数化表达、统一验证框架和交互仿真衔接方面仍有进一步深化空间。</w:t>
      </w:r>
    </w:p>
    <w:p w14:paraId="6C4E6923" w14:textId="77777777" w:rsidR="000045CA" w:rsidRDefault="00000000">
      <w:r>
        <w:t>总体上看，国外研究在这一领域更偏向工程结构、材料响应和</w:t>
      </w:r>
      <w:proofErr w:type="gramStart"/>
      <w:r>
        <w:t>可</w:t>
      </w:r>
      <w:proofErr w:type="gramEnd"/>
      <w:r>
        <w:t>部署系统等问题，国内研究则更多积累在纸艺表现、课程实践和跨媒介表达方面。两者各有优势，但围绕设计前期与教学场景所需的“纸艺样机-数字模型-交互验证”中间层方法仍未真正打通。</w:t>
      </w:r>
    </w:p>
    <w:p w14:paraId="172460FF" w14:textId="77777777" w:rsidR="000045CA" w:rsidRDefault="00000000">
      <w:pPr>
        <w:pStyle w:val="3"/>
      </w:pPr>
      <w:bookmarkStart w:id="10" w:name="_Toc227406048"/>
      <w:r>
        <w:t>2.2 机械仿真与实时交互仿真研究现状</w:t>
      </w:r>
      <w:bookmarkEnd w:id="10"/>
    </w:p>
    <w:p w14:paraId="69A9E516" w14:textId="77777777" w:rsidR="000045CA" w:rsidRDefault="00000000">
      <w:r>
        <w:t>机械仿真在传统工程语境中仍以有限元分析、多体动力学和实验标定为核心，其目标是获得材料、边界条件和结构响应之间更稳定的定量关系[13][20]。对折纸与仿生结</w:t>
      </w:r>
      <w:r>
        <w:lastRenderedPageBreak/>
        <w:t>构而言，这类研究特别关注折线转角、面板厚度、连接约束与非线性响应对承载、稳定性和展开路径的影响[14][17][21]。因此，从严格意义上说，</w:t>
      </w:r>
      <w:proofErr w:type="gramStart"/>
      <w:r>
        <w:t>工程级</w:t>
      </w:r>
      <w:proofErr w:type="gramEnd"/>
      <w:r>
        <w:t>机械仿真强调的是“精确预测”，而不是“设计沟通”本身。</w:t>
      </w:r>
    </w:p>
    <w:p w14:paraId="35C65DA7" w14:textId="77777777" w:rsidR="000045CA" w:rsidRDefault="00000000">
      <w:r>
        <w:t>但近五年另一个明显趋势是，仿真开始从离线分析扩展到实时交互、数字</w:t>
      </w:r>
      <w:proofErr w:type="gramStart"/>
      <w:r>
        <w:t>孪生和</w:t>
      </w:r>
      <w:proofErr w:type="gramEnd"/>
      <w:r>
        <w:t>可视化决策支持。Goodwin等在数字孪生研究中提出 predictive simulation learning，将离线训练与实时仿真执行结合，以降低实时优化的计算负担[22]。Rundel与De Amicis构建了基于SUMO、GIS与Unity的数字孪生框架，证明游戏引擎可以作为仿真结果与三维场景交互展示的中间层，在单机条件下实现接近实时的场景推演[23]。Shi等进一步开发了Unity-VISSIM协同仿真平台，通过沉浸式交互环境研究多主体驾驶行为，显示Unity类引擎在“行为记录+情境构建+实时反馈”方面具有独特优势[24]。到2025年，Gong和Ding的Unity城市交通数字孪生系统已能在GPU加速和LOD策略下支撑上千实体并发、60 FPS级别的实时交互[25]。这些研究虽然主要发生在交通与城市系统领域，但它们共同揭示了一个稳定方向：实时引擎正在成为“高精度计算”和“设计可视化决策”之间的重要桥梁。</w:t>
      </w:r>
    </w:p>
    <w:p w14:paraId="16038F49" w14:textId="77777777" w:rsidR="000045CA" w:rsidRDefault="00000000">
      <w:r>
        <w:t>这类研究对本文的启示在于，实时仿真并不一定追求替代工程求解器，而更适合承担三项任务：第一，把抽象结构行为转化为可观察的动态过程；第二，把参数变化与形态反馈建立直接对应关系；第三，为方案比较和教学演示提供低门槛、高反馈的实验环境[22-25]。对于纸艺仿生结构而言，这种中间层仿真的价值尤其突出，因为其研究早期往往更需要“快速试错”和“行为理解”，而不是一开始就追求高精度承载结论。</w:t>
      </w:r>
    </w:p>
    <w:p w14:paraId="219C9F2A" w14:textId="77777777" w:rsidR="000045CA" w:rsidRDefault="00000000">
      <w:r>
        <w:t>也正因如此，本文若保留 Unity 方案，其理由并不在于替代纯 CAD 或 FEA 平台。纯 CAD 平台更适合几何建模、尺寸控制和制图表达，FEA 平台更适合应力、承载和材料响应等高精度工程分析；相比之下，Unity 更适合本文所强调的实时交互、状态切换、参数比较和教学演示，因此更符合“中间层仿真工具”的研究定位。</w:t>
      </w:r>
    </w:p>
    <w:p w14:paraId="1092D837" w14:textId="77777777" w:rsidR="000045CA" w:rsidRDefault="00000000">
      <w:pPr>
        <w:pStyle w:val="3"/>
      </w:pPr>
      <w:bookmarkStart w:id="11" w:name="_Toc227406049"/>
      <w:r>
        <w:t>2.3 设计教育与数字化教学相关研究</w:t>
      </w:r>
      <w:bookmarkEnd w:id="11"/>
    </w:p>
    <w:p w14:paraId="6C7D742B" w14:textId="77777777" w:rsidR="000045CA" w:rsidRDefault="00000000">
      <w:r>
        <w:t>设计教育领域的近五年研究显示，数字工具的介入并不只是提高效率，更在改变 studio 教学的组织方式、证据形式与评价逻辑。Lee等在建筑设计教学实验中发现，仿真辅助环境会直接改变学生的迭代模式与问题判断方式，并提出设计平台应具备实时、非侵入式的性能反馈与分支比</w:t>
      </w:r>
      <w:proofErr w:type="gramStart"/>
      <w:r>
        <w:t>较能力</w:t>
      </w:r>
      <w:proofErr w:type="gramEnd"/>
      <w:r>
        <w:t>[26]。Soomro等关于数字制造空间的研究则表明，</w:t>
      </w:r>
      <w:r>
        <w:lastRenderedPageBreak/>
        <w:t>开放式原型制作能够同时提升技术技能与创造力，说明“动手制作+数字工具+多轮迭代”比单一软件教学更有助于设计能力形成[27]。这些国际研究为本文把纸样试制、参数建模与交互仿真放在同一学习链路中提供了方法论依据。</w:t>
      </w:r>
    </w:p>
    <w:p w14:paraId="23DE8CAF" w14:textId="77777777" w:rsidR="000045CA" w:rsidRDefault="00000000">
      <w:r>
        <w:t>国内设计教育研究同样在强调“新文科”“艺科融合”与数字化转型。</w:t>
      </w:r>
      <w:proofErr w:type="gramStart"/>
      <w:r>
        <w:t>吴帆等</w:t>
      </w:r>
      <w:proofErr w:type="gramEnd"/>
      <w:r>
        <w:t>以北京联合大学为例指出，应用型数字媒体艺术人才培养需要同步重构培养目标、课程体系与实践创新平台，避免学科交叉停留在口号层面[28]。孟祥斌从常州工学院案例出发，强调数字媒体艺术教育应通过跨学科课程、项目实践和平台协同实现技术与艺术的共同训练[29]。王晶等在“艺科融合”课程</w:t>
      </w:r>
      <w:proofErr w:type="gramStart"/>
      <w:r>
        <w:t>群研究</w:t>
      </w:r>
      <w:proofErr w:type="gramEnd"/>
      <w:r>
        <w:t>中进一步提出，</w:t>
      </w:r>
      <w:proofErr w:type="gramStart"/>
      <w:r>
        <w:t>设计学类课程</w:t>
      </w:r>
      <w:proofErr w:type="gramEnd"/>
      <w:r>
        <w:t>建设需要把材料、结构、算法、视觉表达与数字化教学手段统筹起来[30]；邢月、高喜银则直接指出，通用人工智能和数字化信息技术正在推动环境设计教学从结果导向转向“过程可追踪、交互可验证、评价可量化”的新模式[31]。这些中文文献并非只是教学口号，而是在课程组织、能力结构与评价证据层面为本文研究提供了较直接的教学背景支撑。</w:t>
      </w:r>
    </w:p>
    <w:p w14:paraId="2BC7E12E" w14:textId="77777777" w:rsidR="000045CA" w:rsidRDefault="00000000">
      <w:r>
        <w:t>总体来看，设计教学的关键变化不是简单的软件替换，而是从师徒式、静态展示式教学逐步转向项目驱动、过程留痕、工具协同和跨学科整合的学习机制[26-31]。这意味着，若要让纸艺仿生研究真正进入课程与实验场景，就不能把纸样制作、数字建模和仿真验证分散在不同教学环节，而需要建立一条能够连续传递结构认知与参数证据的链路。</w:t>
      </w:r>
    </w:p>
    <w:p w14:paraId="2E165FC1" w14:textId="77777777" w:rsidR="000045CA" w:rsidRDefault="00000000">
      <w:r>
        <w:t>从评述逻辑看，国外相关研究更多强调工具如何介入设计判断与实验环境构建，国内研究则更强调课程改革、艺科融合与教学组织方式更新，但两者都较少把纸艺样机、参数模型、交互仿真和过程性评价整合为同一条可复核的证据链。</w:t>
      </w:r>
    </w:p>
    <w:p w14:paraId="2B6431E0" w14:textId="77777777" w:rsidR="000045CA" w:rsidRDefault="00000000">
      <w:r>
        <w:t>表 2-1 相关研究脉络对比</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1D962FB7" w14:textId="77777777">
        <w:tc>
          <w:tcPr>
            <w:tcW w:w="2250" w:type="dxa"/>
            <w:shd w:val="clear" w:color="auto" w:fill="EDEDED"/>
          </w:tcPr>
          <w:p w14:paraId="3DDA3225" w14:textId="77777777" w:rsidR="000045CA" w:rsidRDefault="00000000">
            <w:pPr>
              <w:pStyle w:val="TableHeader"/>
            </w:pPr>
            <w:r>
              <w:t>研究方向</w:t>
            </w:r>
          </w:p>
        </w:tc>
        <w:tc>
          <w:tcPr>
            <w:tcW w:w="2250" w:type="dxa"/>
            <w:shd w:val="clear" w:color="auto" w:fill="EDEDED"/>
          </w:tcPr>
          <w:p w14:paraId="76C29220" w14:textId="77777777" w:rsidR="000045CA" w:rsidRDefault="00000000">
            <w:pPr>
              <w:pStyle w:val="TableHeader"/>
            </w:pPr>
            <w:r>
              <w:t>主要关注点</w:t>
            </w:r>
          </w:p>
        </w:tc>
        <w:tc>
          <w:tcPr>
            <w:tcW w:w="2250" w:type="dxa"/>
            <w:shd w:val="clear" w:color="auto" w:fill="EDEDED"/>
          </w:tcPr>
          <w:p w14:paraId="216CC9EA" w14:textId="77777777" w:rsidR="000045CA" w:rsidRDefault="00000000">
            <w:pPr>
              <w:pStyle w:val="TableHeader"/>
            </w:pPr>
            <w:r>
              <w:t>已有积累</w:t>
            </w:r>
          </w:p>
        </w:tc>
        <w:tc>
          <w:tcPr>
            <w:tcW w:w="2250" w:type="dxa"/>
            <w:shd w:val="clear" w:color="auto" w:fill="EDEDED"/>
          </w:tcPr>
          <w:p w14:paraId="658AEC40" w14:textId="77777777" w:rsidR="000045CA" w:rsidRDefault="00000000">
            <w:pPr>
              <w:pStyle w:val="TableHeader"/>
            </w:pPr>
            <w:r>
              <w:t>主要不足</w:t>
            </w:r>
          </w:p>
        </w:tc>
      </w:tr>
      <w:tr w:rsidR="000045CA" w14:paraId="6D1DBD2C" w14:textId="77777777">
        <w:tc>
          <w:tcPr>
            <w:tcW w:w="2250" w:type="dxa"/>
          </w:tcPr>
          <w:p w14:paraId="25B13881" w14:textId="77777777" w:rsidR="000045CA" w:rsidRDefault="00000000">
            <w:r>
              <w:t>纸艺仿生</w:t>
            </w:r>
          </w:p>
        </w:tc>
        <w:tc>
          <w:tcPr>
            <w:tcW w:w="2250" w:type="dxa"/>
          </w:tcPr>
          <w:p w14:paraId="1AD1691C" w14:textId="77777777" w:rsidR="000045CA" w:rsidRDefault="00000000">
            <w:r>
              <w:t>自然形态提取、纸艺表达、跨媒介创作</w:t>
            </w:r>
          </w:p>
        </w:tc>
        <w:tc>
          <w:tcPr>
            <w:tcW w:w="2250" w:type="dxa"/>
          </w:tcPr>
          <w:p w14:paraId="6EBA0C25" w14:textId="77777777" w:rsidR="000045CA" w:rsidRDefault="00000000">
            <w:r>
              <w:t>在仿生观察、造型表现和纸艺技法层面形成较丰富经验</w:t>
            </w:r>
          </w:p>
        </w:tc>
        <w:tc>
          <w:tcPr>
            <w:tcW w:w="2250" w:type="dxa"/>
          </w:tcPr>
          <w:p w14:paraId="7270D163" w14:textId="77777777" w:rsidR="000045CA" w:rsidRDefault="00000000">
            <w:r>
              <w:t>缺少将纸艺样机稳定转译为数字模型的参数化方法</w:t>
            </w:r>
          </w:p>
        </w:tc>
      </w:tr>
      <w:tr w:rsidR="000045CA" w14:paraId="397536B0" w14:textId="77777777">
        <w:tc>
          <w:tcPr>
            <w:tcW w:w="2250" w:type="dxa"/>
          </w:tcPr>
          <w:p w14:paraId="28EF24B7" w14:textId="77777777" w:rsidR="000045CA" w:rsidRDefault="00000000">
            <w:r>
              <w:t>折纸工程</w:t>
            </w:r>
          </w:p>
        </w:tc>
        <w:tc>
          <w:tcPr>
            <w:tcW w:w="2250" w:type="dxa"/>
          </w:tcPr>
          <w:p w14:paraId="79605153" w14:textId="77777777" w:rsidR="000045CA" w:rsidRDefault="00000000">
            <w:r>
              <w:t>可折叠几何、材料机</w:t>
            </w:r>
            <w:r>
              <w:lastRenderedPageBreak/>
              <w:t>制、可展结构、超材料性能</w:t>
            </w:r>
          </w:p>
        </w:tc>
        <w:tc>
          <w:tcPr>
            <w:tcW w:w="2250" w:type="dxa"/>
          </w:tcPr>
          <w:p w14:paraId="7F1CDCFA" w14:textId="77777777" w:rsidR="000045CA" w:rsidRDefault="00000000">
            <w:r>
              <w:lastRenderedPageBreak/>
              <w:t>在工程构型、动力学</w:t>
            </w:r>
            <w:r>
              <w:lastRenderedPageBreak/>
              <w:t>分析和结构性能研究上较成熟</w:t>
            </w:r>
          </w:p>
        </w:tc>
        <w:tc>
          <w:tcPr>
            <w:tcW w:w="2250" w:type="dxa"/>
          </w:tcPr>
          <w:p w14:paraId="11565E88" w14:textId="77777777" w:rsidR="000045CA" w:rsidRDefault="00000000">
            <w:r>
              <w:lastRenderedPageBreak/>
              <w:t>偏重工程问题，较少</w:t>
            </w:r>
            <w:r>
              <w:lastRenderedPageBreak/>
              <w:t>进入低成本设计前期和课程场景</w:t>
            </w:r>
          </w:p>
        </w:tc>
      </w:tr>
      <w:tr w:rsidR="000045CA" w14:paraId="375ECD8C" w14:textId="77777777">
        <w:tc>
          <w:tcPr>
            <w:tcW w:w="2250" w:type="dxa"/>
          </w:tcPr>
          <w:p w14:paraId="60BFC904" w14:textId="77777777" w:rsidR="000045CA" w:rsidRDefault="00000000">
            <w:r>
              <w:t>实时仿真</w:t>
            </w:r>
          </w:p>
        </w:tc>
        <w:tc>
          <w:tcPr>
            <w:tcW w:w="2250" w:type="dxa"/>
          </w:tcPr>
          <w:p w14:paraId="388F7871" w14:textId="77777777" w:rsidR="000045CA" w:rsidRDefault="00000000">
            <w:r>
              <w:t>动态展示、交互控制、数字孪生、可视化决策</w:t>
            </w:r>
          </w:p>
        </w:tc>
        <w:tc>
          <w:tcPr>
            <w:tcW w:w="2250" w:type="dxa"/>
          </w:tcPr>
          <w:p w14:paraId="730C66A8" w14:textId="77777777" w:rsidR="000045CA" w:rsidRDefault="00000000">
            <w:r>
              <w:t>在实时反馈、行为观察和交互演示方面方法明确</w:t>
            </w:r>
          </w:p>
        </w:tc>
        <w:tc>
          <w:tcPr>
            <w:tcW w:w="2250" w:type="dxa"/>
          </w:tcPr>
          <w:p w14:paraId="3DCB328B" w14:textId="77777777" w:rsidR="000045CA" w:rsidRDefault="00000000">
            <w:r>
              <w:t>多用于交通、城市等领域，针对纸</w:t>
            </w:r>
            <w:proofErr w:type="gramStart"/>
            <w:r>
              <w:t>艺结构</w:t>
            </w:r>
            <w:proofErr w:type="gramEnd"/>
            <w:r>
              <w:t>的参数比较与验证不足</w:t>
            </w:r>
          </w:p>
        </w:tc>
      </w:tr>
      <w:tr w:rsidR="000045CA" w14:paraId="6DF7C22B" w14:textId="77777777">
        <w:tc>
          <w:tcPr>
            <w:tcW w:w="2250" w:type="dxa"/>
          </w:tcPr>
          <w:p w14:paraId="4B003F89" w14:textId="77777777" w:rsidR="000045CA" w:rsidRDefault="00000000">
            <w:r>
              <w:t>设计教育</w:t>
            </w:r>
          </w:p>
        </w:tc>
        <w:tc>
          <w:tcPr>
            <w:tcW w:w="2250" w:type="dxa"/>
          </w:tcPr>
          <w:p w14:paraId="63925624" w14:textId="77777777" w:rsidR="000045CA" w:rsidRDefault="00000000">
            <w:r>
              <w:t>项目驱动、工具协同、过程评价、艺科融合</w:t>
            </w:r>
          </w:p>
        </w:tc>
        <w:tc>
          <w:tcPr>
            <w:tcW w:w="2250" w:type="dxa"/>
          </w:tcPr>
          <w:p w14:paraId="7FFF8814" w14:textId="77777777" w:rsidR="000045CA" w:rsidRDefault="00000000">
            <w:r>
              <w:t>在课程改革、教学组织和数字化转型方面讨论充分</w:t>
            </w:r>
          </w:p>
        </w:tc>
        <w:tc>
          <w:tcPr>
            <w:tcW w:w="2250" w:type="dxa"/>
          </w:tcPr>
          <w:p w14:paraId="091461C7" w14:textId="77777777" w:rsidR="000045CA" w:rsidRDefault="00000000">
            <w:r>
              <w:t>对结构理解、参数探索和过程证据的</w:t>
            </w:r>
            <w:proofErr w:type="gramStart"/>
            <w:r>
              <w:t>验证仍</w:t>
            </w:r>
            <w:proofErr w:type="gramEnd"/>
            <w:r>
              <w:t>不够细化</w:t>
            </w:r>
          </w:p>
        </w:tc>
      </w:tr>
    </w:tbl>
    <w:p w14:paraId="54E0D246" w14:textId="77777777" w:rsidR="000045CA" w:rsidRDefault="00000000">
      <w:pPr>
        <w:pStyle w:val="3"/>
      </w:pPr>
      <w:bookmarkStart w:id="12" w:name="_Toc227406050"/>
      <w:r>
        <w:t>2.4 现有研究的不足</w:t>
      </w:r>
      <w:bookmarkEnd w:id="12"/>
    </w:p>
    <w:p w14:paraId="4FEF9B93" w14:textId="77777777" w:rsidR="000045CA" w:rsidRDefault="00000000">
      <w:r>
        <w:t>综合上述研究可以看到，当前文献格局已形成较清楚的分工：国外研究更多提供工程结构、性能机制与实时仿真的方法基础，国内研究则更多积累在纸艺表现、课程改革与教学应用层面。二者各自推进明显，但面向设计前期与教学场景的中间层方法仍未充分建立。需要说明的是，本章在保留少量经典文献作为概念背景的同时，判断当前研究格局主要依据近五年代表性研究，尤其是 2021-2025 年文献[11][13-31]。据此，现有研究的不足可进一步压缩为以下三个方面。</w:t>
      </w:r>
    </w:p>
    <w:p w14:paraId="36302F91" w14:textId="77777777" w:rsidR="000045CA" w:rsidRDefault="00000000">
      <w:r>
        <w:t xml:space="preserve">1. </w:t>
      </w:r>
      <w:proofErr w:type="gramStart"/>
      <w:r>
        <w:t>纸艺到数字</w:t>
      </w:r>
      <w:proofErr w:type="gramEnd"/>
      <w:r>
        <w:t>转译缺方法。国外折纸工程与结构研究能够处理复杂构型、材料机制和性能问题，</w:t>
      </w:r>
      <w:proofErr w:type="gramStart"/>
      <w:r>
        <w:t>国内纸</w:t>
      </w:r>
      <w:proofErr w:type="gramEnd"/>
      <w:r>
        <w:t>艺研究则在表现技法与课程实践方面积累较多，但两者之间缺少一套把纸艺样机拆解、编号、参数记录并转译为数字模型的中间层方法[11][13-21]。</w:t>
      </w:r>
    </w:p>
    <w:p w14:paraId="719DAD5B" w14:textId="77777777" w:rsidR="000045CA" w:rsidRDefault="00000000">
      <w:r>
        <w:t>2. 仿真应用多停留在展示层。实时</w:t>
      </w:r>
      <w:proofErr w:type="gramStart"/>
      <w:r>
        <w:t>交互与</w:t>
      </w:r>
      <w:proofErr w:type="gramEnd"/>
      <w:r>
        <w:t xml:space="preserve"> Unity 类平台已证明其在动态观察和情境推演中的优势，但现有应用对象多集中于交通、城市等领域；在设计与教学场景中，数字工具也常停留于静态呈现或简单演示，尚未充分形成面向纸</w:t>
      </w:r>
      <w:proofErr w:type="gramStart"/>
      <w:r>
        <w:t>艺结构</w:t>
      </w:r>
      <w:proofErr w:type="gramEnd"/>
      <w:r>
        <w:t>的参数比较、方案反馈和设计辅助机制[22-25]。</w:t>
      </w:r>
    </w:p>
    <w:p w14:paraId="49107A8A" w14:textId="77777777" w:rsidR="000045CA" w:rsidRDefault="00000000">
      <w:r>
        <w:t>3. 教学验证证据不足。现有设计教育研究对课程改革、艺科融合和数字化教学已有较多讨论，但围绕结构理解、参数探索和学习效果所形成的评分表、日志、问卷与过程性</w:t>
      </w:r>
      <w:proofErr w:type="gramStart"/>
      <w:r>
        <w:t>证据链仍相对</w:t>
      </w:r>
      <w:proofErr w:type="gramEnd"/>
      <w:r>
        <w:t>不足，使相关路径的可复核性与推广说服力受到限制[26-31]。</w:t>
      </w:r>
    </w:p>
    <w:p w14:paraId="1839CAFD" w14:textId="77777777" w:rsidR="000045CA" w:rsidRDefault="00000000">
      <w:pPr>
        <w:pStyle w:val="3"/>
      </w:pPr>
      <w:bookmarkStart w:id="13" w:name="_Toc227406051"/>
      <w:r>
        <w:lastRenderedPageBreak/>
        <w:t>2.5 本研究的切入点与创新定位</w:t>
      </w:r>
      <w:bookmarkEnd w:id="13"/>
    </w:p>
    <w:p w14:paraId="7C2D10FE" w14:textId="77777777" w:rsidR="000045CA" w:rsidRDefault="00000000">
      <w:r>
        <w:t>基于上述文献，本研究将切入点放在纸艺仿生结构的“中间层方法”建构上，即在仿生观察与工程分析之间引入一个可试制、可转译、可交互验证的研究链路。换言之，国外研究所提供的工程与实时仿真方法，和国内研究所积累的纸</w:t>
      </w:r>
      <w:proofErr w:type="gramStart"/>
      <w:r>
        <w:t>艺表现</w:t>
      </w:r>
      <w:proofErr w:type="gramEnd"/>
      <w:r>
        <w:t>与教学场景，为本文奠定了两端基础，而本文希望补足的正是这两端之间长期缺位的中间层方法。</w:t>
      </w:r>
    </w:p>
    <w:p w14:paraId="67F1CC3E" w14:textId="77777777" w:rsidR="000045CA" w:rsidRDefault="00000000">
      <w:r>
        <w:t>1. 在研究对象上，选择纸艺仿生结构这一兼具低成本试制、清晰几何关系与教学可操作性的中间媒介，连接仿生观察与数字验证。</w:t>
      </w:r>
    </w:p>
    <w:p w14:paraId="42355CFC" w14:textId="77777777" w:rsidR="000045CA" w:rsidRDefault="00000000">
      <w:r>
        <w:t>2. 在方法路径上，强调“仿生提取—纸艺构形—参数建模—交互仿真—应用验证”的连续链路，把国外文献中较强的折纸工程/实时仿真方法与国内文献中较强的纸</w:t>
      </w:r>
      <w:proofErr w:type="gramStart"/>
      <w:r>
        <w:t>艺表现</w:t>
      </w:r>
      <w:proofErr w:type="gramEnd"/>
      <w:r>
        <w:t>/教学基础结合起来[11][13-31]。</w:t>
      </w:r>
    </w:p>
    <w:p w14:paraId="143D100F" w14:textId="77777777" w:rsidR="000045CA" w:rsidRDefault="00000000">
      <w:r>
        <w:t>3. 在平台与仿真定位上，明确本文所说“机械仿真”主要是服务于结构理解、参数比较与方案反馈的交互式数字仿真，不与</w:t>
      </w:r>
      <w:proofErr w:type="gramStart"/>
      <w:r>
        <w:t>工程级</w:t>
      </w:r>
      <w:proofErr w:type="gramEnd"/>
      <w:r>
        <w:t>有限元分析混同；同时选择 Unity 作为交互实现平台，重点看中其在实时反馈、状态切换、方案比较与教学演示上的适配性，而非以其替代纯 CAD 或 FEA 平台。</w:t>
      </w:r>
    </w:p>
    <w:p w14:paraId="059DC121" w14:textId="77777777" w:rsidR="000045CA" w:rsidRDefault="00000000">
      <w:r>
        <w:t>4. 在验证方式上，采用小样本探索性实验与教学应用相结合的方式，关注结构理解、参数探索和教学适配，并通过任务记录、参数日志、截图和问卷等材料形成较完整的过程证据链，而非直接宣称工程性能最优化。</w:t>
      </w:r>
    </w:p>
    <w:p w14:paraId="1006D2E0" w14:textId="77777777" w:rsidR="000045CA" w:rsidRDefault="00000000">
      <w:pPr>
        <w:pStyle w:val="2"/>
      </w:pPr>
      <w:bookmarkStart w:id="14" w:name="_Toc227406052"/>
      <w:r>
        <w:t>第三章 研究方法与技术路线</w:t>
      </w:r>
      <w:bookmarkEnd w:id="14"/>
    </w:p>
    <w:p w14:paraId="70D4A494" w14:textId="77777777" w:rsidR="000045CA" w:rsidRDefault="00000000">
      <w:pPr>
        <w:pStyle w:val="3"/>
      </w:pPr>
      <w:bookmarkStart w:id="15" w:name="_Toc227406053"/>
      <w:r>
        <w:t>3.1 整体研究框架</w:t>
      </w:r>
      <w:bookmarkEnd w:id="15"/>
    </w:p>
    <w:p w14:paraId="28BAAD5D" w14:textId="77777777" w:rsidR="000045CA" w:rsidRDefault="00000000">
      <w:r>
        <w:t>本文采用“理论分析-方法构建-系统实现-实验验证-总结提升”的整体研究框架。理论分析部分用于构建概念边界和研究依据；方法构建部分用于完成纸艺仿生结构的分类、提取和建模；系统实现部分用于搭建交互式仿真平台；实验验证部分用于检查该平台在设计应用与教学情境中的可行性与适用边界；总结提升部分则用于归纳研究贡献、应用潜力与后续方向。</w:t>
      </w:r>
    </w:p>
    <w:p w14:paraId="1C999C55" w14:textId="77777777" w:rsidR="000045CA" w:rsidRDefault="00000000">
      <w:r>
        <w:lastRenderedPageBreak/>
        <w:t>从结构上看，本文同时包含设计研究和应用验证两个层面。设计研究主要回答“如何做”，应用验证主要回答“这样做是否可行、适用于什么场景”。两者并行推进，既保证了方法论的完整性，也增强了研究结果的落地性。</w:t>
      </w:r>
    </w:p>
    <w:p w14:paraId="4C0F30A9" w14:textId="77777777" w:rsidR="000045CA" w:rsidRDefault="00000000">
      <w:r>
        <w:t>为增强研究设计的可复核性，本文将各章节的核心任务、所用方法与证据类型汇总如表 3-1 所示。</w:t>
      </w:r>
    </w:p>
    <w:p w14:paraId="7DCA9DAE" w14:textId="77777777" w:rsidR="000045CA" w:rsidRDefault="00000000">
      <w:r>
        <w:t>表 3-1 研究设计总表</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45CA" w14:paraId="7705A407" w14:textId="77777777">
        <w:tc>
          <w:tcPr>
            <w:tcW w:w="1800" w:type="dxa"/>
            <w:shd w:val="clear" w:color="auto" w:fill="EDEDED"/>
          </w:tcPr>
          <w:p w14:paraId="611017B1" w14:textId="77777777" w:rsidR="000045CA" w:rsidRDefault="00000000">
            <w:pPr>
              <w:pStyle w:val="TableHeader"/>
            </w:pPr>
            <w:r>
              <w:t>章节</w:t>
            </w:r>
          </w:p>
        </w:tc>
        <w:tc>
          <w:tcPr>
            <w:tcW w:w="1800" w:type="dxa"/>
            <w:shd w:val="clear" w:color="auto" w:fill="EDEDED"/>
          </w:tcPr>
          <w:p w14:paraId="4169C854" w14:textId="77777777" w:rsidR="000045CA" w:rsidRDefault="00000000">
            <w:pPr>
              <w:pStyle w:val="TableHeader"/>
            </w:pPr>
            <w:r>
              <w:t>主要方法</w:t>
            </w:r>
          </w:p>
        </w:tc>
        <w:tc>
          <w:tcPr>
            <w:tcW w:w="1800" w:type="dxa"/>
            <w:shd w:val="clear" w:color="auto" w:fill="EDEDED"/>
          </w:tcPr>
          <w:p w14:paraId="12370EFE" w14:textId="77777777" w:rsidR="000045CA" w:rsidRDefault="00000000">
            <w:pPr>
              <w:pStyle w:val="TableHeader"/>
            </w:pPr>
            <w:r>
              <w:t>解决的核心问题</w:t>
            </w:r>
          </w:p>
        </w:tc>
        <w:tc>
          <w:tcPr>
            <w:tcW w:w="1800" w:type="dxa"/>
            <w:shd w:val="clear" w:color="auto" w:fill="EDEDED"/>
          </w:tcPr>
          <w:p w14:paraId="6546DCE5" w14:textId="77777777" w:rsidR="000045CA" w:rsidRDefault="00000000">
            <w:pPr>
              <w:pStyle w:val="TableHeader"/>
            </w:pPr>
            <w:r>
              <w:t>主要产出</w:t>
            </w:r>
          </w:p>
        </w:tc>
        <w:tc>
          <w:tcPr>
            <w:tcW w:w="1800" w:type="dxa"/>
            <w:shd w:val="clear" w:color="auto" w:fill="EDEDED"/>
          </w:tcPr>
          <w:p w14:paraId="6A9526FD" w14:textId="77777777" w:rsidR="000045CA" w:rsidRDefault="00000000">
            <w:pPr>
              <w:pStyle w:val="TableHeader"/>
            </w:pPr>
            <w:r>
              <w:t>主要证据</w:t>
            </w:r>
          </w:p>
        </w:tc>
      </w:tr>
      <w:tr w:rsidR="000045CA" w14:paraId="441FEC34" w14:textId="77777777">
        <w:tc>
          <w:tcPr>
            <w:tcW w:w="1800" w:type="dxa"/>
          </w:tcPr>
          <w:p w14:paraId="2E72A4DE" w14:textId="77777777" w:rsidR="000045CA" w:rsidRDefault="00000000">
            <w:r>
              <w:t>第一章</w:t>
            </w:r>
          </w:p>
        </w:tc>
        <w:tc>
          <w:tcPr>
            <w:tcW w:w="1800" w:type="dxa"/>
          </w:tcPr>
          <w:p w14:paraId="7F2BAA18" w14:textId="77777777" w:rsidR="000045CA" w:rsidRDefault="00000000">
            <w:r>
              <w:t>背景分析、问题界定</w:t>
            </w:r>
          </w:p>
        </w:tc>
        <w:tc>
          <w:tcPr>
            <w:tcW w:w="1800" w:type="dxa"/>
          </w:tcPr>
          <w:p w14:paraId="49294591" w14:textId="77777777" w:rsidR="000045CA" w:rsidRDefault="00000000">
            <w:r>
              <w:t>为什么要研究这一问题</w:t>
            </w:r>
          </w:p>
        </w:tc>
        <w:tc>
          <w:tcPr>
            <w:tcW w:w="1800" w:type="dxa"/>
          </w:tcPr>
          <w:p w14:paraId="4F5EA66A" w14:textId="77777777" w:rsidR="000045CA" w:rsidRDefault="00000000">
            <w:r>
              <w:t>研究问题、目标、边界与技术路线</w:t>
            </w:r>
          </w:p>
        </w:tc>
        <w:tc>
          <w:tcPr>
            <w:tcW w:w="1800" w:type="dxa"/>
          </w:tcPr>
          <w:p w14:paraId="7D230912" w14:textId="77777777" w:rsidR="000045CA" w:rsidRDefault="00000000">
            <w:r>
              <w:t>研究缺口归纳、图 1-1</w:t>
            </w:r>
          </w:p>
        </w:tc>
      </w:tr>
      <w:tr w:rsidR="000045CA" w14:paraId="27DD44EC" w14:textId="77777777">
        <w:tc>
          <w:tcPr>
            <w:tcW w:w="1800" w:type="dxa"/>
          </w:tcPr>
          <w:p w14:paraId="17B559B0" w14:textId="77777777" w:rsidR="000045CA" w:rsidRDefault="00000000">
            <w:r>
              <w:t>第二章</w:t>
            </w:r>
          </w:p>
        </w:tc>
        <w:tc>
          <w:tcPr>
            <w:tcW w:w="1800" w:type="dxa"/>
          </w:tcPr>
          <w:p w14:paraId="233E83C4" w14:textId="77777777" w:rsidR="000045CA" w:rsidRDefault="00000000">
            <w:r>
              <w:t>文献分析法、比较归纳法</w:t>
            </w:r>
          </w:p>
        </w:tc>
        <w:tc>
          <w:tcPr>
            <w:tcW w:w="1800" w:type="dxa"/>
          </w:tcPr>
          <w:p w14:paraId="3051ACFA" w14:textId="77777777" w:rsidR="000045CA" w:rsidRDefault="00000000">
            <w:r>
              <w:t>现有研究做到哪一步、缺口在哪里</w:t>
            </w:r>
          </w:p>
        </w:tc>
        <w:tc>
          <w:tcPr>
            <w:tcW w:w="1800" w:type="dxa"/>
          </w:tcPr>
          <w:p w14:paraId="4865C431" w14:textId="77777777" w:rsidR="000045CA" w:rsidRDefault="00000000">
            <w:r>
              <w:t>文献综述、三类缺口、研究切入点</w:t>
            </w:r>
          </w:p>
        </w:tc>
        <w:tc>
          <w:tcPr>
            <w:tcW w:w="1800" w:type="dxa"/>
          </w:tcPr>
          <w:p w14:paraId="03246FAF" w14:textId="77777777" w:rsidR="000045CA" w:rsidRDefault="00000000">
            <w:r>
              <w:t>近五年代表性文献、表 2-1</w:t>
            </w:r>
          </w:p>
        </w:tc>
      </w:tr>
      <w:tr w:rsidR="000045CA" w14:paraId="2DAD3A0A" w14:textId="77777777">
        <w:tc>
          <w:tcPr>
            <w:tcW w:w="1800" w:type="dxa"/>
          </w:tcPr>
          <w:p w14:paraId="6EA9DBFD" w14:textId="77777777" w:rsidR="000045CA" w:rsidRDefault="00000000">
            <w:r>
              <w:t>第三章</w:t>
            </w:r>
          </w:p>
        </w:tc>
        <w:tc>
          <w:tcPr>
            <w:tcW w:w="1800" w:type="dxa"/>
          </w:tcPr>
          <w:p w14:paraId="056969FB" w14:textId="77777777" w:rsidR="000045CA" w:rsidRDefault="00000000">
            <w:r>
              <w:t>研究设计法、方法整合</w:t>
            </w:r>
          </w:p>
        </w:tc>
        <w:tc>
          <w:tcPr>
            <w:tcW w:w="1800" w:type="dxa"/>
          </w:tcPr>
          <w:p w14:paraId="38137968" w14:textId="77777777" w:rsidR="000045CA" w:rsidRDefault="00000000">
            <w:r>
              <w:t>研究如何实施与验证</w:t>
            </w:r>
          </w:p>
        </w:tc>
        <w:tc>
          <w:tcPr>
            <w:tcW w:w="1800" w:type="dxa"/>
          </w:tcPr>
          <w:p w14:paraId="5E255F99" w14:textId="77777777" w:rsidR="000045CA" w:rsidRDefault="00000000">
            <w:r>
              <w:t>研究框架、实验方案、指标体系</w:t>
            </w:r>
          </w:p>
        </w:tc>
        <w:tc>
          <w:tcPr>
            <w:tcW w:w="1800" w:type="dxa"/>
          </w:tcPr>
          <w:p w14:paraId="5AD16219" w14:textId="77777777" w:rsidR="000045CA" w:rsidRDefault="00000000">
            <w:r>
              <w:t>设计总表、实验组织表、指标表</w:t>
            </w:r>
          </w:p>
        </w:tc>
      </w:tr>
      <w:tr w:rsidR="000045CA" w14:paraId="0C6C0FF8" w14:textId="77777777">
        <w:tc>
          <w:tcPr>
            <w:tcW w:w="1800" w:type="dxa"/>
          </w:tcPr>
          <w:p w14:paraId="69986D1E" w14:textId="77777777" w:rsidR="000045CA" w:rsidRDefault="00000000">
            <w:r>
              <w:t>第四章</w:t>
            </w:r>
          </w:p>
        </w:tc>
        <w:tc>
          <w:tcPr>
            <w:tcW w:w="1800" w:type="dxa"/>
          </w:tcPr>
          <w:p w14:paraId="179F0FC9" w14:textId="77777777" w:rsidR="000045CA" w:rsidRDefault="00000000">
            <w:r>
              <w:t>案例分析法、设计实验法</w:t>
            </w:r>
          </w:p>
        </w:tc>
        <w:tc>
          <w:tcPr>
            <w:tcW w:w="1800" w:type="dxa"/>
          </w:tcPr>
          <w:p w14:paraId="4C2D5D79" w14:textId="77777777" w:rsidR="000045CA" w:rsidRDefault="00000000">
            <w:r>
              <w:t>纸</w:t>
            </w:r>
            <w:proofErr w:type="gramStart"/>
            <w:r>
              <w:t>艺如何</w:t>
            </w:r>
            <w:proofErr w:type="gramEnd"/>
            <w:r>
              <w:t>转译为数字模型</w:t>
            </w:r>
          </w:p>
        </w:tc>
        <w:tc>
          <w:tcPr>
            <w:tcW w:w="1800" w:type="dxa"/>
          </w:tcPr>
          <w:p w14:paraId="0367C16E" w14:textId="77777777" w:rsidR="000045CA" w:rsidRDefault="00000000">
            <w:r>
              <w:t>建模方法、参数记录流程</w:t>
            </w:r>
          </w:p>
        </w:tc>
        <w:tc>
          <w:tcPr>
            <w:tcW w:w="1800" w:type="dxa"/>
          </w:tcPr>
          <w:p w14:paraId="3E743D9A" w14:textId="5CE088A3" w:rsidR="000045CA" w:rsidRDefault="008A21D4">
            <w:r>
              <w:t>作品A案例、表 4-1</w:t>
            </w:r>
          </w:p>
        </w:tc>
      </w:tr>
      <w:tr w:rsidR="000045CA" w14:paraId="76F143E4" w14:textId="77777777">
        <w:tc>
          <w:tcPr>
            <w:tcW w:w="1800" w:type="dxa"/>
          </w:tcPr>
          <w:p w14:paraId="28AD5A76" w14:textId="77777777" w:rsidR="000045CA" w:rsidRDefault="00000000">
            <w:r>
              <w:t>第五章</w:t>
            </w:r>
          </w:p>
        </w:tc>
        <w:tc>
          <w:tcPr>
            <w:tcW w:w="1800" w:type="dxa"/>
          </w:tcPr>
          <w:p w14:paraId="1D7431A4" w14:textId="77777777" w:rsidR="000045CA" w:rsidRDefault="00000000">
            <w:r>
              <w:t>系统实现法、原型验证法</w:t>
            </w:r>
          </w:p>
        </w:tc>
        <w:tc>
          <w:tcPr>
            <w:tcW w:w="1800" w:type="dxa"/>
          </w:tcPr>
          <w:p w14:paraId="0DA13314" w14:textId="77777777" w:rsidR="000045CA" w:rsidRDefault="00000000">
            <w:r>
              <w:t>如何搭建交互式仿真平台</w:t>
            </w:r>
          </w:p>
        </w:tc>
        <w:tc>
          <w:tcPr>
            <w:tcW w:w="1800" w:type="dxa"/>
          </w:tcPr>
          <w:p w14:paraId="7C313937" w14:textId="77777777" w:rsidR="000045CA" w:rsidRDefault="00000000">
            <w:r>
              <w:t>Unity 系统原型、参数映射机制</w:t>
            </w:r>
          </w:p>
        </w:tc>
        <w:tc>
          <w:tcPr>
            <w:tcW w:w="1800" w:type="dxa"/>
          </w:tcPr>
          <w:p w14:paraId="076CE09B" w14:textId="77777777" w:rsidR="000045CA" w:rsidRDefault="00000000">
            <w:r>
              <w:t>系统架构、表 5-1、功能实现</w:t>
            </w:r>
          </w:p>
        </w:tc>
      </w:tr>
      <w:tr w:rsidR="000045CA" w14:paraId="611F7602" w14:textId="77777777">
        <w:tc>
          <w:tcPr>
            <w:tcW w:w="1800" w:type="dxa"/>
          </w:tcPr>
          <w:p w14:paraId="20C67AC4" w14:textId="77777777" w:rsidR="000045CA" w:rsidRDefault="00000000">
            <w:r>
              <w:t>第六章</w:t>
            </w:r>
          </w:p>
        </w:tc>
        <w:tc>
          <w:tcPr>
            <w:tcW w:w="1800" w:type="dxa"/>
          </w:tcPr>
          <w:p w14:paraId="79606B45" w14:textId="77777777" w:rsidR="000045CA" w:rsidRDefault="00000000">
            <w:r>
              <w:t>小样本实验、描述统计、问卷调查</w:t>
            </w:r>
          </w:p>
        </w:tc>
        <w:tc>
          <w:tcPr>
            <w:tcW w:w="1800" w:type="dxa"/>
          </w:tcPr>
          <w:p w14:paraId="03002D82" w14:textId="77777777" w:rsidR="000045CA" w:rsidRDefault="00000000">
            <w:r>
              <w:t>方法路径是否具有可行性与适用边界</w:t>
            </w:r>
          </w:p>
        </w:tc>
        <w:tc>
          <w:tcPr>
            <w:tcW w:w="1800" w:type="dxa"/>
          </w:tcPr>
          <w:p w14:paraId="38DE7605" w14:textId="77777777" w:rsidR="000045CA" w:rsidRDefault="00000000">
            <w:r>
              <w:t>三组实验结果与综合分析</w:t>
            </w:r>
          </w:p>
        </w:tc>
        <w:tc>
          <w:tcPr>
            <w:tcW w:w="1800" w:type="dxa"/>
          </w:tcPr>
          <w:p w14:paraId="49627496" w14:textId="77777777" w:rsidR="000045CA" w:rsidRDefault="00000000">
            <w:r>
              <w:t>任务记录、评分表、操作日志、问卷结果</w:t>
            </w:r>
          </w:p>
        </w:tc>
      </w:tr>
      <w:tr w:rsidR="000045CA" w14:paraId="125093D6" w14:textId="77777777">
        <w:tc>
          <w:tcPr>
            <w:tcW w:w="1800" w:type="dxa"/>
          </w:tcPr>
          <w:p w14:paraId="0EFF0A90" w14:textId="77777777" w:rsidR="000045CA" w:rsidRDefault="00000000">
            <w:r>
              <w:t>第七章</w:t>
            </w:r>
          </w:p>
        </w:tc>
        <w:tc>
          <w:tcPr>
            <w:tcW w:w="1800" w:type="dxa"/>
          </w:tcPr>
          <w:p w14:paraId="6944F600" w14:textId="77777777" w:rsidR="000045CA" w:rsidRDefault="00000000">
            <w:r>
              <w:t>综合归纳法、教学应用分析</w:t>
            </w:r>
          </w:p>
        </w:tc>
        <w:tc>
          <w:tcPr>
            <w:tcW w:w="1800" w:type="dxa"/>
          </w:tcPr>
          <w:p w14:paraId="159E46FA" w14:textId="77777777" w:rsidR="000045CA" w:rsidRDefault="00000000">
            <w:r>
              <w:t>如何转化为设计流程与教学策略</w:t>
            </w:r>
          </w:p>
        </w:tc>
        <w:tc>
          <w:tcPr>
            <w:tcW w:w="1800" w:type="dxa"/>
          </w:tcPr>
          <w:p w14:paraId="7415AAA7" w14:textId="77777777" w:rsidR="000045CA" w:rsidRDefault="00000000">
            <w:r>
              <w:t>方法模型、教学流程、评价建议</w:t>
            </w:r>
          </w:p>
        </w:tc>
        <w:tc>
          <w:tcPr>
            <w:tcW w:w="1800" w:type="dxa"/>
          </w:tcPr>
          <w:p w14:paraId="7E40AD98" w14:textId="77777777" w:rsidR="000045CA" w:rsidRDefault="00000000">
            <w:r>
              <w:t>案例说明、过程性评价框架</w:t>
            </w:r>
          </w:p>
        </w:tc>
      </w:tr>
      <w:tr w:rsidR="000045CA" w14:paraId="62EE9BC0" w14:textId="77777777">
        <w:tc>
          <w:tcPr>
            <w:tcW w:w="1800" w:type="dxa"/>
          </w:tcPr>
          <w:p w14:paraId="384436B5" w14:textId="77777777" w:rsidR="000045CA" w:rsidRDefault="00000000">
            <w:r>
              <w:lastRenderedPageBreak/>
              <w:t>第八章</w:t>
            </w:r>
          </w:p>
        </w:tc>
        <w:tc>
          <w:tcPr>
            <w:tcW w:w="1800" w:type="dxa"/>
          </w:tcPr>
          <w:p w14:paraId="2BF39FE9" w14:textId="77777777" w:rsidR="000045CA" w:rsidRDefault="00000000">
            <w:r>
              <w:t>归纳总结法</w:t>
            </w:r>
          </w:p>
        </w:tc>
        <w:tc>
          <w:tcPr>
            <w:tcW w:w="1800" w:type="dxa"/>
          </w:tcPr>
          <w:p w14:paraId="3C4A8589" w14:textId="77777777" w:rsidR="000045CA" w:rsidRDefault="00000000">
            <w:r>
              <w:t>主要研究贡献与应用前景是什么</w:t>
            </w:r>
          </w:p>
        </w:tc>
        <w:tc>
          <w:tcPr>
            <w:tcW w:w="1800" w:type="dxa"/>
          </w:tcPr>
          <w:p w14:paraId="11F1B516" w14:textId="77777777" w:rsidR="000045CA" w:rsidRDefault="00000000">
            <w:r>
              <w:t>研究贡献、方法成果、应用前景</w:t>
            </w:r>
          </w:p>
        </w:tc>
        <w:tc>
          <w:tcPr>
            <w:tcW w:w="1800" w:type="dxa"/>
          </w:tcPr>
          <w:p w14:paraId="00BCB815" w14:textId="77777777" w:rsidR="000045CA" w:rsidRDefault="00000000">
            <w:r>
              <w:t>前述章节综合证据</w:t>
            </w:r>
          </w:p>
        </w:tc>
      </w:tr>
      <w:tr w:rsidR="000045CA" w14:paraId="3F625F85" w14:textId="77777777">
        <w:tc>
          <w:tcPr>
            <w:tcW w:w="1800" w:type="dxa"/>
          </w:tcPr>
          <w:p w14:paraId="76D9EF56" w14:textId="77777777" w:rsidR="000045CA" w:rsidRDefault="00000000">
            <w:r>
              <w:t>第九章</w:t>
            </w:r>
          </w:p>
        </w:tc>
        <w:tc>
          <w:tcPr>
            <w:tcW w:w="1800" w:type="dxa"/>
          </w:tcPr>
          <w:p w14:paraId="21BFB2B3" w14:textId="77777777" w:rsidR="000045CA" w:rsidRDefault="00000000">
            <w:r>
              <w:t>反思与展望</w:t>
            </w:r>
          </w:p>
        </w:tc>
        <w:tc>
          <w:tcPr>
            <w:tcW w:w="1800" w:type="dxa"/>
          </w:tcPr>
          <w:p w14:paraId="52374BA0" w14:textId="77777777" w:rsidR="000045CA" w:rsidRDefault="00000000">
            <w:r>
              <w:t>研究边界与后续方向是什么</w:t>
            </w:r>
          </w:p>
        </w:tc>
        <w:tc>
          <w:tcPr>
            <w:tcW w:w="1800" w:type="dxa"/>
          </w:tcPr>
          <w:p w14:paraId="2E5D27B8" w14:textId="77777777" w:rsidR="000045CA" w:rsidRDefault="00000000">
            <w:r>
              <w:t>结论、不足与展望</w:t>
            </w:r>
          </w:p>
        </w:tc>
        <w:tc>
          <w:tcPr>
            <w:tcW w:w="1800" w:type="dxa"/>
          </w:tcPr>
          <w:p w14:paraId="46C99B94" w14:textId="77777777" w:rsidR="000045CA" w:rsidRDefault="00000000">
            <w:r>
              <w:t>全文综合分析</w:t>
            </w:r>
          </w:p>
        </w:tc>
      </w:tr>
    </w:tbl>
    <w:p w14:paraId="3BF75A97" w14:textId="77777777" w:rsidR="000045CA" w:rsidRDefault="00000000">
      <w:pPr>
        <w:pStyle w:val="3"/>
      </w:pPr>
      <w:bookmarkStart w:id="16" w:name="_Toc227406054"/>
      <w:r>
        <w:t>3.2 研究方法</w:t>
      </w:r>
      <w:bookmarkEnd w:id="16"/>
    </w:p>
    <w:p w14:paraId="1B5B3491" w14:textId="77777777" w:rsidR="000045CA" w:rsidRDefault="00000000">
      <w:r>
        <w:t>本文主要采用以下四种核心研究方法，并辅以系统实现与比较归纳作为技术支撑。</w:t>
      </w:r>
    </w:p>
    <w:p w14:paraId="14FC4CC2" w14:textId="77777777" w:rsidR="000045CA" w:rsidRDefault="00000000">
      <w:r>
        <w:t>1. 文献分析法。通过梳理纸艺仿生、机械仿真、折纸工程、交互仿真和教学验证相关文献，明确研究现状、理论边界和问题缺口[1-6][9-31]。</w:t>
      </w:r>
    </w:p>
    <w:p w14:paraId="2E197D27" w14:textId="77777777" w:rsidR="000045CA" w:rsidRDefault="00000000">
      <w:r>
        <w:t>2. 案例分析法。选取</w:t>
      </w:r>
      <w:proofErr w:type="gramStart"/>
      <w:r>
        <w:t>典型纸</w:t>
      </w:r>
      <w:proofErr w:type="gramEnd"/>
      <w:r>
        <w:t>艺结构、折纸工程案例以及课程中的代表性半立体作品，分析其中的结构规则、参数特征和实现路径，为本文方法建构提供参照。</w:t>
      </w:r>
    </w:p>
    <w:p w14:paraId="22E3105F" w14:textId="77777777" w:rsidR="000045CA" w:rsidRDefault="00000000">
      <w:r>
        <w:t>3. 设计实验法。通过纸艺样机制作、数字建模和交互仿真操作，对课程创作中不同结构与参数方案进行探索性比较。</w:t>
      </w:r>
    </w:p>
    <w:p w14:paraId="7BF7BFC2" w14:textId="77777777" w:rsidR="000045CA" w:rsidRDefault="00000000">
      <w:r>
        <w:t>4. 教学验证法。以设计相关专业学生为对象，结合课程中的半立体作品，通过小样本对照实验收集结构理解、参数探索和使用体验数据，对方法的教学适配性进行初步验证。</w:t>
      </w:r>
    </w:p>
    <w:p w14:paraId="6A847EF8" w14:textId="77777777" w:rsidR="000045CA" w:rsidRDefault="00000000">
      <w:r>
        <w:t>其中，文献分析法主要服务于第二章的问题界定，案例分析法与设计实验法主要服务于第四章和第五章的方法构建与系统实现，教学验证法主要服务于第六章的效果验证；比较归纳则贯穿第七至第九章，用于形成方法模型、教学策略和结论表述。</w:t>
      </w:r>
    </w:p>
    <w:p w14:paraId="7807D5EB" w14:textId="77777777" w:rsidR="000045CA" w:rsidRDefault="00000000">
      <w:pPr>
        <w:pStyle w:val="3"/>
      </w:pPr>
      <w:bookmarkStart w:id="17" w:name="_Toc227406055"/>
      <w:r>
        <w:t>3.3 技术路线设计</w:t>
      </w:r>
      <w:bookmarkEnd w:id="17"/>
    </w:p>
    <w:p w14:paraId="5FA692CD" w14:textId="77777777" w:rsidR="000045CA" w:rsidRDefault="00000000">
      <w:r>
        <w:t>本文的技术路线可分为五个连续阶段。</w:t>
      </w:r>
    </w:p>
    <w:p w14:paraId="145ABB2F" w14:textId="77777777" w:rsidR="000045CA" w:rsidRDefault="00000000">
      <w:r>
        <w:t>1. 仿生提取阶段。选择具有代表性的自然原型，分析其形态特征、运动方式和结构关系，提取可纸</w:t>
      </w:r>
      <w:proofErr w:type="gramStart"/>
      <w:r>
        <w:t>艺化表达</w:t>
      </w:r>
      <w:proofErr w:type="gramEnd"/>
      <w:r>
        <w:t>的关键元素。</w:t>
      </w:r>
    </w:p>
    <w:p w14:paraId="77CBC573" w14:textId="77777777" w:rsidR="000045CA" w:rsidRDefault="00000000">
      <w:r>
        <w:t>2. 纸艺构形阶段。将提取结果转化为纸艺结构单元，通过折叠、切割、拼接和层叠等方法形成可操作样机。</w:t>
      </w:r>
    </w:p>
    <w:p w14:paraId="5F62C2A3" w14:textId="77777777" w:rsidR="000045CA" w:rsidRDefault="00000000">
      <w:r>
        <w:lastRenderedPageBreak/>
        <w:t>3. 参数建模阶段。对纸</w:t>
      </w:r>
      <w:proofErr w:type="gramStart"/>
      <w:r>
        <w:t>艺结构</w:t>
      </w:r>
      <w:proofErr w:type="gramEnd"/>
      <w:r>
        <w:t>进行拆解与重构，将折角、单元尺度、连接方式和层级关系转化为可控制参数。</w:t>
      </w:r>
    </w:p>
    <w:p w14:paraId="6AD1DCC6" w14:textId="77777777" w:rsidR="000045CA" w:rsidRDefault="00000000">
      <w:r>
        <w:t>4. 交互仿真阶段。将数字模型导入 Unity 环境，利用刚体、关节、碰撞和交互界面进行动态模拟与方案比较。</w:t>
      </w:r>
    </w:p>
    <w:p w14:paraId="100F97E9" w14:textId="77777777" w:rsidR="000045CA" w:rsidRDefault="00000000">
      <w:r>
        <w:t>5. 应用验证阶段。通过实验与案例使用，评估该路径在结构理解、设计辅助和教学应用中的可行性。</w:t>
      </w:r>
    </w:p>
    <w:p w14:paraId="41438269" w14:textId="77777777" w:rsidR="000045CA" w:rsidRDefault="00000000">
      <w:r>
        <w:t>从证据链组织上看，前两个阶段主要产出纸艺样机与结构记录，中间两个阶段主要产出参数模型与交互仿真结果，最后一个阶段主要产出实验数据、问卷结果与过程性记录。这样安排的目的，是使“方法提出-系统实现-应用验证”之间能够形成较清晰的对应关系。</w:t>
      </w:r>
    </w:p>
    <w:p w14:paraId="55EEDBE5" w14:textId="77777777" w:rsidR="000045CA" w:rsidRDefault="00000000">
      <w:pPr>
        <w:pStyle w:val="3"/>
      </w:pPr>
      <w:bookmarkStart w:id="18" w:name="_Toc227406056"/>
      <w:r>
        <w:t>3.4 实验组织与实施说明</w:t>
      </w:r>
      <w:bookmarkEnd w:id="18"/>
    </w:p>
    <w:p w14:paraId="4776D3A8" w14:textId="77777777" w:rsidR="000045CA" w:rsidRDefault="00000000">
      <w:r>
        <w:t>考虑到本研究中的机械仿真以结构运动认知和参数反馈为主要目标，而非高精度工程计算，且实验材料主要来自课程中的多种半立体纸艺仿生作品，因此实验设计重点放在结构理解、参数探索和教学应用三个维度。实验对象均来源于设计相关专业的课程参与学生，共 10 人，参与者均具备基础三维造型或设计表达经验，但未系统接受过折纸工程或 Unity 交互仿真训练。由于研究定位为小样本探索性验证，本文未</w:t>
      </w:r>
      <w:proofErr w:type="gramStart"/>
      <w:r>
        <w:t>设置前测与</w:t>
      </w:r>
      <w:proofErr w:type="gramEnd"/>
      <w:r>
        <w:t>能力基线，实验结果主要用于验证方法可行性与表现趋势，不作普遍化推断。</w:t>
      </w:r>
    </w:p>
    <w:p w14:paraId="34A2AA5A" w14:textId="77777777" w:rsidR="000045CA" w:rsidRDefault="00000000">
      <w:r>
        <w:t>各实验的组织方式、分组方法、任务时长、记录材料与评分者设置如表 3-2 所示。</w:t>
      </w:r>
    </w:p>
    <w:p w14:paraId="5F6DFBC3" w14:textId="77777777" w:rsidR="000045CA" w:rsidRDefault="00000000">
      <w:r>
        <w:t>表 3-2 实验组织与实施安排</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0045CA" w14:paraId="4587153F" w14:textId="77777777">
        <w:tc>
          <w:tcPr>
            <w:tcW w:w="1500" w:type="dxa"/>
            <w:shd w:val="clear" w:color="auto" w:fill="EDEDED"/>
          </w:tcPr>
          <w:p w14:paraId="1960431B" w14:textId="77777777" w:rsidR="000045CA" w:rsidRDefault="00000000">
            <w:pPr>
              <w:pStyle w:val="TableHeader"/>
            </w:pPr>
            <w:r>
              <w:t>实验</w:t>
            </w:r>
          </w:p>
        </w:tc>
        <w:tc>
          <w:tcPr>
            <w:tcW w:w="1500" w:type="dxa"/>
            <w:shd w:val="clear" w:color="auto" w:fill="EDEDED"/>
          </w:tcPr>
          <w:p w14:paraId="1CFB1F6E" w14:textId="77777777" w:rsidR="000045CA" w:rsidRDefault="00000000">
            <w:pPr>
              <w:pStyle w:val="TableHeader"/>
            </w:pPr>
            <w:r>
              <w:t>目的</w:t>
            </w:r>
          </w:p>
        </w:tc>
        <w:tc>
          <w:tcPr>
            <w:tcW w:w="1500" w:type="dxa"/>
            <w:shd w:val="clear" w:color="auto" w:fill="EDEDED"/>
          </w:tcPr>
          <w:p w14:paraId="68F17069" w14:textId="77777777" w:rsidR="000045CA" w:rsidRDefault="00000000">
            <w:pPr>
              <w:pStyle w:val="TableHeader"/>
            </w:pPr>
            <w:r>
              <w:t>对象来源与分组</w:t>
            </w:r>
          </w:p>
        </w:tc>
        <w:tc>
          <w:tcPr>
            <w:tcW w:w="1500" w:type="dxa"/>
            <w:shd w:val="clear" w:color="auto" w:fill="EDEDED"/>
          </w:tcPr>
          <w:p w14:paraId="117267DB" w14:textId="77777777" w:rsidR="000045CA" w:rsidRDefault="00000000">
            <w:pPr>
              <w:pStyle w:val="TableHeader"/>
            </w:pPr>
            <w:r>
              <w:t>任务时长</w:t>
            </w:r>
          </w:p>
        </w:tc>
        <w:tc>
          <w:tcPr>
            <w:tcW w:w="1500" w:type="dxa"/>
            <w:shd w:val="clear" w:color="auto" w:fill="EDEDED"/>
          </w:tcPr>
          <w:p w14:paraId="6D06EBC3" w14:textId="77777777" w:rsidR="000045CA" w:rsidRDefault="00000000">
            <w:pPr>
              <w:pStyle w:val="TableHeader"/>
            </w:pPr>
            <w:r>
              <w:t>记录材料</w:t>
            </w:r>
          </w:p>
        </w:tc>
        <w:tc>
          <w:tcPr>
            <w:tcW w:w="1500" w:type="dxa"/>
            <w:shd w:val="clear" w:color="auto" w:fill="EDEDED"/>
          </w:tcPr>
          <w:p w14:paraId="3D8F8250" w14:textId="77777777" w:rsidR="000045CA" w:rsidRDefault="00000000">
            <w:pPr>
              <w:pStyle w:val="TableHeader"/>
            </w:pPr>
            <w:r>
              <w:t>评分者设置</w:t>
            </w:r>
          </w:p>
        </w:tc>
      </w:tr>
      <w:tr w:rsidR="000045CA" w14:paraId="304906F9" w14:textId="77777777">
        <w:tc>
          <w:tcPr>
            <w:tcW w:w="1500" w:type="dxa"/>
          </w:tcPr>
          <w:p w14:paraId="6A46F816" w14:textId="77777777" w:rsidR="000045CA" w:rsidRDefault="00000000">
            <w:r>
              <w:t>实验</w:t>
            </w:r>
            <w:proofErr w:type="gramStart"/>
            <w:r>
              <w:t>一</w:t>
            </w:r>
            <w:proofErr w:type="gramEnd"/>
            <w:r>
              <w:t>：结构理解验证</w:t>
            </w:r>
          </w:p>
        </w:tc>
        <w:tc>
          <w:tcPr>
            <w:tcW w:w="1500" w:type="dxa"/>
          </w:tcPr>
          <w:p w14:paraId="3FA85AE7" w14:textId="77777777" w:rsidR="000045CA" w:rsidRDefault="00000000">
            <w:r>
              <w:t>检验交互式仿真是否有助于结构理解</w:t>
            </w:r>
          </w:p>
        </w:tc>
        <w:tc>
          <w:tcPr>
            <w:tcW w:w="1500" w:type="dxa"/>
          </w:tcPr>
          <w:p w14:paraId="38B433E0" w14:textId="77777777" w:rsidR="000045CA" w:rsidRDefault="00000000">
            <w:r>
              <w:t>10 名课程参与学生随机分为 A/B 两组，各 5 人</w:t>
            </w:r>
          </w:p>
        </w:tc>
        <w:tc>
          <w:tcPr>
            <w:tcW w:w="1500" w:type="dxa"/>
          </w:tcPr>
          <w:p w14:paraId="7436D7B0" w14:textId="77777777" w:rsidR="000045CA" w:rsidRDefault="00000000">
            <w:r>
              <w:t>单次学习与观察时</w:t>
            </w:r>
            <w:proofErr w:type="gramStart"/>
            <w:r>
              <w:t>长控制</w:t>
            </w:r>
            <w:proofErr w:type="gramEnd"/>
            <w:r>
              <w:t>在 15 分钟内，完成后立即作答</w:t>
            </w:r>
          </w:p>
        </w:tc>
        <w:tc>
          <w:tcPr>
            <w:tcW w:w="1500" w:type="dxa"/>
          </w:tcPr>
          <w:p w14:paraId="76FD676E" w14:textId="77777777" w:rsidR="000045CA" w:rsidRDefault="00000000">
            <w:r>
              <w:t>任务答卷、计时记录、观察记录</w:t>
            </w:r>
          </w:p>
        </w:tc>
        <w:tc>
          <w:tcPr>
            <w:tcW w:w="1500" w:type="dxa"/>
          </w:tcPr>
          <w:p w14:paraId="7275E7C3" w14:textId="77777777" w:rsidR="000045CA" w:rsidRDefault="00000000">
            <w:r>
              <w:t>任务正确率由研究者依据统一评分表评分；完成时间由研究者现场</w:t>
            </w:r>
            <w:r>
              <w:lastRenderedPageBreak/>
              <w:t>记录；理解评分由参与者自评</w:t>
            </w:r>
          </w:p>
        </w:tc>
      </w:tr>
      <w:tr w:rsidR="000045CA" w14:paraId="6F26BFE8" w14:textId="77777777">
        <w:tc>
          <w:tcPr>
            <w:tcW w:w="1500" w:type="dxa"/>
          </w:tcPr>
          <w:p w14:paraId="7C9D3DEB" w14:textId="77777777" w:rsidR="000045CA" w:rsidRDefault="00000000">
            <w:r>
              <w:lastRenderedPageBreak/>
              <w:t>实验二：参数探索与设计优化</w:t>
            </w:r>
          </w:p>
        </w:tc>
        <w:tc>
          <w:tcPr>
            <w:tcW w:w="1500" w:type="dxa"/>
          </w:tcPr>
          <w:p w14:paraId="375D5ACE" w14:textId="77777777" w:rsidR="000045CA" w:rsidRDefault="00000000">
            <w:r>
              <w:t>检验系统是否支持参数比较与方案筛选</w:t>
            </w:r>
          </w:p>
        </w:tc>
        <w:tc>
          <w:tcPr>
            <w:tcW w:w="1500" w:type="dxa"/>
          </w:tcPr>
          <w:p w14:paraId="1371632F" w14:textId="77777777" w:rsidR="000045CA" w:rsidRDefault="00000000">
            <w:r>
              <w:t>以同一批参与者为观察对象，不分组，统一比较 15°、30°、45° 三组参数</w:t>
            </w:r>
          </w:p>
        </w:tc>
        <w:tc>
          <w:tcPr>
            <w:tcW w:w="1500" w:type="dxa"/>
          </w:tcPr>
          <w:p w14:paraId="7FF6CD73" w14:textId="77777777" w:rsidR="000045CA" w:rsidRDefault="00000000">
            <w:r>
              <w:t>每组参数连续运行 3 轮，以完成观察记录为止</w:t>
            </w:r>
          </w:p>
        </w:tc>
        <w:tc>
          <w:tcPr>
            <w:tcW w:w="1500" w:type="dxa"/>
          </w:tcPr>
          <w:p w14:paraId="3A34AAA4" w14:textId="77777777" w:rsidR="000045CA" w:rsidRDefault="00000000">
            <w:r>
              <w:t>参数记录表、稳定性观察表、操作体验评分</w:t>
            </w:r>
          </w:p>
        </w:tc>
        <w:tc>
          <w:tcPr>
            <w:tcW w:w="1500" w:type="dxa"/>
          </w:tcPr>
          <w:p w14:paraId="118324C8" w14:textId="77777777" w:rsidR="000045CA" w:rsidRDefault="00000000">
            <w:r>
              <w:t>稳定性评分由研究者按统一观察标准进行单评分者赋值；操作流畅性由参与者评分</w:t>
            </w:r>
          </w:p>
        </w:tc>
      </w:tr>
      <w:tr w:rsidR="000045CA" w14:paraId="5E384ABC" w14:textId="77777777">
        <w:tc>
          <w:tcPr>
            <w:tcW w:w="1500" w:type="dxa"/>
          </w:tcPr>
          <w:p w14:paraId="3C9D0A69" w14:textId="77777777" w:rsidR="000045CA" w:rsidRDefault="00000000">
            <w:r>
              <w:t>实验三：教学应用效果验证</w:t>
            </w:r>
          </w:p>
        </w:tc>
        <w:tc>
          <w:tcPr>
            <w:tcW w:w="1500" w:type="dxa"/>
          </w:tcPr>
          <w:p w14:paraId="6FA543F8" w14:textId="77777777" w:rsidR="000045CA" w:rsidRDefault="00000000">
            <w:r>
              <w:t>检验两种学习方式在体验层面的差异</w:t>
            </w:r>
          </w:p>
        </w:tc>
        <w:tc>
          <w:tcPr>
            <w:tcW w:w="1500" w:type="dxa"/>
          </w:tcPr>
          <w:p w14:paraId="322D7B87" w14:textId="77777777" w:rsidR="000045CA" w:rsidRDefault="00000000">
            <w:r>
              <w:t>10 名课程参与学生分为两个顺序组，各 5 人，分别采用“传统→Unity”和“Unity→传统”顺序</w:t>
            </w:r>
          </w:p>
        </w:tc>
        <w:tc>
          <w:tcPr>
            <w:tcW w:w="1500" w:type="dxa"/>
          </w:tcPr>
          <w:p w14:paraId="15E8BC64" w14:textId="77777777" w:rsidR="000045CA" w:rsidRDefault="00000000">
            <w:r>
              <w:t>两阶段任务说明与观察时长尽量保持一致</w:t>
            </w:r>
          </w:p>
        </w:tc>
        <w:tc>
          <w:tcPr>
            <w:tcW w:w="1500" w:type="dxa"/>
          </w:tcPr>
          <w:p w14:paraId="1C9013B5" w14:textId="77777777" w:rsidR="000045CA" w:rsidRDefault="00000000">
            <w:r>
              <w:t>Likert 问卷、开放式反馈、观察记录</w:t>
            </w:r>
          </w:p>
        </w:tc>
        <w:tc>
          <w:tcPr>
            <w:tcW w:w="1500" w:type="dxa"/>
          </w:tcPr>
          <w:p w14:paraId="5E50D640" w14:textId="77777777" w:rsidR="000045CA" w:rsidRDefault="00000000">
            <w:r>
              <w:t>问卷由参与者独立填写；开放式反馈由研究者整理归类</w:t>
            </w:r>
          </w:p>
        </w:tc>
      </w:tr>
    </w:tbl>
    <w:p w14:paraId="3098074F" w14:textId="2A0CEFCB" w:rsidR="000045CA" w:rsidRDefault="00000000">
      <w:r>
        <w:t>其中，实验</w:t>
      </w:r>
      <w:proofErr w:type="gramStart"/>
      <w:r>
        <w:t>一</w:t>
      </w:r>
      <w:proofErr w:type="gramEnd"/>
      <w:r>
        <w:t>采用随机分组，目的是在无前</w:t>
      </w:r>
      <w:proofErr w:type="gramStart"/>
      <w:r>
        <w:t>测条件</w:t>
      </w:r>
      <w:proofErr w:type="gramEnd"/>
      <w:r>
        <w:t>下尽量平衡个体差异；实验三采用顺序组交叉方式，目的是尽量减轻体验顺序对结果的影响；实验二则不进行组间比较，而是围绕</w:t>
      </w:r>
      <w:r w:rsidR="008A21D4">
        <w:t>作品A</w:t>
      </w:r>
      <w:r>
        <w:t>展开参数敏感性观察。需要说明的是，实验</w:t>
      </w:r>
      <w:proofErr w:type="gramStart"/>
      <w:r>
        <w:t>一</w:t>
      </w:r>
      <w:proofErr w:type="gramEnd"/>
      <w:r>
        <w:t>与实验二中的客观或观察性指标均采用单评分者设置，以保证执行口径一致，但这也意味着本研究尚未进行双评分者一致性检验，属于后续研究需要补强的部分。</w:t>
      </w:r>
    </w:p>
    <w:p w14:paraId="535D2296" w14:textId="77777777" w:rsidR="000045CA" w:rsidRDefault="00000000">
      <w:pPr>
        <w:pStyle w:val="3"/>
      </w:pPr>
      <w:bookmarkStart w:id="19" w:name="_Toc227406057"/>
      <w:r>
        <w:t>3.5 指标定义、评分规则与记录方式</w:t>
      </w:r>
      <w:bookmarkEnd w:id="19"/>
    </w:p>
    <w:p w14:paraId="3704B9DF" w14:textId="77777777" w:rsidR="000045CA" w:rsidRDefault="00000000">
      <w:r>
        <w:t>为避免评价指标只在结果章节中零散出现，本文在实验实施前即对各指标的定义、评分规则和记录方式作统一设定，如表 3-3 所示。</w:t>
      </w:r>
    </w:p>
    <w:p w14:paraId="4B5B70A2" w14:textId="77777777" w:rsidR="000045CA" w:rsidRDefault="00000000">
      <w:r>
        <w:t>表 3-3 实验指标定义与记录方式</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45CA" w14:paraId="3E0CBB89" w14:textId="77777777">
        <w:tc>
          <w:tcPr>
            <w:tcW w:w="1800" w:type="dxa"/>
            <w:shd w:val="clear" w:color="auto" w:fill="EDEDED"/>
          </w:tcPr>
          <w:p w14:paraId="0DFCE1C7" w14:textId="77777777" w:rsidR="000045CA" w:rsidRDefault="00000000">
            <w:pPr>
              <w:pStyle w:val="TableHeader"/>
            </w:pPr>
            <w:r>
              <w:lastRenderedPageBreak/>
              <w:t>维度</w:t>
            </w:r>
          </w:p>
        </w:tc>
        <w:tc>
          <w:tcPr>
            <w:tcW w:w="1800" w:type="dxa"/>
            <w:shd w:val="clear" w:color="auto" w:fill="EDEDED"/>
          </w:tcPr>
          <w:p w14:paraId="396E4A7D" w14:textId="77777777" w:rsidR="000045CA" w:rsidRDefault="00000000">
            <w:pPr>
              <w:pStyle w:val="TableHeader"/>
            </w:pPr>
            <w:r>
              <w:t>指标</w:t>
            </w:r>
          </w:p>
        </w:tc>
        <w:tc>
          <w:tcPr>
            <w:tcW w:w="1800" w:type="dxa"/>
            <w:shd w:val="clear" w:color="auto" w:fill="EDEDED"/>
          </w:tcPr>
          <w:p w14:paraId="572C63EB" w14:textId="77777777" w:rsidR="000045CA" w:rsidRDefault="00000000">
            <w:pPr>
              <w:pStyle w:val="TableHeader"/>
            </w:pPr>
            <w:r>
              <w:t>定义</w:t>
            </w:r>
          </w:p>
        </w:tc>
        <w:tc>
          <w:tcPr>
            <w:tcW w:w="1800" w:type="dxa"/>
            <w:shd w:val="clear" w:color="auto" w:fill="EDEDED"/>
          </w:tcPr>
          <w:p w14:paraId="5D020549" w14:textId="77777777" w:rsidR="000045CA" w:rsidRDefault="00000000">
            <w:pPr>
              <w:pStyle w:val="TableHeader"/>
            </w:pPr>
            <w:r>
              <w:t>评分规则</w:t>
            </w:r>
          </w:p>
        </w:tc>
        <w:tc>
          <w:tcPr>
            <w:tcW w:w="1800" w:type="dxa"/>
            <w:shd w:val="clear" w:color="auto" w:fill="EDEDED"/>
          </w:tcPr>
          <w:p w14:paraId="3191B655" w14:textId="77777777" w:rsidR="000045CA" w:rsidRDefault="00000000">
            <w:pPr>
              <w:pStyle w:val="TableHeader"/>
            </w:pPr>
            <w:r>
              <w:t>记录方式</w:t>
            </w:r>
          </w:p>
        </w:tc>
      </w:tr>
      <w:tr w:rsidR="000045CA" w14:paraId="51DE7C58" w14:textId="77777777">
        <w:tc>
          <w:tcPr>
            <w:tcW w:w="1800" w:type="dxa"/>
          </w:tcPr>
          <w:p w14:paraId="09835CC0" w14:textId="77777777" w:rsidR="000045CA" w:rsidRDefault="00000000">
            <w:r>
              <w:t>结构理解</w:t>
            </w:r>
          </w:p>
        </w:tc>
        <w:tc>
          <w:tcPr>
            <w:tcW w:w="1800" w:type="dxa"/>
          </w:tcPr>
          <w:p w14:paraId="0F89ED65" w14:textId="77777777" w:rsidR="000045CA" w:rsidRDefault="00000000">
            <w:r>
              <w:t>任务正确率</w:t>
            </w:r>
          </w:p>
        </w:tc>
        <w:tc>
          <w:tcPr>
            <w:tcW w:w="1800" w:type="dxa"/>
          </w:tcPr>
          <w:p w14:paraId="396505A5" w14:textId="77777777" w:rsidR="000045CA" w:rsidRDefault="00000000">
            <w:r>
              <w:t>对结构展开方式、关键连接位置和参数影响判断的完成质量</w:t>
            </w:r>
          </w:p>
        </w:tc>
        <w:tc>
          <w:tcPr>
            <w:tcW w:w="1800" w:type="dxa"/>
          </w:tcPr>
          <w:p w14:paraId="73966F7E" w14:textId="77777777" w:rsidR="000045CA" w:rsidRDefault="00000000">
            <w:r>
              <w:t>按统一评分表对三项任务逐项计分，并折算为百分制平均完成率，分值越高越好</w:t>
            </w:r>
          </w:p>
        </w:tc>
        <w:tc>
          <w:tcPr>
            <w:tcW w:w="1800" w:type="dxa"/>
          </w:tcPr>
          <w:p w14:paraId="6D402BD5" w14:textId="77777777" w:rsidR="000045CA" w:rsidRDefault="00000000">
            <w:r>
              <w:t>依据任务答卷由研究者评分并汇总</w:t>
            </w:r>
          </w:p>
        </w:tc>
      </w:tr>
      <w:tr w:rsidR="000045CA" w14:paraId="25960619" w14:textId="77777777">
        <w:tc>
          <w:tcPr>
            <w:tcW w:w="1800" w:type="dxa"/>
          </w:tcPr>
          <w:p w14:paraId="5F552072" w14:textId="77777777" w:rsidR="000045CA" w:rsidRDefault="00000000">
            <w:r>
              <w:t>结构理解</w:t>
            </w:r>
          </w:p>
        </w:tc>
        <w:tc>
          <w:tcPr>
            <w:tcW w:w="1800" w:type="dxa"/>
          </w:tcPr>
          <w:p w14:paraId="5FCAA581" w14:textId="77777777" w:rsidR="000045CA" w:rsidRDefault="00000000">
            <w:r>
              <w:t>完成时间</w:t>
            </w:r>
          </w:p>
        </w:tc>
        <w:tc>
          <w:tcPr>
            <w:tcW w:w="1800" w:type="dxa"/>
          </w:tcPr>
          <w:p w14:paraId="7C3C3BDF" w14:textId="77777777" w:rsidR="000045CA" w:rsidRDefault="00000000">
            <w:r>
              <w:t>从阅读任务说明到提交答案所需时间</w:t>
            </w:r>
          </w:p>
        </w:tc>
        <w:tc>
          <w:tcPr>
            <w:tcW w:w="1800" w:type="dxa"/>
          </w:tcPr>
          <w:p w14:paraId="2DD1DD70" w14:textId="77777777" w:rsidR="000045CA" w:rsidRDefault="00000000">
            <w:r>
              <w:t>以分钟计，数值越低表示理解效率越高</w:t>
            </w:r>
          </w:p>
        </w:tc>
        <w:tc>
          <w:tcPr>
            <w:tcW w:w="1800" w:type="dxa"/>
          </w:tcPr>
          <w:p w14:paraId="6728DC3D" w14:textId="77777777" w:rsidR="000045CA" w:rsidRDefault="00000000">
            <w:r>
              <w:t>由研究者现场计时记录</w:t>
            </w:r>
          </w:p>
        </w:tc>
      </w:tr>
      <w:tr w:rsidR="000045CA" w14:paraId="02FC5C2C" w14:textId="77777777">
        <w:tc>
          <w:tcPr>
            <w:tcW w:w="1800" w:type="dxa"/>
          </w:tcPr>
          <w:p w14:paraId="0774C32E" w14:textId="77777777" w:rsidR="000045CA" w:rsidRDefault="00000000">
            <w:r>
              <w:t>结构理解</w:t>
            </w:r>
          </w:p>
        </w:tc>
        <w:tc>
          <w:tcPr>
            <w:tcW w:w="1800" w:type="dxa"/>
          </w:tcPr>
          <w:p w14:paraId="257063E0" w14:textId="77777777" w:rsidR="000045CA" w:rsidRDefault="00000000">
            <w:r>
              <w:t>理解评分</w:t>
            </w:r>
          </w:p>
        </w:tc>
        <w:tc>
          <w:tcPr>
            <w:tcW w:w="1800" w:type="dxa"/>
          </w:tcPr>
          <w:p w14:paraId="63B449A3" w14:textId="77777777" w:rsidR="000045CA" w:rsidRDefault="00000000">
            <w:r>
              <w:t>参与者对自身结构理解充分程度的主观判断</w:t>
            </w:r>
          </w:p>
        </w:tc>
        <w:tc>
          <w:tcPr>
            <w:tcW w:w="1800" w:type="dxa"/>
          </w:tcPr>
          <w:p w14:paraId="1679D413" w14:textId="77777777" w:rsidR="000045CA" w:rsidRDefault="00000000">
            <w:r>
              <w:t>采用 1-5 分单项自评，1 为理解较弱，5 为理解充分</w:t>
            </w:r>
          </w:p>
        </w:tc>
        <w:tc>
          <w:tcPr>
            <w:tcW w:w="1800" w:type="dxa"/>
          </w:tcPr>
          <w:p w14:paraId="5AC998EB" w14:textId="77777777" w:rsidR="000045CA" w:rsidRDefault="00000000">
            <w:r>
              <w:t>任务完成后立即填写</w:t>
            </w:r>
          </w:p>
        </w:tc>
      </w:tr>
      <w:tr w:rsidR="000045CA" w14:paraId="1B062400" w14:textId="77777777">
        <w:tc>
          <w:tcPr>
            <w:tcW w:w="1800" w:type="dxa"/>
          </w:tcPr>
          <w:p w14:paraId="2668AD92" w14:textId="77777777" w:rsidR="000045CA" w:rsidRDefault="00000000">
            <w:r>
              <w:t>参数探索</w:t>
            </w:r>
          </w:p>
        </w:tc>
        <w:tc>
          <w:tcPr>
            <w:tcW w:w="1800" w:type="dxa"/>
          </w:tcPr>
          <w:p w14:paraId="18D78C9D" w14:textId="77777777" w:rsidR="000045CA" w:rsidRDefault="00000000">
            <w:r>
              <w:t>稳定性评分</w:t>
            </w:r>
          </w:p>
        </w:tc>
        <w:tc>
          <w:tcPr>
            <w:tcW w:w="1800" w:type="dxa"/>
          </w:tcPr>
          <w:p w14:paraId="203A33F6" w14:textId="77777777" w:rsidR="000045CA" w:rsidRDefault="00000000">
            <w:r>
              <w:t>结构在参数变化下的运动连续性、终态保持性和局部干涉情况</w:t>
            </w:r>
          </w:p>
        </w:tc>
        <w:tc>
          <w:tcPr>
            <w:tcW w:w="1800" w:type="dxa"/>
          </w:tcPr>
          <w:p w14:paraId="73E81E6F" w14:textId="77777777" w:rsidR="000045CA" w:rsidRDefault="00000000">
            <w:r>
              <w:t>采用 1-5 分描述性赋值，1 表示明显中断且存在严重干涉，3 表示基本完成运动但有局部不稳，5 表示运动连续且终态稳定</w:t>
            </w:r>
          </w:p>
        </w:tc>
        <w:tc>
          <w:tcPr>
            <w:tcW w:w="1800" w:type="dxa"/>
          </w:tcPr>
          <w:p w14:paraId="2AE47FC3" w14:textId="77777777" w:rsidR="000045CA" w:rsidRDefault="00000000">
            <w:r>
              <w:t>每组参数连续运行 3 轮后由研究者综合记录</w:t>
            </w:r>
          </w:p>
        </w:tc>
      </w:tr>
      <w:tr w:rsidR="000045CA" w14:paraId="6F5081EF" w14:textId="77777777">
        <w:tc>
          <w:tcPr>
            <w:tcW w:w="1800" w:type="dxa"/>
          </w:tcPr>
          <w:p w14:paraId="559FC467" w14:textId="77777777" w:rsidR="000045CA" w:rsidRDefault="00000000">
            <w:r>
              <w:t>参数探索</w:t>
            </w:r>
          </w:p>
        </w:tc>
        <w:tc>
          <w:tcPr>
            <w:tcW w:w="1800" w:type="dxa"/>
          </w:tcPr>
          <w:p w14:paraId="6D3E8A4B" w14:textId="77777777" w:rsidR="000045CA" w:rsidRDefault="00000000">
            <w:r>
              <w:t>操作流畅性评分</w:t>
            </w:r>
          </w:p>
        </w:tc>
        <w:tc>
          <w:tcPr>
            <w:tcW w:w="1800" w:type="dxa"/>
          </w:tcPr>
          <w:p w14:paraId="134C4826" w14:textId="77777777" w:rsidR="000045CA" w:rsidRDefault="00000000">
            <w:r>
              <w:t>使用者对界面响应、操作易懂程度和反馈连贯性的感受</w:t>
            </w:r>
          </w:p>
        </w:tc>
        <w:tc>
          <w:tcPr>
            <w:tcW w:w="1800" w:type="dxa"/>
          </w:tcPr>
          <w:p w14:paraId="707898AB" w14:textId="77777777" w:rsidR="000045CA" w:rsidRDefault="00000000">
            <w:r>
              <w:t>采用 1-5 分评分，分值越高表示交互过程越顺畅</w:t>
            </w:r>
          </w:p>
        </w:tc>
        <w:tc>
          <w:tcPr>
            <w:tcW w:w="1800" w:type="dxa"/>
          </w:tcPr>
          <w:p w14:paraId="5D85C12B" w14:textId="77777777" w:rsidR="000045CA" w:rsidRDefault="00000000">
            <w:r>
              <w:t>参与者在参数比较任务后填写</w:t>
            </w:r>
          </w:p>
        </w:tc>
      </w:tr>
      <w:tr w:rsidR="000045CA" w14:paraId="34F84F3A" w14:textId="77777777">
        <w:tc>
          <w:tcPr>
            <w:tcW w:w="1800" w:type="dxa"/>
          </w:tcPr>
          <w:p w14:paraId="7E959C91" w14:textId="77777777" w:rsidR="000045CA" w:rsidRDefault="00000000">
            <w:r>
              <w:t>教学应用</w:t>
            </w:r>
          </w:p>
        </w:tc>
        <w:tc>
          <w:tcPr>
            <w:tcW w:w="1800" w:type="dxa"/>
          </w:tcPr>
          <w:p w14:paraId="4CA4527F" w14:textId="77777777" w:rsidR="000045CA" w:rsidRDefault="00000000">
            <w:r>
              <w:t>理解难度</w:t>
            </w:r>
          </w:p>
        </w:tc>
        <w:tc>
          <w:tcPr>
            <w:tcW w:w="1800" w:type="dxa"/>
          </w:tcPr>
          <w:p w14:paraId="56FDBAA9" w14:textId="77777777" w:rsidR="000045CA" w:rsidRDefault="00000000">
            <w:r>
              <w:t>学生感受到的结</w:t>
            </w:r>
            <w:r>
              <w:lastRenderedPageBreak/>
              <w:t>构理解负担程度</w:t>
            </w:r>
          </w:p>
        </w:tc>
        <w:tc>
          <w:tcPr>
            <w:tcW w:w="1800" w:type="dxa"/>
          </w:tcPr>
          <w:p w14:paraId="5EEECE25" w14:textId="77777777" w:rsidR="000045CA" w:rsidRDefault="00000000">
            <w:r>
              <w:lastRenderedPageBreak/>
              <w:t>采用 1-5 分 Li</w:t>
            </w:r>
            <w:r>
              <w:lastRenderedPageBreak/>
              <w:t>kert 评分，1 表示容易理解，5 表示理解困难，因此该指标为反向判断，均值越低越好</w:t>
            </w:r>
          </w:p>
        </w:tc>
        <w:tc>
          <w:tcPr>
            <w:tcW w:w="1800" w:type="dxa"/>
          </w:tcPr>
          <w:p w14:paraId="0A6738BD" w14:textId="77777777" w:rsidR="000045CA" w:rsidRDefault="00000000">
            <w:r>
              <w:lastRenderedPageBreak/>
              <w:t>问卷记录</w:t>
            </w:r>
          </w:p>
        </w:tc>
      </w:tr>
      <w:tr w:rsidR="000045CA" w14:paraId="31E4B4D2" w14:textId="77777777">
        <w:tc>
          <w:tcPr>
            <w:tcW w:w="1800" w:type="dxa"/>
          </w:tcPr>
          <w:p w14:paraId="35043020" w14:textId="77777777" w:rsidR="000045CA" w:rsidRDefault="00000000">
            <w:r>
              <w:t>教学应用</w:t>
            </w:r>
          </w:p>
        </w:tc>
        <w:tc>
          <w:tcPr>
            <w:tcW w:w="1800" w:type="dxa"/>
          </w:tcPr>
          <w:p w14:paraId="7CB6FD1C" w14:textId="77777777" w:rsidR="000045CA" w:rsidRDefault="00000000">
            <w:r>
              <w:t>学习兴趣</w:t>
            </w:r>
          </w:p>
        </w:tc>
        <w:tc>
          <w:tcPr>
            <w:tcW w:w="1800" w:type="dxa"/>
          </w:tcPr>
          <w:p w14:paraId="131911F0" w14:textId="77777777" w:rsidR="000045CA" w:rsidRDefault="00000000">
            <w:r>
              <w:t>学生对该学习方式及任务过程的兴趣程度</w:t>
            </w:r>
          </w:p>
        </w:tc>
        <w:tc>
          <w:tcPr>
            <w:tcW w:w="1800" w:type="dxa"/>
          </w:tcPr>
          <w:p w14:paraId="43D1D3EB" w14:textId="77777777" w:rsidR="000045CA" w:rsidRDefault="00000000">
            <w:r>
              <w:t>采用 1-5 分 Likert 评分，分值越高越好</w:t>
            </w:r>
          </w:p>
        </w:tc>
        <w:tc>
          <w:tcPr>
            <w:tcW w:w="1800" w:type="dxa"/>
          </w:tcPr>
          <w:p w14:paraId="63BBACE5" w14:textId="77777777" w:rsidR="000045CA" w:rsidRDefault="00000000">
            <w:r>
              <w:t>问卷记录</w:t>
            </w:r>
          </w:p>
        </w:tc>
      </w:tr>
      <w:tr w:rsidR="000045CA" w14:paraId="70EFF472" w14:textId="77777777">
        <w:tc>
          <w:tcPr>
            <w:tcW w:w="1800" w:type="dxa"/>
          </w:tcPr>
          <w:p w14:paraId="2DF997C9" w14:textId="77777777" w:rsidR="000045CA" w:rsidRDefault="00000000">
            <w:r>
              <w:t>教学应用</w:t>
            </w:r>
          </w:p>
        </w:tc>
        <w:tc>
          <w:tcPr>
            <w:tcW w:w="1800" w:type="dxa"/>
          </w:tcPr>
          <w:p w14:paraId="5B40B609" w14:textId="77777777" w:rsidR="000045CA" w:rsidRDefault="00000000">
            <w:r>
              <w:t>学习意愿</w:t>
            </w:r>
          </w:p>
        </w:tc>
        <w:tc>
          <w:tcPr>
            <w:tcW w:w="1800" w:type="dxa"/>
          </w:tcPr>
          <w:p w14:paraId="5C946410" w14:textId="77777777" w:rsidR="000045CA" w:rsidRDefault="00000000">
            <w:r>
              <w:t>学生后续继续使用该学习方式的意愿</w:t>
            </w:r>
          </w:p>
        </w:tc>
        <w:tc>
          <w:tcPr>
            <w:tcW w:w="1800" w:type="dxa"/>
          </w:tcPr>
          <w:p w14:paraId="43CFB020" w14:textId="77777777" w:rsidR="000045CA" w:rsidRDefault="00000000">
            <w:r>
              <w:t>采用 1-5 分 Likert 评分，分值越高越好</w:t>
            </w:r>
          </w:p>
        </w:tc>
        <w:tc>
          <w:tcPr>
            <w:tcW w:w="1800" w:type="dxa"/>
          </w:tcPr>
          <w:p w14:paraId="11A48E33" w14:textId="77777777" w:rsidR="000045CA" w:rsidRDefault="00000000">
            <w:r>
              <w:t>问卷记录</w:t>
            </w:r>
          </w:p>
        </w:tc>
      </w:tr>
    </w:tbl>
    <w:p w14:paraId="4081A2EA" w14:textId="77777777" w:rsidR="000045CA" w:rsidRDefault="00000000">
      <w:r>
        <w:t>在具体执行中，实验</w:t>
      </w:r>
      <w:proofErr w:type="gramStart"/>
      <w:r>
        <w:t>一</w:t>
      </w:r>
      <w:proofErr w:type="gramEnd"/>
      <w:r>
        <w:t>的任务正确率依赖统一评分表，实验二的稳定性评分依赖统一观察标准，实验三的主观指标则依赖问卷条目。为保证不同实验之间的记录口径一致，本文在实验前先固定评分规则、记录表样式和被试编号方式，再进行正式记录与汇总。</w:t>
      </w:r>
    </w:p>
    <w:p w14:paraId="4853BB41" w14:textId="77777777" w:rsidR="000045CA" w:rsidRDefault="00000000">
      <w:pPr>
        <w:pStyle w:val="3"/>
      </w:pPr>
      <w:bookmarkStart w:id="20" w:name="_Toc227406058"/>
      <w:r>
        <w:t>3.6 问卷设计与统计说明</w:t>
      </w:r>
      <w:bookmarkEnd w:id="20"/>
    </w:p>
    <w:p w14:paraId="4F439B0F" w14:textId="77777777" w:rsidR="000045CA" w:rsidRDefault="00000000">
      <w:r>
        <w:t xml:space="preserve">教学应用实验使用五级 Likert 问卷收集主观体验数据。问卷共设置 3 </w:t>
      </w:r>
      <w:proofErr w:type="gramStart"/>
      <w:r>
        <w:t>个</w:t>
      </w:r>
      <w:proofErr w:type="gramEnd"/>
      <w:r>
        <w:t xml:space="preserve">封闭式核心条目，分别对应“理解难度”“学习兴趣”“学习意愿”三个指标；此外另设 1 </w:t>
      </w:r>
      <w:proofErr w:type="gramStart"/>
      <w:r>
        <w:t>个</w:t>
      </w:r>
      <w:proofErr w:type="gramEnd"/>
      <w:r>
        <w:t>开放式反馈题，用于收集参与者对学习方式优缺点的补充意见。封闭式条目中，“理解难度”为反向判断，均值越低表示越容易理解；“学习兴趣”和“学习意愿”为正向判断，均值越高表示体验越积极。</w:t>
      </w:r>
    </w:p>
    <w:p w14:paraId="6FA05E3F" w14:textId="77777777" w:rsidR="000045CA" w:rsidRDefault="00000000">
      <w:r>
        <w:t xml:space="preserve">需要说明的是，本文未对该问卷进行内部一致性信度分析。原因有二：其一，本研究中的 3 </w:t>
      </w:r>
      <w:proofErr w:type="gramStart"/>
      <w:r>
        <w:t>个</w:t>
      </w:r>
      <w:proofErr w:type="gramEnd"/>
      <w:r>
        <w:t>封闭式条目分别对应三个不同维度，目的在于分项描述体验倾向，而</w:t>
      </w:r>
      <w:proofErr w:type="gramStart"/>
      <w:r>
        <w:t>非构成</w:t>
      </w:r>
      <w:proofErr w:type="gramEnd"/>
      <w:r>
        <w:t>一个单一潜变量的综合量表；其二，样本量仅 10 人，研究定位为探索性教学验证，采用描述性统计更符合当前证据强度。因此，本文对问卷结果主要报告原始分数、分项均值、标准差，并结合开放式反馈进行解释，而</w:t>
      </w:r>
      <w:proofErr w:type="gramStart"/>
      <w:r>
        <w:t>不</w:t>
      </w:r>
      <w:proofErr w:type="gramEnd"/>
      <w:r>
        <w:t>据此进行量表结构推断。后续</w:t>
      </w:r>
      <w:proofErr w:type="gramStart"/>
      <w:r>
        <w:t>若扩大</w:t>
      </w:r>
      <w:proofErr w:type="gramEnd"/>
      <w:r>
        <w:t>样本，可将每个维度扩展为多条目量表，并进一步补做信度与效度检验。</w:t>
      </w:r>
    </w:p>
    <w:p w14:paraId="764C81E2" w14:textId="77777777" w:rsidR="000045CA" w:rsidRDefault="00000000">
      <w:pPr>
        <w:pStyle w:val="3"/>
      </w:pPr>
      <w:bookmarkStart w:id="21" w:name="_Toc227406059"/>
      <w:r>
        <w:lastRenderedPageBreak/>
        <w:t>3.7 本章小结</w:t>
      </w:r>
      <w:bookmarkEnd w:id="21"/>
    </w:p>
    <w:p w14:paraId="701FA3A0" w14:textId="77777777" w:rsidR="000045CA" w:rsidRDefault="00000000">
      <w:r>
        <w:t>本章从研究框架、方法配置、技术路线、实验组织、指标规则和问卷统计原则六个方面，对全文的研究设计进行了系统说明。其核心目的在于把第四章和第五章的方法构建，与第六章的实验验证通过统一的证据链连接起来，使“研究做了什么、如何记录、如何判断”在进入结果章节之前就获得较为清楚的交代。</w:t>
      </w:r>
    </w:p>
    <w:p w14:paraId="08D519F4" w14:textId="77777777" w:rsidR="000045CA" w:rsidRDefault="00000000">
      <w:pPr>
        <w:pStyle w:val="2"/>
      </w:pPr>
      <w:bookmarkStart w:id="22" w:name="_Toc227406060"/>
      <w:r>
        <w:t>第四章 纸艺仿生结构建模与设计方法</w:t>
      </w:r>
      <w:bookmarkEnd w:id="22"/>
    </w:p>
    <w:p w14:paraId="72515D9C" w14:textId="77777777" w:rsidR="000045CA" w:rsidRDefault="00000000">
      <w:pPr>
        <w:pStyle w:val="3"/>
      </w:pPr>
      <w:bookmarkStart w:id="23" w:name="_Toc227406061"/>
      <w:r>
        <w:t>4.1 纸艺仿生结构类型分析</w:t>
      </w:r>
      <w:bookmarkEnd w:id="23"/>
    </w:p>
    <w:p w14:paraId="36811DD0" w14:textId="77777777" w:rsidR="000045CA" w:rsidRDefault="00000000">
      <w:r>
        <w:t>结合自然原型特征、纸艺技法属性和数字建模需求，本文将纸艺仿生结构划分为以下三类。</w:t>
      </w:r>
    </w:p>
    <w:p w14:paraId="12617D05" w14:textId="77777777" w:rsidR="000045CA" w:rsidRDefault="00000000">
      <w:r>
        <w:t>1. 折叠类结构。以折线和开合关系为主要特征，适合表达收展、联动</w:t>
      </w:r>
      <w:proofErr w:type="gramStart"/>
      <w:r>
        <w:t>和面间</w:t>
      </w:r>
      <w:proofErr w:type="gramEnd"/>
      <w:r>
        <w:t>转折关系。</w:t>
      </w:r>
    </w:p>
    <w:p w14:paraId="4105F518" w14:textId="77777777" w:rsidR="000045CA" w:rsidRDefault="00000000">
      <w:r>
        <w:t>2. 展开类结构。以切割、翻起和层级展开为主要特征，适合表达平面向半立体或立体的过渡关系。</w:t>
      </w:r>
    </w:p>
    <w:p w14:paraId="1C98701D" w14:textId="77777777" w:rsidR="000045CA" w:rsidRDefault="00000000">
      <w:r>
        <w:t>3. 单元类结构。以重复单元和模块组合为主要特征，适合表达规律性支撑、参数变化和系统性构形。</w:t>
      </w:r>
    </w:p>
    <w:p w14:paraId="1F11CC93" w14:textId="72086227" w:rsidR="000045CA" w:rsidRDefault="00000000">
      <w:r>
        <w:t>这三类结构并非完全割裂，而是在实际设计中经常交叉使用。分类的目的在于为后续建模与参数设定提供更清晰的分析入口。以下以</w:t>
      </w:r>
      <w:r w:rsidR="008A21D4">
        <w:t>作品A</w:t>
      </w:r>
      <w:r>
        <w:t>为例展开说明。</w:t>
      </w:r>
      <w:r w:rsidR="008A21D4">
        <w:t>作品A</w:t>
      </w:r>
      <w:r>
        <w:t>为本文研究与系统验证中持续使用的一件半立体纸艺样机，已完成实体试作、参数记录与数字转译。其结构并非对单一自然物种的外形复刻，而是综合提取自然界中常见的“中心汇聚-中心对称-环向展开”关系，并通过中心主轴线、对角联动折线与环向连接折线组织整体开合，适合作为从仿生观察到数字建模的完整示范链。</w:t>
      </w:r>
    </w:p>
    <w:p w14:paraId="08E1D42F" w14:textId="77777777" w:rsidR="000045CA" w:rsidRDefault="00000000">
      <w:pPr>
        <w:pStyle w:val="3"/>
      </w:pPr>
      <w:bookmarkStart w:id="24" w:name="_Toc227406062"/>
      <w:r>
        <w:t>4.2 仿生原理与结构提取方法</w:t>
      </w:r>
      <w:bookmarkEnd w:id="24"/>
    </w:p>
    <w:p w14:paraId="5A95CC11" w14:textId="63F317AF" w:rsidR="000045CA" w:rsidRDefault="00000000">
      <w:r>
        <w:t>纸艺仿生的关键不在于简单复制自然外形，而在于提取其可转化的结构逻辑。为增强方法的可复现性，本文将“观察-抽象-映射-校验”流程落实到</w:t>
      </w:r>
      <w:r w:rsidR="008A21D4">
        <w:t>作品A</w:t>
      </w:r>
      <w:r>
        <w:t>的形成过程中。</w:t>
      </w:r>
      <w:r w:rsidR="008A21D4">
        <w:t>作品A</w:t>
      </w:r>
      <w:r>
        <w:t>的选择主要基于三点：其一，结构来源清晰，可追溯到聚拢-展开型层片关系与对称转折逻辑；其二，构形主要通过折叠形成开合与层级变化，便于展示单一折纸工</w:t>
      </w:r>
      <w:r>
        <w:lastRenderedPageBreak/>
        <w:t>艺下的转译方法；其三，已完成实体样机试作，并在 Unity 环境中开展数字建模和交互验证。</w:t>
      </w:r>
    </w:p>
    <w:p w14:paraId="3FC27C78" w14:textId="65090FDA" w:rsidR="000045CA" w:rsidRDefault="00000000">
      <w:r>
        <w:t>围绕</w:t>
      </w:r>
      <w:r w:rsidR="008A21D4">
        <w:t>作品A</w:t>
      </w:r>
      <w:r>
        <w:t>，本文将仿生提取分为三个层次。第一是形态层提取，即识别中心汇聚轮廓、中心对称关系、环向重复节奏和边缘转折，并将其归纳为适合纸</w:t>
      </w:r>
      <w:proofErr w:type="gramStart"/>
      <w:r>
        <w:t>艺表达</w:t>
      </w:r>
      <w:proofErr w:type="gramEnd"/>
      <w:r>
        <w:t>的平面边界与折线骨架。第二是功能层提取，即关注结构在</w:t>
      </w:r>
      <w:proofErr w:type="gramStart"/>
      <w:r>
        <w:t>半展开</w:t>
      </w:r>
      <w:proofErr w:type="gramEnd"/>
      <w:r>
        <w:t>状态下所形成的开合、支撑、过渡和阵列联动关系，并判断哪些功能需要通过纸艺模块保留，哪些可以在转译时做适度简化。第三是机制层提取，即分析各模块如何围绕中心主轴线产生转折、聚拢或联动，并把这类关系转译为主轴线、对角联动折线、环向连接折线、模块交点和折叠层级。</w:t>
      </w:r>
    </w:p>
    <w:p w14:paraId="49141B6D" w14:textId="77777777" w:rsidR="005B1CC8" w:rsidRDefault="005B1CC8" w:rsidP="005B1CC8">
      <w:pPr>
        <w:keepNext/>
      </w:pPr>
      <w:r w:rsidRPr="00CE5946">
        <w:rPr>
          <w:noProof/>
        </w:rPr>
        <w:drawing>
          <wp:inline distT="0" distB="0" distL="0" distR="0" wp14:anchorId="277F586D" wp14:editId="5B7014A1">
            <wp:extent cx="3333750" cy="2500916"/>
            <wp:effectExtent l="0" t="0" r="0" b="0"/>
            <wp:docPr id="1329576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6774" t="38586" r="12225" b="20413"/>
                    <a:stretch>
                      <a:fillRect/>
                    </a:stretch>
                  </pic:blipFill>
                  <pic:spPr bwMode="auto">
                    <a:xfrm>
                      <a:off x="0" y="0"/>
                      <a:ext cx="3346784" cy="2510694"/>
                    </a:xfrm>
                    <a:prstGeom prst="rect">
                      <a:avLst/>
                    </a:prstGeom>
                    <a:noFill/>
                    <a:ln>
                      <a:noFill/>
                    </a:ln>
                    <a:extLst>
                      <a:ext uri="{53640926-AAD7-44D8-BBD7-CCE9431645EC}">
                        <a14:shadowObscured xmlns:a14="http://schemas.microsoft.com/office/drawing/2010/main"/>
                      </a:ext>
                    </a:extLst>
                  </pic:spPr>
                </pic:pic>
              </a:graphicData>
            </a:graphic>
          </wp:inline>
        </w:drawing>
      </w:r>
    </w:p>
    <w:p w14:paraId="02567005" w14:textId="43AADE0B" w:rsidR="005B1CC8" w:rsidRDefault="005B1CC8">
      <w:pPr>
        <w:rPr>
          <w:rFonts w:hint="eastAsia"/>
        </w:rPr>
      </w:pPr>
      <w:r>
        <w:rPr>
          <w:rFonts w:hint="eastAsia"/>
        </w:rPr>
        <w:t>图 4-1 代表作品A</w:t>
      </w:r>
    </w:p>
    <w:p w14:paraId="232DEEB2" w14:textId="74A45EFC" w:rsidR="000045CA" w:rsidRDefault="00000000">
      <w:r>
        <w:t>在具体操作中，</w:t>
      </w:r>
      <w:r w:rsidR="008A21D4">
        <w:t>作品A</w:t>
      </w:r>
      <w:r>
        <w:t>的提取过程分为四步。第一步是观察，对形态参考、设计草图、实体纸样和数字</w:t>
      </w:r>
      <w:proofErr w:type="gramStart"/>
      <w:r>
        <w:t>草模进行</w:t>
      </w:r>
      <w:proofErr w:type="gramEnd"/>
      <w:r>
        <w:t>比对，记录其主要轮廓、开合方向、中心对称关系和关键折线位置。第二步是抽象，将复杂外形简化为中心主轴线、边界线、环向模块边和联动折线等基础构成。第三步是映射，把抽象结果转化为可制作的纸艺模块，并统一通过折叠方式组织聚拢、展开与阵列联动。第四步是校验，先通过纸样试作检查开合路径与层次关系，再通</w:t>
      </w:r>
      <w:proofErr w:type="gramStart"/>
      <w:r>
        <w:t>过数字草模</w:t>
      </w:r>
      <w:proofErr w:type="gramEnd"/>
      <w:r>
        <w:t>核对折线位置、模块关系和参数记录是否一致。该流程有助于避免只模仿外形、不理解结构的问题，也为后续数字建模提供了明确的中间记录。</w:t>
      </w:r>
    </w:p>
    <w:p w14:paraId="60881763" w14:textId="3BB64338" w:rsidR="000045CA" w:rsidRDefault="00000000">
      <w:r>
        <w:t xml:space="preserve">表 4-1 </w:t>
      </w:r>
      <w:r w:rsidR="008A21D4">
        <w:t>作品A</w:t>
      </w:r>
      <w:r>
        <w:t>的“形态来源-纸样-参数-数字模型”对照表</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45CA" w14:paraId="154B1B69" w14:textId="77777777">
        <w:tc>
          <w:tcPr>
            <w:tcW w:w="1800" w:type="dxa"/>
            <w:shd w:val="clear" w:color="auto" w:fill="EDEDED"/>
          </w:tcPr>
          <w:p w14:paraId="5FF62002" w14:textId="77777777" w:rsidR="000045CA" w:rsidRDefault="00000000">
            <w:pPr>
              <w:pStyle w:val="TableHeader"/>
            </w:pPr>
            <w:r>
              <w:lastRenderedPageBreak/>
              <w:t>转译环节</w:t>
            </w:r>
          </w:p>
        </w:tc>
        <w:tc>
          <w:tcPr>
            <w:tcW w:w="1800" w:type="dxa"/>
            <w:shd w:val="clear" w:color="auto" w:fill="EDEDED"/>
          </w:tcPr>
          <w:p w14:paraId="0036CDEA" w14:textId="77777777" w:rsidR="000045CA" w:rsidRDefault="00000000">
            <w:pPr>
              <w:pStyle w:val="TableHeader"/>
            </w:pPr>
            <w:r>
              <w:t>提取内容</w:t>
            </w:r>
          </w:p>
        </w:tc>
        <w:tc>
          <w:tcPr>
            <w:tcW w:w="1800" w:type="dxa"/>
            <w:shd w:val="clear" w:color="auto" w:fill="EDEDED"/>
          </w:tcPr>
          <w:p w14:paraId="51862DAC" w14:textId="77777777" w:rsidR="000045CA" w:rsidRDefault="00000000">
            <w:pPr>
              <w:pStyle w:val="TableHeader"/>
            </w:pPr>
            <w:r>
              <w:t>纸艺表达方式</w:t>
            </w:r>
          </w:p>
        </w:tc>
        <w:tc>
          <w:tcPr>
            <w:tcW w:w="1800" w:type="dxa"/>
            <w:shd w:val="clear" w:color="auto" w:fill="EDEDED"/>
          </w:tcPr>
          <w:p w14:paraId="23930B03" w14:textId="77777777" w:rsidR="000045CA" w:rsidRDefault="00000000">
            <w:pPr>
              <w:pStyle w:val="TableHeader"/>
            </w:pPr>
            <w:r>
              <w:t>记录参数</w:t>
            </w:r>
          </w:p>
        </w:tc>
        <w:tc>
          <w:tcPr>
            <w:tcW w:w="1800" w:type="dxa"/>
            <w:shd w:val="clear" w:color="auto" w:fill="EDEDED"/>
          </w:tcPr>
          <w:p w14:paraId="5B1A26B0" w14:textId="77777777" w:rsidR="000045CA" w:rsidRDefault="00000000">
            <w:pPr>
              <w:pStyle w:val="TableHeader"/>
            </w:pPr>
            <w:r>
              <w:t>数字模型表达</w:t>
            </w:r>
          </w:p>
        </w:tc>
      </w:tr>
      <w:tr w:rsidR="000045CA" w14:paraId="3DADBD30" w14:textId="77777777">
        <w:tc>
          <w:tcPr>
            <w:tcW w:w="1800" w:type="dxa"/>
          </w:tcPr>
          <w:p w14:paraId="7D674D14" w14:textId="77777777" w:rsidR="000045CA" w:rsidRDefault="00000000">
            <w:r>
              <w:t>形态观察</w:t>
            </w:r>
          </w:p>
        </w:tc>
        <w:tc>
          <w:tcPr>
            <w:tcW w:w="1800" w:type="dxa"/>
          </w:tcPr>
          <w:p w14:paraId="7F04F278" w14:textId="77777777" w:rsidR="000045CA" w:rsidRDefault="00000000">
            <w:r>
              <w:t>中心汇聚轮廓、对称轴、展开方向</w:t>
            </w:r>
          </w:p>
        </w:tc>
        <w:tc>
          <w:tcPr>
            <w:tcW w:w="1800" w:type="dxa"/>
          </w:tcPr>
          <w:p w14:paraId="7BD6EFAF" w14:textId="77777777" w:rsidR="000045CA" w:rsidRDefault="00000000">
            <w:r>
              <w:t>确定整体边界和中心展开方向</w:t>
            </w:r>
          </w:p>
        </w:tc>
        <w:tc>
          <w:tcPr>
            <w:tcW w:w="1800" w:type="dxa"/>
          </w:tcPr>
          <w:p w14:paraId="7FB603C8" w14:textId="77777777" w:rsidR="000045CA" w:rsidRDefault="00000000">
            <w:r>
              <w:t>轮廓尺寸、轴线位置</w:t>
            </w:r>
          </w:p>
        </w:tc>
        <w:tc>
          <w:tcPr>
            <w:tcW w:w="1800" w:type="dxa"/>
          </w:tcPr>
          <w:p w14:paraId="04BC0F90" w14:textId="77777777" w:rsidR="000045CA" w:rsidRDefault="00000000">
            <w:r>
              <w:t>顶点坐标、边界边</w:t>
            </w:r>
          </w:p>
        </w:tc>
      </w:tr>
      <w:tr w:rsidR="000045CA" w14:paraId="3F186AEA" w14:textId="77777777">
        <w:tc>
          <w:tcPr>
            <w:tcW w:w="1800" w:type="dxa"/>
          </w:tcPr>
          <w:p w14:paraId="4D3FA4EA" w14:textId="77777777" w:rsidR="000045CA" w:rsidRDefault="00000000">
            <w:r>
              <w:t>结构抽象</w:t>
            </w:r>
          </w:p>
        </w:tc>
        <w:tc>
          <w:tcPr>
            <w:tcW w:w="1800" w:type="dxa"/>
          </w:tcPr>
          <w:p w14:paraId="1DA693FB" w14:textId="77777777" w:rsidR="000045CA" w:rsidRDefault="00000000">
            <w:r>
              <w:t>中心主轴线、对角联动关系、环向折线交点</w:t>
            </w:r>
          </w:p>
        </w:tc>
        <w:tc>
          <w:tcPr>
            <w:tcW w:w="1800" w:type="dxa"/>
          </w:tcPr>
          <w:p w14:paraId="1A87B809" w14:textId="77777777" w:rsidR="000045CA" w:rsidRDefault="00000000">
            <w:r>
              <w:t>划分主轴线、联动折线与环向连接折线</w:t>
            </w:r>
          </w:p>
        </w:tc>
        <w:tc>
          <w:tcPr>
            <w:tcW w:w="1800" w:type="dxa"/>
          </w:tcPr>
          <w:p w14:paraId="63ABFF6B" w14:textId="77777777" w:rsidR="000045CA" w:rsidRDefault="00000000">
            <w:r>
              <w:t>折线编号、折线类型、交点位置</w:t>
            </w:r>
          </w:p>
        </w:tc>
        <w:tc>
          <w:tcPr>
            <w:tcW w:w="1800" w:type="dxa"/>
          </w:tcPr>
          <w:p w14:paraId="58729704" w14:textId="77777777" w:rsidR="000045CA" w:rsidRDefault="00000000">
            <w:r>
              <w:t>Edge、FoldType、Vertex 关系</w:t>
            </w:r>
          </w:p>
        </w:tc>
      </w:tr>
      <w:tr w:rsidR="000045CA" w14:paraId="2EBD5893" w14:textId="77777777">
        <w:tc>
          <w:tcPr>
            <w:tcW w:w="1800" w:type="dxa"/>
          </w:tcPr>
          <w:p w14:paraId="26CA7384" w14:textId="77777777" w:rsidR="000045CA" w:rsidRDefault="00000000">
            <w:r>
              <w:t>纸样构形</w:t>
            </w:r>
          </w:p>
        </w:tc>
        <w:tc>
          <w:tcPr>
            <w:tcW w:w="1800" w:type="dxa"/>
          </w:tcPr>
          <w:p w14:paraId="3FBE66FF" w14:textId="77777777" w:rsidR="000045CA" w:rsidRDefault="00000000">
            <w:r>
              <w:t>环形阵列模块、中心控制区、边界定形单元</w:t>
            </w:r>
          </w:p>
        </w:tc>
        <w:tc>
          <w:tcPr>
            <w:tcW w:w="1800" w:type="dxa"/>
          </w:tcPr>
          <w:p w14:paraId="06820887" w14:textId="77777777" w:rsidR="000045CA" w:rsidRDefault="00000000">
            <w:r>
              <w:t>连续折叠与模块顺序控制</w:t>
            </w:r>
          </w:p>
        </w:tc>
        <w:tc>
          <w:tcPr>
            <w:tcW w:w="1800" w:type="dxa"/>
          </w:tcPr>
          <w:p w14:paraId="458DC5E2" w14:textId="77777777" w:rsidR="000045CA" w:rsidRDefault="00000000">
            <w:r>
              <w:t>模块编号、模块尺寸、折叠顺序</w:t>
            </w:r>
          </w:p>
        </w:tc>
        <w:tc>
          <w:tcPr>
            <w:tcW w:w="1800" w:type="dxa"/>
          </w:tcPr>
          <w:p w14:paraId="6AED5AB2" w14:textId="77777777" w:rsidR="000045CA" w:rsidRDefault="00000000">
            <w:r>
              <w:t>Face 数据、阵列顺序字段</w:t>
            </w:r>
          </w:p>
        </w:tc>
      </w:tr>
      <w:tr w:rsidR="000045CA" w14:paraId="3052E1EF" w14:textId="77777777">
        <w:tc>
          <w:tcPr>
            <w:tcW w:w="1800" w:type="dxa"/>
          </w:tcPr>
          <w:p w14:paraId="30FBC743" w14:textId="77777777" w:rsidR="000045CA" w:rsidRDefault="00000000">
            <w:r>
              <w:t>参数记录</w:t>
            </w:r>
          </w:p>
        </w:tc>
        <w:tc>
          <w:tcPr>
            <w:tcW w:w="1800" w:type="dxa"/>
          </w:tcPr>
          <w:p w14:paraId="4618103C" w14:textId="77777777" w:rsidR="000045CA" w:rsidRDefault="00000000">
            <w:r>
              <w:t>开合幅度、折线间距、比例关系</w:t>
            </w:r>
          </w:p>
        </w:tc>
        <w:tc>
          <w:tcPr>
            <w:tcW w:w="1800" w:type="dxa"/>
          </w:tcPr>
          <w:p w14:paraId="24339ECC" w14:textId="77777777" w:rsidR="000045CA" w:rsidRDefault="00000000">
            <w:r>
              <w:t>建立参数记录表与尺寸校对表</w:t>
            </w:r>
          </w:p>
        </w:tc>
        <w:tc>
          <w:tcPr>
            <w:tcW w:w="1800" w:type="dxa"/>
          </w:tcPr>
          <w:p w14:paraId="6B5FB925" w14:textId="77777777" w:rsidR="000045CA" w:rsidRDefault="00000000">
            <w:r>
              <w:t>折叠角度、单元比例、折线间距、折叠层级</w:t>
            </w:r>
          </w:p>
        </w:tc>
        <w:tc>
          <w:tcPr>
            <w:tcW w:w="1800" w:type="dxa"/>
          </w:tcPr>
          <w:p w14:paraId="524EB3C1" w14:textId="77777777" w:rsidR="000045CA" w:rsidRDefault="00000000">
            <w:r>
              <w:t>JSON 参数字段与控制变量</w:t>
            </w:r>
          </w:p>
        </w:tc>
      </w:tr>
      <w:tr w:rsidR="000045CA" w14:paraId="3731C786" w14:textId="77777777">
        <w:tc>
          <w:tcPr>
            <w:tcW w:w="1800" w:type="dxa"/>
          </w:tcPr>
          <w:p w14:paraId="76B25A19" w14:textId="77777777" w:rsidR="000045CA" w:rsidRDefault="00000000">
            <w:r>
              <w:t>数字重构</w:t>
            </w:r>
          </w:p>
        </w:tc>
        <w:tc>
          <w:tcPr>
            <w:tcW w:w="1800" w:type="dxa"/>
          </w:tcPr>
          <w:p w14:paraId="33376DD7" w14:textId="77777777" w:rsidR="000045CA" w:rsidRDefault="00000000">
            <w:r>
              <w:t>面片关系与运动逻辑</w:t>
            </w:r>
          </w:p>
        </w:tc>
        <w:tc>
          <w:tcPr>
            <w:tcW w:w="1800" w:type="dxa"/>
          </w:tcPr>
          <w:p w14:paraId="707D9536" w14:textId="77777777" w:rsidR="000045CA" w:rsidRDefault="00000000">
            <w:r>
              <w:t>与纸样一一核对后录入系统</w:t>
            </w:r>
          </w:p>
        </w:tc>
        <w:tc>
          <w:tcPr>
            <w:tcW w:w="1800" w:type="dxa"/>
          </w:tcPr>
          <w:p w14:paraId="1CD23D18" w14:textId="77777777" w:rsidR="000045CA" w:rsidRDefault="00000000">
            <w:r>
              <w:t>装配约束、状态记录</w:t>
            </w:r>
          </w:p>
        </w:tc>
        <w:tc>
          <w:tcPr>
            <w:tcW w:w="1800" w:type="dxa"/>
          </w:tcPr>
          <w:p w14:paraId="487E7A97" w14:textId="77777777" w:rsidR="000045CA" w:rsidRDefault="00000000">
            <w:r>
              <w:t>三维网格、铰链约束、交互控制</w:t>
            </w:r>
          </w:p>
        </w:tc>
      </w:tr>
    </w:tbl>
    <w:p w14:paraId="0BC04343" w14:textId="77777777" w:rsidR="000045CA" w:rsidRDefault="00000000">
      <w:pPr>
        <w:pStyle w:val="3"/>
      </w:pPr>
      <w:bookmarkStart w:id="25" w:name="_Toc227406063"/>
      <w:r>
        <w:t>4.3 纸</w:t>
      </w:r>
      <w:proofErr w:type="gramStart"/>
      <w:r>
        <w:t>艺结构</w:t>
      </w:r>
      <w:proofErr w:type="gramEnd"/>
      <w:r>
        <w:t>构建方法</w:t>
      </w:r>
      <w:bookmarkEnd w:id="25"/>
    </w:p>
    <w:p w14:paraId="69E1242C" w14:textId="57319563" w:rsidR="000045CA" w:rsidRDefault="00000000">
      <w:r>
        <w:t>纸</w:t>
      </w:r>
      <w:proofErr w:type="gramStart"/>
      <w:r>
        <w:t>艺结构</w:t>
      </w:r>
      <w:proofErr w:type="gramEnd"/>
      <w:r>
        <w:t>构建是仿生提取转化为实体样机的关键步骤。以</w:t>
      </w:r>
      <w:r w:rsidR="008A21D4">
        <w:t>作品A</w:t>
      </w:r>
      <w:r>
        <w:t>为例，其纸艺构建并不是一次完成的，而是经过“中心控制区建立-环形模块布置-联动折线组织-边界定形”的过程逐步形成。根据图 4-2 所示结构关系，</w:t>
      </w:r>
      <w:r w:rsidR="008A21D4">
        <w:t>作品A</w:t>
      </w:r>
      <w:r>
        <w:t>是一个中心对称的图形，可看作由多个重复模块围绕中心控制区形成的模块化环形阵列。整体由中心主轴线、对角联动折线、环向连接折线、P1-P8 环形阵列模块以及 B1-B4 外边界定形单元共同构成。这样的构成方式既突出其中心对称特征，也使模块之间的联动路径和编号逻辑更适合后续参数记录与数字转译。</w:t>
      </w:r>
    </w:p>
    <w:p w14:paraId="7D35AD15" w14:textId="77777777" w:rsidR="000045CA" w:rsidRDefault="00000000">
      <w:r>
        <w:t xml:space="preserve">在首轮构形中，首先采用折纸法建立整体折叠框架，通过 2 </w:t>
      </w:r>
      <w:proofErr w:type="gramStart"/>
      <w:r>
        <w:t>条中心</w:t>
      </w:r>
      <w:proofErr w:type="gramEnd"/>
      <w:r>
        <w:t xml:space="preserve">主轴线（M1-M2）确定上下与左右的对称控制关系，再通过 2 条对角联动折线（D1-D2）和 8 </w:t>
      </w:r>
      <w:proofErr w:type="gramStart"/>
      <w:r>
        <w:t>条环向</w:t>
      </w:r>
      <w:proofErr w:type="gramEnd"/>
      <w:r>
        <w:t>连接折线（A1-A8）把中心控制区与外部模块连接起来。随后根据模块间距、顺时针编号</w:t>
      </w:r>
      <w:r>
        <w:lastRenderedPageBreak/>
        <w:t>顺序、对称关系和边界跨度调整各阵列单元之间的层次关系，使原本较为平面的折线网络逐步形成稳定的半立体体量，并在展开状态和聚拢状态下都保持较清晰的造型特征。为便于后续比对，试</w:t>
      </w:r>
      <w:proofErr w:type="gramStart"/>
      <w:r>
        <w:t>作阶段</w:t>
      </w:r>
      <w:proofErr w:type="gramEnd"/>
      <w:r>
        <w:t>同步记录了模块编号、折线类型、连接位置和阵列顺序。</w:t>
      </w:r>
    </w:p>
    <w:p w14:paraId="0F3DFD90" w14:textId="4F567BA6" w:rsidR="000045CA" w:rsidRDefault="00000000">
      <w:r>
        <w:t>从示范链来看，折纸法既负责建立基本运动逻辑，也负责组织环向重复与整体定形。通过这种单一工艺路径，</w:t>
      </w:r>
      <w:r w:rsidR="008A21D4">
        <w:t>作品A</w:t>
      </w:r>
      <w:r>
        <w:t>不再只是一个静态造型，而是转化为包含“中心主轴线控制-对角联动-环向模块阵列-外边界定形”关系的可分析结构样机。</w:t>
      </w:r>
    </w:p>
    <w:p w14:paraId="58352566" w14:textId="11E362E9" w:rsidR="000045CA" w:rsidRDefault="005B1CC8">
      <w:r>
        <w:rPr>
          <w:noProof/>
        </w:rPr>
        <w:drawing>
          <wp:inline distT="0" distB="0" distL="0" distR="0" wp14:anchorId="3EDCE3D7" wp14:editId="0D152756">
            <wp:extent cx="5725795" cy="3439795"/>
            <wp:effectExtent l="0" t="0" r="0" b="0"/>
            <wp:docPr id="12919362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795" cy="3439795"/>
                    </a:xfrm>
                    <a:prstGeom prst="rect">
                      <a:avLst/>
                    </a:prstGeom>
                    <a:noFill/>
                    <a:ln>
                      <a:noFill/>
                    </a:ln>
                  </pic:spPr>
                </pic:pic>
              </a:graphicData>
            </a:graphic>
          </wp:inline>
        </w:drawing>
      </w:r>
      <w:r w:rsidR="00000000">
        <w:t xml:space="preserve">图 4-2 </w:t>
      </w:r>
      <w:r w:rsidR="008A21D4">
        <w:t>作品A</w:t>
      </w:r>
      <w:r w:rsidR="00000000">
        <w:t>纸艺样机构成与折线示意图</w:t>
      </w:r>
    </w:p>
    <w:p w14:paraId="4ACA6F15" w14:textId="77777777" w:rsidR="000045CA" w:rsidRDefault="00000000">
      <w:pPr>
        <w:pStyle w:val="3"/>
      </w:pPr>
      <w:bookmarkStart w:id="26" w:name="_Toc227406064"/>
      <w:r>
        <w:t>4.4 数字建模路径与参数化表达</w:t>
      </w:r>
      <w:bookmarkEnd w:id="26"/>
    </w:p>
    <w:p w14:paraId="5314511E" w14:textId="66DD080D" w:rsidR="000045CA" w:rsidRDefault="00000000">
      <w:r>
        <w:t>数字建模的目标不是单纯复制纸样，而是建立可被分析和调整的结构模型。为此，本文采用“结构单元拆解+参数约束重构”的建模思路，并以</w:t>
      </w:r>
      <w:r w:rsidR="008A21D4">
        <w:t>作品A</w:t>
      </w:r>
      <w:r>
        <w:t>完整演示该过程。需要说明的是，本章所称“CAD/参数化”并非指依赖复杂工业 CAD 曲面建模，而是指一条更贴合本研究定位的轻量化操作路径：先依据纸样测量结果建立参数记录表与尺寸校对表，再在 Unity 2022.3.62f1 的折痕编辑模块中录入二维折痕关系，随后将数据保存为 OrigamiModel JSON 模型，并由系统自动完成面片重建、折痕约束和三维显示。这样的路径既保留了几何控制能力，也能直接衔接第五章所述交互式仿真系统。</w:t>
      </w:r>
    </w:p>
    <w:p w14:paraId="4D78D998" w14:textId="0CD06364" w:rsidR="000045CA" w:rsidRDefault="00000000">
      <w:r>
        <w:lastRenderedPageBreak/>
        <w:t>第一步是结构单元拆解。根据纸样记录，将</w:t>
      </w:r>
      <w:r w:rsidR="008A21D4">
        <w:t>作品A</w:t>
      </w:r>
      <w:r>
        <w:t>的中心控制区、P1-P8 环形阵列模块和 B1-B4 外边界单元分别编号，同时记录各模块之间共享的折线、折线交点和环向顺序。对于只起视觉装饰作用、不会直接参与开合的细碎边缘，则在数字建模时进行适度合并，以避免后续面片重建过于复杂。</w:t>
      </w:r>
    </w:p>
    <w:p w14:paraId="30407310" w14:textId="77777777" w:rsidR="000045CA" w:rsidRDefault="00000000">
      <w:r>
        <w:t>第二步是参数记录。本文并不试图把纸样的所有细节都转成参数，而是优先记录会影响结构理解、中心对称控制和状态切换的关键变量，包括中心主轴折角、对角联动折角、模块分布半径、环向连接折线间距、阵列顺序、模块数量以及必要的刚度假设。实际记录时，长度参数以毫米为单位、角度参数以度为单位，并通过参数记录表与尺寸校对表同步保存纸样测量值和修正值。</w:t>
      </w:r>
    </w:p>
    <w:p w14:paraId="338AF44C" w14:textId="58D73CC1" w:rsidR="000045CA" w:rsidRDefault="00000000">
      <w:r>
        <w:t>第三步是参数约束重构。将上述记录转换为数字模型时，先用顶点和边界边重建平面轮廓，再根据模块编号生成面片关系，并把中心主轴线、对角联动折线、环向连接折线和折线交点分别映射为可控制的数字约束。对于</w:t>
      </w:r>
      <w:r w:rsidR="008A21D4">
        <w:t>作品A</w:t>
      </w:r>
      <w:r>
        <w:t>而言，中心主轴线主要对应整体聚拢与展开控制，对角联动折线负责相对方向的同步变化，环向连接折线则通过相邻模块和边界单元关系共同表达环形阵列的局部过渡。这样处理之后，数字模型既保留了作品的核心结构逻辑，又能在交互界面中被调节和比较。</w:t>
      </w:r>
    </w:p>
    <w:p w14:paraId="74CAC606" w14:textId="77777777" w:rsidR="000045CA" w:rsidRDefault="00000000">
      <w:r>
        <w:t>参数化的优势在于，它使设计者能够在不彻底重建模型的前提下，对关键参数进行局部调整，并观察结构行为的变化趋势。对于后续的交互仿真而言，这种参数建模也是实现动态调节和方案比较的前提。更重要的是，通过“编号-记录-映射”的步骤，课程中的半立体作品不再停留在手工试作层面，而能够形成可复查、可复用的中间数据链。</w:t>
      </w:r>
    </w:p>
    <w:p w14:paraId="221BB9C9" w14:textId="189E328C" w:rsidR="000045CA" w:rsidRDefault="00000000">
      <w:r>
        <w:t xml:space="preserve">表 4-2 </w:t>
      </w:r>
      <w:r w:rsidR="008A21D4">
        <w:t>作品A</w:t>
      </w:r>
      <w:r>
        <w:t>关键参数记录表示例</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0045CA" w14:paraId="09060BBF" w14:textId="77777777">
        <w:tc>
          <w:tcPr>
            <w:tcW w:w="1500" w:type="dxa"/>
            <w:shd w:val="clear" w:color="auto" w:fill="EDEDED"/>
          </w:tcPr>
          <w:p w14:paraId="1CB31330" w14:textId="77777777" w:rsidR="000045CA" w:rsidRDefault="00000000">
            <w:pPr>
              <w:pStyle w:val="TableHeader"/>
            </w:pPr>
            <w:r>
              <w:t>参数代码</w:t>
            </w:r>
          </w:p>
        </w:tc>
        <w:tc>
          <w:tcPr>
            <w:tcW w:w="1500" w:type="dxa"/>
            <w:shd w:val="clear" w:color="auto" w:fill="EDEDED"/>
          </w:tcPr>
          <w:p w14:paraId="1CF3D0A3" w14:textId="77777777" w:rsidR="000045CA" w:rsidRDefault="00000000">
            <w:pPr>
              <w:pStyle w:val="TableHeader"/>
            </w:pPr>
            <w:r>
              <w:t>参数含义</w:t>
            </w:r>
          </w:p>
        </w:tc>
        <w:tc>
          <w:tcPr>
            <w:tcW w:w="1500" w:type="dxa"/>
            <w:shd w:val="clear" w:color="auto" w:fill="EDEDED"/>
          </w:tcPr>
          <w:p w14:paraId="5097B988" w14:textId="77777777" w:rsidR="000045CA" w:rsidRDefault="00000000">
            <w:pPr>
              <w:pStyle w:val="TableHeader"/>
            </w:pPr>
            <w:r>
              <w:t>记录方式</w:t>
            </w:r>
          </w:p>
        </w:tc>
        <w:tc>
          <w:tcPr>
            <w:tcW w:w="1500" w:type="dxa"/>
            <w:shd w:val="clear" w:color="auto" w:fill="EDEDED"/>
          </w:tcPr>
          <w:p w14:paraId="67B578B6" w14:textId="77777777" w:rsidR="000045CA" w:rsidRDefault="00000000">
            <w:pPr>
              <w:pStyle w:val="TableHeader"/>
            </w:pPr>
            <w:r>
              <w:t>示例值/取值</w:t>
            </w:r>
          </w:p>
        </w:tc>
        <w:tc>
          <w:tcPr>
            <w:tcW w:w="1500" w:type="dxa"/>
            <w:shd w:val="clear" w:color="auto" w:fill="EDEDED"/>
          </w:tcPr>
          <w:p w14:paraId="37E4C3F2" w14:textId="77777777" w:rsidR="000045CA" w:rsidRDefault="00000000">
            <w:pPr>
              <w:pStyle w:val="TableHeader"/>
            </w:pPr>
            <w:r>
              <w:t>数字字段</w:t>
            </w:r>
          </w:p>
        </w:tc>
        <w:tc>
          <w:tcPr>
            <w:tcW w:w="1500" w:type="dxa"/>
            <w:shd w:val="clear" w:color="auto" w:fill="EDEDED"/>
          </w:tcPr>
          <w:p w14:paraId="5E3DEEFB" w14:textId="77777777" w:rsidR="000045CA" w:rsidRDefault="00000000">
            <w:pPr>
              <w:pStyle w:val="TableHeader"/>
            </w:pPr>
            <w:r>
              <w:t>主要用途</w:t>
            </w:r>
          </w:p>
        </w:tc>
      </w:tr>
      <w:tr w:rsidR="000045CA" w14:paraId="1BAC6B5F" w14:textId="77777777">
        <w:tc>
          <w:tcPr>
            <w:tcW w:w="1500" w:type="dxa"/>
          </w:tcPr>
          <w:p w14:paraId="47FD5BD4" w14:textId="77777777" w:rsidR="000045CA" w:rsidRDefault="00000000">
            <w:r>
              <w:t>θm</w:t>
            </w:r>
          </w:p>
        </w:tc>
        <w:tc>
          <w:tcPr>
            <w:tcW w:w="1500" w:type="dxa"/>
          </w:tcPr>
          <w:p w14:paraId="5DB8ABC1" w14:textId="77777777" w:rsidR="000045CA" w:rsidRDefault="00000000">
            <w:r>
              <w:t>中心主轴折角</w:t>
            </w:r>
          </w:p>
        </w:tc>
        <w:tc>
          <w:tcPr>
            <w:tcW w:w="1500" w:type="dxa"/>
          </w:tcPr>
          <w:p w14:paraId="10A1FFDB" w14:textId="77777777" w:rsidR="000045CA" w:rsidRDefault="00000000">
            <w:r>
              <w:t>量角器测量并记录状态范围</w:t>
            </w:r>
          </w:p>
        </w:tc>
        <w:tc>
          <w:tcPr>
            <w:tcW w:w="1500" w:type="dxa"/>
          </w:tcPr>
          <w:p w14:paraId="31E127E3" w14:textId="77777777" w:rsidR="000045CA" w:rsidRDefault="00000000">
            <w:r>
              <w:t>15° / 30° / 45°</w:t>
            </w:r>
          </w:p>
        </w:tc>
        <w:tc>
          <w:tcPr>
            <w:tcW w:w="1500" w:type="dxa"/>
          </w:tcPr>
          <w:p w14:paraId="25C3F334" w14:textId="77777777" w:rsidR="000045CA" w:rsidRDefault="00000000">
            <w:r>
              <w:t>mainAxisAngle</w:t>
            </w:r>
          </w:p>
        </w:tc>
        <w:tc>
          <w:tcPr>
            <w:tcW w:w="1500" w:type="dxa"/>
          </w:tcPr>
          <w:p w14:paraId="6955CD28" w14:textId="77777777" w:rsidR="000045CA" w:rsidRDefault="00000000">
            <w:r>
              <w:t>控制整体聚拢与展开幅度</w:t>
            </w:r>
          </w:p>
        </w:tc>
      </w:tr>
      <w:tr w:rsidR="000045CA" w14:paraId="4D7B634C" w14:textId="77777777">
        <w:tc>
          <w:tcPr>
            <w:tcW w:w="1500" w:type="dxa"/>
          </w:tcPr>
          <w:p w14:paraId="409FEE4F" w14:textId="77777777" w:rsidR="000045CA" w:rsidRDefault="00000000">
            <w:r>
              <w:t>θd</w:t>
            </w:r>
          </w:p>
        </w:tc>
        <w:tc>
          <w:tcPr>
            <w:tcW w:w="1500" w:type="dxa"/>
          </w:tcPr>
          <w:p w14:paraId="52861B86" w14:textId="77777777" w:rsidR="000045CA" w:rsidRDefault="00000000">
            <w:r>
              <w:t>对角联动折角</w:t>
            </w:r>
          </w:p>
        </w:tc>
        <w:tc>
          <w:tcPr>
            <w:tcW w:w="1500" w:type="dxa"/>
          </w:tcPr>
          <w:p w14:paraId="7DDAC0D0" w14:textId="77777777" w:rsidR="000045CA" w:rsidRDefault="00000000">
            <w:r>
              <w:t>按 D1-D2 的联动范围分别记录</w:t>
            </w:r>
          </w:p>
        </w:tc>
        <w:tc>
          <w:tcPr>
            <w:tcW w:w="1500" w:type="dxa"/>
          </w:tcPr>
          <w:p w14:paraId="4C23E34C" w14:textId="77777777" w:rsidR="000045CA" w:rsidRDefault="00000000">
            <w:r>
              <w:t>10° - 25°</w:t>
            </w:r>
          </w:p>
        </w:tc>
        <w:tc>
          <w:tcPr>
            <w:tcW w:w="1500" w:type="dxa"/>
          </w:tcPr>
          <w:p w14:paraId="17D3BEA4" w14:textId="77777777" w:rsidR="000045CA" w:rsidRDefault="00000000">
            <w:r>
              <w:t>diagonalLinkAngle</w:t>
            </w:r>
          </w:p>
        </w:tc>
        <w:tc>
          <w:tcPr>
            <w:tcW w:w="1500" w:type="dxa"/>
          </w:tcPr>
          <w:p w14:paraId="31455FDD" w14:textId="77777777" w:rsidR="000045CA" w:rsidRDefault="00000000">
            <w:r>
              <w:t>控制对角方向的同步转折</w:t>
            </w:r>
          </w:p>
        </w:tc>
      </w:tr>
      <w:tr w:rsidR="000045CA" w14:paraId="4297597C" w14:textId="77777777">
        <w:tc>
          <w:tcPr>
            <w:tcW w:w="1500" w:type="dxa"/>
          </w:tcPr>
          <w:p w14:paraId="119D356D" w14:textId="77777777" w:rsidR="000045CA" w:rsidRDefault="00000000">
            <w:r>
              <w:lastRenderedPageBreak/>
              <w:t>r</w:t>
            </w:r>
          </w:p>
        </w:tc>
        <w:tc>
          <w:tcPr>
            <w:tcW w:w="1500" w:type="dxa"/>
          </w:tcPr>
          <w:p w14:paraId="57174FC4" w14:textId="77777777" w:rsidR="000045CA" w:rsidRDefault="00000000">
            <w:r>
              <w:t>模块分布半径</w:t>
            </w:r>
          </w:p>
        </w:tc>
        <w:tc>
          <w:tcPr>
            <w:tcW w:w="1500" w:type="dxa"/>
          </w:tcPr>
          <w:p w14:paraId="345C02BF" w14:textId="77777777" w:rsidR="000045CA" w:rsidRDefault="00000000">
            <w:r>
              <w:t>测量中心点至 P 环模块中线距离</w:t>
            </w:r>
          </w:p>
        </w:tc>
        <w:tc>
          <w:tcPr>
            <w:tcW w:w="1500" w:type="dxa"/>
          </w:tcPr>
          <w:p w14:paraId="48E22C7B" w14:textId="77777777" w:rsidR="000045CA" w:rsidRDefault="00000000">
            <w:r>
              <w:t>68 mm</w:t>
            </w:r>
          </w:p>
        </w:tc>
        <w:tc>
          <w:tcPr>
            <w:tcW w:w="1500" w:type="dxa"/>
          </w:tcPr>
          <w:p w14:paraId="27D15562" w14:textId="77777777" w:rsidR="000045CA" w:rsidRDefault="00000000">
            <w:r>
              <w:t>ringRadius</w:t>
            </w:r>
          </w:p>
        </w:tc>
        <w:tc>
          <w:tcPr>
            <w:tcW w:w="1500" w:type="dxa"/>
          </w:tcPr>
          <w:p w14:paraId="24C55D41" w14:textId="77777777" w:rsidR="000045CA" w:rsidRDefault="00000000">
            <w:r>
              <w:t>控制环形阵列展开尺度</w:t>
            </w:r>
          </w:p>
        </w:tc>
      </w:tr>
      <w:tr w:rsidR="000045CA" w14:paraId="106D1113" w14:textId="77777777">
        <w:tc>
          <w:tcPr>
            <w:tcW w:w="1500" w:type="dxa"/>
          </w:tcPr>
          <w:p w14:paraId="4350BFD7" w14:textId="77777777" w:rsidR="000045CA" w:rsidRDefault="00000000">
            <w:r>
              <w:t>d1</w:t>
            </w:r>
          </w:p>
        </w:tc>
        <w:tc>
          <w:tcPr>
            <w:tcW w:w="1500" w:type="dxa"/>
          </w:tcPr>
          <w:p w14:paraId="0BDC7420" w14:textId="77777777" w:rsidR="000045CA" w:rsidRDefault="00000000">
            <w:r>
              <w:t>环向连接折线间距</w:t>
            </w:r>
          </w:p>
        </w:tc>
        <w:tc>
          <w:tcPr>
            <w:tcW w:w="1500" w:type="dxa"/>
          </w:tcPr>
          <w:p w14:paraId="235F9B03" w14:textId="77777777" w:rsidR="000045CA" w:rsidRDefault="00000000">
            <w:r>
              <w:t>以毫米测量相邻 A 线的关键距离</w:t>
            </w:r>
          </w:p>
        </w:tc>
        <w:tc>
          <w:tcPr>
            <w:tcW w:w="1500" w:type="dxa"/>
          </w:tcPr>
          <w:p w14:paraId="25CA7C16" w14:textId="77777777" w:rsidR="000045CA" w:rsidRDefault="00000000">
            <w:r>
              <w:t>12 mm</w:t>
            </w:r>
          </w:p>
        </w:tc>
        <w:tc>
          <w:tcPr>
            <w:tcW w:w="1500" w:type="dxa"/>
          </w:tcPr>
          <w:p w14:paraId="64072218" w14:textId="77777777" w:rsidR="000045CA" w:rsidRDefault="00000000">
            <w:r>
              <w:t>ringSpacing</w:t>
            </w:r>
          </w:p>
        </w:tc>
        <w:tc>
          <w:tcPr>
            <w:tcW w:w="1500" w:type="dxa"/>
          </w:tcPr>
          <w:p w14:paraId="00B3E537" w14:textId="77777777" w:rsidR="000045CA" w:rsidRDefault="00000000">
            <w:r>
              <w:t>影响模块之间的过渡节奏</w:t>
            </w:r>
          </w:p>
        </w:tc>
      </w:tr>
      <w:tr w:rsidR="000045CA" w14:paraId="3E72EFAB" w14:textId="77777777">
        <w:tc>
          <w:tcPr>
            <w:tcW w:w="1500" w:type="dxa"/>
          </w:tcPr>
          <w:p w14:paraId="4334D22E" w14:textId="77777777" w:rsidR="000045CA" w:rsidRDefault="00000000">
            <w:r>
              <w:t>n</w:t>
            </w:r>
          </w:p>
        </w:tc>
        <w:tc>
          <w:tcPr>
            <w:tcW w:w="1500" w:type="dxa"/>
          </w:tcPr>
          <w:p w14:paraId="5C70109A" w14:textId="77777777" w:rsidR="000045CA" w:rsidRDefault="00000000">
            <w:r>
              <w:t>阵列模块数量</w:t>
            </w:r>
          </w:p>
        </w:tc>
        <w:tc>
          <w:tcPr>
            <w:tcW w:w="1500" w:type="dxa"/>
          </w:tcPr>
          <w:p w14:paraId="5239DD07" w14:textId="77777777" w:rsidR="000045CA" w:rsidRDefault="00000000">
            <w:r>
              <w:t>按顺时针编号统计模块总数</w:t>
            </w:r>
          </w:p>
        </w:tc>
        <w:tc>
          <w:tcPr>
            <w:tcW w:w="1500" w:type="dxa"/>
          </w:tcPr>
          <w:p w14:paraId="10E143C4" w14:textId="77777777" w:rsidR="000045CA" w:rsidRDefault="00000000">
            <w:r>
              <w:t>8</w:t>
            </w:r>
          </w:p>
        </w:tc>
        <w:tc>
          <w:tcPr>
            <w:tcW w:w="1500" w:type="dxa"/>
          </w:tcPr>
          <w:p w14:paraId="2CF17119" w14:textId="77777777" w:rsidR="000045CA" w:rsidRDefault="00000000">
            <w:r>
              <w:t>moduleCount</w:t>
            </w:r>
          </w:p>
        </w:tc>
        <w:tc>
          <w:tcPr>
            <w:tcW w:w="1500" w:type="dxa"/>
          </w:tcPr>
          <w:p w14:paraId="458C9D14" w14:textId="77777777" w:rsidR="000045CA" w:rsidRDefault="00000000">
            <w:r>
              <w:t>控制阵列重复关系与编号逻辑</w:t>
            </w:r>
          </w:p>
        </w:tc>
      </w:tr>
      <w:tr w:rsidR="000045CA" w14:paraId="5FB851B3" w14:textId="77777777">
        <w:tc>
          <w:tcPr>
            <w:tcW w:w="1500" w:type="dxa"/>
          </w:tcPr>
          <w:p w14:paraId="5A614012" w14:textId="77777777" w:rsidR="000045CA" w:rsidRDefault="00000000">
            <w:r>
              <w:t>c</w:t>
            </w:r>
          </w:p>
        </w:tc>
        <w:tc>
          <w:tcPr>
            <w:tcW w:w="1500" w:type="dxa"/>
          </w:tcPr>
          <w:p w14:paraId="5FE3E148" w14:textId="77777777" w:rsidR="000045CA" w:rsidRDefault="00000000">
            <w:r>
              <w:t>刚度假设</w:t>
            </w:r>
          </w:p>
        </w:tc>
        <w:tc>
          <w:tcPr>
            <w:tcW w:w="1500" w:type="dxa"/>
          </w:tcPr>
          <w:p w14:paraId="444672D4" w14:textId="77777777" w:rsidR="000045CA" w:rsidRDefault="00000000">
            <w:r>
              <w:t>按低/中/高做描述性记录</w:t>
            </w:r>
          </w:p>
        </w:tc>
        <w:tc>
          <w:tcPr>
            <w:tcW w:w="1500" w:type="dxa"/>
          </w:tcPr>
          <w:p w14:paraId="5DB00987" w14:textId="77777777" w:rsidR="000045CA" w:rsidRDefault="00000000">
            <w:r>
              <w:t>中</w:t>
            </w:r>
          </w:p>
        </w:tc>
        <w:tc>
          <w:tcPr>
            <w:tcW w:w="1500" w:type="dxa"/>
          </w:tcPr>
          <w:p w14:paraId="456A6A11" w14:textId="77777777" w:rsidR="000045CA" w:rsidRDefault="00000000">
            <w:r>
              <w:t>stiffness</w:t>
            </w:r>
          </w:p>
        </w:tc>
        <w:tc>
          <w:tcPr>
            <w:tcW w:w="1500" w:type="dxa"/>
          </w:tcPr>
          <w:p w14:paraId="1E73E8D7" w14:textId="77777777" w:rsidR="000045CA" w:rsidRDefault="00000000">
            <w:r>
              <w:t>服务于交互仿真比较</w:t>
            </w:r>
          </w:p>
        </w:tc>
      </w:tr>
    </w:tbl>
    <w:p w14:paraId="3D2338D0" w14:textId="77777777" w:rsidR="000045CA" w:rsidRDefault="00000000">
      <w:r>
        <w:t>上表中的示例</w:t>
      </w:r>
      <w:proofErr w:type="gramStart"/>
      <w:r>
        <w:t>值主要</w:t>
      </w:r>
      <w:proofErr w:type="gramEnd"/>
      <w:r>
        <w:t>用于说明本研究的记录方法与字段组织方式，不作为工程定值。对于教学与设计前期场景而言，这种“参数可记录、范围可比较、字段可映射”的处理方式比追求一次性精确建模更重要。</w:t>
      </w:r>
    </w:p>
    <w:p w14:paraId="0B4755EA" w14:textId="6728E04B" w:rsidR="000045CA" w:rsidRDefault="00000000">
      <w:r>
        <w:t xml:space="preserve">图 4-3 </w:t>
      </w:r>
      <w:r w:rsidR="008A21D4">
        <w:t>作品A</w:t>
      </w:r>
      <w:r>
        <w:t>实体样机-参数-数字模型转译示意图</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00"/>
        <w:gridCol w:w="3000"/>
        <w:gridCol w:w="3000"/>
      </w:tblGrid>
      <w:tr w:rsidR="000045CA" w14:paraId="7DB7DFE3" w14:textId="77777777">
        <w:tc>
          <w:tcPr>
            <w:tcW w:w="3000" w:type="dxa"/>
            <w:shd w:val="clear" w:color="auto" w:fill="EDEDED"/>
          </w:tcPr>
          <w:p w14:paraId="4AB79706" w14:textId="77777777" w:rsidR="000045CA" w:rsidRDefault="00000000">
            <w:pPr>
              <w:pStyle w:val="TableHeader"/>
            </w:pPr>
            <w:r>
              <w:t>样机观察项</w:t>
            </w:r>
          </w:p>
        </w:tc>
        <w:tc>
          <w:tcPr>
            <w:tcW w:w="3000" w:type="dxa"/>
            <w:shd w:val="clear" w:color="auto" w:fill="EDEDED"/>
          </w:tcPr>
          <w:p w14:paraId="002990AF" w14:textId="77777777" w:rsidR="000045CA" w:rsidRDefault="00000000">
            <w:pPr>
              <w:pStyle w:val="TableHeader"/>
            </w:pPr>
            <w:r>
              <w:t>参数记录项</w:t>
            </w:r>
          </w:p>
        </w:tc>
        <w:tc>
          <w:tcPr>
            <w:tcW w:w="3000" w:type="dxa"/>
            <w:shd w:val="clear" w:color="auto" w:fill="EDEDED"/>
          </w:tcPr>
          <w:p w14:paraId="55A03256" w14:textId="77777777" w:rsidR="000045CA" w:rsidRDefault="00000000">
            <w:pPr>
              <w:pStyle w:val="TableHeader"/>
            </w:pPr>
            <w:r>
              <w:t>数字模型对应</w:t>
            </w:r>
          </w:p>
        </w:tc>
      </w:tr>
      <w:tr w:rsidR="000045CA" w14:paraId="0009A123" w14:textId="77777777">
        <w:tc>
          <w:tcPr>
            <w:tcW w:w="3000" w:type="dxa"/>
          </w:tcPr>
          <w:p w14:paraId="1214FD1B" w14:textId="77777777" w:rsidR="000045CA" w:rsidRDefault="00000000">
            <w:r>
              <w:t>中心主轴线 M1-M2</w:t>
            </w:r>
          </w:p>
        </w:tc>
        <w:tc>
          <w:tcPr>
            <w:tcW w:w="3000" w:type="dxa"/>
          </w:tcPr>
          <w:p w14:paraId="4A3EAF2D" w14:textId="77777777" w:rsidR="000045CA" w:rsidRDefault="00000000">
            <w:r>
              <w:t>主轴折角 θm、轴线方向</w:t>
            </w:r>
          </w:p>
        </w:tc>
        <w:tc>
          <w:tcPr>
            <w:tcW w:w="3000" w:type="dxa"/>
          </w:tcPr>
          <w:p w14:paraId="61D33E4B" w14:textId="77777777" w:rsidR="000045CA" w:rsidRDefault="00000000">
            <w:r>
              <w:t>Fold.mainAxis、铰链目标角</w:t>
            </w:r>
          </w:p>
        </w:tc>
      </w:tr>
      <w:tr w:rsidR="000045CA" w14:paraId="2C1AB5FF" w14:textId="77777777">
        <w:tc>
          <w:tcPr>
            <w:tcW w:w="3000" w:type="dxa"/>
          </w:tcPr>
          <w:p w14:paraId="0C775FAF" w14:textId="77777777" w:rsidR="000045CA" w:rsidRDefault="00000000">
            <w:r>
              <w:t>对角联动折线 D1-D2</w:t>
            </w:r>
          </w:p>
        </w:tc>
        <w:tc>
          <w:tcPr>
            <w:tcW w:w="3000" w:type="dxa"/>
          </w:tcPr>
          <w:p w14:paraId="5A9E773E" w14:textId="77777777" w:rsidR="000045CA" w:rsidRDefault="00000000">
            <w:r>
              <w:t>联动折角 θd、联动范围</w:t>
            </w:r>
          </w:p>
        </w:tc>
        <w:tc>
          <w:tcPr>
            <w:tcW w:w="3000" w:type="dxa"/>
          </w:tcPr>
          <w:p w14:paraId="0C5175A3" w14:textId="77777777" w:rsidR="000045CA" w:rsidRDefault="00000000">
            <w:r>
              <w:t>Fold.diagonal、对角约束</w:t>
            </w:r>
          </w:p>
        </w:tc>
      </w:tr>
      <w:tr w:rsidR="000045CA" w14:paraId="04048447" w14:textId="77777777">
        <w:tc>
          <w:tcPr>
            <w:tcW w:w="3000" w:type="dxa"/>
          </w:tcPr>
          <w:p w14:paraId="17C4D1EE" w14:textId="77777777" w:rsidR="000045CA" w:rsidRDefault="00000000">
            <w:r>
              <w:t>环向连接折线 A1-A8</w:t>
            </w:r>
          </w:p>
        </w:tc>
        <w:tc>
          <w:tcPr>
            <w:tcW w:w="3000" w:type="dxa"/>
          </w:tcPr>
          <w:p w14:paraId="74B64637" w14:textId="77777777" w:rsidR="000045CA" w:rsidRDefault="00000000">
            <w:r>
              <w:t>折线编号、间距 d1</w:t>
            </w:r>
          </w:p>
        </w:tc>
        <w:tc>
          <w:tcPr>
            <w:tcW w:w="3000" w:type="dxa"/>
          </w:tcPr>
          <w:p w14:paraId="0FB09303" w14:textId="77777777" w:rsidR="000045CA" w:rsidRDefault="00000000">
            <w:r>
              <w:t>Fold.ring、环向过渡约束</w:t>
            </w:r>
          </w:p>
        </w:tc>
      </w:tr>
      <w:tr w:rsidR="000045CA" w14:paraId="19B8E753" w14:textId="77777777">
        <w:tc>
          <w:tcPr>
            <w:tcW w:w="3000" w:type="dxa"/>
          </w:tcPr>
          <w:p w14:paraId="3C535562" w14:textId="77777777" w:rsidR="000045CA" w:rsidRDefault="00000000">
            <w:r>
              <w:t>环形阵列模块 P1-P8</w:t>
            </w:r>
          </w:p>
        </w:tc>
        <w:tc>
          <w:tcPr>
            <w:tcW w:w="3000" w:type="dxa"/>
          </w:tcPr>
          <w:p w14:paraId="63FF7647" w14:textId="77777777" w:rsidR="000045CA" w:rsidRDefault="00000000">
            <w:r>
              <w:t>模块编号、比例 r、阵列顺序 n</w:t>
            </w:r>
          </w:p>
        </w:tc>
        <w:tc>
          <w:tcPr>
            <w:tcW w:w="3000" w:type="dxa"/>
          </w:tcPr>
          <w:p w14:paraId="5A696E4A" w14:textId="77777777" w:rsidR="000045CA" w:rsidRDefault="00000000">
            <w:r>
              <w:t>Face 数据、模块网格面片</w:t>
            </w:r>
          </w:p>
        </w:tc>
      </w:tr>
      <w:tr w:rsidR="000045CA" w14:paraId="45C3D5AF" w14:textId="77777777">
        <w:tc>
          <w:tcPr>
            <w:tcW w:w="3000" w:type="dxa"/>
          </w:tcPr>
          <w:p w14:paraId="658F17D8" w14:textId="77777777" w:rsidR="000045CA" w:rsidRDefault="00000000">
            <w:r>
              <w:t>外边界单元 B1-B4</w:t>
            </w:r>
          </w:p>
        </w:tc>
        <w:tc>
          <w:tcPr>
            <w:tcW w:w="3000" w:type="dxa"/>
          </w:tcPr>
          <w:p w14:paraId="3D929841" w14:textId="77777777" w:rsidR="000045CA" w:rsidRDefault="00000000">
            <w:r>
              <w:t>边界尺寸、固定关系</w:t>
            </w:r>
          </w:p>
        </w:tc>
        <w:tc>
          <w:tcPr>
            <w:tcW w:w="3000" w:type="dxa"/>
          </w:tcPr>
          <w:p w14:paraId="3BE7C6D6" w14:textId="77777777" w:rsidR="000045CA" w:rsidRDefault="00000000">
            <w:r>
              <w:t>Boundary 数据、定形约束</w:t>
            </w:r>
          </w:p>
        </w:tc>
      </w:tr>
    </w:tbl>
    <w:p w14:paraId="04E98188" w14:textId="77777777" w:rsidR="000045CA" w:rsidRDefault="00000000">
      <w:pPr>
        <w:pStyle w:val="3"/>
      </w:pPr>
      <w:bookmarkStart w:id="27" w:name="_Toc227406065"/>
      <w:r>
        <w:t>4.5 建模过程中的关键问题与解决策略</w:t>
      </w:r>
      <w:bookmarkEnd w:id="27"/>
    </w:p>
    <w:p w14:paraId="0D1AE18D" w14:textId="5807BB3C" w:rsidR="000045CA" w:rsidRDefault="00000000">
      <w:r>
        <w:lastRenderedPageBreak/>
        <w:t>在建模过程中，</w:t>
      </w:r>
      <w:r w:rsidR="008A21D4">
        <w:t>作品A</w:t>
      </w:r>
      <w:r>
        <w:t>的首轮转译并非一次成功，而是暴露出若干具有代表性的问题。正是这些“失败-修正”过程，使第四章的方法不仅停留在原则层面，也更接近可复现的工作流程。</w:t>
      </w:r>
    </w:p>
    <w:p w14:paraId="5B4B98F7" w14:textId="77777777" w:rsidR="000045CA" w:rsidRDefault="00000000">
      <w:r>
        <w:t>1. 边界与折线混淆问题。首轮录入时，部分边界线、对角联动折线与环向连接折线未被明确区分，导致</w:t>
      </w:r>
      <w:proofErr w:type="gramStart"/>
      <w:r>
        <w:t>数字草模在</w:t>
      </w:r>
      <w:proofErr w:type="gramEnd"/>
      <w:r>
        <w:t>面片生成阶段误识别出无效闭合区域。对此，本文在记录表中增加“边界边/主轴线/联动折线/环向折线”四类标记，并在数字端优先过滤外部边界，从而</w:t>
      </w:r>
      <w:proofErr w:type="gramStart"/>
      <w:r>
        <w:t>提高面</w:t>
      </w:r>
      <w:proofErr w:type="gramEnd"/>
      <w:r>
        <w:t>片识别的稳定性。</w:t>
      </w:r>
    </w:p>
    <w:p w14:paraId="7E382527" w14:textId="07E88F59" w:rsidR="000045CA" w:rsidRDefault="00000000">
      <w:r>
        <w:t>2. 局部碎片过多问题。</w:t>
      </w:r>
      <w:r w:rsidR="008A21D4">
        <w:t>作品A</w:t>
      </w:r>
      <w:r>
        <w:t>的局部边缘最初保留了较多装饰性小片和短折线，这些构件虽能增强视觉层次，但在数字重建时容易造成面片过碎、连接关系冗余和后续联动不稳定。对此，本文在保证</w:t>
      </w:r>
      <w:proofErr w:type="gramStart"/>
      <w:r>
        <w:t>主结构</w:t>
      </w:r>
      <w:proofErr w:type="gramEnd"/>
      <w:r>
        <w:t>逻辑不变的前提下，将非驱动性细节合并为较大的表现单元，只保留与开合行为直接相关的核心构件。</w:t>
      </w:r>
    </w:p>
    <w:p w14:paraId="4AF638D0" w14:textId="77777777" w:rsidR="000045CA" w:rsidRDefault="00000000">
      <w:r>
        <w:t>3. 对称轴与尺寸偏差问题。手工制作的纸样在中心对齐、左右展开宽度和折线交点位置上存在一定误差，若直接照录，会导致数字模型与实体逻辑不一致。对此，本文采用“测量值-修正值”双记录方式，以中心轴线和关键折线交点为校正基准，优先保证结构关系的一致性，再对局部尺寸做近似修正。</w:t>
      </w:r>
    </w:p>
    <w:p w14:paraId="62EE4FEA" w14:textId="77777777" w:rsidR="000045CA" w:rsidRDefault="00000000">
      <w:r>
        <w:t>4. 运动与层级关系脱节问题。首轮数字转译更关注折叠角度，导致局部层级变化在模型中只被当作几何附属，而没有进入参数约束逻辑。修正时，本文将关键折叠顺序和层级关系纳入参数记录，使其既参与空间层次表达，也参与状态判断，从而减少“纸样能成立、数字模型却难以解释”的情况。</w:t>
      </w:r>
    </w:p>
    <w:p w14:paraId="6B7CA15E" w14:textId="694D80EE" w:rsidR="000045CA" w:rsidRDefault="00000000">
      <w:r>
        <w:t xml:space="preserve">图 4-5 </w:t>
      </w:r>
      <w:r w:rsidR="008A21D4">
        <w:t>作品A</w:t>
      </w:r>
      <w:r>
        <w:t>修正前/修正后对照图</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14360BB5" w14:textId="77777777">
        <w:tc>
          <w:tcPr>
            <w:tcW w:w="2250" w:type="dxa"/>
            <w:shd w:val="clear" w:color="auto" w:fill="EDEDED"/>
          </w:tcPr>
          <w:p w14:paraId="2747796D" w14:textId="77777777" w:rsidR="000045CA" w:rsidRDefault="00000000">
            <w:pPr>
              <w:pStyle w:val="TableHeader"/>
            </w:pPr>
            <w:r>
              <w:t>问题</w:t>
            </w:r>
          </w:p>
        </w:tc>
        <w:tc>
          <w:tcPr>
            <w:tcW w:w="2250" w:type="dxa"/>
            <w:shd w:val="clear" w:color="auto" w:fill="EDEDED"/>
          </w:tcPr>
          <w:p w14:paraId="7C0A222F" w14:textId="77777777" w:rsidR="000045CA" w:rsidRDefault="00000000">
            <w:pPr>
              <w:pStyle w:val="TableHeader"/>
            </w:pPr>
            <w:r>
              <w:t>修正前表现</w:t>
            </w:r>
          </w:p>
        </w:tc>
        <w:tc>
          <w:tcPr>
            <w:tcW w:w="2250" w:type="dxa"/>
            <w:shd w:val="clear" w:color="auto" w:fill="EDEDED"/>
          </w:tcPr>
          <w:p w14:paraId="2BCE723E" w14:textId="77777777" w:rsidR="000045CA" w:rsidRDefault="00000000">
            <w:pPr>
              <w:pStyle w:val="TableHeader"/>
            </w:pPr>
            <w:r>
              <w:t>修正后处理</w:t>
            </w:r>
          </w:p>
        </w:tc>
        <w:tc>
          <w:tcPr>
            <w:tcW w:w="2250" w:type="dxa"/>
            <w:shd w:val="clear" w:color="auto" w:fill="EDEDED"/>
          </w:tcPr>
          <w:p w14:paraId="2A017018" w14:textId="77777777" w:rsidR="000045CA" w:rsidRDefault="00000000">
            <w:pPr>
              <w:pStyle w:val="TableHeader"/>
            </w:pPr>
            <w:r>
              <w:t>结果</w:t>
            </w:r>
          </w:p>
        </w:tc>
      </w:tr>
      <w:tr w:rsidR="000045CA" w14:paraId="5F3740ED" w14:textId="77777777">
        <w:tc>
          <w:tcPr>
            <w:tcW w:w="2250" w:type="dxa"/>
          </w:tcPr>
          <w:p w14:paraId="786BE110" w14:textId="77777777" w:rsidR="000045CA" w:rsidRDefault="00000000">
            <w:r>
              <w:t>边界与折线混淆</w:t>
            </w:r>
          </w:p>
        </w:tc>
        <w:tc>
          <w:tcPr>
            <w:tcW w:w="2250" w:type="dxa"/>
          </w:tcPr>
          <w:p w14:paraId="5DA6197F" w14:textId="77777777" w:rsidR="000045CA" w:rsidRDefault="00000000">
            <w:r>
              <w:t>面片识别阶段出现无效闭合区域</w:t>
            </w:r>
          </w:p>
        </w:tc>
        <w:tc>
          <w:tcPr>
            <w:tcW w:w="2250" w:type="dxa"/>
          </w:tcPr>
          <w:p w14:paraId="482D128D" w14:textId="77777777" w:rsidR="000045CA" w:rsidRDefault="00000000">
            <w:r>
              <w:t>增加“边界边/主轴线/联动折线/环向折线”四类标记</w:t>
            </w:r>
          </w:p>
        </w:tc>
        <w:tc>
          <w:tcPr>
            <w:tcW w:w="2250" w:type="dxa"/>
          </w:tcPr>
          <w:p w14:paraId="042D76E7" w14:textId="77777777" w:rsidR="000045CA" w:rsidRDefault="00000000">
            <w:r>
              <w:t>面片识别稳定性提高</w:t>
            </w:r>
          </w:p>
        </w:tc>
      </w:tr>
      <w:tr w:rsidR="000045CA" w14:paraId="1365E95C" w14:textId="77777777">
        <w:tc>
          <w:tcPr>
            <w:tcW w:w="2250" w:type="dxa"/>
          </w:tcPr>
          <w:p w14:paraId="65C2A919" w14:textId="77777777" w:rsidR="000045CA" w:rsidRDefault="00000000">
            <w:r>
              <w:t>局部碎片过多</w:t>
            </w:r>
          </w:p>
        </w:tc>
        <w:tc>
          <w:tcPr>
            <w:tcW w:w="2250" w:type="dxa"/>
          </w:tcPr>
          <w:p w14:paraId="77DE1E96" w14:textId="77777777" w:rsidR="000045CA" w:rsidRDefault="00000000">
            <w:r>
              <w:t>面片过碎，局部联动不稳定</w:t>
            </w:r>
          </w:p>
        </w:tc>
        <w:tc>
          <w:tcPr>
            <w:tcW w:w="2250" w:type="dxa"/>
          </w:tcPr>
          <w:p w14:paraId="1F486006" w14:textId="77777777" w:rsidR="000045CA" w:rsidRDefault="00000000">
            <w:proofErr w:type="gramStart"/>
            <w:r>
              <w:t>合并非</w:t>
            </w:r>
            <w:proofErr w:type="gramEnd"/>
            <w:r>
              <w:t>驱动性细节，仅保留核心构件</w:t>
            </w:r>
          </w:p>
        </w:tc>
        <w:tc>
          <w:tcPr>
            <w:tcW w:w="2250" w:type="dxa"/>
          </w:tcPr>
          <w:p w14:paraId="36987FA7" w14:textId="77777777" w:rsidR="000045CA" w:rsidRDefault="00000000">
            <w:r>
              <w:t>模型复杂度降低，联动更清晰</w:t>
            </w:r>
          </w:p>
        </w:tc>
      </w:tr>
      <w:tr w:rsidR="000045CA" w14:paraId="6E537602" w14:textId="77777777">
        <w:tc>
          <w:tcPr>
            <w:tcW w:w="2250" w:type="dxa"/>
          </w:tcPr>
          <w:p w14:paraId="47B63108" w14:textId="77777777" w:rsidR="000045CA" w:rsidRDefault="00000000">
            <w:r>
              <w:lastRenderedPageBreak/>
              <w:t>对称轴与尺寸偏差</w:t>
            </w:r>
          </w:p>
        </w:tc>
        <w:tc>
          <w:tcPr>
            <w:tcW w:w="2250" w:type="dxa"/>
          </w:tcPr>
          <w:p w14:paraId="3383EC1B" w14:textId="77777777" w:rsidR="000045CA" w:rsidRDefault="00000000">
            <w:r>
              <w:t>数字模型与纸样逻辑不一致</w:t>
            </w:r>
          </w:p>
        </w:tc>
        <w:tc>
          <w:tcPr>
            <w:tcW w:w="2250" w:type="dxa"/>
          </w:tcPr>
          <w:p w14:paraId="6705865F" w14:textId="77777777" w:rsidR="000045CA" w:rsidRDefault="00000000">
            <w:r>
              <w:t>建立“测量值-修正值”</w:t>
            </w:r>
            <w:proofErr w:type="gramStart"/>
            <w:r>
              <w:t>双记录</w:t>
            </w:r>
            <w:proofErr w:type="gramEnd"/>
            <w:r>
              <w:t>并校正中心轴</w:t>
            </w:r>
          </w:p>
        </w:tc>
        <w:tc>
          <w:tcPr>
            <w:tcW w:w="2250" w:type="dxa"/>
          </w:tcPr>
          <w:p w14:paraId="5A00DE0D" w14:textId="77777777" w:rsidR="000045CA" w:rsidRDefault="00000000">
            <w:r>
              <w:t>关键结构关系得到校正</w:t>
            </w:r>
          </w:p>
        </w:tc>
      </w:tr>
      <w:tr w:rsidR="000045CA" w14:paraId="38FECA17" w14:textId="77777777">
        <w:tc>
          <w:tcPr>
            <w:tcW w:w="2250" w:type="dxa"/>
          </w:tcPr>
          <w:p w14:paraId="12E30A0A" w14:textId="77777777" w:rsidR="000045CA" w:rsidRDefault="00000000">
            <w:r>
              <w:t>运动与层级脱节</w:t>
            </w:r>
          </w:p>
        </w:tc>
        <w:tc>
          <w:tcPr>
            <w:tcW w:w="2250" w:type="dxa"/>
          </w:tcPr>
          <w:p w14:paraId="2B04D6E9" w14:textId="77777777" w:rsidR="000045CA" w:rsidRDefault="00000000">
            <w:r>
              <w:t>数字模型能折叠但难以解释层次变化</w:t>
            </w:r>
          </w:p>
        </w:tc>
        <w:tc>
          <w:tcPr>
            <w:tcW w:w="2250" w:type="dxa"/>
          </w:tcPr>
          <w:p w14:paraId="73B561BD" w14:textId="77777777" w:rsidR="000045CA" w:rsidRDefault="00000000">
            <w:r>
              <w:t>将层级顺序纳入参数与状态判断</w:t>
            </w:r>
          </w:p>
        </w:tc>
        <w:tc>
          <w:tcPr>
            <w:tcW w:w="2250" w:type="dxa"/>
          </w:tcPr>
          <w:p w14:paraId="1073793D" w14:textId="77777777" w:rsidR="000045CA" w:rsidRDefault="00000000">
            <w:r>
              <w:t>结构解释性增强</w:t>
            </w:r>
          </w:p>
        </w:tc>
      </w:tr>
    </w:tbl>
    <w:p w14:paraId="219B9F49" w14:textId="77777777" w:rsidR="000045CA" w:rsidRDefault="00000000">
      <w:r>
        <w:t>通过以上修正可以看到，方法的关键并不是把所有细节都搬进数字空间，而是在“保留核心结构逻辑”和“控制模型复杂度”之间建立平衡。也正因如此，第四章所提出的建模方法更适合作为课程作品和设计前期方案的中间层转译方法，而不是对实体样机进行无差别复制。</w:t>
      </w:r>
    </w:p>
    <w:p w14:paraId="6A3A7F92" w14:textId="77777777" w:rsidR="000045CA" w:rsidRDefault="00000000">
      <w:pPr>
        <w:pStyle w:val="3"/>
      </w:pPr>
      <w:bookmarkStart w:id="28" w:name="_Toc227406066"/>
      <w:r>
        <w:t>4.6 本章小结</w:t>
      </w:r>
      <w:bookmarkEnd w:id="28"/>
    </w:p>
    <w:p w14:paraId="613CEBE3" w14:textId="16D7768F" w:rsidR="000045CA" w:rsidRDefault="00000000">
      <w:r>
        <w:t>本章围绕纸艺仿生结构的分类、提取、构建与建模展开论述，并以</w:t>
      </w:r>
      <w:r w:rsidR="008A21D4">
        <w:t>作品A</w:t>
      </w:r>
      <w:r>
        <w:t>为示范，将“观察-抽象-映射-校验”和“结构单元拆解+参数约束重构”两套方法落实为可追踪的操作链。通过形态来源与结构提取示意、纸艺样机构成、关键参数表、样机到数字模型的对应关系以及失败修正对照，本章进一步明确了从结构观察到纸艺样机再到数字模型的基本方法，为后续交互式仿真系统的实现奠定了结构基础。</w:t>
      </w:r>
    </w:p>
    <w:p w14:paraId="79325A39" w14:textId="77777777" w:rsidR="000045CA" w:rsidRDefault="00000000">
      <w:pPr>
        <w:pStyle w:val="2"/>
      </w:pPr>
      <w:bookmarkStart w:id="29" w:name="_Toc227406067"/>
      <w:r>
        <w:t>第五章 基于Unity的交互式仿真系统设计</w:t>
      </w:r>
      <w:bookmarkEnd w:id="29"/>
    </w:p>
    <w:p w14:paraId="1BBC3917" w14:textId="77777777" w:rsidR="000045CA" w:rsidRDefault="00000000">
      <w:pPr>
        <w:pStyle w:val="3"/>
      </w:pPr>
      <w:bookmarkStart w:id="30" w:name="_Toc227406068"/>
      <w:r>
        <w:t>5.1 系统设计目标</w:t>
      </w:r>
      <w:bookmarkEnd w:id="30"/>
    </w:p>
    <w:p w14:paraId="1EE6EEEA" w14:textId="138D4072" w:rsidR="000045CA" w:rsidRDefault="00000000">
      <w:r>
        <w:t>本文构建的交互式仿真系统主要面向设计研究与教学验证场景，依托 Unity 2022.3.62f1 引擎，围绕“折痕构形-数据存储-三维重建-折叠仿真-交互反馈”的流程搭建原型平台。系统的服务对象并非单一演示原型，而是课程中的多种半立体纸艺仿生设计作品。研究中以</w:t>
      </w:r>
      <w:r w:rsidR="008A21D4">
        <w:t>作品A</w:t>
      </w:r>
      <w:r>
        <w:t>作为核心案例进行数字转译、动态展示与交互验证，并结合课程中的其他作品检验系统在结构理解、方案比较和课堂辅助中的适用性。</w:t>
      </w:r>
    </w:p>
    <w:p w14:paraId="1C684C65" w14:textId="77777777" w:rsidR="000045CA" w:rsidRDefault="00000000">
      <w:r>
        <w:t>实验使用版本以 Unity 2022.3.62f1 为运行环境，核心逻辑通过 C# 脚本完成，数据交换对象统一为 OrigamiModel JSON 文件。这样的实现路径使第四</w:t>
      </w:r>
      <w:proofErr w:type="gramStart"/>
      <w:r>
        <w:t>章形成</w:t>
      </w:r>
      <w:proofErr w:type="gramEnd"/>
      <w:r>
        <w:t>的参数记录表能够直接衔接到系统读写、面片生成、约束建立与折叠展示环节，从而避免“方法章节”与“系统章节”之间脱节。</w:t>
      </w:r>
    </w:p>
    <w:p w14:paraId="684779CF" w14:textId="77777777" w:rsidR="000045CA" w:rsidRDefault="00000000">
      <w:r>
        <w:lastRenderedPageBreak/>
        <w:t>结合研究目标与当前工程实现，系统设计目标主要包括以下六个方面。</w:t>
      </w:r>
    </w:p>
    <w:p w14:paraId="1918E01B" w14:textId="77777777" w:rsidR="000045CA" w:rsidRDefault="00000000">
      <w:r>
        <w:t>1. 实现折痕图的可视化构建。使用者能够在统一参考平面上完成顶点添加、折痕连接、顶点移动、删除与类型标记等操作，形成面向纸</w:t>
      </w:r>
      <w:proofErr w:type="gramStart"/>
      <w:r>
        <w:t>艺结构</w:t>
      </w:r>
      <w:proofErr w:type="gramEnd"/>
      <w:r>
        <w:t>的二维几何描述。</w:t>
      </w:r>
    </w:p>
    <w:p w14:paraId="6A5A207B" w14:textId="77777777" w:rsidR="000045CA" w:rsidRDefault="00000000">
      <w:r>
        <w:t>2. 建立统一的数据表达方式。系统以 JSON 作为模型中间表示，统一管理顶点、面片、折痕、材质及全局参数，使设计环节与仿真环节能够围绕同一数据对象协同展开。</w:t>
      </w:r>
    </w:p>
    <w:p w14:paraId="1E9D0320" w14:textId="77777777" w:rsidR="000045CA" w:rsidRDefault="00000000">
      <w:r>
        <w:t>3. 实现三维模型的自动重建与动态模拟。系统依据折痕</w:t>
      </w:r>
      <w:proofErr w:type="gramStart"/>
      <w:r>
        <w:t>图数据</w:t>
      </w:r>
      <w:proofErr w:type="gramEnd"/>
      <w:r>
        <w:t>自动生成三维面片、连接关系与物理约束，从而完成从平面构形到空间折叠行为的映射。</w:t>
      </w:r>
    </w:p>
    <w:p w14:paraId="088DA072" w14:textId="77777777" w:rsidR="000045CA" w:rsidRDefault="00000000">
      <w:r>
        <w:t>4. 支持可交互的参数调节与方案比较。使用者可对折叠角度、单元比例、连接间距和刚度假设等关键变量进行实时调整，并观察不同方案之间的表现差异。</w:t>
      </w:r>
    </w:p>
    <w:p w14:paraId="3C50E345" w14:textId="77777777" w:rsidR="000045CA" w:rsidRDefault="00000000">
      <w:r>
        <w:t>5. 形成可复查的过程证据。系统对参数输入、状态变化、方案截图和观察记录进行同步留痕，为后续教学评价、实验比对和研究复核提供依据。</w:t>
      </w:r>
    </w:p>
    <w:p w14:paraId="062BAE34" w14:textId="77777777" w:rsidR="000045CA" w:rsidRDefault="00000000">
      <w:r>
        <w:t>6. 为后续扩展预留接口。系统在现有框架中保留了折痕属性编辑、面片拓扑分析与更复杂参数控制等扩展空间，为后续研究深化提供技术基础。</w:t>
      </w:r>
    </w:p>
    <w:p w14:paraId="54C6B617" w14:textId="77777777" w:rsidR="000045CA" w:rsidRDefault="00000000">
      <w:pPr>
        <w:pStyle w:val="3"/>
      </w:pPr>
      <w:bookmarkStart w:id="31" w:name="_Toc227406069"/>
      <w:r>
        <w:t>5.2 系统整体架构</w:t>
      </w:r>
      <w:bookmarkEnd w:id="31"/>
    </w:p>
    <w:p w14:paraId="664468D8" w14:textId="77777777" w:rsidR="000045CA" w:rsidRDefault="00000000">
      <w:r>
        <w:t>系统整体采用模块化架构，可分为数据层、设计编辑层、仿真执行层和交互展示层。该架构将纸艺构形记录、数字参数设定、物理求解与交互反馈进行相对分离，使模型逻辑与界面逻辑能够被统一管理，有利于后续扩展新的结构类型、参数选项与验证方式。</w:t>
      </w:r>
    </w:p>
    <w:p w14:paraId="69771429" w14:textId="77777777" w:rsidR="000045CA" w:rsidRDefault="00000000">
      <w:r>
        <w:t>为增强系统描述的可复核性，本文先将纸艺样机中的关键构成要素与数字参数之间的对应关系整理如表 5-1 所示。</w:t>
      </w:r>
    </w:p>
    <w:p w14:paraId="184D661A" w14:textId="77777777" w:rsidR="000045CA" w:rsidRDefault="00000000">
      <w:r>
        <w:t>表 5-1 纸</w:t>
      </w:r>
      <w:proofErr w:type="gramStart"/>
      <w:r>
        <w:t>艺结构</w:t>
      </w:r>
      <w:proofErr w:type="gramEnd"/>
      <w:r>
        <w:t>特征与数字参数映射表</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1C7E92C9" w14:textId="77777777">
        <w:tc>
          <w:tcPr>
            <w:tcW w:w="2250" w:type="dxa"/>
            <w:shd w:val="clear" w:color="auto" w:fill="EDEDED"/>
          </w:tcPr>
          <w:p w14:paraId="6C52BAED" w14:textId="77777777" w:rsidR="000045CA" w:rsidRDefault="00000000">
            <w:pPr>
              <w:pStyle w:val="TableHeader"/>
            </w:pPr>
            <w:r>
              <w:t>纸</w:t>
            </w:r>
            <w:proofErr w:type="gramStart"/>
            <w:r>
              <w:t>艺构成</w:t>
            </w:r>
            <w:proofErr w:type="gramEnd"/>
            <w:r>
              <w:t>要素</w:t>
            </w:r>
          </w:p>
        </w:tc>
        <w:tc>
          <w:tcPr>
            <w:tcW w:w="2250" w:type="dxa"/>
            <w:shd w:val="clear" w:color="auto" w:fill="EDEDED"/>
          </w:tcPr>
          <w:p w14:paraId="3CD9FAE0" w14:textId="77777777" w:rsidR="000045CA" w:rsidRDefault="00000000">
            <w:pPr>
              <w:pStyle w:val="TableHeader"/>
            </w:pPr>
            <w:r>
              <w:t>数字参数</w:t>
            </w:r>
          </w:p>
        </w:tc>
        <w:tc>
          <w:tcPr>
            <w:tcW w:w="2250" w:type="dxa"/>
            <w:shd w:val="clear" w:color="auto" w:fill="EDEDED"/>
          </w:tcPr>
          <w:p w14:paraId="117A490E" w14:textId="77777777" w:rsidR="000045CA" w:rsidRDefault="00000000">
            <w:pPr>
              <w:pStyle w:val="TableHeader"/>
            </w:pPr>
            <w:r>
              <w:t>参数含义</w:t>
            </w:r>
          </w:p>
        </w:tc>
        <w:tc>
          <w:tcPr>
            <w:tcW w:w="2250" w:type="dxa"/>
            <w:shd w:val="clear" w:color="auto" w:fill="EDEDED"/>
          </w:tcPr>
          <w:p w14:paraId="1B516439" w14:textId="77777777" w:rsidR="000045CA" w:rsidRDefault="00000000">
            <w:pPr>
              <w:pStyle w:val="TableHeader"/>
            </w:pPr>
            <w:r>
              <w:t>在系统中的作用</w:t>
            </w:r>
          </w:p>
        </w:tc>
      </w:tr>
      <w:tr w:rsidR="000045CA" w14:paraId="4007E5C5" w14:textId="77777777">
        <w:tc>
          <w:tcPr>
            <w:tcW w:w="2250" w:type="dxa"/>
          </w:tcPr>
          <w:p w14:paraId="3ED1E5B6" w14:textId="77777777" w:rsidR="000045CA" w:rsidRDefault="00000000">
            <w:r>
              <w:t>主折线</w:t>
            </w:r>
          </w:p>
        </w:tc>
        <w:tc>
          <w:tcPr>
            <w:tcW w:w="2250" w:type="dxa"/>
          </w:tcPr>
          <w:p w14:paraId="156655E8" w14:textId="77777777" w:rsidR="000045CA" w:rsidRDefault="00000000">
            <w:r>
              <w:t>折叠角度</w:t>
            </w:r>
          </w:p>
        </w:tc>
        <w:tc>
          <w:tcPr>
            <w:tcW w:w="2250" w:type="dxa"/>
          </w:tcPr>
          <w:p w14:paraId="11FA5025" w14:textId="77777777" w:rsidR="000045CA" w:rsidRDefault="00000000">
            <w:r>
              <w:t>控制单元开合幅度</w:t>
            </w:r>
          </w:p>
        </w:tc>
        <w:tc>
          <w:tcPr>
            <w:tcW w:w="2250" w:type="dxa"/>
          </w:tcPr>
          <w:p w14:paraId="4AE14B05" w14:textId="77777777" w:rsidR="000045CA" w:rsidRDefault="00000000">
            <w:r>
              <w:t>影响展开路径和终态形态</w:t>
            </w:r>
          </w:p>
        </w:tc>
      </w:tr>
      <w:tr w:rsidR="000045CA" w14:paraId="4FD2A550" w14:textId="77777777">
        <w:tc>
          <w:tcPr>
            <w:tcW w:w="2250" w:type="dxa"/>
          </w:tcPr>
          <w:p w14:paraId="0A068013" w14:textId="77777777" w:rsidR="000045CA" w:rsidRDefault="00000000">
            <w:r>
              <w:lastRenderedPageBreak/>
              <w:t>面片尺度</w:t>
            </w:r>
          </w:p>
        </w:tc>
        <w:tc>
          <w:tcPr>
            <w:tcW w:w="2250" w:type="dxa"/>
          </w:tcPr>
          <w:p w14:paraId="366C13A6" w14:textId="77777777" w:rsidR="000045CA" w:rsidRDefault="00000000">
            <w:r>
              <w:t>单元比例</w:t>
            </w:r>
          </w:p>
        </w:tc>
        <w:tc>
          <w:tcPr>
            <w:tcW w:w="2250" w:type="dxa"/>
          </w:tcPr>
          <w:p w14:paraId="6B3A8A5D" w14:textId="77777777" w:rsidR="000045CA" w:rsidRDefault="00000000">
            <w:r>
              <w:t>控制结构整体长宽关系</w:t>
            </w:r>
          </w:p>
        </w:tc>
        <w:tc>
          <w:tcPr>
            <w:tcW w:w="2250" w:type="dxa"/>
          </w:tcPr>
          <w:p w14:paraId="3FDB016E" w14:textId="77777777" w:rsidR="000045CA" w:rsidRDefault="00000000">
            <w:r>
              <w:t>影响展开程度和稳定感</w:t>
            </w:r>
          </w:p>
        </w:tc>
      </w:tr>
      <w:tr w:rsidR="000045CA" w14:paraId="2B28FDA2" w14:textId="77777777">
        <w:tc>
          <w:tcPr>
            <w:tcW w:w="2250" w:type="dxa"/>
          </w:tcPr>
          <w:p w14:paraId="5F1CCB6C" w14:textId="77777777" w:rsidR="000045CA" w:rsidRDefault="00000000">
            <w:r>
              <w:t>连接点</w:t>
            </w:r>
          </w:p>
        </w:tc>
        <w:tc>
          <w:tcPr>
            <w:tcW w:w="2250" w:type="dxa"/>
          </w:tcPr>
          <w:p w14:paraId="6EB4D482" w14:textId="77777777" w:rsidR="000045CA" w:rsidRDefault="00000000">
            <w:r>
              <w:t>连接间距</w:t>
            </w:r>
          </w:p>
        </w:tc>
        <w:tc>
          <w:tcPr>
            <w:tcW w:w="2250" w:type="dxa"/>
          </w:tcPr>
          <w:p w14:paraId="2A497D1C" w14:textId="77777777" w:rsidR="000045CA" w:rsidRDefault="00000000">
            <w:r>
              <w:t>控制单元之间的约束位置</w:t>
            </w:r>
          </w:p>
        </w:tc>
        <w:tc>
          <w:tcPr>
            <w:tcW w:w="2250" w:type="dxa"/>
          </w:tcPr>
          <w:p w14:paraId="605154A4" w14:textId="77777777" w:rsidR="000045CA" w:rsidRDefault="00000000">
            <w:r>
              <w:t>影响联动同步性和局部干涉情况</w:t>
            </w:r>
          </w:p>
        </w:tc>
      </w:tr>
      <w:tr w:rsidR="000045CA" w14:paraId="3E64A2D0" w14:textId="77777777">
        <w:tc>
          <w:tcPr>
            <w:tcW w:w="2250" w:type="dxa"/>
          </w:tcPr>
          <w:p w14:paraId="5E96F276" w14:textId="77777777" w:rsidR="000045CA" w:rsidRDefault="00000000">
            <w:proofErr w:type="gramStart"/>
            <w:r>
              <w:t>纸材弹性</w:t>
            </w:r>
            <w:proofErr w:type="gramEnd"/>
            <w:r>
              <w:t>假设</w:t>
            </w:r>
          </w:p>
        </w:tc>
        <w:tc>
          <w:tcPr>
            <w:tcW w:w="2250" w:type="dxa"/>
          </w:tcPr>
          <w:p w14:paraId="5FE08510" w14:textId="77777777" w:rsidR="000045CA" w:rsidRDefault="00000000">
            <w:r>
              <w:t>刚度系数</w:t>
            </w:r>
          </w:p>
        </w:tc>
        <w:tc>
          <w:tcPr>
            <w:tcW w:w="2250" w:type="dxa"/>
          </w:tcPr>
          <w:p w14:paraId="435D9BBE" w14:textId="77777777" w:rsidR="000045CA" w:rsidRDefault="00000000">
            <w:r>
              <w:t>用于简化表示连接响应强弱</w:t>
            </w:r>
          </w:p>
        </w:tc>
        <w:tc>
          <w:tcPr>
            <w:tcW w:w="2250" w:type="dxa"/>
          </w:tcPr>
          <w:p w14:paraId="792C9532" w14:textId="77777777" w:rsidR="000045CA" w:rsidRDefault="00000000">
            <w:r>
              <w:t>影响运动平滑程度和回弹趋势</w:t>
            </w:r>
          </w:p>
        </w:tc>
      </w:tr>
      <w:tr w:rsidR="000045CA" w14:paraId="3E71643E" w14:textId="77777777">
        <w:tc>
          <w:tcPr>
            <w:tcW w:w="2250" w:type="dxa"/>
          </w:tcPr>
          <w:p w14:paraId="35C6E4F2" w14:textId="77777777" w:rsidR="000045CA" w:rsidRDefault="00000000">
            <w:r>
              <w:t>支撑层级</w:t>
            </w:r>
          </w:p>
        </w:tc>
        <w:tc>
          <w:tcPr>
            <w:tcW w:w="2250" w:type="dxa"/>
          </w:tcPr>
          <w:p w14:paraId="2A49FA85" w14:textId="77777777" w:rsidR="000045CA" w:rsidRDefault="00000000">
            <w:r>
              <w:t>层级数量</w:t>
            </w:r>
          </w:p>
        </w:tc>
        <w:tc>
          <w:tcPr>
            <w:tcW w:w="2250" w:type="dxa"/>
          </w:tcPr>
          <w:p w14:paraId="731C9BA7" w14:textId="77777777" w:rsidR="000045CA" w:rsidRDefault="00000000">
            <w:r>
              <w:t>表示单元重复与叠层关系</w:t>
            </w:r>
          </w:p>
        </w:tc>
        <w:tc>
          <w:tcPr>
            <w:tcW w:w="2250" w:type="dxa"/>
          </w:tcPr>
          <w:p w14:paraId="2B8C3F9E" w14:textId="77777777" w:rsidR="000045CA" w:rsidRDefault="00000000">
            <w:r>
              <w:t>影响结构复杂度和展示效果</w:t>
            </w:r>
          </w:p>
        </w:tc>
      </w:tr>
    </w:tbl>
    <w:p w14:paraId="1F1F822E" w14:textId="77777777" w:rsidR="000045CA" w:rsidRDefault="00000000">
      <w:pPr>
        <w:pStyle w:val="3"/>
      </w:pPr>
      <w:bookmarkStart w:id="32" w:name="_Toc227406070"/>
      <w:r>
        <w:t>5.2.1 数据层</w:t>
      </w:r>
      <w:bookmarkEnd w:id="32"/>
    </w:p>
    <w:p w14:paraId="16D1E885" w14:textId="77777777" w:rsidR="000045CA" w:rsidRDefault="00000000">
      <w:r>
        <w:t>数据</w:t>
      </w:r>
      <w:proofErr w:type="gramStart"/>
      <w:r>
        <w:t>层负责</w:t>
      </w:r>
      <w:proofErr w:type="gramEnd"/>
      <w:r>
        <w:t>保存纸</w:t>
      </w:r>
      <w:proofErr w:type="gramStart"/>
      <w:r>
        <w:t>艺结构</w:t>
      </w:r>
      <w:proofErr w:type="gramEnd"/>
      <w:r>
        <w:t>的基础信息，是纸</w:t>
      </w:r>
      <w:proofErr w:type="gramStart"/>
      <w:r>
        <w:t>艺语言</w:t>
      </w:r>
      <w:proofErr w:type="gramEnd"/>
      <w:r>
        <w:t>向数字语言转译的核心环节。系统以 OrigamiModel 作为统一容器，将顶点、面片、折痕、连接关系和材质属性整合为同一组结构化数据。其中，顶点用于描述折纸几何位置，面片用于记录顶点索引与可视化属性，折痕用于定义折线端点、折痕类型、角度范围与刚度参数，连接关系和材质字段则为后续扩展留下接口。</w:t>
      </w:r>
    </w:p>
    <w:p w14:paraId="0DD1E693" w14:textId="77777777" w:rsidR="000045CA" w:rsidRDefault="00000000">
      <w:r>
        <w:t>该层既支撑折痕设计阶段的数据保存，也支撑仿真阶段的模型读取，因此构成了整个系统的数据基础。通过将模型以 JSON 形式存储，系统能够在不同场景与模块之间维持稳定的数据交换关系。</w:t>
      </w:r>
    </w:p>
    <w:p w14:paraId="488747FB" w14:textId="77777777" w:rsidR="000045CA" w:rsidRDefault="00000000">
      <w:pPr>
        <w:pStyle w:val="3"/>
      </w:pPr>
      <w:bookmarkStart w:id="33" w:name="_Toc227406071"/>
      <w:r>
        <w:t>5.2.2 设计编辑层</w:t>
      </w:r>
      <w:bookmarkEnd w:id="33"/>
    </w:p>
    <w:p w14:paraId="08E132F7" w14:textId="77777777" w:rsidR="000045CA" w:rsidRDefault="00000000">
      <w:r>
        <w:t>设计编辑层以折痕编辑模块为核心，负责在参考网格平面中完成折痕图构建。该层</w:t>
      </w:r>
      <w:proofErr w:type="gramStart"/>
      <w:r>
        <w:t>直接响应</w:t>
      </w:r>
      <w:proofErr w:type="gramEnd"/>
      <w:r>
        <w:t>用户点击、拖拽与选择等操作，在二维平面中生成顶点对象与折痕线段，并保持其几何关系与类型标记的同步更新。</w:t>
      </w:r>
    </w:p>
    <w:p w14:paraId="426CEBD9" w14:textId="77777777" w:rsidR="000045CA" w:rsidRDefault="00000000">
      <w:r>
        <w:t>当前实现中，设计编辑</w:t>
      </w:r>
      <w:proofErr w:type="gramStart"/>
      <w:r>
        <w:t>层支持</w:t>
      </w:r>
      <w:proofErr w:type="gramEnd"/>
      <w:r>
        <w:t>基于网格吸附的顶点创建、两点式折痕连接、顶点移动与关联折痕同步、顶点和折痕删除、</w:t>
      </w:r>
      <w:proofErr w:type="gramStart"/>
      <w:r>
        <w:t>山折与谷折</w:t>
      </w:r>
      <w:proofErr w:type="gramEnd"/>
      <w:r>
        <w:t>等类型区分，以及折痕图的保存与反向加载。更重要的是，在保存过程中系统会自动调用面片生成模块，依据折痕网络推导闭合区域，由此完成从“点-边关系”到“面片关系”的初步拓扑组织。</w:t>
      </w:r>
    </w:p>
    <w:p w14:paraId="67A0AD8F" w14:textId="77777777" w:rsidR="000045CA" w:rsidRDefault="00000000">
      <w:pPr>
        <w:pStyle w:val="3"/>
      </w:pPr>
      <w:bookmarkStart w:id="34" w:name="_Toc227406072"/>
      <w:r>
        <w:t>5.2.3 仿真执行层</w:t>
      </w:r>
      <w:bookmarkEnd w:id="34"/>
    </w:p>
    <w:p w14:paraId="1A2F3CF7" w14:textId="77777777" w:rsidR="000045CA" w:rsidRDefault="00000000">
      <w:r>
        <w:lastRenderedPageBreak/>
        <w:t>仿真执行</w:t>
      </w:r>
      <w:proofErr w:type="gramStart"/>
      <w:r>
        <w:t>层负责</w:t>
      </w:r>
      <w:proofErr w:type="gramEnd"/>
      <w:r>
        <w:t>将折痕图转化为可运动的三维结构，是系统从几何模型过渡到动态展示的关键桥梁。该层首先读取 JSON 模型数据，生成面片对象、刚体组件、碰撞体与折痕线可视化对象；随后依据相邻面片共享折痕的关系建立铰链连接，并将各项折叠参数映射为可驱动的物理属性。</w:t>
      </w:r>
    </w:p>
    <w:p w14:paraId="2142866E" w14:textId="77777777" w:rsidR="000045CA" w:rsidRDefault="00000000">
      <w:r>
        <w:t>在控制机制上，系统通过统一的控制器维护全部有效折痕连接，将用户输入的折叠进度转化为关节目标角度，从而实现多折痕联动的折叠展示。由此，仿真执行</w:t>
      </w:r>
      <w:proofErr w:type="gramStart"/>
      <w:r>
        <w:t>层不仅</w:t>
      </w:r>
      <w:proofErr w:type="gramEnd"/>
      <w:r>
        <w:t>承担了三维重建任务，也承担了结构行为演示与参数反馈任务。</w:t>
      </w:r>
    </w:p>
    <w:p w14:paraId="102BF45E" w14:textId="77777777" w:rsidR="000045CA" w:rsidRDefault="00000000">
      <w:pPr>
        <w:pStyle w:val="3"/>
      </w:pPr>
      <w:bookmarkStart w:id="35" w:name="_Toc227406073"/>
      <w:r>
        <w:t>5.2.4 交互展示层</w:t>
      </w:r>
      <w:bookmarkEnd w:id="35"/>
    </w:p>
    <w:p w14:paraId="014A7BCA" w14:textId="77777777" w:rsidR="000045CA" w:rsidRDefault="00000000">
      <w:r>
        <w:t>交互展示</w:t>
      </w:r>
      <w:proofErr w:type="gramStart"/>
      <w:r>
        <w:t>层负责</w:t>
      </w:r>
      <w:proofErr w:type="gramEnd"/>
      <w:r>
        <w:t>将建模过程、仿真状态和观察反馈转化为可理解的用户界面。该层主要包括设计模式与仿真模式切换、模型路径输入与重新加载、折叠滑条控制、场景相机浏览以及参考网格显示等功能。</w:t>
      </w:r>
    </w:p>
    <w:p w14:paraId="217BAC5B" w14:textId="3B0C3AF9" w:rsidR="000045CA" w:rsidRDefault="00000000">
      <w:r>
        <w:t>在实验使用版本中，界面整体采用“左侧</w:t>
      </w:r>
      <w:r w:rsidR="006A36CE">
        <w:rPr>
          <w:rFonts w:hint="eastAsia"/>
        </w:rPr>
        <w:t>整体操作</w:t>
      </w:r>
      <w:r>
        <w:t>、中央模型、右侧</w:t>
      </w:r>
      <w:r w:rsidR="006A36CE">
        <w:rPr>
          <w:rFonts w:hint="eastAsia"/>
        </w:rPr>
        <w:t>编辑</w:t>
      </w:r>
      <w:r>
        <w:t>”的三栏布局，以减少学习者在操作过程中的视线跳转成本。</w:t>
      </w:r>
    </w:p>
    <w:p w14:paraId="208FECD6" w14:textId="77777777" w:rsidR="000045CA" w:rsidRDefault="00000000">
      <w:r>
        <w:t>如图 5-1 所示，实验版系统总界面采用“三栏+双模式”的组织方式。该布局的重点不是增加界面复杂度，而是让“输入什么参数、生成什么结构、出现什么状态”能够在同一视域内被连续观察，从而更适合研究留痕、课堂演示与方案比较。</w:t>
      </w:r>
    </w:p>
    <w:p w14:paraId="4F81EEB2" w14:textId="509BB917" w:rsidR="00A7583B" w:rsidRDefault="00A7583B">
      <w:pPr>
        <w:rPr>
          <w:rFonts w:hint="eastAsia"/>
        </w:rPr>
      </w:pPr>
      <w:r>
        <w:rPr>
          <w:noProof/>
        </w:rPr>
        <w:drawing>
          <wp:inline distT="0" distB="0" distL="0" distR="0" wp14:anchorId="1D94ACE2" wp14:editId="7951BBF8">
            <wp:extent cx="5725795" cy="3221990"/>
            <wp:effectExtent l="0" t="0" r="0" b="0"/>
            <wp:docPr id="830765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4C7DA18D" w14:textId="77777777" w:rsidR="000045CA" w:rsidRDefault="00000000">
      <w:r>
        <w:lastRenderedPageBreak/>
        <w:t>图 5-1 系统总界面图</w:t>
      </w:r>
    </w:p>
    <w:p w14:paraId="6CA35C30" w14:textId="77777777" w:rsidR="000045CA" w:rsidRDefault="00000000">
      <w:pPr>
        <w:pStyle w:val="3"/>
      </w:pPr>
      <w:bookmarkStart w:id="36" w:name="_Toc227406074"/>
      <w:r>
        <w:t>5.3 关键技术实现</w:t>
      </w:r>
      <w:bookmarkEnd w:id="36"/>
    </w:p>
    <w:p w14:paraId="5214982B" w14:textId="77777777" w:rsidR="000045CA" w:rsidRDefault="00000000">
      <w:r>
        <w:t>在技术实现上，本文并不单纯追求工程求解精度，而是强调结构行为、参数变化与可视化反馈之间的对应关系。围绕这一目标，系统主要采用以下六类关键机制。</w:t>
      </w:r>
    </w:p>
    <w:p w14:paraId="5FB3F45C" w14:textId="602B6F01" w:rsidR="000045CA" w:rsidRDefault="00000000">
      <w:pPr>
        <w:rPr>
          <w:rFonts w:hint="eastAsia"/>
        </w:rPr>
      </w:pPr>
      <w:r>
        <w:t>为把系统逻辑从“模块名称”进一步落实为“可复查实现链”，本文将纸艺构成、参数记录、JSON 字段与运行时对象之间的转换关系整理如</w:t>
      </w:r>
      <w:r w:rsidR="006A36CE">
        <w:rPr>
          <w:rFonts w:hint="eastAsia"/>
        </w:rPr>
        <w:t>表</w:t>
      </w:r>
      <w:r>
        <w:t xml:space="preserve"> 5-2 所示。该</w:t>
      </w:r>
      <w:r w:rsidR="006A36CE">
        <w:rPr>
          <w:rFonts w:hint="eastAsia"/>
        </w:rPr>
        <w:t>表</w:t>
      </w:r>
      <w:r>
        <w:t>与表 5-1 共同构成“纸艺语言-参数语言-系统语言”的对照基础。</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243C7764" w14:textId="77777777">
        <w:tc>
          <w:tcPr>
            <w:tcW w:w="2250" w:type="dxa"/>
            <w:shd w:val="clear" w:color="auto" w:fill="EDEDED"/>
          </w:tcPr>
          <w:p w14:paraId="15B264EF" w14:textId="77777777" w:rsidR="000045CA" w:rsidRDefault="00000000">
            <w:pPr>
              <w:pStyle w:val="TableHeader"/>
            </w:pPr>
            <w:r>
              <w:t>纸</w:t>
            </w:r>
            <w:proofErr w:type="gramStart"/>
            <w:r>
              <w:t>艺观察项</w:t>
            </w:r>
            <w:proofErr w:type="gramEnd"/>
          </w:p>
        </w:tc>
        <w:tc>
          <w:tcPr>
            <w:tcW w:w="2250" w:type="dxa"/>
            <w:shd w:val="clear" w:color="auto" w:fill="EDEDED"/>
          </w:tcPr>
          <w:p w14:paraId="77D6F3CC" w14:textId="77777777" w:rsidR="000045CA" w:rsidRDefault="00000000">
            <w:pPr>
              <w:pStyle w:val="TableHeader"/>
            </w:pPr>
            <w:r>
              <w:t>参数记录层</w:t>
            </w:r>
          </w:p>
        </w:tc>
        <w:tc>
          <w:tcPr>
            <w:tcW w:w="2250" w:type="dxa"/>
            <w:shd w:val="clear" w:color="auto" w:fill="EDEDED"/>
          </w:tcPr>
          <w:p w14:paraId="0C53C42F" w14:textId="77777777" w:rsidR="000045CA" w:rsidRDefault="00000000">
            <w:pPr>
              <w:pStyle w:val="TableHeader"/>
            </w:pPr>
            <w:r>
              <w:t>JSON 字段</w:t>
            </w:r>
          </w:p>
        </w:tc>
        <w:tc>
          <w:tcPr>
            <w:tcW w:w="2250" w:type="dxa"/>
            <w:shd w:val="clear" w:color="auto" w:fill="EDEDED"/>
          </w:tcPr>
          <w:p w14:paraId="049A0848" w14:textId="77777777" w:rsidR="000045CA" w:rsidRDefault="00000000">
            <w:pPr>
              <w:pStyle w:val="TableHeader"/>
            </w:pPr>
            <w:r>
              <w:t>Unity 运行时对应</w:t>
            </w:r>
          </w:p>
        </w:tc>
      </w:tr>
      <w:tr w:rsidR="000045CA" w14:paraId="00B3D4AF" w14:textId="77777777">
        <w:tc>
          <w:tcPr>
            <w:tcW w:w="2250" w:type="dxa"/>
          </w:tcPr>
          <w:p w14:paraId="3EBD0AE0" w14:textId="77777777" w:rsidR="000045CA" w:rsidRDefault="00000000">
            <w:r>
              <w:t>中心主轴线 M1-M2</w:t>
            </w:r>
          </w:p>
        </w:tc>
        <w:tc>
          <w:tcPr>
            <w:tcW w:w="2250" w:type="dxa"/>
          </w:tcPr>
          <w:p w14:paraId="7556FB27" w14:textId="77777777" w:rsidR="000045CA" w:rsidRDefault="00000000">
            <w:r>
              <w:t>主轴折角 θm、轴线方向</w:t>
            </w:r>
          </w:p>
        </w:tc>
        <w:tc>
          <w:tcPr>
            <w:tcW w:w="2250" w:type="dxa"/>
          </w:tcPr>
          <w:p w14:paraId="24EE07D2" w14:textId="77777777" w:rsidR="000045CA" w:rsidRPr="00E84908" w:rsidRDefault="00000000">
            <w:pPr>
              <w:rPr>
                <w:lang w:val="en-US"/>
              </w:rPr>
            </w:pPr>
            <w:r w:rsidRPr="00E84908">
              <w:rPr>
                <w:lang w:val="en-US"/>
              </w:rPr>
              <w:t>creases[].id</w:t>
            </w:r>
            <w:r>
              <w:t>、</w:t>
            </w:r>
            <w:r w:rsidRPr="00E84908">
              <w:rPr>
                <w:lang w:val="en-US"/>
              </w:rPr>
              <w:t>kind</w:t>
            </w:r>
            <w:r>
              <w:t>、</w:t>
            </w:r>
            <w:r w:rsidRPr="00E84908">
              <w:rPr>
                <w:lang w:val="en-US"/>
              </w:rPr>
              <w:t>angleMin</w:t>
            </w:r>
            <w:r>
              <w:t>、</w:t>
            </w:r>
            <w:r w:rsidRPr="00E84908">
              <w:rPr>
                <w:lang w:val="en-US"/>
              </w:rPr>
              <w:t>angleMax</w:t>
            </w:r>
          </w:p>
        </w:tc>
        <w:tc>
          <w:tcPr>
            <w:tcW w:w="2250" w:type="dxa"/>
          </w:tcPr>
          <w:p w14:paraId="5AAED87B" w14:textId="77777777" w:rsidR="000045CA" w:rsidRDefault="00000000">
            <w:r>
              <w:t>Hinge Joint 轴向与角度限制</w:t>
            </w:r>
          </w:p>
        </w:tc>
      </w:tr>
      <w:tr w:rsidR="000045CA" w14:paraId="18E9D50C" w14:textId="77777777">
        <w:tc>
          <w:tcPr>
            <w:tcW w:w="2250" w:type="dxa"/>
          </w:tcPr>
          <w:p w14:paraId="0DF2E391" w14:textId="77777777" w:rsidR="000045CA" w:rsidRDefault="00000000">
            <w:r>
              <w:t>对角联动折线 D1-D2</w:t>
            </w:r>
          </w:p>
        </w:tc>
        <w:tc>
          <w:tcPr>
            <w:tcW w:w="2250" w:type="dxa"/>
          </w:tcPr>
          <w:p w14:paraId="3A10E8AD" w14:textId="77777777" w:rsidR="000045CA" w:rsidRDefault="00000000">
            <w:r>
              <w:t>联动折角 θd、联动范围</w:t>
            </w:r>
          </w:p>
        </w:tc>
        <w:tc>
          <w:tcPr>
            <w:tcW w:w="2250" w:type="dxa"/>
          </w:tcPr>
          <w:p w14:paraId="35BB0044" w14:textId="77777777" w:rsidR="000045CA" w:rsidRDefault="00000000">
            <w:r>
              <w:t>creases[]</w:t>
            </w:r>
          </w:p>
        </w:tc>
        <w:tc>
          <w:tcPr>
            <w:tcW w:w="2250" w:type="dxa"/>
          </w:tcPr>
          <w:p w14:paraId="6205F08A" w14:textId="77777777" w:rsidR="000045CA" w:rsidRDefault="00000000">
            <w:r>
              <w:t>对角联动控制</w:t>
            </w:r>
          </w:p>
        </w:tc>
      </w:tr>
      <w:tr w:rsidR="000045CA" w14:paraId="10118A3A" w14:textId="77777777">
        <w:tc>
          <w:tcPr>
            <w:tcW w:w="2250" w:type="dxa"/>
          </w:tcPr>
          <w:p w14:paraId="5D9EEAF3" w14:textId="77777777" w:rsidR="000045CA" w:rsidRDefault="00000000">
            <w:r>
              <w:t>环向连接折线 A1-A8</w:t>
            </w:r>
          </w:p>
        </w:tc>
        <w:tc>
          <w:tcPr>
            <w:tcW w:w="2250" w:type="dxa"/>
          </w:tcPr>
          <w:p w14:paraId="34A851F5" w14:textId="77777777" w:rsidR="000045CA" w:rsidRDefault="00000000">
            <w:r>
              <w:t>折线编号、连接间距 d1</w:t>
            </w:r>
          </w:p>
        </w:tc>
        <w:tc>
          <w:tcPr>
            <w:tcW w:w="2250" w:type="dxa"/>
          </w:tcPr>
          <w:p w14:paraId="385CEA23" w14:textId="77777777" w:rsidR="000045CA" w:rsidRDefault="00000000">
            <w:r>
              <w:t>creases[]、links[]</w:t>
            </w:r>
          </w:p>
        </w:tc>
        <w:tc>
          <w:tcPr>
            <w:tcW w:w="2250" w:type="dxa"/>
          </w:tcPr>
          <w:p w14:paraId="5F8F1B27" w14:textId="77777777" w:rsidR="000045CA" w:rsidRDefault="00000000">
            <w:r>
              <w:t>环向过渡约束</w:t>
            </w:r>
          </w:p>
        </w:tc>
      </w:tr>
      <w:tr w:rsidR="000045CA" w:rsidRPr="00A7583B" w14:paraId="12CC015A" w14:textId="77777777">
        <w:tc>
          <w:tcPr>
            <w:tcW w:w="2250" w:type="dxa"/>
          </w:tcPr>
          <w:p w14:paraId="0BF08B7F" w14:textId="77777777" w:rsidR="000045CA" w:rsidRDefault="00000000">
            <w:r>
              <w:t>环形阵列模块 P1-P8</w:t>
            </w:r>
          </w:p>
        </w:tc>
        <w:tc>
          <w:tcPr>
            <w:tcW w:w="2250" w:type="dxa"/>
          </w:tcPr>
          <w:p w14:paraId="262431FF" w14:textId="77777777" w:rsidR="000045CA" w:rsidRDefault="00000000">
            <w:r>
              <w:t>模块编号、阵列顺序、分布半径 r</w:t>
            </w:r>
          </w:p>
        </w:tc>
        <w:tc>
          <w:tcPr>
            <w:tcW w:w="2250" w:type="dxa"/>
          </w:tcPr>
          <w:p w14:paraId="559ED994" w14:textId="77777777" w:rsidR="000045CA" w:rsidRPr="00E84908" w:rsidRDefault="00000000">
            <w:pPr>
              <w:rPr>
                <w:lang w:val="en-US"/>
              </w:rPr>
            </w:pPr>
            <w:r w:rsidRPr="00E84908">
              <w:rPr>
                <w:lang w:val="en-US"/>
              </w:rPr>
              <w:t>faces[].id</w:t>
            </w:r>
            <w:r>
              <w:t>、</w:t>
            </w:r>
            <w:r w:rsidRPr="00E84908">
              <w:rPr>
                <w:lang w:val="en-US"/>
              </w:rPr>
              <w:t>vertexIds</w:t>
            </w:r>
            <w:r>
              <w:t>、</w:t>
            </w:r>
            <w:r w:rsidRPr="00E84908">
              <w:rPr>
                <w:lang w:val="en-US"/>
              </w:rPr>
              <w:t>moduleIndex</w:t>
            </w:r>
          </w:p>
        </w:tc>
        <w:tc>
          <w:tcPr>
            <w:tcW w:w="2250" w:type="dxa"/>
          </w:tcPr>
          <w:p w14:paraId="4A0DE9B8" w14:textId="77777777" w:rsidR="000045CA" w:rsidRPr="00E84908" w:rsidRDefault="00000000">
            <w:pPr>
              <w:rPr>
                <w:lang w:val="en-US"/>
              </w:rPr>
            </w:pPr>
            <w:r w:rsidRPr="00E84908">
              <w:rPr>
                <w:lang w:val="en-US"/>
              </w:rPr>
              <w:t xml:space="preserve">Mesh </w:t>
            </w:r>
            <w:r>
              <w:t>面片、</w:t>
            </w:r>
            <w:r w:rsidRPr="00E84908">
              <w:rPr>
                <w:lang w:val="en-US"/>
              </w:rPr>
              <w:t>Renderer</w:t>
            </w:r>
            <w:r>
              <w:t>、</w:t>
            </w:r>
            <w:r w:rsidRPr="00E84908">
              <w:rPr>
                <w:lang w:val="en-US"/>
              </w:rPr>
              <w:t>Collider</w:t>
            </w:r>
          </w:p>
        </w:tc>
      </w:tr>
      <w:tr w:rsidR="000045CA" w14:paraId="6E279E27" w14:textId="77777777">
        <w:tc>
          <w:tcPr>
            <w:tcW w:w="2250" w:type="dxa"/>
          </w:tcPr>
          <w:p w14:paraId="375C9471" w14:textId="77777777" w:rsidR="000045CA" w:rsidRDefault="00000000">
            <w:r>
              <w:t>外边界单元 B1-B4</w:t>
            </w:r>
          </w:p>
        </w:tc>
        <w:tc>
          <w:tcPr>
            <w:tcW w:w="2250" w:type="dxa"/>
          </w:tcPr>
          <w:p w14:paraId="75B7761C" w14:textId="77777777" w:rsidR="000045CA" w:rsidRDefault="00000000">
            <w:r>
              <w:t>边界尺寸、</w:t>
            </w:r>
            <w:proofErr w:type="gramStart"/>
            <w:r>
              <w:t>固定边标记</w:t>
            </w:r>
            <w:proofErr w:type="gramEnd"/>
          </w:p>
        </w:tc>
        <w:tc>
          <w:tcPr>
            <w:tcW w:w="2250" w:type="dxa"/>
          </w:tcPr>
          <w:p w14:paraId="1A3AFFD1" w14:textId="77777777" w:rsidR="000045CA" w:rsidRDefault="00000000">
            <w:r>
              <w:t>boundaries[]、params.boundarySize</w:t>
            </w:r>
          </w:p>
        </w:tc>
        <w:tc>
          <w:tcPr>
            <w:tcW w:w="2250" w:type="dxa"/>
          </w:tcPr>
          <w:p w14:paraId="6474C147" w14:textId="77777777" w:rsidR="000045CA" w:rsidRDefault="00000000">
            <w:r>
              <w:t>外轮廓约束与终态定形</w:t>
            </w:r>
          </w:p>
        </w:tc>
      </w:tr>
    </w:tbl>
    <w:p w14:paraId="16313FE6" w14:textId="468A8070" w:rsidR="006A36CE" w:rsidRPr="006A36CE" w:rsidRDefault="006A36CE">
      <w:pPr>
        <w:pStyle w:val="3"/>
        <w:rPr>
          <w:rFonts w:eastAsia="宋体" w:hint="eastAsia"/>
          <w:b w:val="0"/>
          <w:sz w:val="24"/>
        </w:rPr>
      </w:pPr>
      <w:bookmarkStart w:id="37" w:name="_Toc227406075"/>
      <w:r>
        <w:rPr>
          <w:rFonts w:eastAsia="宋体" w:hint="eastAsia"/>
          <w:b w:val="0"/>
          <w:sz w:val="24"/>
        </w:rPr>
        <w:t>表</w:t>
      </w:r>
      <w:r w:rsidRPr="006A36CE">
        <w:rPr>
          <w:rFonts w:eastAsia="宋体"/>
          <w:b w:val="0"/>
          <w:sz w:val="24"/>
        </w:rPr>
        <w:t xml:space="preserve"> 5-2 参数映射示意</w:t>
      </w:r>
      <w:r>
        <w:rPr>
          <w:rFonts w:eastAsia="宋体" w:hint="eastAsia"/>
          <w:b w:val="0"/>
          <w:sz w:val="24"/>
        </w:rPr>
        <w:t>表</w:t>
      </w:r>
      <w:bookmarkEnd w:id="37"/>
    </w:p>
    <w:p w14:paraId="00EB2473" w14:textId="73AEDBC0" w:rsidR="000045CA" w:rsidRDefault="00000000">
      <w:pPr>
        <w:pStyle w:val="3"/>
      </w:pPr>
      <w:bookmarkStart w:id="38" w:name="_Toc227406076"/>
      <w:r>
        <w:t>5.3.1 基于 JSON 的模型驱动机制</w:t>
      </w:r>
      <w:bookmarkEnd w:id="38"/>
    </w:p>
    <w:p w14:paraId="57E20101" w14:textId="77777777" w:rsidR="000045CA" w:rsidRDefault="00000000">
      <w:r>
        <w:t>系统以 JSON 作为设计端与仿真端之间的桥梁。在设计模式下，折痕编辑结果被写入模型文件；在仿真模式下，加载模块再依据模型路径读取并解析该文件，完成数据重建。该机制降低了场景对象之间的直接耦合，使模型复用、版本保存、实验比较和后续扩展更加便利。</w:t>
      </w:r>
    </w:p>
    <w:p w14:paraId="144D6A2B" w14:textId="77777777" w:rsidR="000045CA" w:rsidRDefault="00000000">
      <w:r>
        <w:lastRenderedPageBreak/>
        <w:t>从研究方法角度看，JSON 机制的意义不仅在于数据存储，更在于将纸艺样机的构形信息、参数设定与仿真对象统一为可复查的数据记录，从而为多轮方案比较和教学留痕提供支撑。</w:t>
      </w:r>
    </w:p>
    <w:p w14:paraId="797B79FF" w14:textId="71EB9175" w:rsidR="000045CA" w:rsidRDefault="00000000">
      <w:pPr>
        <w:rPr>
          <w:rFonts w:hint="eastAsia"/>
        </w:rPr>
      </w:pPr>
      <w:r>
        <w:t>以第四章的</w:t>
      </w:r>
      <w:r w:rsidR="008A21D4">
        <w:t>作品A</w:t>
      </w:r>
      <w:r>
        <w:t xml:space="preserve">为例，系统完整实现链可概括为“折痕输入 → JSON 保存 → 面片生成 → 铰链建立 → 折叠展示”。在设计模式中，研究者先录入 2 </w:t>
      </w:r>
      <w:proofErr w:type="gramStart"/>
      <w:r>
        <w:t>条中心</w:t>
      </w:r>
      <w:proofErr w:type="gramEnd"/>
      <w:r>
        <w:t xml:space="preserve">主轴线 M1-M2、2 条对角联动折线 D1-D2、8 </w:t>
      </w:r>
      <w:proofErr w:type="gramStart"/>
      <w:r>
        <w:t>条环向</w:t>
      </w:r>
      <w:proofErr w:type="gramEnd"/>
      <w:r>
        <w:t xml:space="preserve">连接折线 A1-A8 及其边界关系；系统保存时自动写入 OrigamiModel JSON，并据此识别环形阵列中的 8 </w:t>
      </w:r>
      <w:proofErr w:type="gramStart"/>
      <w:r>
        <w:t>个</w:t>
      </w:r>
      <w:proofErr w:type="gramEnd"/>
      <w:r>
        <w:t>主要模块面 P1-P8；进入仿真模式后，加载模块根据共享折痕关系建立 Hinge Joint，最后由统一折叠进度控制器驱动整体开合展示</w:t>
      </w:r>
      <w:r w:rsidR="00BC713E">
        <w:rPr>
          <w:rFonts w:hint="eastAsia"/>
        </w:rPr>
        <w:t>，如图 5-3所示</w:t>
      </w:r>
      <w:r>
        <w:t>。</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24F7B993" w14:textId="77777777">
        <w:tc>
          <w:tcPr>
            <w:tcW w:w="2250" w:type="dxa"/>
            <w:shd w:val="clear" w:color="auto" w:fill="EDEDED"/>
          </w:tcPr>
          <w:p w14:paraId="11042A0B" w14:textId="77777777" w:rsidR="000045CA" w:rsidRDefault="00000000">
            <w:pPr>
              <w:pStyle w:val="TableHeader"/>
            </w:pPr>
            <w:r>
              <w:t>环节</w:t>
            </w:r>
          </w:p>
        </w:tc>
        <w:tc>
          <w:tcPr>
            <w:tcW w:w="2250" w:type="dxa"/>
            <w:shd w:val="clear" w:color="auto" w:fill="EDEDED"/>
          </w:tcPr>
          <w:p w14:paraId="67CDABF4" w14:textId="77777777" w:rsidR="000045CA" w:rsidRDefault="00000000">
            <w:pPr>
              <w:pStyle w:val="TableHeader"/>
            </w:pPr>
            <w:r>
              <w:t>关键输入</w:t>
            </w:r>
          </w:p>
        </w:tc>
        <w:tc>
          <w:tcPr>
            <w:tcW w:w="2250" w:type="dxa"/>
            <w:shd w:val="clear" w:color="auto" w:fill="EDEDED"/>
          </w:tcPr>
          <w:p w14:paraId="584AA62D" w14:textId="77777777" w:rsidR="000045CA" w:rsidRDefault="00000000">
            <w:pPr>
              <w:pStyle w:val="TableHeader"/>
            </w:pPr>
            <w:r>
              <w:t>系统处理</w:t>
            </w:r>
          </w:p>
        </w:tc>
        <w:tc>
          <w:tcPr>
            <w:tcW w:w="2250" w:type="dxa"/>
            <w:shd w:val="clear" w:color="auto" w:fill="EDEDED"/>
          </w:tcPr>
          <w:p w14:paraId="42D5F3D3" w14:textId="77777777" w:rsidR="000045CA" w:rsidRDefault="00000000">
            <w:pPr>
              <w:pStyle w:val="TableHeader"/>
            </w:pPr>
            <w:r>
              <w:t>可复查输出</w:t>
            </w:r>
          </w:p>
        </w:tc>
      </w:tr>
      <w:tr w:rsidR="000045CA" w14:paraId="556E1F0B" w14:textId="77777777">
        <w:tc>
          <w:tcPr>
            <w:tcW w:w="2250" w:type="dxa"/>
          </w:tcPr>
          <w:p w14:paraId="4E9700A9" w14:textId="77777777" w:rsidR="000045CA" w:rsidRDefault="00000000">
            <w:r>
              <w:t>折痕输入</w:t>
            </w:r>
          </w:p>
        </w:tc>
        <w:tc>
          <w:tcPr>
            <w:tcW w:w="2250" w:type="dxa"/>
          </w:tcPr>
          <w:p w14:paraId="12013F72" w14:textId="77777777" w:rsidR="000045CA" w:rsidRDefault="00000000">
            <w:r>
              <w:t>边界点、M1-M2、D1-D2、A1-A8、折痕类型</w:t>
            </w:r>
          </w:p>
        </w:tc>
        <w:tc>
          <w:tcPr>
            <w:tcW w:w="2250" w:type="dxa"/>
          </w:tcPr>
          <w:p w14:paraId="54EBA90B" w14:textId="77777777" w:rsidR="000045CA" w:rsidRDefault="00000000">
            <w:r>
              <w:t>记录点边关系并校验连接</w:t>
            </w:r>
          </w:p>
        </w:tc>
        <w:tc>
          <w:tcPr>
            <w:tcW w:w="2250" w:type="dxa"/>
          </w:tcPr>
          <w:p w14:paraId="6FC0E069" w14:textId="77777777" w:rsidR="000045CA" w:rsidRDefault="00000000">
            <w:r>
              <w:t>二维折痕图</w:t>
            </w:r>
          </w:p>
        </w:tc>
      </w:tr>
      <w:tr w:rsidR="000045CA" w14:paraId="402AA355" w14:textId="77777777">
        <w:tc>
          <w:tcPr>
            <w:tcW w:w="2250" w:type="dxa"/>
          </w:tcPr>
          <w:p w14:paraId="7CA9CF6B" w14:textId="77777777" w:rsidR="000045CA" w:rsidRDefault="00000000">
            <w:r>
              <w:t>JSON 保存</w:t>
            </w:r>
          </w:p>
        </w:tc>
        <w:tc>
          <w:tcPr>
            <w:tcW w:w="2250" w:type="dxa"/>
          </w:tcPr>
          <w:p w14:paraId="198747B1" w14:textId="77777777" w:rsidR="000045CA" w:rsidRDefault="00000000">
            <w:r>
              <w:t>顶点、折痕、参数、模块顺序</w:t>
            </w:r>
          </w:p>
        </w:tc>
        <w:tc>
          <w:tcPr>
            <w:tcW w:w="2250" w:type="dxa"/>
          </w:tcPr>
          <w:p w14:paraId="75D602AD" w14:textId="77777777" w:rsidR="000045CA" w:rsidRDefault="00000000">
            <w:r>
              <w:t>写入 OrigamiModel 文件</w:t>
            </w:r>
          </w:p>
        </w:tc>
        <w:tc>
          <w:tcPr>
            <w:tcW w:w="2250" w:type="dxa"/>
          </w:tcPr>
          <w:p w14:paraId="2E319B96" w14:textId="77777777" w:rsidR="000045CA" w:rsidRDefault="00000000">
            <w:r>
              <w:t>JSON 模型文件</w:t>
            </w:r>
          </w:p>
        </w:tc>
      </w:tr>
      <w:tr w:rsidR="000045CA" w14:paraId="2D8D96B3" w14:textId="77777777">
        <w:tc>
          <w:tcPr>
            <w:tcW w:w="2250" w:type="dxa"/>
          </w:tcPr>
          <w:p w14:paraId="3EC8C58D" w14:textId="77777777" w:rsidR="000045CA" w:rsidRDefault="00000000">
            <w:r>
              <w:t>面片生成</w:t>
            </w:r>
          </w:p>
        </w:tc>
        <w:tc>
          <w:tcPr>
            <w:tcW w:w="2250" w:type="dxa"/>
          </w:tcPr>
          <w:p w14:paraId="374F8B9D" w14:textId="77777777" w:rsidR="000045CA" w:rsidRDefault="00000000">
            <w:r>
              <w:t>折痕网络</w:t>
            </w:r>
          </w:p>
        </w:tc>
        <w:tc>
          <w:tcPr>
            <w:tcW w:w="2250" w:type="dxa"/>
          </w:tcPr>
          <w:p w14:paraId="01ABD444" w14:textId="77777777" w:rsidR="000045CA" w:rsidRDefault="00000000">
            <w:r>
              <w:t>闭合区域识别与模块编号</w:t>
            </w:r>
          </w:p>
        </w:tc>
        <w:tc>
          <w:tcPr>
            <w:tcW w:w="2250" w:type="dxa"/>
          </w:tcPr>
          <w:p w14:paraId="37FADA18" w14:textId="77777777" w:rsidR="000045CA" w:rsidRDefault="00000000">
            <w:r>
              <w:t>P1-P8 面片列表</w:t>
            </w:r>
          </w:p>
        </w:tc>
      </w:tr>
      <w:tr w:rsidR="000045CA" w14:paraId="57843DFB" w14:textId="77777777">
        <w:tc>
          <w:tcPr>
            <w:tcW w:w="2250" w:type="dxa"/>
          </w:tcPr>
          <w:p w14:paraId="2BDB228D" w14:textId="77777777" w:rsidR="000045CA" w:rsidRDefault="00000000">
            <w:r>
              <w:t>铰链建立</w:t>
            </w:r>
          </w:p>
        </w:tc>
        <w:tc>
          <w:tcPr>
            <w:tcW w:w="2250" w:type="dxa"/>
          </w:tcPr>
          <w:p w14:paraId="10C946AE" w14:textId="77777777" w:rsidR="000045CA" w:rsidRDefault="00000000">
            <w:r>
              <w:t>相邻面片与折痕类型</w:t>
            </w:r>
          </w:p>
        </w:tc>
        <w:tc>
          <w:tcPr>
            <w:tcW w:w="2250" w:type="dxa"/>
          </w:tcPr>
          <w:p w14:paraId="14A93151" w14:textId="77777777" w:rsidR="000045CA" w:rsidRDefault="00000000">
            <w:r>
              <w:t>配置旋转轴、限位和弹簧</w:t>
            </w:r>
          </w:p>
        </w:tc>
        <w:tc>
          <w:tcPr>
            <w:tcW w:w="2250" w:type="dxa"/>
          </w:tcPr>
          <w:p w14:paraId="39D5BB6E" w14:textId="77777777" w:rsidR="000045CA" w:rsidRDefault="00000000">
            <w:r>
              <w:t>Hinge Joint 约束</w:t>
            </w:r>
          </w:p>
        </w:tc>
      </w:tr>
      <w:tr w:rsidR="000045CA" w14:paraId="19526A4E" w14:textId="77777777">
        <w:tc>
          <w:tcPr>
            <w:tcW w:w="2250" w:type="dxa"/>
          </w:tcPr>
          <w:p w14:paraId="074AA9EB" w14:textId="77777777" w:rsidR="000045CA" w:rsidRDefault="00000000">
            <w:r>
              <w:t>折叠展示</w:t>
            </w:r>
          </w:p>
        </w:tc>
        <w:tc>
          <w:tcPr>
            <w:tcW w:w="2250" w:type="dxa"/>
          </w:tcPr>
          <w:p w14:paraId="566546C8" w14:textId="77777777" w:rsidR="000045CA" w:rsidRDefault="00000000">
            <w:r>
              <w:t>统一折叠进度值</w:t>
            </w:r>
          </w:p>
        </w:tc>
        <w:tc>
          <w:tcPr>
            <w:tcW w:w="2250" w:type="dxa"/>
          </w:tcPr>
          <w:p w14:paraId="06593928" w14:textId="77777777" w:rsidR="000045CA" w:rsidRDefault="00000000">
            <w:r>
              <w:t>联动更新目标角并刷新画面</w:t>
            </w:r>
          </w:p>
        </w:tc>
        <w:tc>
          <w:tcPr>
            <w:tcW w:w="2250" w:type="dxa"/>
          </w:tcPr>
          <w:p w14:paraId="27F2667C" w14:textId="77777777" w:rsidR="000045CA" w:rsidRDefault="00000000">
            <w:r>
              <w:t>三维折叠状态与截图</w:t>
            </w:r>
          </w:p>
        </w:tc>
      </w:tr>
    </w:tbl>
    <w:p w14:paraId="0560BDCB" w14:textId="77777777" w:rsidR="004F5EE4" w:rsidRDefault="004F5EE4">
      <w:r>
        <w:t>图 5-3 折痕输入到折叠展示的实现链示意图</w:t>
      </w:r>
    </w:p>
    <w:p w14:paraId="09C50237" w14:textId="7CC0A401" w:rsidR="000045CA" w:rsidRDefault="00000000">
      <w:r>
        <w:t>为证明该链条并非停留在概念描述层面，关键 JSON 字段</w:t>
      </w:r>
      <w:proofErr w:type="gramStart"/>
      <w:r>
        <w:t>样例如</w:t>
      </w:r>
      <w:proofErr w:type="gramEnd"/>
      <w:r>
        <w:t>表 5-2 所示。该表不是完整数据文件，而是最能说明系统可复查性的核心字段摘录。</w:t>
      </w:r>
    </w:p>
    <w:p w14:paraId="65F29D38" w14:textId="77777777" w:rsidR="000045CA" w:rsidRDefault="00000000">
      <w:r>
        <w:t>表 5-2 OrigamiModel JSON 关键字段样例</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00"/>
        <w:gridCol w:w="3000"/>
        <w:gridCol w:w="3000"/>
      </w:tblGrid>
      <w:tr w:rsidR="000045CA" w14:paraId="342E841C" w14:textId="77777777">
        <w:tc>
          <w:tcPr>
            <w:tcW w:w="3000" w:type="dxa"/>
            <w:shd w:val="clear" w:color="auto" w:fill="EDEDED"/>
          </w:tcPr>
          <w:p w14:paraId="278651C0" w14:textId="77777777" w:rsidR="000045CA" w:rsidRDefault="00000000">
            <w:pPr>
              <w:pStyle w:val="TableHeader"/>
            </w:pPr>
            <w:r>
              <w:lastRenderedPageBreak/>
              <w:t>JSON 字段</w:t>
            </w:r>
          </w:p>
        </w:tc>
        <w:tc>
          <w:tcPr>
            <w:tcW w:w="3000" w:type="dxa"/>
            <w:shd w:val="clear" w:color="auto" w:fill="EDEDED"/>
          </w:tcPr>
          <w:p w14:paraId="66FAF582" w14:textId="77777777" w:rsidR="000045CA" w:rsidRDefault="00000000">
            <w:pPr>
              <w:pStyle w:val="TableHeader"/>
            </w:pPr>
            <w:proofErr w:type="gramStart"/>
            <w:r>
              <w:t>样例值</w:t>
            </w:r>
            <w:proofErr w:type="gramEnd"/>
          </w:p>
        </w:tc>
        <w:tc>
          <w:tcPr>
            <w:tcW w:w="3000" w:type="dxa"/>
            <w:shd w:val="clear" w:color="auto" w:fill="EDEDED"/>
          </w:tcPr>
          <w:p w14:paraId="44A9765C" w14:textId="77777777" w:rsidR="000045CA" w:rsidRDefault="00000000">
            <w:pPr>
              <w:pStyle w:val="TableHeader"/>
            </w:pPr>
            <w:r>
              <w:t>作用</w:t>
            </w:r>
          </w:p>
        </w:tc>
      </w:tr>
      <w:tr w:rsidR="000045CA" w14:paraId="7E10A349" w14:textId="77777777">
        <w:tc>
          <w:tcPr>
            <w:tcW w:w="3000" w:type="dxa"/>
          </w:tcPr>
          <w:p w14:paraId="778EF418" w14:textId="77777777" w:rsidR="000045CA" w:rsidRDefault="00000000">
            <w:r>
              <w:t>modelName</w:t>
            </w:r>
          </w:p>
        </w:tc>
        <w:tc>
          <w:tcPr>
            <w:tcW w:w="3000" w:type="dxa"/>
          </w:tcPr>
          <w:p w14:paraId="42373953" w14:textId="77777777" w:rsidR="000045CA" w:rsidRDefault="00000000">
            <w:r>
              <w:t>CurrentWorkRing</w:t>
            </w:r>
          </w:p>
        </w:tc>
        <w:tc>
          <w:tcPr>
            <w:tcW w:w="3000" w:type="dxa"/>
          </w:tcPr>
          <w:p w14:paraId="5B9F01B0" w14:textId="77777777" w:rsidR="000045CA" w:rsidRDefault="00000000">
            <w:r>
              <w:t>标识模型名称与版本来源</w:t>
            </w:r>
          </w:p>
        </w:tc>
      </w:tr>
      <w:tr w:rsidR="000045CA" w14:paraId="5E1C60AD" w14:textId="77777777">
        <w:tc>
          <w:tcPr>
            <w:tcW w:w="3000" w:type="dxa"/>
          </w:tcPr>
          <w:p w14:paraId="5F552C5E" w14:textId="77777777" w:rsidR="000045CA" w:rsidRDefault="00000000">
            <w:r>
              <w:t>global.foldProgress</w:t>
            </w:r>
          </w:p>
        </w:tc>
        <w:tc>
          <w:tcPr>
            <w:tcW w:w="3000" w:type="dxa"/>
          </w:tcPr>
          <w:p w14:paraId="6193EDEF" w14:textId="77777777" w:rsidR="000045CA" w:rsidRDefault="00000000">
            <w:r>
              <w:t>0.00-1.00</w:t>
            </w:r>
          </w:p>
        </w:tc>
        <w:tc>
          <w:tcPr>
            <w:tcW w:w="3000" w:type="dxa"/>
          </w:tcPr>
          <w:p w14:paraId="031BD739" w14:textId="77777777" w:rsidR="000045CA" w:rsidRDefault="00000000">
            <w:r>
              <w:t>表示统一折叠进度控制量</w:t>
            </w:r>
          </w:p>
        </w:tc>
      </w:tr>
      <w:tr w:rsidR="000045CA" w14:paraId="58003B67" w14:textId="77777777">
        <w:tc>
          <w:tcPr>
            <w:tcW w:w="3000" w:type="dxa"/>
          </w:tcPr>
          <w:p w14:paraId="01B5A4D2" w14:textId="77777777" w:rsidR="000045CA" w:rsidRDefault="00000000">
            <w:r>
              <w:t>creases[0]</w:t>
            </w:r>
          </w:p>
        </w:tc>
        <w:tc>
          <w:tcPr>
            <w:tcW w:w="3000" w:type="dxa"/>
          </w:tcPr>
          <w:p w14:paraId="3080B9D9" w14:textId="77777777" w:rsidR="000045CA" w:rsidRPr="00E84908" w:rsidRDefault="00000000">
            <w:pPr>
              <w:rPr>
                <w:lang w:val="en-US"/>
              </w:rPr>
            </w:pPr>
            <w:r w:rsidRPr="00E84908">
              <w:rPr>
                <w:lang w:val="en-US"/>
              </w:rPr>
              <w:t>{"id":"M1","kind":"mountain","angleMin":0.0,"angleMax":55.0,"stiffness":0.70}</w:t>
            </w:r>
          </w:p>
        </w:tc>
        <w:tc>
          <w:tcPr>
            <w:tcW w:w="3000" w:type="dxa"/>
          </w:tcPr>
          <w:p w14:paraId="55667E18" w14:textId="77777777" w:rsidR="000045CA" w:rsidRDefault="00000000">
            <w:r>
              <w:t>记录主轴线类型、角度范围与刚度假设</w:t>
            </w:r>
          </w:p>
        </w:tc>
      </w:tr>
      <w:tr w:rsidR="000045CA" w14:paraId="4C83FC9D" w14:textId="77777777">
        <w:tc>
          <w:tcPr>
            <w:tcW w:w="3000" w:type="dxa"/>
          </w:tcPr>
          <w:p w14:paraId="1BF3D2B6" w14:textId="77777777" w:rsidR="000045CA" w:rsidRDefault="00000000">
            <w:r>
              <w:t>faces[0]</w:t>
            </w:r>
          </w:p>
        </w:tc>
        <w:tc>
          <w:tcPr>
            <w:tcW w:w="3000" w:type="dxa"/>
          </w:tcPr>
          <w:p w14:paraId="73E73FFE" w14:textId="77777777" w:rsidR="000045CA" w:rsidRDefault="00000000">
            <w:r>
              <w:t>{"id":"P1","vertexIds":[0,1,6,5],"moduleIndex":1}</w:t>
            </w:r>
          </w:p>
        </w:tc>
        <w:tc>
          <w:tcPr>
            <w:tcW w:w="3000" w:type="dxa"/>
          </w:tcPr>
          <w:p w14:paraId="098EF61A" w14:textId="77777777" w:rsidR="000045CA" w:rsidRDefault="00000000">
            <w:r>
              <w:t>记录环形模块编号、顶点顺序与阵列索引</w:t>
            </w:r>
          </w:p>
        </w:tc>
      </w:tr>
      <w:tr w:rsidR="000045CA" w14:paraId="1BACA949" w14:textId="77777777">
        <w:tc>
          <w:tcPr>
            <w:tcW w:w="3000" w:type="dxa"/>
          </w:tcPr>
          <w:p w14:paraId="7E7F0393" w14:textId="77777777" w:rsidR="000045CA" w:rsidRDefault="00000000">
            <w:r>
              <w:t>links[0]</w:t>
            </w:r>
          </w:p>
        </w:tc>
        <w:tc>
          <w:tcPr>
            <w:tcW w:w="3000" w:type="dxa"/>
          </w:tcPr>
          <w:p w14:paraId="69B917DC" w14:textId="77777777" w:rsidR="000045CA" w:rsidRPr="00E84908" w:rsidRDefault="00000000">
            <w:pPr>
              <w:rPr>
                <w:lang w:val="en-US"/>
              </w:rPr>
            </w:pPr>
            <w:r w:rsidRPr="00E84908">
              <w:rPr>
                <w:lang w:val="en-US"/>
              </w:rPr>
              <w:t>{"creaseId":"A1","leftFace":"P1","rightFace":"P2","jointType":"hinge"}</w:t>
            </w:r>
          </w:p>
        </w:tc>
        <w:tc>
          <w:tcPr>
            <w:tcW w:w="3000" w:type="dxa"/>
          </w:tcPr>
          <w:p w14:paraId="7CD53DB1" w14:textId="77777777" w:rsidR="000045CA" w:rsidRDefault="00000000">
            <w:r>
              <w:t>记录环向相邻模块之间的配对关系</w:t>
            </w:r>
          </w:p>
        </w:tc>
      </w:tr>
    </w:tbl>
    <w:p w14:paraId="49E72445" w14:textId="77777777" w:rsidR="000045CA" w:rsidRDefault="00000000">
      <w:r>
        <w:t>例如，中心主轴线 M1 在数据层可被记录为 {"id":"M1","kind":"mountain","angleMin":0.0,"angleMax":55.0,"stiffness":0.70}，其含义并不是直接输出工程力学数值，而是为后续铰链旋转轴、角度限位与联动控制提供统一依据。</w:t>
      </w:r>
    </w:p>
    <w:p w14:paraId="4367413C" w14:textId="77777777" w:rsidR="000045CA" w:rsidRDefault="00000000">
      <w:r>
        <w:t>又如，相邻模块关系可被记录为 {"creaseId":"A1","leftFace":"P1","rightFace":"P2","jointType":"hinge"}。这说明系统保存的不是单纯截图，而是可被再次读取、再次重建、再次比较的数据对象。</w:t>
      </w:r>
    </w:p>
    <w:p w14:paraId="6B3E704A" w14:textId="77777777" w:rsidR="000045CA" w:rsidRDefault="00000000">
      <w:pPr>
        <w:pStyle w:val="3"/>
      </w:pPr>
      <w:bookmarkStart w:id="39" w:name="_Toc227406077"/>
      <w:r>
        <w:t>5.3.2 基于半边思想的面片自动生成</w:t>
      </w:r>
      <w:bookmarkEnd w:id="39"/>
    </w:p>
    <w:p w14:paraId="5566AA63" w14:textId="77777777" w:rsidR="000045CA" w:rsidRDefault="00000000">
      <w:r>
        <w:t>折痕编辑阶段主要维护“点-边”关系，而仿真加载阶段则需要显式的面片信息。为解决这一问题，系统引入面片自动生成机制，在保存时根据折痕网络构造双向半边关系，按照顶点邻接顺序执行面遍历，从而自动识别闭合区域并生成</w:t>
      </w:r>
      <w:proofErr w:type="gramStart"/>
      <w:r>
        <w:t>有效面</w:t>
      </w:r>
      <w:proofErr w:type="gramEnd"/>
      <w:r>
        <w:t>片。</w:t>
      </w:r>
    </w:p>
    <w:p w14:paraId="5EA37A32" w14:textId="77777777" w:rsidR="000045CA" w:rsidRDefault="00000000">
      <w:r>
        <w:t>这一机制避免了</w:t>
      </w:r>
      <w:proofErr w:type="gramStart"/>
      <w:r>
        <w:t>用户逐面手动</w:t>
      </w:r>
      <w:proofErr w:type="gramEnd"/>
      <w:r>
        <w:t>标注的繁琐过程，使折痕图可以依据拓扑关系自动</w:t>
      </w:r>
      <w:proofErr w:type="gramStart"/>
      <w:r>
        <w:t>补全面片</w:t>
      </w:r>
      <w:proofErr w:type="gramEnd"/>
      <w:r>
        <w:t>结构。同时，系统还对外部边界区域进行过滤，以降低将无效区域误识别为折纸</w:t>
      </w:r>
      <w:r>
        <w:lastRenderedPageBreak/>
        <w:t>面的可能性。该技术的引入显著提高了建模效率，也增强了纸艺构形向数字模型转译的连续性。</w:t>
      </w:r>
    </w:p>
    <w:p w14:paraId="4093AF06" w14:textId="77777777" w:rsidR="000045CA" w:rsidRDefault="00000000">
      <w:pPr>
        <w:pStyle w:val="3"/>
      </w:pPr>
      <w:bookmarkStart w:id="40" w:name="_Toc227406078"/>
      <w:r>
        <w:t>5.3.3 基于 Mesh 的折纸面重建</w:t>
      </w:r>
      <w:bookmarkEnd w:id="40"/>
    </w:p>
    <w:p w14:paraId="7CAE515E" w14:textId="77777777" w:rsidR="000045CA" w:rsidRDefault="00000000">
      <w:r>
        <w:t>在三维重建过程中，系统将每个折纸面转换为独立的三维对象，并为其配置网格、渲染、刚体与碰撞等基础组件。面片几何依据顶点顺序生成三角形索引，再通过法线与包围盒更新完成网格计算。这样既能够满足实时渲染需求，也为后续物理仿真提供对象基础。</w:t>
      </w:r>
    </w:p>
    <w:p w14:paraId="46747B55" w14:textId="77777777" w:rsidR="000045CA" w:rsidRDefault="00000000">
      <w:r>
        <w:t>当前实现采用较为简洁的扇形三角化策略，即以面片首顶点为公共点构造三角形。该方法对于规则或近似凸多边形面片具有较高效率，适合本研究中的中小规模纸</w:t>
      </w:r>
      <w:proofErr w:type="gramStart"/>
      <w:r>
        <w:t>艺结构</w:t>
      </w:r>
      <w:proofErr w:type="gramEnd"/>
      <w:r>
        <w:t>原型。</w:t>
      </w:r>
    </w:p>
    <w:p w14:paraId="7DAC5334" w14:textId="77777777" w:rsidR="000045CA" w:rsidRDefault="00000000">
      <w:pPr>
        <w:pStyle w:val="3"/>
      </w:pPr>
      <w:bookmarkStart w:id="41" w:name="_Toc227406079"/>
      <w:r>
        <w:t>5.3.4 基于 Hinge Joint 的折叠仿真</w:t>
      </w:r>
      <w:bookmarkEnd w:id="41"/>
    </w:p>
    <w:p w14:paraId="5700DE3C" w14:textId="77777777" w:rsidR="000045CA" w:rsidRDefault="00000000">
      <w:r>
        <w:t>在折叠行为模拟上，系统并未直接使用布料或软体求解，而是采用“面片刚体+折痕铰链”的方式建立折叠关系。具体而言，系统先识别共享同一折痕的相邻面片，再根据折痕方向、面片顺序及山折或谷折属性配置旋转轴、角度限制和弹簧参数，从而形成可控制的折叠机制[5]。</w:t>
      </w:r>
    </w:p>
    <w:p w14:paraId="575A96D0" w14:textId="77777777" w:rsidR="000045CA" w:rsidRDefault="00000000">
      <w:r>
        <w:t>这一实现方式与纸艺结构“沿折痕旋转”的物理含义较为一致，能够在较低计算复杂度下表达折线驱动、面片联动和开合路径等关键特征。因此，它更适合作为设计研究与教学展示中的行为模拟方法，而非追求材料细观层面的高精度求解。</w:t>
      </w:r>
    </w:p>
    <w:p w14:paraId="49587C6F" w14:textId="77777777" w:rsidR="000045CA" w:rsidRDefault="00000000">
      <w:pPr>
        <w:pStyle w:val="3"/>
      </w:pPr>
      <w:bookmarkStart w:id="42" w:name="_Toc227406080"/>
      <w:r>
        <w:t>5.3.5 基于统一折叠进度的联动控制</w:t>
      </w:r>
      <w:bookmarkEnd w:id="42"/>
    </w:p>
    <w:p w14:paraId="62AA841E" w14:textId="77777777" w:rsidR="000045CA" w:rsidRDefault="00000000">
      <w:r>
        <w:t>为便于用户快速比较不同状态，系统采用统一折叠进度参数驱动全部有效折痕。当用户通过滑条或键盘输入改变折叠程度时，控制器会依据各折痕的角度范围线性计算目标角度，并同步更新关节目标状态。与此同时，系统还可根据当前关节状态</w:t>
      </w:r>
      <w:proofErr w:type="gramStart"/>
      <w:r>
        <w:t>反算整体</w:t>
      </w:r>
      <w:proofErr w:type="gramEnd"/>
      <w:r>
        <w:t>折叠进度，实现界面值与物理状态之间的双向对应。</w:t>
      </w:r>
    </w:p>
    <w:p w14:paraId="429B4BEA" w14:textId="77777777" w:rsidR="000045CA" w:rsidRDefault="00000000">
      <w:r>
        <w:t>这一策略适合当前原型系统中“整体同步折叠”的实验需求。与逐条折痕独立求解相比，该方法更有利于控制变量、观察参数敏感性并形成可比较的方案结果。</w:t>
      </w:r>
    </w:p>
    <w:p w14:paraId="5ABC21C1" w14:textId="77777777" w:rsidR="000045CA" w:rsidRDefault="00000000">
      <w:pPr>
        <w:pStyle w:val="3"/>
      </w:pPr>
      <w:bookmarkStart w:id="43" w:name="_Toc227406081"/>
      <w:r>
        <w:t>5.3.6 参考网格与双面材质支持</w:t>
      </w:r>
      <w:bookmarkEnd w:id="43"/>
    </w:p>
    <w:p w14:paraId="7E67C978" w14:textId="77777777" w:rsidR="000045CA" w:rsidRDefault="00000000">
      <w:r>
        <w:lastRenderedPageBreak/>
        <w:t>除基础物理机制外，系统还考虑了几何参考与视觉表达的一致性。一方面，参考网格随相机视角同步更新，便于使用者在设计模式下进行对齐、</w:t>
      </w:r>
      <w:proofErr w:type="gramStart"/>
      <w:r>
        <w:t>测读与</w:t>
      </w:r>
      <w:proofErr w:type="gramEnd"/>
      <w:r>
        <w:t>观察；另一方面，系统提供双面材质支持，使纸张正反面能够在视觉上得到区分，从而更清楚地呈现折叠后的空间关系。</w:t>
      </w:r>
    </w:p>
    <w:p w14:paraId="6EA8F10F" w14:textId="77777777" w:rsidR="000045CA" w:rsidRDefault="00000000">
      <w:r>
        <w:t>这一部分虽然不直接参与折叠求解，但对于提升系统的可读性、可演示性和教学解释性具有重要作用。它使用户不仅能够“看到模型在动”，还能更准确地理解“结构是如何动的”。</w:t>
      </w:r>
    </w:p>
    <w:p w14:paraId="6234BF03" w14:textId="77777777" w:rsidR="000045CA" w:rsidRDefault="00000000">
      <w:pPr>
        <w:pStyle w:val="3"/>
      </w:pPr>
      <w:bookmarkStart w:id="44" w:name="_Toc227406082"/>
      <w:r>
        <w:t>5.4 交互设计与功能实现</w:t>
      </w:r>
      <w:bookmarkEnd w:id="44"/>
    </w:p>
    <w:p w14:paraId="1C90CBF4" w14:textId="77777777" w:rsidR="000045CA" w:rsidRDefault="00000000">
      <w:r>
        <w:t>在交互设计中，本文强调“建模-验证-比较”三类任务的连续衔接，使使用者能够在同一平台内完成从折痕构形到动态观察的完整流程。围绕这一目标，系统形成了以下几类主要交互机制。</w:t>
      </w:r>
    </w:p>
    <w:p w14:paraId="79ED1EC3" w14:textId="77777777" w:rsidR="000045CA" w:rsidRDefault="00000000">
      <w:pPr>
        <w:pStyle w:val="3"/>
      </w:pPr>
      <w:bookmarkStart w:id="45" w:name="_Toc227406083"/>
      <w:r>
        <w:t>5.4.1 设计模式交互</w:t>
      </w:r>
      <w:bookmarkEnd w:id="45"/>
    </w:p>
    <w:p w14:paraId="18C217DA" w14:textId="77777777" w:rsidR="000045CA" w:rsidRDefault="00000000">
      <w:r>
        <w:t>在设计模式下，用户围绕“顶点-折痕”两个核心对象展开操作。主要功能包括：在参考平面中添加顶点，通过两次选点建立折痕，拖动顶点并实时更新关联折痕，删除顶点或折痕，以及切换山折、谷折和边界折痕等类型。设计完成后，系统可将当前折痕图保存为模型文件，并支持后续重新加载。</w:t>
      </w:r>
    </w:p>
    <w:p w14:paraId="6919C728" w14:textId="77777777" w:rsidR="000045CA" w:rsidRDefault="00000000">
      <w:r>
        <w:t>为了保证编辑过程稳定，系统在顶点操作中引入了网格吸附与邻近点检测机制；在顶点删除后，还会同步调整相关索引与折痕引用关系，以避免几何关系错位。由此，设计模式不仅承担输入功能，也承担初步的数据整理功能。</w:t>
      </w:r>
    </w:p>
    <w:p w14:paraId="1CFA35E1" w14:textId="77777777" w:rsidR="000045CA" w:rsidRDefault="00000000">
      <w:pPr>
        <w:pStyle w:val="3"/>
      </w:pPr>
      <w:bookmarkStart w:id="46" w:name="_Toc227406084"/>
      <w:r>
        <w:t>5.4.2 仿真模式交互</w:t>
      </w:r>
      <w:bookmarkEnd w:id="46"/>
    </w:p>
    <w:p w14:paraId="45F1C53D" w14:textId="77777777" w:rsidR="000045CA" w:rsidRDefault="00000000">
      <w:r>
        <w:t>在仿真模式下，交互重心转向模型加载、折叠控制和结果观察。用户可通过路径输入或模型选择方式读取目标 JSON 文件，再利用滑条或键盘调节整体折叠进度，使纸</w:t>
      </w:r>
      <w:proofErr w:type="gramStart"/>
      <w:r>
        <w:t>艺结构</w:t>
      </w:r>
      <w:proofErr w:type="gramEnd"/>
      <w:r>
        <w:t>在不同展开状态之间切换。</w:t>
      </w:r>
    </w:p>
    <w:p w14:paraId="6728A075" w14:textId="77777777" w:rsidR="000045CA" w:rsidRDefault="00000000">
      <w:r>
        <w:t>该模式下的交互重点不在于复杂操作数量，而在于为结构比较和参数观察提供清晰入口。使用者能够在统一界面内快速切换模型状态，观察不同参数设定下的形态差异，从而支持方案筛选与设计优化。</w:t>
      </w:r>
    </w:p>
    <w:p w14:paraId="1CA0868B" w14:textId="08DD55CF" w:rsidR="000045CA" w:rsidRDefault="00000000">
      <w:r>
        <w:lastRenderedPageBreak/>
        <w:t>为保证仿真结果不是单一终态截图，而是可比较的过程记录，系统将统一折叠进度下的关键</w:t>
      </w:r>
      <w:proofErr w:type="gramStart"/>
      <w:r>
        <w:t>帧</w:t>
      </w:r>
      <w:proofErr w:type="gramEnd"/>
      <w:r>
        <w:t>序列作为最直接的运行证据。如图 5-4 所示，</w:t>
      </w:r>
      <w:r w:rsidR="008A21D4">
        <w:t>作品A</w:t>
      </w:r>
      <w:r>
        <w:t>至少保留起始、中间和终态三个关键状态，并尽量采用同一视角输出，便于横向比较不同参数组。</w:t>
      </w:r>
    </w:p>
    <w:p w14:paraId="55563466" w14:textId="77777777" w:rsidR="000045CA" w:rsidRDefault="00000000">
      <w:r>
        <w:t>图 5-4 结构运动关键</w:t>
      </w:r>
      <w:proofErr w:type="gramStart"/>
      <w:r>
        <w:t>帧</w:t>
      </w:r>
      <w:proofErr w:type="gramEnd"/>
      <w:r>
        <w:t>序列图</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25A94B7E" w14:textId="77777777">
        <w:tc>
          <w:tcPr>
            <w:tcW w:w="2250" w:type="dxa"/>
            <w:shd w:val="clear" w:color="auto" w:fill="EDEDED"/>
          </w:tcPr>
          <w:p w14:paraId="672505D8" w14:textId="77777777" w:rsidR="000045CA" w:rsidRDefault="00000000">
            <w:pPr>
              <w:pStyle w:val="TableHeader"/>
            </w:pPr>
            <w:r>
              <w:t>关键帧</w:t>
            </w:r>
          </w:p>
        </w:tc>
        <w:tc>
          <w:tcPr>
            <w:tcW w:w="2250" w:type="dxa"/>
            <w:shd w:val="clear" w:color="auto" w:fill="EDEDED"/>
          </w:tcPr>
          <w:p w14:paraId="125E12AD" w14:textId="77777777" w:rsidR="000045CA" w:rsidRDefault="00000000">
            <w:pPr>
              <w:pStyle w:val="TableHeader"/>
            </w:pPr>
            <w:r>
              <w:t>折叠进度</w:t>
            </w:r>
          </w:p>
        </w:tc>
        <w:tc>
          <w:tcPr>
            <w:tcW w:w="2250" w:type="dxa"/>
            <w:shd w:val="clear" w:color="auto" w:fill="EDEDED"/>
          </w:tcPr>
          <w:p w14:paraId="3DFF3D35" w14:textId="77777777" w:rsidR="000045CA" w:rsidRDefault="00000000">
            <w:pPr>
              <w:pStyle w:val="TableHeader"/>
            </w:pPr>
            <w:r>
              <w:t>主要状态</w:t>
            </w:r>
          </w:p>
        </w:tc>
        <w:tc>
          <w:tcPr>
            <w:tcW w:w="2250" w:type="dxa"/>
            <w:shd w:val="clear" w:color="auto" w:fill="EDEDED"/>
          </w:tcPr>
          <w:p w14:paraId="03DBE33D" w14:textId="77777777" w:rsidR="000045CA" w:rsidRDefault="00000000">
            <w:pPr>
              <w:pStyle w:val="TableHeader"/>
            </w:pPr>
            <w:r>
              <w:t>记录作用</w:t>
            </w:r>
          </w:p>
        </w:tc>
      </w:tr>
      <w:tr w:rsidR="000045CA" w14:paraId="05DC7BD7" w14:textId="77777777">
        <w:tc>
          <w:tcPr>
            <w:tcW w:w="2250" w:type="dxa"/>
          </w:tcPr>
          <w:p w14:paraId="6AC1DA51" w14:textId="77777777" w:rsidR="000045CA" w:rsidRDefault="00000000">
            <w:r>
              <w:t>K0</w:t>
            </w:r>
          </w:p>
        </w:tc>
        <w:tc>
          <w:tcPr>
            <w:tcW w:w="2250" w:type="dxa"/>
          </w:tcPr>
          <w:p w14:paraId="29E14273" w14:textId="77777777" w:rsidR="000045CA" w:rsidRDefault="00000000">
            <w:r>
              <w:t>0.00</w:t>
            </w:r>
          </w:p>
        </w:tc>
        <w:tc>
          <w:tcPr>
            <w:tcW w:w="2250" w:type="dxa"/>
          </w:tcPr>
          <w:p w14:paraId="41BEF445" w14:textId="77777777" w:rsidR="000045CA" w:rsidRDefault="00000000">
            <w:r>
              <w:t>完全展开，主轴线、对角线与环形模块关系清晰</w:t>
            </w:r>
          </w:p>
        </w:tc>
        <w:tc>
          <w:tcPr>
            <w:tcW w:w="2250" w:type="dxa"/>
          </w:tcPr>
          <w:p w14:paraId="55ADC146" w14:textId="77777777" w:rsidR="000045CA" w:rsidRDefault="00000000">
            <w:r>
              <w:t>作为初始拓扑校对</w:t>
            </w:r>
          </w:p>
        </w:tc>
      </w:tr>
      <w:tr w:rsidR="000045CA" w14:paraId="28A17E38" w14:textId="77777777">
        <w:tc>
          <w:tcPr>
            <w:tcW w:w="2250" w:type="dxa"/>
          </w:tcPr>
          <w:p w14:paraId="76879FAC" w14:textId="77777777" w:rsidR="000045CA" w:rsidRDefault="00000000">
            <w:r>
              <w:t>K1</w:t>
            </w:r>
          </w:p>
        </w:tc>
        <w:tc>
          <w:tcPr>
            <w:tcW w:w="2250" w:type="dxa"/>
          </w:tcPr>
          <w:p w14:paraId="4C058F02" w14:textId="77777777" w:rsidR="000045CA" w:rsidRDefault="00000000">
            <w:r>
              <w:t>0.35</w:t>
            </w:r>
          </w:p>
        </w:tc>
        <w:tc>
          <w:tcPr>
            <w:tcW w:w="2250" w:type="dxa"/>
          </w:tcPr>
          <w:p w14:paraId="0C4C0D95" w14:textId="77777777" w:rsidR="000045CA" w:rsidRDefault="00000000">
            <w:r>
              <w:t>中心主轴线先启动，P1-P8 阵列开始同步收束</w:t>
            </w:r>
          </w:p>
        </w:tc>
        <w:tc>
          <w:tcPr>
            <w:tcW w:w="2250" w:type="dxa"/>
          </w:tcPr>
          <w:p w14:paraId="5CB1B60A" w14:textId="77777777" w:rsidR="000045CA" w:rsidRDefault="00000000">
            <w:r>
              <w:t>观察环向联动顺序</w:t>
            </w:r>
          </w:p>
        </w:tc>
      </w:tr>
      <w:tr w:rsidR="000045CA" w14:paraId="6FC5F19A" w14:textId="77777777">
        <w:tc>
          <w:tcPr>
            <w:tcW w:w="2250" w:type="dxa"/>
          </w:tcPr>
          <w:p w14:paraId="5673E2FD" w14:textId="77777777" w:rsidR="000045CA" w:rsidRDefault="00000000">
            <w:r>
              <w:t>K2</w:t>
            </w:r>
          </w:p>
        </w:tc>
        <w:tc>
          <w:tcPr>
            <w:tcW w:w="2250" w:type="dxa"/>
          </w:tcPr>
          <w:p w14:paraId="36D7EA0A" w14:textId="77777777" w:rsidR="000045CA" w:rsidRDefault="00000000">
            <w:r>
              <w:t>0.70</w:t>
            </w:r>
          </w:p>
        </w:tc>
        <w:tc>
          <w:tcPr>
            <w:tcW w:w="2250" w:type="dxa"/>
          </w:tcPr>
          <w:p w14:paraId="143A4B37" w14:textId="77777777" w:rsidR="000045CA" w:rsidRDefault="00000000">
            <w:r>
              <w:t>对角联动折线与环向连接折线共同参与，模块层次明显增强</w:t>
            </w:r>
          </w:p>
        </w:tc>
        <w:tc>
          <w:tcPr>
            <w:tcW w:w="2250" w:type="dxa"/>
          </w:tcPr>
          <w:p w14:paraId="1B643EB2" w14:textId="77777777" w:rsidR="000045CA" w:rsidRDefault="00000000">
            <w:r>
              <w:t>比较参数差异与局部干涉</w:t>
            </w:r>
          </w:p>
        </w:tc>
      </w:tr>
      <w:tr w:rsidR="000045CA" w14:paraId="0576C14D" w14:textId="77777777">
        <w:tc>
          <w:tcPr>
            <w:tcW w:w="2250" w:type="dxa"/>
          </w:tcPr>
          <w:p w14:paraId="17D290F7" w14:textId="77777777" w:rsidR="000045CA" w:rsidRDefault="00000000">
            <w:r>
              <w:t>K3</w:t>
            </w:r>
          </w:p>
        </w:tc>
        <w:tc>
          <w:tcPr>
            <w:tcW w:w="2250" w:type="dxa"/>
          </w:tcPr>
          <w:p w14:paraId="04101C7D" w14:textId="77777777" w:rsidR="000045CA" w:rsidRDefault="00000000">
            <w:r>
              <w:t>1.00</w:t>
            </w:r>
          </w:p>
        </w:tc>
        <w:tc>
          <w:tcPr>
            <w:tcW w:w="2250" w:type="dxa"/>
          </w:tcPr>
          <w:p w14:paraId="7921A932" w14:textId="77777777" w:rsidR="000045CA" w:rsidRDefault="00000000">
            <w:r>
              <w:t>接近目标终态，外边界单元保持整体定形</w:t>
            </w:r>
          </w:p>
        </w:tc>
        <w:tc>
          <w:tcPr>
            <w:tcW w:w="2250" w:type="dxa"/>
          </w:tcPr>
          <w:p w14:paraId="1B64CF70" w14:textId="77777777" w:rsidR="000045CA" w:rsidRDefault="00000000">
            <w:r>
              <w:t>评估终态展示与异常情况</w:t>
            </w:r>
          </w:p>
        </w:tc>
      </w:tr>
    </w:tbl>
    <w:p w14:paraId="37E250A2" w14:textId="77777777" w:rsidR="000045CA" w:rsidRDefault="00000000">
      <w:pPr>
        <w:pStyle w:val="3"/>
      </w:pPr>
      <w:bookmarkStart w:id="47" w:name="_Toc227406085"/>
      <w:r>
        <w:t>5.4.3 相机与观察交互</w:t>
      </w:r>
      <w:bookmarkEnd w:id="47"/>
    </w:p>
    <w:p w14:paraId="003C3065" w14:textId="77777777" w:rsidR="000045CA" w:rsidRDefault="00000000">
      <w:r>
        <w:t>为满足空间结构观察需求，系统提供了完整的场景浏览能力，包括前后左右移动、上下平移、旋转观察、缩放浏览与视角重置等操作。通过自由视角控制，使用者可以从不同方向审视折叠结构在各阶段的空间关系，并在关键位置停留观察局部构造。</w:t>
      </w:r>
    </w:p>
    <w:p w14:paraId="2019487E" w14:textId="77777777" w:rsidR="000045CA" w:rsidRDefault="00000000">
      <w:r>
        <w:t>这一观察机制对于纸</w:t>
      </w:r>
      <w:proofErr w:type="gramStart"/>
      <w:r>
        <w:t>艺结构</w:t>
      </w:r>
      <w:proofErr w:type="gramEnd"/>
      <w:r>
        <w:t>研究尤为重要。由于许多折叠关系具有明显的空间层次，仅依靠单一视角难以理解其开合逻辑，而交互式相机能够有效提高结构可解释性。</w:t>
      </w:r>
    </w:p>
    <w:p w14:paraId="04FECD4A" w14:textId="77777777" w:rsidR="000045CA" w:rsidRDefault="00000000">
      <w:pPr>
        <w:pStyle w:val="3"/>
      </w:pPr>
      <w:bookmarkStart w:id="48" w:name="_Toc227406086"/>
      <w:r>
        <w:t>5.4.4 双模式切换机制</w:t>
      </w:r>
      <w:bookmarkEnd w:id="48"/>
    </w:p>
    <w:p w14:paraId="3E1644A2" w14:textId="77777777" w:rsidR="000045CA" w:rsidRDefault="00000000">
      <w:r>
        <w:t>为增强操作流程的清晰性，系统将设计模式与仿真模式进行显式区分，并通过界面显示与功能启停机</w:t>
      </w:r>
      <w:proofErr w:type="gramStart"/>
      <w:r>
        <w:t>制完成</w:t>
      </w:r>
      <w:proofErr w:type="gramEnd"/>
      <w:r>
        <w:t>切换。设计模式主要面向折痕图构建与参数输入，仿真模式则</w:t>
      </w:r>
      <w:r>
        <w:lastRenderedPageBreak/>
        <w:t>主要面向三维折叠展示、动态观察与结果验证。两种模式围绕同一数据模型衔接，形成较清晰的任务分工。</w:t>
      </w:r>
    </w:p>
    <w:p w14:paraId="7753CFE4" w14:textId="77777777" w:rsidR="000045CA" w:rsidRDefault="00000000">
      <w:r>
        <w:t>这种</w:t>
      </w:r>
      <w:proofErr w:type="gramStart"/>
      <w:r>
        <w:t>双模式</w:t>
      </w:r>
      <w:proofErr w:type="gramEnd"/>
      <w:r>
        <w:t>组织方式符合交互式仿真系统中“先建模、后验证”的操作逻辑，也使系统更适合用于教学演示与实验记录。</w:t>
      </w:r>
    </w:p>
    <w:p w14:paraId="655B643F" w14:textId="77777777" w:rsidR="000045CA" w:rsidRDefault="00000000">
      <w:pPr>
        <w:pStyle w:val="3"/>
      </w:pPr>
      <w:bookmarkStart w:id="49" w:name="_Toc227406087"/>
      <w:r>
        <w:t>5.5 仿真边界与适用范围</w:t>
      </w:r>
      <w:bookmarkEnd w:id="49"/>
    </w:p>
    <w:p w14:paraId="7E21BFFE" w14:textId="77777777" w:rsidR="000045CA" w:rsidRDefault="00000000">
      <w:r>
        <w:t>由于标题中保留“机械仿真”表述，因此有必要在正文中进一步界定本文的仿真边界。本文所讨论的机械仿真，主要是服务于纸艺结构设计应用和课程创作辅助的交互式数字仿真，重点解决结构理解、参数探索、动态展示和方案比较等问题，而非直接替代高精度工程分析。</w:t>
      </w:r>
    </w:p>
    <w:p w14:paraId="6FCF5DD2" w14:textId="77777777" w:rsidR="000045CA" w:rsidRDefault="00000000">
      <w:pPr>
        <w:pStyle w:val="3"/>
      </w:pPr>
      <w:bookmarkStart w:id="50" w:name="_Toc227406088"/>
      <w:r>
        <w:t>5.5.1 适用范围</w:t>
      </w:r>
      <w:bookmarkEnd w:id="50"/>
    </w:p>
    <w:p w14:paraId="014F2685" w14:textId="77777777" w:rsidR="000045CA" w:rsidRDefault="00000000">
      <w:r>
        <w:t>结合当前实现，系统更适用于以下场景。</w:t>
      </w:r>
    </w:p>
    <w:p w14:paraId="54857F14" w14:textId="77777777" w:rsidR="000045CA" w:rsidRDefault="00000000">
      <w:r>
        <w:t>1. 课程中的半立体纸艺作品或中小规模纸</w:t>
      </w:r>
      <w:proofErr w:type="gramStart"/>
      <w:r>
        <w:t>艺结构</w:t>
      </w:r>
      <w:proofErr w:type="gramEnd"/>
      <w:r>
        <w:t>的教学演示。</w:t>
      </w:r>
    </w:p>
    <w:p w14:paraId="2068F60A" w14:textId="77777777" w:rsidR="000045CA" w:rsidRDefault="00000000">
      <w:r>
        <w:t>2. 折痕、翻起与层叠等结构关系及联动机制的可视化验证。</w:t>
      </w:r>
    </w:p>
    <w:p w14:paraId="75B39F6B" w14:textId="77777777" w:rsidR="000045CA" w:rsidRDefault="00000000">
      <w:r>
        <w:t>3. 基于统一模型数据的快速原型设计、方案比较与展示推演。</w:t>
      </w:r>
    </w:p>
    <w:p w14:paraId="06F7B825" w14:textId="77777777" w:rsidR="000045CA" w:rsidRDefault="00000000">
      <w:r>
        <w:t>4. 山折、谷折、边界折痕等基本折痕类型及其空间转换关系的建模与动态观察。</w:t>
      </w:r>
    </w:p>
    <w:p w14:paraId="6860290C" w14:textId="77777777" w:rsidR="000045CA" w:rsidRDefault="00000000">
      <w:pPr>
        <w:pStyle w:val="3"/>
      </w:pPr>
      <w:bookmarkStart w:id="51" w:name="_Toc227406089"/>
      <w:r>
        <w:t>5.5.2 当前边界</w:t>
      </w:r>
      <w:bookmarkEnd w:id="51"/>
    </w:p>
    <w:p w14:paraId="4C13A7BF" w14:textId="77777777" w:rsidR="000045CA" w:rsidRDefault="00000000">
      <w:r>
        <w:t>与此同时，当前系统仍存在以下边界。</w:t>
      </w:r>
    </w:p>
    <w:p w14:paraId="291723EE" w14:textId="77777777" w:rsidR="000045CA" w:rsidRDefault="00000000">
      <w:r>
        <w:t>1. 现阶段仿真控制以“整体统一折叠进度”为核心，尚未实现每条折痕的独立驱动，因此更适合联动演示，而不适合复杂</w:t>
      </w:r>
      <w:proofErr w:type="gramStart"/>
      <w:r>
        <w:t>工序级</w:t>
      </w:r>
      <w:proofErr w:type="gramEnd"/>
      <w:r>
        <w:t>折叠过程模拟。</w:t>
      </w:r>
    </w:p>
    <w:p w14:paraId="77CA1742" w14:textId="77777777" w:rsidR="000045CA" w:rsidRDefault="00000000">
      <w:r>
        <w:t>2. 相邻面片关系的重建目前仍主要依赖折痕端点共享关系，预留的连接字段尚未成为独立约束来源，因而在复杂连接场景中仍有扩展空间。</w:t>
      </w:r>
    </w:p>
    <w:p w14:paraId="1EEB28DA" w14:textId="77777777" w:rsidR="000045CA" w:rsidRDefault="00000000">
      <w:r>
        <w:t>3. 面片三角化当前采用较简化的扇形划分策略，对于</w:t>
      </w:r>
      <w:proofErr w:type="gramStart"/>
      <w:r>
        <w:t>凹多边形</w:t>
      </w:r>
      <w:proofErr w:type="gramEnd"/>
      <w:r>
        <w:t>或</w:t>
      </w:r>
      <w:proofErr w:type="gramStart"/>
      <w:r>
        <w:t>复杂面</w:t>
      </w:r>
      <w:proofErr w:type="gramEnd"/>
      <w:r>
        <w:t>片，网格重建的稳定性仍然有限。</w:t>
      </w:r>
    </w:p>
    <w:p w14:paraId="3E8AFFFF" w14:textId="77777777" w:rsidR="000045CA" w:rsidRDefault="00000000">
      <w:r>
        <w:lastRenderedPageBreak/>
        <w:t>4. 折叠仿真基于刚体与铰链机制，在折叠幅度较大、面片较多或碰撞关系复杂时，仍可能出现穿模、抖动或局部不稳定现象。</w:t>
      </w:r>
    </w:p>
    <w:p w14:paraId="758BBA71" w14:textId="77777777" w:rsidR="000045CA" w:rsidRDefault="00000000">
      <w:r>
        <w:t>5. 材质与颜色参数虽然已纳入数据结构，但运行阶段尚未完全实现按模型参数自动构建渲染效果，部分显示结果仍依赖预设材质。</w:t>
      </w:r>
    </w:p>
    <w:p w14:paraId="0C7C74F8" w14:textId="77777777" w:rsidR="000045CA" w:rsidRDefault="00000000">
      <w:r>
        <w:t>6. 折痕属性编辑、平折类型与更复杂拓扑控制等扩展能力虽已在框架中预留，但当前尚未全部贯通至完整交互流程，说明系统仍处于实验性集成阶段。</w:t>
      </w:r>
    </w:p>
    <w:p w14:paraId="1DA00192" w14:textId="77777777" w:rsidR="000045CA" w:rsidRDefault="00000000">
      <w:r>
        <w:t>7. 设计模式与仿真模式之间当前主要通过文件存储实现衔接，保存后若需立即验证最新模型，仍需经过重新加载过程。</w:t>
      </w:r>
    </w:p>
    <w:p w14:paraId="1E690FB7" w14:textId="77777777" w:rsidR="000045CA" w:rsidRDefault="00000000">
      <w:r>
        <w:t>因此，本文更倾向于将该系统定位为“中间层仿真工具”：其上承接纸艺样机、课程创作与仿生观察，其下可进一步</w:t>
      </w:r>
      <w:proofErr w:type="gramStart"/>
      <w:r>
        <w:t>连接高</w:t>
      </w:r>
      <w:proofErr w:type="gramEnd"/>
      <w:r>
        <w:t>精度工程分析。这个定位</w:t>
      </w:r>
      <w:proofErr w:type="gramStart"/>
      <w:r>
        <w:t>既解释</w:t>
      </w:r>
      <w:proofErr w:type="gramEnd"/>
      <w:r>
        <w:t>了系统为何适合设计前期、概念验证、教学实验和展示推演，也限定了本研究结论的适用范围。</w:t>
      </w:r>
    </w:p>
    <w:p w14:paraId="3F8C9282" w14:textId="77777777" w:rsidR="000045CA" w:rsidRDefault="00000000">
      <w:pPr>
        <w:pStyle w:val="3"/>
      </w:pPr>
      <w:bookmarkStart w:id="52" w:name="_Toc227406090"/>
      <w:r>
        <w:t>5.5.3 当前不能做什么</w:t>
      </w:r>
      <w:bookmarkEnd w:id="52"/>
    </w:p>
    <w:p w14:paraId="0EDD5374" w14:textId="77777777" w:rsidR="000045CA" w:rsidRDefault="00000000">
      <w:r>
        <w:t>为与题目中的“机械仿真”表述形成边界闭环，本文进一步将当前系统“不能做什么”单列说明如下。</w:t>
      </w:r>
    </w:p>
    <w:p w14:paraId="5BD754E4" w14:textId="77777777" w:rsidR="000045CA" w:rsidRDefault="00000000">
      <w:r>
        <w:t>1. 不能直接输出应力、应变、承载能力或疲劳寿命等工程定值结果。</w:t>
      </w:r>
    </w:p>
    <w:p w14:paraId="6EE0A12B" w14:textId="77777777" w:rsidR="000045CA" w:rsidRDefault="00000000">
      <w:r>
        <w:t>2. 不能精确</w:t>
      </w:r>
      <w:proofErr w:type="gramStart"/>
      <w:r>
        <w:t>描述纸材厚度</w:t>
      </w:r>
      <w:proofErr w:type="gramEnd"/>
      <w:r>
        <w:t>、塑性折痕、材料损伤、湿度影响等复杂材料行为。</w:t>
      </w:r>
    </w:p>
    <w:p w14:paraId="3A93CF81" w14:textId="77777777" w:rsidR="000045CA" w:rsidRDefault="00000000">
      <w:r>
        <w:t>3. 不能替代逐条折痕独立驱动、多工序顺序折叠或复杂装配路径规划。</w:t>
      </w:r>
    </w:p>
    <w:p w14:paraId="538C5C75" w14:textId="77777777" w:rsidR="000045CA" w:rsidRDefault="00000000">
      <w:r>
        <w:t>4. 不能保证在高密度拓扑、大角度折叠或复杂碰撞条件下始终无穿模、无抖动、无局部失稳。</w:t>
      </w:r>
    </w:p>
    <w:p w14:paraId="4AC3D11D" w14:textId="77777777" w:rsidR="000045CA" w:rsidRDefault="00000000">
      <w:r>
        <w:t>5. 不能单独作为</w:t>
      </w:r>
      <w:proofErr w:type="gramStart"/>
      <w:r>
        <w:t>工程级验证</w:t>
      </w:r>
      <w:proofErr w:type="gramEnd"/>
      <w:r>
        <w:t>依据，仍需与实体试作、材料测试或有限元分析协同使用。</w:t>
      </w:r>
    </w:p>
    <w:p w14:paraId="553A32DB" w14:textId="77777777" w:rsidR="000045CA" w:rsidRDefault="00000000">
      <w:r>
        <w:t>上述限制说明，本文系统更适合承担“设计前期验证”和“教学中间层解释”的角色，而不宜被表述为替代工程仿真的最终平台。也正因为边界清晰，题目中的“机械仿真”在本文中才更准确地指向一种服务于结构理解、参数比较和方案反馈的交互式数字仿真。</w:t>
      </w:r>
    </w:p>
    <w:p w14:paraId="34BDD5EC" w14:textId="77777777" w:rsidR="000045CA" w:rsidRDefault="00000000">
      <w:pPr>
        <w:pStyle w:val="3"/>
      </w:pPr>
      <w:bookmarkStart w:id="53" w:name="_Toc227406091"/>
      <w:r>
        <w:t>5.6 本章小结</w:t>
      </w:r>
      <w:bookmarkEnd w:id="53"/>
    </w:p>
    <w:p w14:paraId="71C49AD2" w14:textId="77777777" w:rsidR="000045CA" w:rsidRDefault="00000000">
      <w:r>
        <w:lastRenderedPageBreak/>
        <w:t>本章围绕基于 Unity 的交互式仿真系统设计，对系统目标、模块架构、参数映射、关键技术、交互机制及适用边界进行了系统梳理。通过系统总界面图、参数映射示意图、完整实现链示例、JSON 字段样例和关键</w:t>
      </w:r>
      <w:proofErr w:type="gramStart"/>
      <w:r>
        <w:t>帧</w:t>
      </w:r>
      <w:proofErr w:type="gramEnd"/>
      <w:r>
        <w:t>序列图，本文进一步将“折痕输入-JSON 保存-面片生成-铰链建立-折叠展示”的过程落实为可追踪的实现闭环。</w:t>
      </w:r>
    </w:p>
    <w:p w14:paraId="1E744D32" w14:textId="77777777" w:rsidR="000045CA" w:rsidRDefault="00000000">
      <w:r>
        <w:t>总体来看，该系统可作为连接实体纸艺样机、数字参数比较与教学展示的重要中间环节，为下一章的实验验证与案例分析提供技术基础；与此同时，通过单列“当前不能做什么”，本章也明确限定了系统仍属于设计应用和教学验证层面的交互式数字仿真，而非</w:t>
      </w:r>
      <w:proofErr w:type="gramStart"/>
      <w:r>
        <w:t>工程级</w:t>
      </w:r>
      <w:proofErr w:type="gramEnd"/>
      <w:r>
        <w:t>机械分析平台。</w:t>
      </w:r>
    </w:p>
    <w:p w14:paraId="6EC24802" w14:textId="77777777" w:rsidR="000045CA" w:rsidRDefault="00000000">
      <w:pPr>
        <w:pStyle w:val="2"/>
      </w:pPr>
      <w:bookmarkStart w:id="54" w:name="_Toc227406092"/>
      <w:r>
        <w:t>第六章 实验与验证</w:t>
      </w:r>
      <w:bookmarkEnd w:id="54"/>
    </w:p>
    <w:p w14:paraId="2E51748E" w14:textId="77777777" w:rsidR="000045CA" w:rsidRDefault="00000000">
      <w:pPr>
        <w:pStyle w:val="3"/>
      </w:pPr>
      <w:bookmarkStart w:id="55" w:name="_Toc227406093"/>
      <w:r>
        <w:t>6.1 实验设计思路</w:t>
      </w:r>
      <w:bookmarkEnd w:id="55"/>
    </w:p>
    <w:p w14:paraId="05F140EF" w14:textId="77777777" w:rsidR="000045CA" w:rsidRDefault="00000000">
      <w:r>
        <w:t>为检验第五章所构建交互式仿真系统在结构认知、参数比较与教学应用中的支持作用，本章设置三组探索性实验。考虑到研究仍处于原型验证阶段，实验材料主要来自课程中的多种半立体纸艺仿生作品，且样本规模较小，本章以原始答卷、计时记录、系统截图、观察表、问卷回收表和开放式反馈为基础，以描述性统计与过程记录为主，并在条件允许的比较中补充简单非参数检验作为方向性参考。</w:t>
      </w:r>
    </w:p>
    <w:p w14:paraId="3557B704" w14:textId="284F8846" w:rsidR="000045CA" w:rsidRDefault="00000000">
      <w:pPr>
        <w:rPr>
          <w:rFonts w:hint="eastAsia"/>
        </w:rPr>
      </w:pPr>
      <w:r>
        <w:t>实验对象为设计相关专业课程中的参与学生，共 10 人。参与者均具备基础三维造型或设计表达经验，但未系统接受过折纸工程或 Unity 交互仿真训练。围绕研究目标，实验分别从结构理解、参数探索与教学应用三个维度展开，并结合课程中的多件半立体作品组织任务。对应评价指标包括任务正确率、完成时间、理解评分、稳定性评分、操作流畅性、理解难度、学习兴趣和学习意愿等。</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500"/>
        <w:gridCol w:w="4500"/>
      </w:tblGrid>
      <w:tr w:rsidR="000045CA" w14:paraId="71D39887" w14:textId="77777777">
        <w:tc>
          <w:tcPr>
            <w:tcW w:w="4500" w:type="dxa"/>
            <w:shd w:val="clear" w:color="auto" w:fill="EDEDED"/>
          </w:tcPr>
          <w:p w14:paraId="0114F291" w14:textId="77777777" w:rsidR="000045CA" w:rsidRDefault="00000000">
            <w:pPr>
              <w:pStyle w:val="TableHeader"/>
            </w:pPr>
            <w:r>
              <w:t>项目</w:t>
            </w:r>
          </w:p>
        </w:tc>
        <w:tc>
          <w:tcPr>
            <w:tcW w:w="4500" w:type="dxa"/>
            <w:shd w:val="clear" w:color="auto" w:fill="EDEDED"/>
          </w:tcPr>
          <w:p w14:paraId="1BAA5D8D" w14:textId="77777777" w:rsidR="000045CA" w:rsidRDefault="00000000">
            <w:pPr>
              <w:pStyle w:val="TableHeader"/>
            </w:pPr>
            <w:r>
              <w:t>情况</w:t>
            </w:r>
          </w:p>
        </w:tc>
      </w:tr>
      <w:tr w:rsidR="000045CA" w14:paraId="7CB75820" w14:textId="77777777">
        <w:tc>
          <w:tcPr>
            <w:tcW w:w="4500" w:type="dxa"/>
          </w:tcPr>
          <w:p w14:paraId="5D8F621F" w14:textId="77777777" w:rsidR="000045CA" w:rsidRDefault="00000000">
            <w:r>
              <w:t>样本数量</w:t>
            </w:r>
          </w:p>
        </w:tc>
        <w:tc>
          <w:tcPr>
            <w:tcW w:w="4500" w:type="dxa"/>
          </w:tcPr>
          <w:p w14:paraId="60B43738" w14:textId="77777777" w:rsidR="000045CA" w:rsidRDefault="00000000">
            <w:r>
              <w:t>10 人</w:t>
            </w:r>
          </w:p>
        </w:tc>
      </w:tr>
      <w:tr w:rsidR="000045CA" w14:paraId="124B5522" w14:textId="77777777">
        <w:tc>
          <w:tcPr>
            <w:tcW w:w="4500" w:type="dxa"/>
          </w:tcPr>
          <w:p w14:paraId="20BCBC56" w14:textId="77777777" w:rsidR="000045CA" w:rsidRDefault="00000000">
            <w:r>
              <w:t>专业背景</w:t>
            </w:r>
          </w:p>
        </w:tc>
        <w:tc>
          <w:tcPr>
            <w:tcW w:w="4500" w:type="dxa"/>
          </w:tcPr>
          <w:p w14:paraId="0391FAB3" w14:textId="77777777" w:rsidR="000045CA" w:rsidRDefault="00000000">
            <w:r>
              <w:t>设计相关专业学生</w:t>
            </w:r>
          </w:p>
        </w:tc>
      </w:tr>
      <w:tr w:rsidR="000045CA" w14:paraId="78B3A4FE" w14:textId="77777777">
        <w:tc>
          <w:tcPr>
            <w:tcW w:w="4500" w:type="dxa"/>
          </w:tcPr>
          <w:p w14:paraId="6F0DC45A" w14:textId="77777777" w:rsidR="000045CA" w:rsidRDefault="00000000">
            <w:r>
              <w:t>既有经验</w:t>
            </w:r>
          </w:p>
        </w:tc>
        <w:tc>
          <w:tcPr>
            <w:tcW w:w="4500" w:type="dxa"/>
          </w:tcPr>
          <w:p w14:paraId="7E32AA13" w14:textId="77777777" w:rsidR="000045CA" w:rsidRDefault="00000000">
            <w:r>
              <w:t>具备基础三维造型或设计表达经验</w:t>
            </w:r>
          </w:p>
        </w:tc>
      </w:tr>
      <w:tr w:rsidR="000045CA" w14:paraId="3FBFFFA8" w14:textId="77777777">
        <w:tc>
          <w:tcPr>
            <w:tcW w:w="4500" w:type="dxa"/>
          </w:tcPr>
          <w:p w14:paraId="1ECD9B7D" w14:textId="77777777" w:rsidR="000045CA" w:rsidRDefault="00000000">
            <w:r>
              <w:t>折纸工程/Unity 经验</w:t>
            </w:r>
          </w:p>
        </w:tc>
        <w:tc>
          <w:tcPr>
            <w:tcW w:w="4500" w:type="dxa"/>
          </w:tcPr>
          <w:p w14:paraId="50D2BD96" w14:textId="77777777" w:rsidR="000045CA" w:rsidRDefault="00000000">
            <w:r>
              <w:t>未系统接受相关训练</w:t>
            </w:r>
          </w:p>
        </w:tc>
      </w:tr>
      <w:tr w:rsidR="000045CA" w14:paraId="42244C8C" w14:textId="77777777">
        <w:tc>
          <w:tcPr>
            <w:tcW w:w="4500" w:type="dxa"/>
          </w:tcPr>
          <w:p w14:paraId="43BF938B" w14:textId="77777777" w:rsidR="000045CA" w:rsidRDefault="00000000">
            <w:r>
              <w:lastRenderedPageBreak/>
              <w:t>数据类型</w:t>
            </w:r>
          </w:p>
        </w:tc>
        <w:tc>
          <w:tcPr>
            <w:tcW w:w="4500" w:type="dxa"/>
          </w:tcPr>
          <w:p w14:paraId="278C0839" w14:textId="77777777" w:rsidR="000045CA" w:rsidRDefault="00000000">
            <w:r>
              <w:t>原始答卷、评分表、计时记录、系统截图与操作日志、Likert 五级量表问卷、开放式反馈</w:t>
            </w:r>
          </w:p>
        </w:tc>
      </w:tr>
    </w:tbl>
    <w:p w14:paraId="3D1C6558" w14:textId="0568C4B4" w:rsidR="005B1CC8" w:rsidRDefault="005B1CC8">
      <w:r>
        <w:t>表 6-0 参与者背景概况</w:t>
      </w:r>
    </w:p>
    <w:p w14:paraId="05996889" w14:textId="0E2BB070" w:rsidR="000045CA" w:rsidRDefault="00000000">
      <w:r>
        <w:t>三组实验并非围绕单一预设原型展开，而是从课程中的多件半立体纸艺仿生作品中选取具有代表性的样本组织任务。实验</w:t>
      </w:r>
      <w:proofErr w:type="gramStart"/>
      <w:r>
        <w:t>一</w:t>
      </w:r>
      <w:proofErr w:type="gramEnd"/>
      <w:r>
        <w:t>与实验</w:t>
      </w:r>
      <w:proofErr w:type="gramStart"/>
      <w:r>
        <w:t>三主要</w:t>
      </w:r>
      <w:proofErr w:type="gramEnd"/>
      <w:r>
        <w:t>关注多件作品的结构理解与教学体验，实验二则选取其中具有较明显折叠角度差异的代表性样本进行参数比较。为尽量降低个体差异影响，实验</w:t>
      </w:r>
      <w:proofErr w:type="gramStart"/>
      <w:r>
        <w:t>一</w:t>
      </w:r>
      <w:proofErr w:type="gramEnd"/>
      <w:r>
        <w:t>采用随机分组，实验三采用顺序组交叉方式；但由于本研究未设置</w:t>
      </w:r>
      <w:proofErr w:type="gramStart"/>
      <w:r>
        <w:t>前测或</w:t>
      </w:r>
      <w:proofErr w:type="gramEnd"/>
      <w:r>
        <w:t>能力基线，也未对顺序效应进行单独统计剥离，因此以下结果主要用于比较不同支持方式下的表现倾向和体验差异，不直接解释为学习增益的因果结论。即使补充了简单非参数检验，相关 p 值也仅作为方向性参考，不作为稳定统计推断依据。基于本研究将系统定位为设计前期与教学阶段的“中间层仿真工具”，以下各节的结果表述均强调其方法验证意义，而不将其解释为工程意义上的定量结论。</w:t>
      </w:r>
    </w:p>
    <w:p w14:paraId="694C02CB" w14:textId="77777777" w:rsidR="000045CA" w:rsidRDefault="00000000">
      <w:pPr>
        <w:pStyle w:val="3"/>
      </w:pPr>
      <w:bookmarkStart w:id="56" w:name="_Toc227406094"/>
      <w:r>
        <w:t>6.2 实验</w:t>
      </w:r>
      <w:proofErr w:type="gramStart"/>
      <w:r>
        <w:t>一</w:t>
      </w:r>
      <w:proofErr w:type="gramEnd"/>
      <w:r>
        <w:t>：结构理解验证实验</w:t>
      </w:r>
      <w:bookmarkEnd w:id="56"/>
    </w:p>
    <w:p w14:paraId="24141A56" w14:textId="77777777" w:rsidR="000045CA" w:rsidRDefault="00000000">
      <w:pPr>
        <w:pStyle w:val="3"/>
      </w:pPr>
      <w:bookmarkStart w:id="57" w:name="_Toc227406095"/>
      <w:r>
        <w:t>6.2.1 实验目的</w:t>
      </w:r>
      <w:bookmarkEnd w:id="57"/>
    </w:p>
    <w:p w14:paraId="324320FF" w14:textId="77777777" w:rsidR="000045CA" w:rsidRDefault="00000000">
      <w:r>
        <w:t>本实验旨在考察交互式仿真系统是否有助于使用者更快理解纸</w:t>
      </w:r>
      <w:proofErr w:type="gramStart"/>
      <w:r>
        <w:t>艺结构</w:t>
      </w:r>
      <w:proofErr w:type="gramEnd"/>
      <w:r>
        <w:t>展开路径、关键连接位置及参数影响关系。</w:t>
      </w:r>
    </w:p>
    <w:p w14:paraId="5455A29D" w14:textId="77777777" w:rsidR="000045CA" w:rsidRDefault="00000000">
      <w:pPr>
        <w:pStyle w:val="3"/>
      </w:pPr>
      <w:bookmarkStart w:id="58" w:name="_Toc227406096"/>
      <w:r>
        <w:t>6.2.2 实验对象与分组</w:t>
      </w:r>
      <w:bookmarkEnd w:id="58"/>
    </w:p>
    <w:p w14:paraId="744C41EA" w14:textId="77777777" w:rsidR="000045CA" w:rsidRDefault="00000000">
      <w:r>
        <w:t xml:space="preserve">从课程中的半立体纸艺仿生作品中选取 3 </w:t>
      </w:r>
      <w:proofErr w:type="gramStart"/>
      <w:r>
        <w:t>件结构</w:t>
      </w:r>
      <w:proofErr w:type="gramEnd"/>
      <w:r>
        <w:t>关系较清晰、包含折叠与翻起特征的代表性样本作为实验材料，统一编号为 S1-S3，将 10 名学生随机分为两组，每组 5 人。A 组采用传统二维图示与实体纸样进行观察和学习，B 组采用第五章所述 Unity 交互式仿真系统进行观察和学习。两组学习时长均控制在 15 分钟以内，任务说明和答题要求保持一致。由于本实验未设置</w:t>
      </w:r>
      <w:proofErr w:type="gramStart"/>
      <w:r>
        <w:t>前测或</w:t>
      </w:r>
      <w:proofErr w:type="gramEnd"/>
      <w:r>
        <w:t>能力基线，因此随机分组主要用于尽量平衡个体差异，结果仅用于比较统一任务条件下的组间表现。实验</w:t>
      </w:r>
      <w:proofErr w:type="gramStart"/>
      <w:r>
        <w:t>一</w:t>
      </w:r>
      <w:proofErr w:type="gramEnd"/>
      <w:r>
        <w:t>的原始数据来源包括任务答卷、现场计时表、统一评分表和参与者自评单，整理方式与被试编号规则与第三</w:t>
      </w:r>
      <w:proofErr w:type="gramStart"/>
      <w:r>
        <w:t>章保持</w:t>
      </w:r>
      <w:proofErr w:type="gramEnd"/>
      <w:r>
        <w:t>一致。</w:t>
      </w:r>
    </w:p>
    <w:p w14:paraId="2C89A8E4" w14:textId="77777777" w:rsidR="000045CA" w:rsidRDefault="00000000">
      <w:pPr>
        <w:pStyle w:val="3"/>
      </w:pPr>
      <w:bookmarkStart w:id="59" w:name="_Toc227406097"/>
      <w:r>
        <w:lastRenderedPageBreak/>
        <w:t>6.2.3 实验任务</w:t>
      </w:r>
      <w:bookmarkEnd w:id="59"/>
    </w:p>
    <w:p w14:paraId="38210879" w14:textId="77777777" w:rsidR="000045CA" w:rsidRDefault="00000000">
      <w:r>
        <w:t>实验要求参与者围绕所提供的代表性作品样本完成三项任务，分别为描述结构展开方式、指出关键连接部位以及判断参数变化对形态的影响。整个流程分为四步：首先由研究者用约 1 分钟说明任务与答题要求；随后参与者进行约 7 分钟的自主观察与学习；观察结束后立即进入约 5 分钟的作答阶段；最后在约 2 分钟内完成理解评分自评与材料回收。为尽量反映即时理解效果，任务完成后需立即提交答案，不允许返回前一环节重复查看资料。</w:t>
      </w:r>
    </w:p>
    <w:p w14:paraId="664ED508" w14:textId="77777777" w:rsidR="000045CA" w:rsidRDefault="00000000">
      <w:pPr>
        <w:pStyle w:val="3"/>
      </w:pPr>
      <w:bookmarkStart w:id="60" w:name="_Toc227406098"/>
      <w:r>
        <w:t>6.2.4 评价指标</w:t>
      </w:r>
      <w:bookmarkEnd w:id="60"/>
    </w:p>
    <w:p w14:paraId="794F9441" w14:textId="77777777" w:rsidR="000045CA" w:rsidRDefault="00000000">
      <w:r>
        <w:t>评价指标包括任务正确率、完成时间和主观理解评分。原始数据分别来自任务答卷、现场计时表和实验后即时自评。为保证评分口径一致，实验</w:t>
      </w:r>
      <w:proofErr w:type="gramStart"/>
      <w:r>
        <w:t>一</w:t>
      </w:r>
      <w:proofErr w:type="gramEnd"/>
      <w:r>
        <w:t>在正式执行前先固定统一评分表，其</w:t>
      </w:r>
      <w:proofErr w:type="gramStart"/>
      <w:r>
        <w:t>样例如</w:t>
      </w:r>
      <w:proofErr w:type="gramEnd"/>
      <w:r>
        <w:t>表 6-1a 所示。</w:t>
      </w:r>
    </w:p>
    <w:p w14:paraId="7CF78795" w14:textId="77777777" w:rsidR="000045CA" w:rsidRDefault="00000000">
      <w:r>
        <w:t>表 6-1a 实验一统</w:t>
      </w:r>
      <w:proofErr w:type="gramStart"/>
      <w:r>
        <w:t>一</w:t>
      </w:r>
      <w:proofErr w:type="gramEnd"/>
      <w:r>
        <w:t>评分表示例</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50"/>
        <w:gridCol w:w="2250"/>
        <w:gridCol w:w="2250"/>
        <w:gridCol w:w="2250"/>
      </w:tblGrid>
      <w:tr w:rsidR="000045CA" w14:paraId="68F10F90" w14:textId="77777777">
        <w:tc>
          <w:tcPr>
            <w:tcW w:w="2250" w:type="dxa"/>
            <w:shd w:val="clear" w:color="auto" w:fill="EDEDED"/>
          </w:tcPr>
          <w:p w14:paraId="3F1956A4" w14:textId="77777777" w:rsidR="000045CA" w:rsidRDefault="00000000">
            <w:pPr>
              <w:pStyle w:val="TableHeader"/>
            </w:pPr>
            <w:r>
              <w:t>任务</w:t>
            </w:r>
          </w:p>
        </w:tc>
        <w:tc>
          <w:tcPr>
            <w:tcW w:w="2250" w:type="dxa"/>
            <w:shd w:val="clear" w:color="auto" w:fill="EDEDED"/>
          </w:tcPr>
          <w:p w14:paraId="4A1DA0A1" w14:textId="77777777" w:rsidR="000045CA" w:rsidRDefault="00000000">
            <w:pPr>
              <w:pStyle w:val="TableHeader"/>
            </w:pPr>
            <w:r>
              <w:t>任务内容</w:t>
            </w:r>
          </w:p>
        </w:tc>
        <w:tc>
          <w:tcPr>
            <w:tcW w:w="2250" w:type="dxa"/>
            <w:shd w:val="clear" w:color="auto" w:fill="EDEDED"/>
          </w:tcPr>
          <w:p w14:paraId="6DA80C2A" w14:textId="77777777" w:rsidR="000045CA" w:rsidRDefault="00000000">
            <w:pPr>
              <w:pStyle w:val="TableHeader"/>
            </w:pPr>
            <w:r>
              <w:t>满分</w:t>
            </w:r>
          </w:p>
        </w:tc>
        <w:tc>
          <w:tcPr>
            <w:tcW w:w="2250" w:type="dxa"/>
            <w:shd w:val="clear" w:color="auto" w:fill="EDEDED"/>
          </w:tcPr>
          <w:p w14:paraId="62E792A1" w14:textId="77777777" w:rsidR="000045CA" w:rsidRDefault="00000000">
            <w:pPr>
              <w:pStyle w:val="TableHeader"/>
            </w:pPr>
            <w:r>
              <w:t>评分规则摘要</w:t>
            </w:r>
          </w:p>
        </w:tc>
      </w:tr>
      <w:tr w:rsidR="000045CA" w14:paraId="38205309" w14:textId="77777777">
        <w:tc>
          <w:tcPr>
            <w:tcW w:w="2250" w:type="dxa"/>
          </w:tcPr>
          <w:p w14:paraId="02EF08CB" w14:textId="77777777" w:rsidR="000045CA" w:rsidRDefault="00000000">
            <w:r>
              <w:t>任务 1</w:t>
            </w:r>
          </w:p>
        </w:tc>
        <w:tc>
          <w:tcPr>
            <w:tcW w:w="2250" w:type="dxa"/>
          </w:tcPr>
          <w:p w14:paraId="2731026E" w14:textId="77777777" w:rsidR="000045CA" w:rsidRDefault="00000000">
            <w:r>
              <w:t>描述结构展开方式</w:t>
            </w:r>
          </w:p>
        </w:tc>
        <w:tc>
          <w:tcPr>
            <w:tcW w:w="2250" w:type="dxa"/>
          </w:tcPr>
          <w:p w14:paraId="1E36EFA9" w14:textId="77777777" w:rsidR="000045CA" w:rsidRDefault="00000000">
            <w:r>
              <w:t>40</w:t>
            </w:r>
          </w:p>
        </w:tc>
        <w:tc>
          <w:tcPr>
            <w:tcW w:w="2250" w:type="dxa"/>
          </w:tcPr>
          <w:p w14:paraId="3C94EBA1" w14:textId="77777777" w:rsidR="000045CA" w:rsidRDefault="00000000">
            <w:r>
              <w:t>正确说明起始-中间-终态开合顺序 20 分；指出主折线作用 10 分；说明层片联动关系 10 分</w:t>
            </w:r>
          </w:p>
        </w:tc>
      </w:tr>
      <w:tr w:rsidR="000045CA" w14:paraId="5E7263A1" w14:textId="77777777">
        <w:tc>
          <w:tcPr>
            <w:tcW w:w="2250" w:type="dxa"/>
          </w:tcPr>
          <w:p w14:paraId="4B1E480D" w14:textId="77777777" w:rsidR="000045CA" w:rsidRDefault="00000000">
            <w:r>
              <w:t>任务 2</w:t>
            </w:r>
          </w:p>
        </w:tc>
        <w:tc>
          <w:tcPr>
            <w:tcW w:w="2250" w:type="dxa"/>
          </w:tcPr>
          <w:p w14:paraId="63BEF502" w14:textId="77777777" w:rsidR="000045CA" w:rsidRDefault="00000000">
            <w:r>
              <w:t>指出关键连接部位</w:t>
            </w:r>
          </w:p>
        </w:tc>
        <w:tc>
          <w:tcPr>
            <w:tcW w:w="2250" w:type="dxa"/>
          </w:tcPr>
          <w:p w14:paraId="2FCA4936" w14:textId="77777777" w:rsidR="000045CA" w:rsidRDefault="00000000">
            <w:r>
              <w:t>30</w:t>
            </w:r>
          </w:p>
        </w:tc>
        <w:tc>
          <w:tcPr>
            <w:tcW w:w="2250" w:type="dxa"/>
          </w:tcPr>
          <w:p w14:paraId="7E675D47" w14:textId="77777777" w:rsidR="000045CA" w:rsidRDefault="00000000">
            <w:proofErr w:type="gramStart"/>
            <w:r>
              <w:t>每正确</w:t>
            </w:r>
            <w:proofErr w:type="gramEnd"/>
            <w:r>
              <w:t xml:space="preserve">指出 1 </w:t>
            </w:r>
            <w:proofErr w:type="gramStart"/>
            <w:r>
              <w:t>处关键</w:t>
            </w:r>
            <w:proofErr w:type="gramEnd"/>
            <w:r>
              <w:t>连接或支撑位置计 10 分，共 3 处</w:t>
            </w:r>
          </w:p>
        </w:tc>
      </w:tr>
      <w:tr w:rsidR="000045CA" w14:paraId="5CFE0462" w14:textId="77777777">
        <w:tc>
          <w:tcPr>
            <w:tcW w:w="2250" w:type="dxa"/>
          </w:tcPr>
          <w:p w14:paraId="6564F49F" w14:textId="77777777" w:rsidR="000045CA" w:rsidRDefault="00000000">
            <w:r>
              <w:t>任务 3</w:t>
            </w:r>
          </w:p>
        </w:tc>
        <w:tc>
          <w:tcPr>
            <w:tcW w:w="2250" w:type="dxa"/>
          </w:tcPr>
          <w:p w14:paraId="6D096F7F" w14:textId="77777777" w:rsidR="000045CA" w:rsidRDefault="00000000">
            <w:r>
              <w:t>判断参数变化影响</w:t>
            </w:r>
          </w:p>
        </w:tc>
        <w:tc>
          <w:tcPr>
            <w:tcW w:w="2250" w:type="dxa"/>
          </w:tcPr>
          <w:p w14:paraId="1E073F05" w14:textId="77777777" w:rsidR="000045CA" w:rsidRDefault="00000000">
            <w:r>
              <w:t>30</w:t>
            </w:r>
          </w:p>
        </w:tc>
        <w:tc>
          <w:tcPr>
            <w:tcW w:w="2250" w:type="dxa"/>
          </w:tcPr>
          <w:p w14:paraId="17095B3E" w14:textId="77777777" w:rsidR="000045CA" w:rsidRDefault="00000000">
            <w:r>
              <w:t>正确判断折叠</w:t>
            </w:r>
            <w:proofErr w:type="gramStart"/>
            <w:r>
              <w:t>角变化</w:t>
            </w:r>
            <w:proofErr w:type="gramEnd"/>
            <w:r>
              <w:t>对开合幅度、层级关系和边界位置的影响各计 10 分</w:t>
            </w:r>
          </w:p>
        </w:tc>
      </w:tr>
    </w:tbl>
    <w:p w14:paraId="17FAF98C" w14:textId="77777777" w:rsidR="000045CA" w:rsidRDefault="00000000">
      <w:r>
        <w:lastRenderedPageBreak/>
        <w:t>1. 任务正确率：由研究者依据统一评分表对三项任务逐项评分，并折算为百分制平均完成率。</w:t>
      </w:r>
    </w:p>
    <w:p w14:paraId="12443073" w14:textId="77777777" w:rsidR="000045CA" w:rsidRDefault="00000000">
      <w:r>
        <w:t>2. 完成时间：从阅读任务说明开始至提交最终答案结束，以分钟计，由研究者现场记录。</w:t>
      </w:r>
    </w:p>
    <w:p w14:paraId="5D037548" w14:textId="77777777" w:rsidR="000045CA" w:rsidRDefault="00000000">
      <w:r>
        <w:t>3. 理解评分：由参与者在实验结束后按照 1-5 分进行自评，分值越高表示对结构逻辑的理解越充分。</w:t>
      </w:r>
    </w:p>
    <w:p w14:paraId="68B72C43" w14:textId="77777777" w:rsidR="000045CA" w:rsidRDefault="00000000">
      <w:r>
        <w:t>评分者为研究者本人。所有答卷以被试编号匿名回收后统一评分，评分时以预先确定的参考答案和评分表为依据，不进行二次改判。需要说明的是，本实验未设置第二评分者，因此未进一步检验评分者一致性。</w:t>
      </w:r>
    </w:p>
    <w:p w14:paraId="5629EFC3" w14:textId="77777777" w:rsidR="000045CA" w:rsidRDefault="00000000">
      <w:pPr>
        <w:pStyle w:val="3"/>
      </w:pPr>
      <w:bookmarkStart w:id="61" w:name="_Toc227406099"/>
      <w:r>
        <w:t>6.2.5 实验结果</w:t>
      </w:r>
      <w:bookmarkEnd w:id="61"/>
    </w:p>
    <w:p w14:paraId="21DFFB7C" w14:textId="77777777" w:rsidR="000045CA" w:rsidRDefault="00000000">
      <w:r>
        <w:t>表 6-1 结构理解验证实验原始分数与描述性统计</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45CA" w14:paraId="494A432F" w14:textId="77777777">
        <w:tc>
          <w:tcPr>
            <w:tcW w:w="1800" w:type="dxa"/>
            <w:shd w:val="clear" w:color="auto" w:fill="EDEDED"/>
          </w:tcPr>
          <w:p w14:paraId="28BF9040" w14:textId="77777777" w:rsidR="000045CA" w:rsidRDefault="00000000">
            <w:pPr>
              <w:pStyle w:val="TableHeader"/>
            </w:pPr>
            <w:r>
              <w:t>被试</w:t>
            </w:r>
          </w:p>
        </w:tc>
        <w:tc>
          <w:tcPr>
            <w:tcW w:w="1800" w:type="dxa"/>
            <w:shd w:val="clear" w:color="auto" w:fill="EDEDED"/>
          </w:tcPr>
          <w:p w14:paraId="580DB6AC" w14:textId="77777777" w:rsidR="000045CA" w:rsidRDefault="00000000">
            <w:pPr>
              <w:pStyle w:val="TableHeader"/>
            </w:pPr>
            <w:r>
              <w:t>组别</w:t>
            </w:r>
          </w:p>
        </w:tc>
        <w:tc>
          <w:tcPr>
            <w:tcW w:w="1800" w:type="dxa"/>
            <w:shd w:val="clear" w:color="auto" w:fill="EDEDED"/>
          </w:tcPr>
          <w:p w14:paraId="2125D301" w14:textId="77777777" w:rsidR="000045CA" w:rsidRDefault="00000000">
            <w:pPr>
              <w:pStyle w:val="TableHeader"/>
            </w:pPr>
            <w:r>
              <w:t>任务正确率（%）</w:t>
            </w:r>
          </w:p>
        </w:tc>
        <w:tc>
          <w:tcPr>
            <w:tcW w:w="1800" w:type="dxa"/>
            <w:shd w:val="clear" w:color="auto" w:fill="EDEDED"/>
          </w:tcPr>
          <w:p w14:paraId="431CA421" w14:textId="77777777" w:rsidR="000045CA" w:rsidRDefault="00000000">
            <w:pPr>
              <w:pStyle w:val="TableHeader"/>
            </w:pPr>
            <w:r>
              <w:t>完成时间（分钟）</w:t>
            </w:r>
          </w:p>
        </w:tc>
        <w:tc>
          <w:tcPr>
            <w:tcW w:w="1800" w:type="dxa"/>
            <w:shd w:val="clear" w:color="auto" w:fill="EDEDED"/>
          </w:tcPr>
          <w:p w14:paraId="3CD16CDE" w14:textId="77777777" w:rsidR="000045CA" w:rsidRDefault="00000000">
            <w:pPr>
              <w:pStyle w:val="TableHeader"/>
            </w:pPr>
            <w:r>
              <w:t>理解评分（1-5）</w:t>
            </w:r>
          </w:p>
        </w:tc>
      </w:tr>
      <w:tr w:rsidR="000045CA" w14:paraId="5656FE6A" w14:textId="77777777">
        <w:tc>
          <w:tcPr>
            <w:tcW w:w="1800" w:type="dxa"/>
          </w:tcPr>
          <w:p w14:paraId="4100474D" w14:textId="77777777" w:rsidR="000045CA" w:rsidRDefault="00000000">
            <w:r>
              <w:t>01</w:t>
            </w:r>
          </w:p>
        </w:tc>
        <w:tc>
          <w:tcPr>
            <w:tcW w:w="1800" w:type="dxa"/>
          </w:tcPr>
          <w:p w14:paraId="42BC3E06" w14:textId="77777777" w:rsidR="000045CA" w:rsidRDefault="00000000">
            <w:r>
              <w:t>A 组（传统）</w:t>
            </w:r>
          </w:p>
        </w:tc>
        <w:tc>
          <w:tcPr>
            <w:tcW w:w="1800" w:type="dxa"/>
          </w:tcPr>
          <w:p w14:paraId="4AA438FB" w14:textId="77777777" w:rsidR="000045CA" w:rsidRDefault="00000000">
            <w:r>
              <w:t>50</w:t>
            </w:r>
          </w:p>
        </w:tc>
        <w:tc>
          <w:tcPr>
            <w:tcW w:w="1800" w:type="dxa"/>
          </w:tcPr>
          <w:p w14:paraId="192AD5FE" w14:textId="77777777" w:rsidR="000045CA" w:rsidRDefault="00000000">
            <w:r>
              <w:t>16.2</w:t>
            </w:r>
          </w:p>
        </w:tc>
        <w:tc>
          <w:tcPr>
            <w:tcW w:w="1800" w:type="dxa"/>
          </w:tcPr>
          <w:p w14:paraId="1B603ED4" w14:textId="77777777" w:rsidR="000045CA" w:rsidRDefault="00000000">
            <w:r>
              <w:t>3</w:t>
            </w:r>
          </w:p>
        </w:tc>
      </w:tr>
      <w:tr w:rsidR="000045CA" w14:paraId="6D798278" w14:textId="77777777">
        <w:tc>
          <w:tcPr>
            <w:tcW w:w="1800" w:type="dxa"/>
          </w:tcPr>
          <w:p w14:paraId="626B1993" w14:textId="77777777" w:rsidR="000045CA" w:rsidRDefault="00000000">
            <w:r>
              <w:t>02</w:t>
            </w:r>
          </w:p>
        </w:tc>
        <w:tc>
          <w:tcPr>
            <w:tcW w:w="1800" w:type="dxa"/>
          </w:tcPr>
          <w:p w14:paraId="41C0F9EA" w14:textId="77777777" w:rsidR="000045CA" w:rsidRDefault="00000000">
            <w:r>
              <w:t>A 组（传统）</w:t>
            </w:r>
          </w:p>
        </w:tc>
        <w:tc>
          <w:tcPr>
            <w:tcW w:w="1800" w:type="dxa"/>
          </w:tcPr>
          <w:p w14:paraId="234053DC" w14:textId="77777777" w:rsidR="000045CA" w:rsidRDefault="00000000">
            <w:r>
              <w:t>60</w:t>
            </w:r>
          </w:p>
        </w:tc>
        <w:tc>
          <w:tcPr>
            <w:tcW w:w="1800" w:type="dxa"/>
          </w:tcPr>
          <w:p w14:paraId="75DDEE31" w14:textId="77777777" w:rsidR="000045CA" w:rsidRDefault="00000000">
            <w:r>
              <w:t>15.3</w:t>
            </w:r>
          </w:p>
        </w:tc>
        <w:tc>
          <w:tcPr>
            <w:tcW w:w="1800" w:type="dxa"/>
          </w:tcPr>
          <w:p w14:paraId="5E07D4BF" w14:textId="77777777" w:rsidR="000045CA" w:rsidRDefault="00000000">
            <w:r>
              <w:t>3</w:t>
            </w:r>
          </w:p>
        </w:tc>
      </w:tr>
      <w:tr w:rsidR="000045CA" w14:paraId="013DEDBA" w14:textId="77777777">
        <w:tc>
          <w:tcPr>
            <w:tcW w:w="1800" w:type="dxa"/>
          </w:tcPr>
          <w:p w14:paraId="698F22B0" w14:textId="77777777" w:rsidR="000045CA" w:rsidRDefault="00000000">
            <w:r>
              <w:t>03</w:t>
            </w:r>
          </w:p>
        </w:tc>
        <w:tc>
          <w:tcPr>
            <w:tcW w:w="1800" w:type="dxa"/>
          </w:tcPr>
          <w:p w14:paraId="3332A5C3" w14:textId="77777777" w:rsidR="000045CA" w:rsidRDefault="00000000">
            <w:r>
              <w:t>A 组（传统）</w:t>
            </w:r>
          </w:p>
        </w:tc>
        <w:tc>
          <w:tcPr>
            <w:tcW w:w="1800" w:type="dxa"/>
          </w:tcPr>
          <w:p w14:paraId="390DEBED" w14:textId="77777777" w:rsidR="000045CA" w:rsidRDefault="00000000">
            <w:r>
              <w:t>60</w:t>
            </w:r>
          </w:p>
        </w:tc>
        <w:tc>
          <w:tcPr>
            <w:tcW w:w="1800" w:type="dxa"/>
          </w:tcPr>
          <w:p w14:paraId="6620C4E1" w14:textId="77777777" w:rsidR="000045CA" w:rsidRDefault="00000000">
            <w:r>
              <w:t>14.7</w:t>
            </w:r>
          </w:p>
        </w:tc>
        <w:tc>
          <w:tcPr>
            <w:tcW w:w="1800" w:type="dxa"/>
          </w:tcPr>
          <w:p w14:paraId="122DC727" w14:textId="77777777" w:rsidR="000045CA" w:rsidRDefault="00000000">
            <w:r>
              <w:t>4</w:t>
            </w:r>
          </w:p>
        </w:tc>
      </w:tr>
      <w:tr w:rsidR="000045CA" w14:paraId="1A01A541" w14:textId="77777777">
        <w:tc>
          <w:tcPr>
            <w:tcW w:w="1800" w:type="dxa"/>
          </w:tcPr>
          <w:p w14:paraId="3FD5A1C8" w14:textId="77777777" w:rsidR="000045CA" w:rsidRDefault="00000000">
            <w:r>
              <w:t>04</w:t>
            </w:r>
          </w:p>
        </w:tc>
        <w:tc>
          <w:tcPr>
            <w:tcW w:w="1800" w:type="dxa"/>
          </w:tcPr>
          <w:p w14:paraId="01AC4BC1" w14:textId="77777777" w:rsidR="000045CA" w:rsidRDefault="00000000">
            <w:r>
              <w:t>A 组（传统）</w:t>
            </w:r>
          </w:p>
        </w:tc>
        <w:tc>
          <w:tcPr>
            <w:tcW w:w="1800" w:type="dxa"/>
          </w:tcPr>
          <w:p w14:paraId="49E2DEBD" w14:textId="77777777" w:rsidR="000045CA" w:rsidRDefault="00000000">
            <w:r>
              <w:t>70</w:t>
            </w:r>
          </w:p>
        </w:tc>
        <w:tc>
          <w:tcPr>
            <w:tcW w:w="1800" w:type="dxa"/>
          </w:tcPr>
          <w:p w14:paraId="1F87D846" w14:textId="77777777" w:rsidR="000045CA" w:rsidRDefault="00000000">
            <w:r>
              <w:t>13.8</w:t>
            </w:r>
          </w:p>
        </w:tc>
        <w:tc>
          <w:tcPr>
            <w:tcW w:w="1800" w:type="dxa"/>
          </w:tcPr>
          <w:p w14:paraId="3980B738" w14:textId="77777777" w:rsidR="000045CA" w:rsidRDefault="00000000">
            <w:r>
              <w:t>3</w:t>
            </w:r>
          </w:p>
        </w:tc>
      </w:tr>
      <w:tr w:rsidR="000045CA" w14:paraId="624FA4C0" w14:textId="77777777">
        <w:tc>
          <w:tcPr>
            <w:tcW w:w="1800" w:type="dxa"/>
          </w:tcPr>
          <w:p w14:paraId="4C2D7425" w14:textId="77777777" w:rsidR="000045CA" w:rsidRDefault="00000000">
            <w:r>
              <w:t>05</w:t>
            </w:r>
          </w:p>
        </w:tc>
        <w:tc>
          <w:tcPr>
            <w:tcW w:w="1800" w:type="dxa"/>
          </w:tcPr>
          <w:p w14:paraId="06CD9EDD" w14:textId="77777777" w:rsidR="000045CA" w:rsidRDefault="00000000">
            <w:r>
              <w:t>A 组（传统）</w:t>
            </w:r>
          </w:p>
        </w:tc>
        <w:tc>
          <w:tcPr>
            <w:tcW w:w="1800" w:type="dxa"/>
          </w:tcPr>
          <w:p w14:paraId="19543B96" w14:textId="77777777" w:rsidR="000045CA" w:rsidRDefault="00000000">
            <w:r>
              <w:t>70</w:t>
            </w:r>
          </w:p>
        </w:tc>
        <w:tc>
          <w:tcPr>
            <w:tcW w:w="1800" w:type="dxa"/>
          </w:tcPr>
          <w:p w14:paraId="4F7E9EEA" w14:textId="77777777" w:rsidR="000045CA" w:rsidRDefault="00000000">
            <w:r>
              <w:t>13.0</w:t>
            </w:r>
          </w:p>
        </w:tc>
        <w:tc>
          <w:tcPr>
            <w:tcW w:w="1800" w:type="dxa"/>
          </w:tcPr>
          <w:p w14:paraId="47A36467" w14:textId="77777777" w:rsidR="000045CA" w:rsidRDefault="00000000">
            <w:r>
              <w:t>3</w:t>
            </w:r>
          </w:p>
        </w:tc>
      </w:tr>
      <w:tr w:rsidR="000045CA" w14:paraId="54C6F315" w14:textId="77777777">
        <w:tc>
          <w:tcPr>
            <w:tcW w:w="1800" w:type="dxa"/>
          </w:tcPr>
          <w:p w14:paraId="247031B8" w14:textId="77777777" w:rsidR="000045CA" w:rsidRDefault="00000000">
            <w:r>
              <w:t>A 组均值 ± 标准差</w:t>
            </w:r>
          </w:p>
        </w:tc>
        <w:tc>
          <w:tcPr>
            <w:tcW w:w="1800" w:type="dxa"/>
          </w:tcPr>
          <w:p w14:paraId="7F301CC2" w14:textId="77777777" w:rsidR="000045CA" w:rsidRDefault="00000000">
            <w:r>
              <w:t>-</w:t>
            </w:r>
          </w:p>
        </w:tc>
        <w:tc>
          <w:tcPr>
            <w:tcW w:w="1800" w:type="dxa"/>
          </w:tcPr>
          <w:p w14:paraId="73CC322A" w14:textId="77777777" w:rsidR="000045CA" w:rsidRDefault="00000000">
            <w:r>
              <w:t>62.0 ± 8.4</w:t>
            </w:r>
          </w:p>
        </w:tc>
        <w:tc>
          <w:tcPr>
            <w:tcW w:w="1800" w:type="dxa"/>
          </w:tcPr>
          <w:p w14:paraId="7BAD607A" w14:textId="77777777" w:rsidR="000045CA" w:rsidRDefault="00000000">
            <w:r>
              <w:t>14.6 ± 1.3</w:t>
            </w:r>
          </w:p>
        </w:tc>
        <w:tc>
          <w:tcPr>
            <w:tcW w:w="1800" w:type="dxa"/>
          </w:tcPr>
          <w:p w14:paraId="455B25D3" w14:textId="77777777" w:rsidR="000045CA" w:rsidRDefault="00000000">
            <w:r>
              <w:t>3.2 ± 0.4</w:t>
            </w:r>
          </w:p>
        </w:tc>
      </w:tr>
      <w:tr w:rsidR="000045CA" w14:paraId="55189999" w14:textId="77777777">
        <w:tc>
          <w:tcPr>
            <w:tcW w:w="1800" w:type="dxa"/>
          </w:tcPr>
          <w:p w14:paraId="6F6847E4" w14:textId="77777777" w:rsidR="000045CA" w:rsidRDefault="00000000">
            <w:r>
              <w:t>06</w:t>
            </w:r>
          </w:p>
        </w:tc>
        <w:tc>
          <w:tcPr>
            <w:tcW w:w="1800" w:type="dxa"/>
          </w:tcPr>
          <w:p w14:paraId="0E9AD8D0" w14:textId="77777777" w:rsidR="000045CA" w:rsidRDefault="00000000">
            <w:r>
              <w:t>B 组（Unity）</w:t>
            </w:r>
          </w:p>
        </w:tc>
        <w:tc>
          <w:tcPr>
            <w:tcW w:w="1800" w:type="dxa"/>
          </w:tcPr>
          <w:p w14:paraId="657C5517" w14:textId="77777777" w:rsidR="000045CA" w:rsidRDefault="00000000">
            <w:r>
              <w:t>80</w:t>
            </w:r>
          </w:p>
        </w:tc>
        <w:tc>
          <w:tcPr>
            <w:tcW w:w="1800" w:type="dxa"/>
          </w:tcPr>
          <w:p w14:paraId="6DD92FAA" w14:textId="77777777" w:rsidR="000045CA" w:rsidRDefault="00000000">
            <w:r>
              <w:t>9.0</w:t>
            </w:r>
          </w:p>
        </w:tc>
        <w:tc>
          <w:tcPr>
            <w:tcW w:w="1800" w:type="dxa"/>
          </w:tcPr>
          <w:p w14:paraId="40068492" w14:textId="77777777" w:rsidR="000045CA" w:rsidRDefault="00000000">
            <w:r>
              <w:t>4</w:t>
            </w:r>
          </w:p>
        </w:tc>
      </w:tr>
      <w:tr w:rsidR="000045CA" w14:paraId="2532C05B" w14:textId="77777777">
        <w:tc>
          <w:tcPr>
            <w:tcW w:w="1800" w:type="dxa"/>
          </w:tcPr>
          <w:p w14:paraId="2BC96424" w14:textId="77777777" w:rsidR="000045CA" w:rsidRDefault="00000000">
            <w:r>
              <w:t>07</w:t>
            </w:r>
          </w:p>
        </w:tc>
        <w:tc>
          <w:tcPr>
            <w:tcW w:w="1800" w:type="dxa"/>
          </w:tcPr>
          <w:p w14:paraId="68137F95" w14:textId="77777777" w:rsidR="000045CA" w:rsidRDefault="00000000">
            <w:r>
              <w:t>B 组（Unity）</w:t>
            </w:r>
          </w:p>
        </w:tc>
        <w:tc>
          <w:tcPr>
            <w:tcW w:w="1800" w:type="dxa"/>
          </w:tcPr>
          <w:p w14:paraId="4F127469" w14:textId="77777777" w:rsidR="000045CA" w:rsidRDefault="00000000">
            <w:r>
              <w:t>85</w:t>
            </w:r>
          </w:p>
        </w:tc>
        <w:tc>
          <w:tcPr>
            <w:tcW w:w="1800" w:type="dxa"/>
          </w:tcPr>
          <w:p w14:paraId="1208AE99" w14:textId="77777777" w:rsidR="000045CA" w:rsidRDefault="00000000">
            <w:r>
              <w:t>8.6</w:t>
            </w:r>
          </w:p>
        </w:tc>
        <w:tc>
          <w:tcPr>
            <w:tcW w:w="1800" w:type="dxa"/>
          </w:tcPr>
          <w:p w14:paraId="721EDDE0" w14:textId="77777777" w:rsidR="000045CA" w:rsidRDefault="00000000">
            <w:r>
              <w:t>5</w:t>
            </w:r>
          </w:p>
        </w:tc>
      </w:tr>
      <w:tr w:rsidR="000045CA" w14:paraId="204E2D8C" w14:textId="77777777">
        <w:tc>
          <w:tcPr>
            <w:tcW w:w="1800" w:type="dxa"/>
          </w:tcPr>
          <w:p w14:paraId="270A1EC7" w14:textId="77777777" w:rsidR="000045CA" w:rsidRDefault="00000000">
            <w:r>
              <w:t>08</w:t>
            </w:r>
          </w:p>
        </w:tc>
        <w:tc>
          <w:tcPr>
            <w:tcW w:w="1800" w:type="dxa"/>
          </w:tcPr>
          <w:p w14:paraId="4A4B8937" w14:textId="77777777" w:rsidR="000045CA" w:rsidRDefault="00000000">
            <w:r>
              <w:t>B 组（Unity）</w:t>
            </w:r>
          </w:p>
        </w:tc>
        <w:tc>
          <w:tcPr>
            <w:tcW w:w="1800" w:type="dxa"/>
          </w:tcPr>
          <w:p w14:paraId="4EDBE36A" w14:textId="77777777" w:rsidR="000045CA" w:rsidRDefault="00000000">
            <w:r>
              <w:t>85</w:t>
            </w:r>
          </w:p>
        </w:tc>
        <w:tc>
          <w:tcPr>
            <w:tcW w:w="1800" w:type="dxa"/>
          </w:tcPr>
          <w:p w14:paraId="64B02A94" w14:textId="77777777" w:rsidR="000045CA" w:rsidRDefault="00000000">
            <w:r>
              <w:t>8.1</w:t>
            </w:r>
          </w:p>
        </w:tc>
        <w:tc>
          <w:tcPr>
            <w:tcW w:w="1800" w:type="dxa"/>
          </w:tcPr>
          <w:p w14:paraId="555E5E22" w14:textId="77777777" w:rsidR="000045CA" w:rsidRDefault="00000000">
            <w:r>
              <w:t>4</w:t>
            </w:r>
          </w:p>
        </w:tc>
      </w:tr>
      <w:tr w:rsidR="000045CA" w14:paraId="7142C174" w14:textId="77777777">
        <w:tc>
          <w:tcPr>
            <w:tcW w:w="1800" w:type="dxa"/>
          </w:tcPr>
          <w:p w14:paraId="72361C9D" w14:textId="77777777" w:rsidR="000045CA" w:rsidRDefault="00000000">
            <w:r>
              <w:lastRenderedPageBreak/>
              <w:t>09</w:t>
            </w:r>
          </w:p>
        </w:tc>
        <w:tc>
          <w:tcPr>
            <w:tcW w:w="1800" w:type="dxa"/>
          </w:tcPr>
          <w:p w14:paraId="20F49B30" w14:textId="77777777" w:rsidR="000045CA" w:rsidRDefault="00000000">
            <w:r>
              <w:t>B 组（Unity）</w:t>
            </w:r>
          </w:p>
        </w:tc>
        <w:tc>
          <w:tcPr>
            <w:tcW w:w="1800" w:type="dxa"/>
          </w:tcPr>
          <w:p w14:paraId="62F2467E" w14:textId="77777777" w:rsidR="000045CA" w:rsidRDefault="00000000">
            <w:r>
              <w:t>90</w:t>
            </w:r>
          </w:p>
        </w:tc>
        <w:tc>
          <w:tcPr>
            <w:tcW w:w="1800" w:type="dxa"/>
          </w:tcPr>
          <w:p w14:paraId="0387499C" w14:textId="77777777" w:rsidR="000045CA" w:rsidRDefault="00000000">
            <w:r>
              <w:t>7.4</w:t>
            </w:r>
          </w:p>
        </w:tc>
        <w:tc>
          <w:tcPr>
            <w:tcW w:w="1800" w:type="dxa"/>
          </w:tcPr>
          <w:p w14:paraId="781FA67B" w14:textId="77777777" w:rsidR="000045CA" w:rsidRDefault="00000000">
            <w:r>
              <w:t>5</w:t>
            </w:r>
          </w:p>
        </w:tc>
      </w:tr>
      <w:tr w:rsidR="000045CA" w14:paraId="55518B34" w14:textId="77777777">
        <w:tc>
          <w:tcPr>
            <w:tcW w:w="1800" w:type="dxa"/>
          </w:tcPr>
          <w:p w14:paraId="29047A40" w14:textId="77777777" w:rsidR="000045CA" w:rsidRDefault="00000000">
            <w:r>
              <w:t>10</w:t>
            </w:r>
          </w:p>
        </w:tc>
        <w:tc>
          <w:tcPr>
            <w:tcW w:w="1800" w:type="dxa"/>
          </w:tcPr>
          <w:p w14:paraId="2BD2AD83" w14:textId="77777777" w:rsidR="000045CA" w:rsidRDefault="00000000">
            <w:r>
              <w:t>B 组（Unity）</w:t>
            </w:r>
          </w:p>
        </w:tc>
        <w:tc>
          <w:tcPr>
            <w:tcW w:w="1800" w:type="dxa"/>
          </w:tcPr>
          <w:p w14:paraId="4C574046" w14:textId="77777777" w:rsidR="000045CA" w:rsidRDefault="00000000">
            <w:r>
              <w:t>90</w:t>
            </w:r>
          </w:p>
        </w:tc>
        <w:tc>
          <w:tcPr>
            <w:tcW w:w="1800" w:type="dxa"/>
          </w:tcPr>
          <w:p w14:paraId="4A49946C" w14:textId="77777777" w:rsidR="000045CA" w:rsidRDefault="00000000">
            <w:r>
              <w:t>7.9</w:t>
            </w:r>
          </w:p>
        </w:tc>
        <w:tc>
          <w:tcPr>
            <w:tcW w:w="1800" w:type="dxa"/>
          </w:tcPr>
          <w:p w14:paraId="03CFC8A8" w14:textId="77777777" w:rsidR="000045CA" w:rsidRDefault="00000000">
            <w:r>
              <w:t>5</w:t>
            </w:r>
          </w:p>
        </w:tc>
      </w:tr>
      <w:tr w:rsidR="000045CA" w14:paraId="12280281" w14:textId="77777777">
        <w:tc>
          <w:tcPr>
            <w:tcW w:w="1800" w:type="dxa"/>
          </w:tcPr>
          <w:p w14:paraId="3456303E" w14:textId="77777777" w:rsidR="000045CA" w:rsidRDefault="00000000">
            <w:r>
              <w:t>B 组均值 ± 标准差</w:t>
            </w:r>
          </w:p>
        </w:tc>
        <w:tc>
          <w:tcPr>
            <w:tcW w:w="1800" w:type="dxa"/>
          </w:tcPr>
          <w:p w14:paraId="69859901" w14:textId="77777777" w:rsidR="000045CA" w:rsidRDefault="00000000">
            <w:r>
              <w:t>-</w:t>
            </w:r>
          </w:p>
        </w:tc>
        <w:tc>
          <w:tcPr>
            <w:tcW w:w="1800" w:type="dxa"/>
          </w:tcPr>
          <w:p w14:paraId="454BBD70" w14:textId="77777777" w:rsidR="000045CA" w:rsidRDefault="00000000">
            <w:r>
              <w:t>86.0 ± 4.2</w:t>
            </w:r>
          </w:p>
        </w:tc>
        <w:tc>
          <w:tcPr>
            <w:tcW w:w="1800" w:type="dxa"/>
          </w:tcPr>
          <w:p w14:paraId="05AF581E" w14:textId="77777777" w:rsidR="000045CA" w:rsidRDefault="00000000">
            <w:r>
              <w:t>8.2 ± 0.6</w:t>
            </w:r>
          </w:p>
        </w:tc>
        <w:tc>
          <w:tcPr>
            <w:tcW w:w="1800" w:type="dxa"/>
          </w:tcPr>
          <w:p w14:paraId="32D435FD" w14:textId="77777777" w:rsidR="000045CA" w:rsidRDefault="00000000">
            <w:r>
              <w:t>4.6 ± 0.5</w:t>
            </w:r>
          </w:p>
        </w:tc>
      </w:tr>
    </w:tbl>
    <w:p w14:paraId="23F4CF4E" w14:textId="77777777" w:rsidR="000045CA" w:rsidRDefault="00000000">
      <w:r>
        <w:t>为避免只停留在均值层，本文基于上述原始分数补充了双侧置换检验作为方向性参考。在 252 种分组组合下，任务正确率、完成时间和理解评分的 p 值分别约为 0.008、0.008 和 0.024。由于样本量仅为 5 对 5 且未设置前测，这些检验结果仅用于辅助判断趋势方向，</w:t>
      </w:r>
      <w:proofErr w:type="gramStart"/>
      <w:r>
        <w:t>不</w:t>
      </w:r>
      <w:proofErr w:type="gramEnd"/>
      <w:r>
        <w:t>据此作稳定统计推断。</w:t>
      </w:r>
    </w:p>
    <w:p w14:paraId="01C19EE8" w14:textId="77777777" w:rsidR="000045CA" w:rsidRDefault="00000000">
      <w:pPr>
        <w:pStyle w:val="3"/>
      </w:pPr>
      <w:bookmarkStart w:id="62" w:name="_Toc227406100"/>
      <w:r>
        <w:t>6.2.6 结果分析</w:t>
      </w:r>
      <w:bookmarkEnd w:id="62"/>
    </w:p>
    <w:p w14:paraId="7BF9ED44" w14:textId="77777777" w:rsidR="000045CA" w:rsidRDefault="00000000">
      <w:r>
        <w:t>从原始分数、均值和标准差看，B 组在三项指标上的表现整体优于 A 组，尤其在完成时间与理解评分方面呈现出更一致的分布。结合实验观察记录可知，使用交互式仿真系统的参与者更容易借助视角旋转、关键状态停留、样本切换和参数调节等方式理解展开路径与连接关系。补充置换检验所得方向与描述性统计一致，但考虑到本实验样本量较小、未设置</w:t>
      </w:r>
      <w:proofErr w:type="gramStart"/>
      <w:r>
        <w:t>前测且任务</w:t>
      </w:r>
      <w:proofErr w:type="gramEnd"/>
      <w:r>
        <w:t>类型主要集中于结构关系识别与基础判断，因此本文只将其解释为交互方式在即时结构理解上初步呈现出积极趋势，而不将其表述为普遍成立的提升结论。</w:t>
      </w:r>
    </w:p>
    <w:p w14:paraId="3E103261" w14:textId="77777777" w:rsidR="000045CA" w:rsidRDefault="00000000">
      <w:pPr>
        <w:pStyle w:val="3"/>
      </w:pPr>
      <w:bookmarkStart w:id="63" w:name="_Toc227406101"/>
      <w:r>
        <w:t>6.3 实验二：参数探索与设计优化实验</w:t>
      </w:r>
      <w:bookmarkEnd w:id="63"/>
    </w:p>
    <w:p w14:paraId="0E699A91" w14:textId="77777777" w:rsidR="000045CA" w:rsidRDefault="00000000">
      <w:pPr>
        <w:pStyle w:val="3"/>
      </w:pPr>
      <w:bookmarkStart w:id="64" w:name="_Toc227406102"/>
      <w:r>
        <w:t>6.3.1 实验目的</w:t>
      </w:r>
      <w:bookmarkEnd w:id="64"/>
    </w:p>
    <w:p w14:paraId="045B72AA" w14:textId="77777777" w:rsidR="000045CA" w:rsidRDefault="00000000">
      <w:r>
        <w:t>本实验旨在考察交互式仿真系统是否能够帮助使用者更直观地比较不同参数方案，并识别相对合理的结构区间。</w:t>
      </w:r>
    </w:p>
    <w:p w14:paraId="434A89E5" w14:textId="77777777" w:rsidR="000045CA" w:rsidRDefault="00000000">
      <w:pPr>
        <w:pStyle w:val="3"/>
      </w:pPr>
      <w:bookmarkStart w:id="65" w:name="_Toc227406103"/>
      <w:r>
        <w:t>6.3.2 实验方法</w:t>
      </w:r>
      <w:bookmarkEnd w:id="65"/>
    </w:p>
    <w:p w14:paraId="1D99017E" w14:textId="10B27908" w:rsidR="000045CA" w:rsidRDefault="00000000">
      <w:r>
        <w:t>以</w:t>
      </w:r>
      <w:r w:rsidR="008A21D4">
        <w:t>作品A</w:t>
      </w:r>
      <w:r>
        <w:t>这一折叠角度变化较为明显的半立体结构为基础，在 Unity 环境中分别设置不同折叠角度，并观察结构稳定性与交互反馈。实验材料包括</w:t>
      </w:r>
      <w:r w:rsidR="008A21D4">
        <w:t>作品A</w:t>
      </w:r>
      <w:r>
        <w:t>的数字模型、参数记录表、稳定性观察表、运行截图编号和参与者操作流畅性评分单。每一参数组均连续运行三轮，三轮均在相同视角和相同控制方式下执行；研究者在每轮结束</w:t>
      </w:r>
      <w:proofErr w:type="gramStart"/>
      <w:r>
        <w:t>后记录</w:t>
      </w:r>
      <w:proofErr w:type="gramEnd"/>
      <w:r>
        <w:t>是否出现明显穿透、局部塌陷和联动不顺等现象，并保存关键帧截图；参与者在观看各</w:t>
      </w:r>
      <w:r>
        <w:lastRenderedPageBreak/>
        <w:t>参数</w:t>
      </w:r>
      <w:proofErr w:type="gramStart"/>
      <w:r>
        <w:t>组运行</w:t>
      </w:r>
      <w:proofErr w:type="gramEnd"/>
      <w:r>
        <w:t>后分别填写操作流畅性评分。该实验的重点不在于获得材料力学意义上的最优值，而在于验证系统是否具备支持参数比较与方案筛选的能力。</w:t>
      </w:r>
    </w:p>
    <w:p w14:paraId="11DAF673" w14:textId="77777777" w:rsidR="000045CA" w:rsidRDefault="00000000">
      <w:pPr>
        <w:pStyle w:val="3"/>
      </w:pPr>
      <w:bookmarkStart w:id="66" w:name="_Toc227406104"/>
      <w:r>
        <w:t>6.3.3 实验变量</w:t>
      </w:r>
      <w:bookmarkEnd w:id="66"/>
    </w:p>
    <w:p w14:paraId="182D4BAF" w14:textId="292BE8F6" w:rsidR="000045CA" w:rsidRDefault="00000000">
      <w:r>
        <w:t>自变量为折叠角度，设置为 15°、30° 和 45°。之所以选择这三组角度，主要基于两点：其一，这三</w:t>
      </w:r>
      <w:proofErr w:type="gramStart"/>
      <w:r>
        <w:t>档角度</w:t>
      </w:r>
      <w:proofErr w:type="gramEnd"/>
      <w:r>
        <w:t xml:space="preserve">分别对应低、中、高三个可辨识的开合区间，便于在同一作品上观察差异；其二，前期调试显示，低于 15° </w:t>
      </w:r>
      <w:proofErr w:type="gramStart"/>
      <w:r>
        <w:t>时结构</w:t>
      </w:r>
      <w:proofErr w:type="gramEnd"/>
      <w:r>
        <w:t>状态差异不够明显，而高于 45° 时</w:t>
      </w:r>
      <w:r w:rsidR="008A21D4">
        <w:t>作品A</w:t>
      </w:r>
      <w:r>
        <w:t>更易出现自接触并干扰统一比较，因此最终选取 15°、30° 和 45° 作为可比参数组。因变量为结构稳定性评分与操作流畅性评分。具体说明如下。</w:t>
      </w:r>
    </w:p>
    <w:p w14:paraId="1CBD2B01" w14:textId="77777777" w:rsidR="000045CA" w:rsidRDefault="00000000">
      <w:r>
        <w:t>1. 稳定性评分：由研究者依据统一观察记录表，根据结构运动连续性、终态保持性和局部干涉情况，按 1-5 分进行描述性赋值，并综合三轮运行情况形成最终记录。</w:t>
      </w:r>
    </w:p>
    <w:p w14:paraId="20278235" w14:textId="77777777" w:rsidR="000045CA" w:rsidRDefault="00000000">
      <w:r>
        <w:t>2. 操作流畅性评分：由参与者根据界面响应、操作易懂程度和反馈连贯性进行 1-5 分评分。</w:t>
      </w:r>
    </w:p>
    <w:p w14:paraId="26BAF19D" w14:textId="77777777" w:rsidR="000045CA" w:rsidRDefault="00000000">
      <w:r>
        <w:t>表 6-2a 稳定性评分描述性标准</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500"/>
        <w:gridCol w:w="4500"/>
      </w:tblGrid>
      <w:tr w:rsidR="000045CA" w14:paraId="2D15A06D" w14:textId="77777777">
        <w:tc>
          <w:tcPr>
            <w:tcW w:w="4500" w:type="dxa"/>
            <w:shd w:val="clear" w:color="auto" w:fill="EDEDED"/>
          </w:tcPr>
          <w:p w14:paraId="6CD3DD03" w14:textId="77777777" w:rsidR="000045CA" w:rsidRDefault="00000000">
            <w:pPr>
              <w:pStyle w:val="TableHeader"/>
            </w:pPr>
            <w:r>
              <w:t>分值</w:t>
            </w:r>
          </w:p>
        </w:tc>
        <w:tc>
          <w:tcPr>
            <w:tcW w:w="4500" w:type="dxa"/>
            <w:shd w:val="clear" w:color="auto" w:fill="EDEDED"/>
          </w:tcPr>
          <w:p w14:paraId="16D2B926" w14:textId="77777777" w:rsidR="000045CA" w:rsidRDefault="00000000">
            <w:pPr>
              <w:pStyle w:val="TableHeader"/>
            </w:pPr>
            <w:r>
              <w:t>判定说明</w:t>
            </w:r>
          </w:p>
        </w:tc>
      </w:tr>
      <w:tr w:rsidR="000045CA" w14:paraId="2FEB2FA2" w14:textId="77777777">
        <w:tc>
          <w:tcPr>
            <w:tcW w:w="4500" w:type="dxa"/>
          </w:tcPr>
          <w:p w14:paraId="31B84339" w14:textId="77777777" w:rsidR="000045CA" w:rsidRDefault="00000000">
            <w:r>
              <w:t>1</w:t>
            </w:r>
          </w:p>
        </w:tc>
        <w:tc>
          <w:tcPr>
            <w:tcW w:w="4500" w:type="dxa"/>
          </w:tcPr>
          <w:p w14:paraId="04F7C272" w14:textId="77777777" w:rsidR="000045CA" w:rsidRDefault="00000000">
            <w:r>
              <w:t>运动过程明显中断，存在严重穿透或局部塌陷，终态难以保持</w:t>
            </w:r>
          </w:p>
        </w:tc>
      </w:tr>
      <w:tr w:rsidR="000045CA" w14:paraId="145725F2" w14:textId="77777777">
        <w:tc>
          <w:tcPr>
            <w:tcW w:w="4500" w:type="dxa"/>
          </w:tcPr>
          <w:p w14:paraId="6C8F37BC" w14:textId="77777777" w:rsidR="000045CA" w:rsidRDefault="00000000">
            <w:r>
              <w:t>2</w:t>
            </w:r>
          </w:p>
        </w:tc>
        <w:tc>
          <w:tcPr>
            <w:tcW w:w="4500" w:type="dxa"/>
          </w:tcPr>
          <w:p w14:paraId="4D5A17FD" w14:textId="77777777" w:rsidR="000045CA" w:rsidRDefault="00000000">
            <w:r>
              <w:t>运动连续性较差，存在较明显干涉或局部不稳，终态保持较弱</w:t>
            </w:r>
          </w:p>
        </w:tc>
      </w:tr>
      <w:tr w:rsidR="000045CA" w14:paraId="60C4E8E4" w14:textId="77777777">
        <w:tc>
          <w:tcPr>
            <w:tcW w:w="4500" w:type="dxa"/>
          </w:tcPr>
          <w:p w14:paraId="6E577101" w14:textId="77777777" w:rsidR="000045CA" w:rsidRDefault="00000000">
            <w:r>
              <w:t>3</w:t>
            </w:r>
          </w:p>
        </w:tc>
        <w:tc>
          <w:tcPr>
            <w:tcW w:w="4500" w:type="dxa"/>
          </w:tcPr>
          <w:p w14:paraId="2B972721" w14:textId="77777777" w:rsidR="000045CA" w:rsidRDefault="00000000">
            <w:r>
              <w:t>基本能够完成运动，但仍有局部干涉或轻微不稳现象</w:t>
            </w:r>
          </w:p>
        </w:tc>
      </w:tr>
      <w:tr w:rsidR="000045CA" w14:paraId="1625681B" w14:textId="77777777">
        <w:tc>
          <w:tcPr>
            <w:tcW w:w="4500" w:type="dxa"/>
          </w:tcPr>
          <w:p w14:paraId="7D274CBD" w14:textId="77777777" w:rsidR="000045CA" w:rsidRDefault="00000000">
            <w:r>
              <w:t>4</w:t>
            </w:r>
          </w:p>
        </w:tc>
        <w:tc>
          <w:tcPr>
            <w:tcW w:w="4500" w:type="dxa"/>
          </w:tcPr>
          <w:p w14:paraId="67B7EDA9" w14:textId="77777777" w:rsidR="000045CA" w:rsidRDefault="00000000">
            <w:r>
              <w:t>运动整体较连续，终态保持较好，仅存在少量局部干涉</w:t>
            </w:r>
          </w:p>
        </w:tc>
      </w:tr>
      <w:tr w:rsidR="000045CA" w14:paraId="69F8166C" w14:textId="77777777">
        <w:tc>
          <w:tcPr>
            <w:tcW w:w="4500" w:type="dxa"/>
          </w:tcPr>
          <w:p w14:paraId="34178304" w14:textId="77777777" w:rsidR="000045CA" w:rsidRDefault="00000000">
            <w:r>
              <w:t>5</w:t>
            </w:r>
          </w:p>
        </w:tc>
        <w:tc>
          <w:tcPr>
            <w:tcW w:w="4500" w:type="dxa"/>
          </w:tcPr>
          <w:p w14:paraId="0509F491" w14:textId="77777777" w:rsidR="000045CA" w:rsidRDefault="00000000">
            <w:r>
              <w:t>运动连续且终态稳定，未观察到明显穿透或局部失稳</w:t>
            </w:r>
          </w:p>
        </w:tc>
      </w:tr>
    </w:tbl>
    <w:p w14:paraId="6D810C77" w14:textId="77777777" w:rsidR="000045CA" w:rsidRDefault="00000000">
      <w:pPr>
        <w:pStyle w:val="3"/>
      </w:pPr>
      <w:bookmarkStart w:id="67" w:name="_Toc227406105"/>
      <w:r>
        <w:t>6.3.4 实验结果</w:t>
      </w:r>
      <w:bookmarkEnd w:id="67"/>
    </w:p>
    <w:p w14:paraId="0AC82C44" w14:textId="77777777" w:rsidR="000045CA" w:rsidRDefault="00000000">
      <w:r>
        <w:lastRenderedPageBreak/>
        <w:t>表 6-2 参数探索实验原始记录与描述性统计</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0045CA" w14:paraId="56B03121" w14:textId="77777777">
        <w:tc>
          <w:tcPr>
            <w:tcW w:w="1800" w:type="dxa"/>
            <w:shd w:val="clear" w:color="auto" w:fill="EDEDED"/>
          </w:tcPr>
          <w:p w14:paraId="3C56EA12" w14:textId="77777777" w:rsidR="000045CA" w:rsidRDefault="00000000">
            <w:pPr>
              <w:pStyle w:val="TableHeader"/>
            </w:pPr>
            <w:r>
              <w:t>折叠角度</w:t>
            </w:r>
          </w:p>
        </w:tc>
        <w:tc>
          <w:tcPr>
            <w:tcW w:w="1800" w:type="dxa"/>
            <w:shd w:val="clear" w:color="auto" w:fill="EDEDED"/>
          </w:tcPr>
          <w:p w14:paraId="6D5E854F" w14:textId="77777777" w:rsidR="000045CA" w:rsidRDefault="00000000">
            <w:pPr>
              <w:pStyle w:val="TableHeader"/>
            </w:pPr>
            <w:r>
              <w:t>稳定性原始记录（3 轮）</w:t>
            </w:r>
          </w:p>
        </w:tc>
        <w:tc>
          <w:tcPr>
            <w:tcW w:w="1800" w:type="dxa"/>
            <w:shd w:val="clear" w:color="auto" w:fill="EDEDED"/>
          </w:tcPr>
          <w:p w14:paraId="5E2D208F" w14:textId="77777777" w:rsidR="000045CA" w:rsidRDefault="00000000">
            <w:pPr>
              <w:pStyle w:val="TableHeader"/>
            </w:pPr>
            <w:r>
              <w:t>稳定性均值 ± 标准差</w:t>
            </w:r>
          </w:p>
        </w:tc>
        <w:tc>
          <w:tcPr>
            <w:tcW w:w="1800" w:type="dxa"/>
            <w:shd w:val="clear" w:color="auto" w:fill="EDEDED"/>
          </w:tcPr>
          <w:p w14:paraId="0446E758" w14:textId="77777777" w:rsidR="000045CA" w:rsidRDefault="00000000">
            <w:pPr>
              <w:pStyle w:val="TableHeader"/>
            </w:pPr>
            <w:r>
              <w:t>操作流畅性原始分数（P01-P10）</w:t>
            </w:r>
          </w:p>
        </w:tc>
        <w:tc>
          <w:tcPr>
            <w:tcW w:w="1800" w:type="dxa"/>
            <w:shd w:val="clear" w:color="auto" w:fill="EDEDED"/>
          </w:tcPr>
          <w:p w14:paraId="2F25C2D5" w14:textId="77777777" w:rsidR="000045CA" w:rsidRDefault="00000000">
            <w:pPr>
              <w:pStyle w:val="TableHeader"/>
            </w:pPr>
            <w:r>
              <w:t>操作流畅性均值 ± 标准差</w:t>
            </w:r>
          </w:p>
        </w:tc>
      </w:tr>
      <w:tr w:rsidR="000045CA" w14:paraId="6B4197AD" w14:textId="77777777">
        <w:tc>
          <w:tcPr>
            <w:tcW w:w="1800" w:type="dxa"/>
          </w:tcPr>
          <w:p w14:paraId="4059B154" w14:textId="77777777" w:rsidR="000045CA" w:rsidRDefault="00000000">
            <w:r>
              <w:t>15°</w:t>
            </w:r>
          </w:p>
        </w:tc>
        <w:tc>
          <w:tcPr>
            <w:tcW w:w="1800" w:type="dxa"/>
          </w:tcPr>
          <w:p w14:paraId="4BF4C466" w14:textId="77777777" w:rsidR="000045CA" w:rsidRDefault="00000000">
            <w:r>
              <w:t>2, 2, 3</w:t>
            </w:r>
          </w:p>
        </w:tc>
        <w:tc>
          <w:tcPr>
            <w:tcW w:w="1800" w:type="dxa"/>
          </w:tcPr>
          <w:p w14:paraId="081F5194" w14:textId="77777777" w:rsidR="000045CA" w:rsidRDefault="00000000">
            <w:r>
              <w:t>2.33 ± 0.58</w:t>
            </w:r>
          </w:p>
        </w:tc>
        <w:tc>
          <w:tcPr>
            <w:tcW w:w="1800" w:type="dxa"/>
          </w:tcPr>
          <w:p w14:paraId="34894A0C" w14:textId="77777777" w:rsidR="000045CA" w:rsidRDefault="00000000">
            <w:r>
              <w:t>3, 3, 2, 3, 4, 3, 3, 2, 4, 3</w:t>
            </w:r>
          </w:p>
        </w:tc>
        <w:tc>
          <w:tcPr>
            <w:tcW w:w="1800" w:type="dxa"/>
          </w:tcPr>
          <w:p w14:paraId="11EA7971" w14:textId="77777777" w:rsidR="000045CA" w:rsidRDefault="00000000">
            <w:r>
              <w:t>3.0 ± 0.67</w:t>
            </w:r>
          </w:p>
        </w:tc>
      </w:tr>
      <w:tr w:rsidR="000045CA" w14:paraId="33A7E4AF" w14:textId="77777777">
        <w:tc>
          <w:tcPr>
            <w:tcW w:w="1800" w:type="dxa"/>
          </w:tcPr>
          <w:p w14:paraId="4E64A775" w14:textId="77777777" w:rsidR="000045CA" w:rsidRDefault="00000000">
            <w:r>
              <w:t>30°</w:t>
            </w:r>
          </w:p>
        </w:tc>
        <w:tc>
          <w:tcPr>
            <w:tcW w:w="1800" w:type="dxa"/>
          </w:tcPr>
          <w:p w14:paraId="067904A8" w14:textId="77777777" w:rsidR="000045CA" w:rsidRDefault="00000000">
            <w:r>
              <w:t>4, 4, 4</w:t>
            </w:r>
          </w:p>
        </w:tc>
        <w:tc>
          <w:tcPr>
            <w:tcW w:w="1800" w:type="dxa"/>
          </w:tcPr>
          <w:p w14:paraId="6BB449A4" w14:textId="77777777" w:rsidR="000045CA" w:rsidRDefault="00000000">
            <w:r>
              <w:t>4.00 ± 0.00</w:t>
            </w:r>
          </w:p>
        </w:tc>
        <w:tc>
          <w:tcPr>
            <w:tcW w:w="1800" w:type="dxa"/>
          </w:tcPr>
          <w:p w14:paraId="7E7A03A6" w14:textId="77777777" w:rsidR="000045CA" w:rsidRDefault="00000000">
            <w:r>
              <w:t>4, 4, 4, 5, 4, 4, 3, 4, 5, 4</w:t>
            </w:r>
          </w:p>
        </w:tc>
        <w:tc>
          <w:tcPr>
            <w:tcW w:w="1800" w:type="dxa"/>
          </w:tcPr>
          <w:p w14:paraId="29EAE6E0" w14:textId="77777777" w:rsidR="000045CA" w:rsidRDefault="00000000">
            <w:r>
              <w:t>4.1 ± 0.57</w:t>
            </w:r>
          </w:p>
        </w:tc>
      </w:tr>
      <w:tr w:rsidR="000045CA" w14:paraId="4314644C" w14:textId="77777777">
        <w:tc>
          <w:tcPr>
            <w:tcW w:w="1800" w:type="dxa"/>
          </w:tcPr>
          <w:p w14:paraId="4AFCE816" w14:textId="77777777" w:rsidR="000045CA" w:rsidRDefault="00000000">
            <w:r>
              <w:t>45°</w:t>
            </w:r>
          </w:p>
        </w:tc>
        <w:tc>
          <w:tcPr>
            <w:tcW w:w="1800" w:type="dxa"/>
          </w:tcPr>
          <w:p w14:paraId="63607E04" w14:textId="77777777" w:rsidR="000045CA" w:rsidRDefault="00000000">
            <w:r>
              <w:t>5, 5, 4</w:t>
            </w:r>
          </w:p>
        </w:tc>
        <w:tc>
          <w:tcPr>
            <w:tcW w:w="1800" w:type="dxa"/>
          </w:tcPr>
          <w:p w14:paraId="07CF3A1F" w14:textId="77777777" w:rsidR="000045CA" w:rsidRDefault="00000000">
            <w:r>
              <w:t>4.67 ± 0.58</w:t>
            </w:r>
          </w:p>
        </w:tc>
        <w:tc>
          <w:tcPr>
            <w:tcW w:w="1800" w:type="dxa"/>
          </w:tcPr>
          <w:p w14:paraId="33F5627F" w14:textId="77777777" w:rsidR="000045CA" w:rsidRDefault="00000000">
            <w:r>
              <w:t>4, 4, 5, 4, 4, 4, 4, 5, 4, 4</w:t>
            </w:r>
          </w:p>
        </w:tc>
        <w:tc>
          <w:tcPr>
            <w:tcW w:w="1800" w:type="dxa"/>
          </w:tcPr>
          <w:p w14:paraId="67D0748E" w14:textId="77777777" w:rsidR="000045CA" w:rsidRDefault="00000000">
            <w:r>
              <w:t>4.2 ± 0.42</w:t>
            </w:r>
          </w:p>
        </w:tc>
      </w:tr>
    </w:tbl>
    <w:p w14:paraId="005882FE" w14:textId="77777777" w:rsidR="000045CA" w:rsidRDefault="00000000">
      <w:r>
        <w:t>其中，稳定性原始记录来自研究者对同一参数组连续三轮运行的观察表，操作流畅性原始分数来自 10 名参与者在观看各参数</w:t>
      </w:r>
      <w:proofErr w:type="gramStart"/>
      <w:r>
        <w:t>组运行</w:t>
      </w:r>
      <w:proofErr w:type="gramEnd"/>
      <w:r>
        <w:t>后独立填写的评分单。相关截图编号和观察备注已同步记录在参数记录表中。</w:t>
      </w:r>
    </w:p>
    <w:p w14:paraId="5EA5F368" w14:textId="77777777" w:rsidR="000045CA" w:rsidRDefault="00000000">
      <w:pPr>
        <w:pStyle w:val="3"/>
      </w:pPr>
      <w:bookmarkStart w:id="68" w:name="_Toc227406106"/>
      <w:r>
        <w:t>6.3.5 结果分析</w:t>
      </w:r>
      <w:bookmarkEnd w:id="68"/>
    </w:p>
    <w:p w14:paraId="1F77D246" w14:textId="77777777" w:rsidR="000045CA" w:rsidRDefault="00000000">
      <w:r>
        <w:t>从原始记录看，在当前参数设置范围内，折叠角度由 15° 增加到 30°、45° 时，稳定性均值由 2.33 上升到 4.00 和 4.67，操作流畅性均值也由 3.0 上升到 4.1 和 4.2。15° 条件下更容易出现局部支撑不足和运动不连贯，30° 与 45° 条件则在当前模型假设下呈现出更平稳的过程与更清晰的终态。上述结果说明，交互式仿真系统能够帮助使用者较快识别参数差异，并据此形成相对清晰的方案判断。</w:t>
      </w:r>
    </w:p>
    <w:p w14:paraId="52CA8219" w14:textId="2F385228" w:rsidR="000045CA" w:rsidRDefault="00000000">
      <w:r>
        <w:t>但需要强调的是，实验二围绕单一</w:t>
      </w:r>
      <w:r w:rsidR="008A21D4">
        <w:t>作品A</w:t>
      </w:r>
      <w:r>
        <w:t>展开，稳定性评分来自研究者的描述性观察结果，操作流畅性评分则来自同一批参与者对三组条件的短时体验。基于这一研究设计，本文不对实验二进一步作推断性统计解释，而只将其理解为参数可视化比较在设计前期筛选中初步呈现出的积极趋势。</w:t>
      </w:r>
    </w:p>
    <w:p w14:paraId="3DEDDB8A" w14:textId="77777777" w:rsidR="000045CA" w:rsidRDefault="00000000">
      <w:pPr>
        <w:pStyle w:val="3"/>
      </w:pPr>
      <w:bookmarkStart w:id="69" w:name="_Toc227406107"/>
      <w:r>
        <w:t>6.4 实验三：教学应用效果验证</w:t>
      </w:r>
      <w:bookmarkEnd w:id="69"/>
    </w:p>
    <w:p w14:paraId="690C0A88" w14:textId="77777777" w:rsidR="000045CA" w:rsidRDefault="00000000">
      <w:pPr>
        <w:pStyle w:val="3"/>
      </w:pPr>
      <w:bookmarkStart w:id="70" w:name="_Toc227406108"/>
      <w:r>
        <w:t>6.4.1 实验目的</w:t>
      </w:r>
      <w:bookmarkEnd w:id="70"/>
    </w:p>
    <w:p w14:paraId="0DFCF59A" w14:textId="77777777" w:rsidR="000045CA" w:rsidRDefault="00000000">
      <w:r>
        <w:lastRenderedPageBreak/>
        <w:t>本实验旨在考察“纸艺样机观察+交互式仿真操作”的学习方式，是否在理解难度、学习兴趣和学习意愿方面呈现出比传统方式更积极的主观评价倾向。</w:t>
      </w:r>
    </w:p>
    <w:p w14:paraId="3C66C187" w14:textId="77777777" w:rsidR="000045CA" w:rsidRDefault="00000000">
      <w:pPr>
        <w:pStyle w:val="3"/>
      </w:pPr>
      <w:bookmarkStart w:id="71" w:name="_Toc227406109"/>
      <w:r>
        <w:t>6.4.2 实验对象</w:t>
      </w:r>
      <w:bookmarkEnd w:id="71"/>
    </w:p>
    <w:p w14:paraId="4D1B34CE" w14:textId="77777777" w:rsidR="000045CA" w:rsidRDefault="00000000">
      <w:r>
        <w:t>选取 10 名设计相关专业学生，分别体验传统学习方式与交互式仿真学习方式。为降低顺序效应的影响，将 10 人分为两个顺序组，其中 5 人先体验传统方式再体验 Unity 方式，另外 5 人采用相反顺序。</w:t>
      </w:r>
    </w:p>
    <w:p w14:paraId="27C597BB" w14:textId="77777777" w:rsidR="000045CA" w:rsidRDefault="00000000">
      <w:pPr>
        <w:pStyle w:val="3"/>
      </w:pPr>
      <w:bookmarkStart w:id="72" w:name="_Toc227406110"/>
      <w:r>
        <w:t>6.4.3 实验方法</w:t>
      </w:r>
      <w:bookmarkEnd w:id="72"/>
    </w:p>
    <w:p w14:paraId="625AB30E" w14:textId="77777777" w:rsidR="000045CA" w:rsidRDefault="00000000">
      <w:r>
        <w:t xml:space="preserve">实验分为两个阶段。第一阶段，学生通过传统讲解与纸样观察完成对课程代表性作品的学习；第二阶段，学生通过 Unity 系统对同类作品进行交互式观察、比较与操作。为降低顺序效应影响，实验将参与者分为两种体验顺序，并尽量保持两阶段的任务说明、观察时长和作品类型一致。每种方式的观察与操作时间均控制在 10 分钟内，完成两种体验后统一用约 5 分钟填写由 3 </w:t>
      </w:r>
      <w:proofErr w:type="gramStart"/>
      <w:r>
        <w:t>个</w:t>
      </w:r>
      <w:proofErr w:type="gramEnd"/>
      <w:r>
        <w:t>封闭式核心条目和 1 个开放式反馈</w:t>
      </w:r>
      <w:proofErr w:type="gramStart"/>
      <w:r>
        <w:t>题构成</w:t>
      </w:r>
      <w:proofErr w:type="gramEnd"/>
      <w:r>
        <w:t>的 Likert 五级量表问卷。实验三的原始数据来源包括 10 份回收问卷、10 条开放式反馈、观察记录和顺序分组表。本研究未对学习迁移和顺序效应进行单独统计剥离，因此相关结果主要用于描述短时体验差异。</w:t>
      </w:r>
    </w:p>
    <w:p w14:paraId="4C93FCEC" w14:textId="77777777" w:rsidR="000045CA" w:rsidRDefault="00000000">
      <w:pPr>
        <w:pStyle w:val="3"/>
      </w:pPr>
      <w:bookmarkStart w:id="73" w:name="_Toc227406111"/>
      <w:r>
        <w:t>6.4.4 问卷指标</w:t>
      </w:r>
      <w:bookmarkEnd w:id="73"/>
    </w:p>
    <w:p w14:paraId="645AC598" w14:textId="77777777" w:rsidR="000045CA" w:rsidRDefault="00000000">
      <w:r>
        <w:t xml:space="preserve">问卷指标包括理解难度、学习兴趣和学习意愿。其中，理解难度分值越低表示理解越容易，学习兴趣与学习意愿分值越高表示教学体验越积极。问卷围绕上述三项指标分别设置 3 </w:t>
      </w:r>
      <w:proofErr w:type="gramStart"/>
      <w:r>
        <w:t>个</w:t>
      </w:r>
      <w:proofErr w:type="gramEnd"/>
      <w:r>
        <w:t xml:space="preserve">核心条目，并配合 1 个开放式意见题收集补充反馈。由于这 3 </w:t>
      </w:r>
      <w:proofErr w:type="gramStart"/>
      <w:r>
        <w:t>个</w:t>
      </w:r>
      <w:proofErr w:type="gramEnd"/>
      <w:r>
        <w:t>条目分别对应不同维度，且样本量仅 10 人，本文不进行内部一致性信度分析，而以原始分数、均值、标准差和开放式反馈作为探索性解释依据。问卷原文如表 6-4a 所示，各指标含义整理如表 6-3 所示。</w:t>
      </w:r>
    </w:p>
    <w:p w14:paraId="095B4C96" w14:textId="77777777" w:rsidR="000045CA" w:rsidRDefault="00000000">
      <w:r>
        <w:t>表 6-4a 教学应用问卷原文</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00"/>
        <w:gridCol w:w="3000"/>
        <w:gridCol w:w="3000"/>
      </w:tblGrid>
      <w:tr w:rsidR="000045CA" w14:paraId="50B60691" w14:textId="77777777">
        <w:tc>
          <w:tcPr>
            <w:tcW w:w="3000" w:type="dxa"/>
            <w:shd w:val="clear" w:color="auto" w:fill="EDEDED"/>
          </w:tcPr>
          <w:p w14:paraId="0E95CD58" w14:textId="77777777" w:rsidR="000045CA" w:rsidRDefault="00000000">
            <w:pPr>
              <w:pStyle w:val="TableHeader"/>
            </w:pPr>
            <w:proofErr w:type="gramStart"/>
            <w:r>
              <w:t>题项</w:t>
            </w:r>
            <w:proofErr w:type="gramEnd"/>
          </w:p>
        </w:tc>
        <w:tc>
          <w:tcPr>
            <w:tcW w:w="3000" w:type="dxa"/>
            <w:shd w:val="clear" w:color="auto" w:fill="EDEDED"/>
          </w:tcPr>
          <w:p w14:paraId="23F35AF3" w14:textId="77777777" w:rsidR="000045CA" w:rsidRDefault="00000000">
            <w:pPr>
              <w:pStyle w:val="TableHeader"/>
            </w:pPr>
            <w:r>
              <w:t>题目</w:t>
            </w:r>
          </w:p>
        </w:tc>
        <w:tc>
          <w:tcPr>
            <w:tcW w:w="3000" w:type="dxa"/>
            <w:shd w:val="clear" w:color="auto" w:fill="EDEDED"/>
          </w:tcPr>
          <w:p w14:paraId="49F4D5AC" w14:textId="77777777" w:rsidR="000045CA" w:rsidRDefault="00000000">
            <w:pPr>
              <w:pStyle w:val="TableHeader"/>
            </w:pPr>
            <w:r>
              <w:t>评分说明</w:t>
            </w:r>
          </w:p>
        </w:tc>
      </w:tr>
      <w:tr w:rsidR="000045CA" w14:paraId="2B518C29" w14:textId="77777777">
        <w:tc>
          <w:tcPr>
            <w:tcW w:w="3000" w:type="dxa"/>
          </w:tcPr>
          <w:p w14:paraId="7226D5C5" w14:textId="77777777" w:rsidR="000045CA" w:rsidRDefault="00000000">
            <w:r>
              <w:t>Q1</w:t>
            </w:r>
          </w:p>
        </w:tc>
        <w:tc>
          <w:tcPr>
            <w:tcW w:w="3000" w:type="dxa"/>
          </w:tcPr>
          <w:p w14:paraId="56E3D263" w14:textId="77777777" w:rsidR="000045CA" w:rsidRDefault="00000000">
            <w:r>
              <w:t>我在该方式</w:t>
            </w:r>
            <w:proofErr w:type="gramStart"/>
            <w:r>
              <w:t>下理解</w:t>
            </w:r>
            <w:proofErr w:type="gramEnd"/>
            <w:r>
              <w:t>结构关系的难度较高。</w:t>
            </w:r>
          </w:p>
        </w:tc>
        <w:tc>
          <w:tcPr>
            <w:tcW w:w="3000" w:type="dxa"/>
          </w:tcPr>
          <w:p w14:paraId="7D0B087D" w14:textId="77777777" w:rsidR="000045CA" w:rsidRDefault="00000000">
            <w:r>
              <w:t>1 表示非常不同意，5 表示非常同意；该项为反向判断</w:t>
            </w:r>
          </w:p>
        </w:tc>
      </w:tr>
      <w:tr w:rsidR="000045CA" w14:paraId="3CE61A9A" w14:textId="77777777">
        <w:tc>
          <w:tcPr>
            <w:tcW w:w="3000" w:type="dxa"/>
          </w:tcPr>
          <w:p w14:paraId="727AD855" w14:textId="77777777" w:rsidR="000045CA" w:rsidRDefault="00000000">
            <w:r>
              <w:lastRenderedPageBreak/>
              <w:t>Q2</w:t>
            </w:r>
          </w:p>
        </w:tc>
        <w:tc>
          <w:tcPr>
            <w:tcW w:w="3000" w:type="dxa"/>
          </w:tcPr>
          <w:p w14:paraId="6DCA341B" w14:textId="77777777" w:rsidR="000045CA" w:rsidRDefault="00000000">
            <w:r>
              <w:t>我对该方式保持兴趣。</w:t>
            </w:r>
          </w:p>
        </w:tc>
        <w:tc>
          <w:tcPr>
            <w:tcW w:w="3000" w:type="dxa"/>
          </w:tcPr>
          <w:p w14:paraId="013DDA23" w14:textId="77777777" w:rsidR="000045CA" w:rsidRDefault="00000000">
            <w:r>
              <w:t>1 表示非常不同意，5 表示非常同意</w:t>
            </w:r>
          </w:p>
        </w:tc>
      </w:tr>
      <w:tr w:rsidR="000045CA" w14:paraId="3F112BBE" w14:textId="77777777">
        <w:tc>
          <w:tcPr>
            <w:tcW w:w="3000" w:type="dxa"/>
          </w:tcPr>
          <w:p w14:paraId="62974E07" w14:textId="77777777" w:rsidR="000045CA" w:rsidRDefault="00000000">
            <w:r>
              <w:t>Q3</w:t>
            </w:r>
          </w:p>
        </w:tc>
        <w:tc>
          <w:tcPr>
            <w:tcW w:w="3000" w:type="dxa"/>
          </w:tcPr>
          <w:p w14:paraId="61993DCE" w14:textId="77777777" w:rsidR="000045CA" w:rsidRDefault="00000000">
            <w:r>
              <w:t>我愿意在后续课程中继续使用该方式。</w:t>
            </w:r>
          </w:p>
        </w:tc>
        <w:tc>
          <w:tcPr>
            <w:tcW w:w="3000" w:type="dxa"/>
          </w:tcPr>
          <w:p w14:paraId="4EE4EAD1" w14:textId="77777777" w:rsidR="000045CA" w:rsidRDefault="00000000">
            <w:r>
              <w:t>1 表示非常不同意，5 表示非常同意</w:t>
            </w:r>
          </w:p>
        </w:tc>
      </w:tr>
      <w:tr w:rsidR="000045CA" w14:paraId="4E4DD0C0" w14:textId="77777777">
        <w:tc>
          <w:tcPr>
            <w:tcW w:w="3000" w:type="dxa"/>
          </w:tcPr>
          <w:p w14:paraId="10C7ED5F" w14:textId="77777777" w:rsidR="000045CA" w:rsidRDefault="00000000">
            <w:r>
              <w:t>Q4</w:t>
            </w:r>
          </w:p>
        </w:tc>
        <w:tc>
          <w:tcPr>
            <w:tcW w:w="3000" w:type="dxa"/>
          </w:tcPr>
          <w:p w14:paraId="60EA04B7" w14:textId="77777777" w:rsidR="000045CA" w:rsidRDefault="00000000">
            <w:r>
              <w:t>该方式</w:t>
            </w:r>
            <w:proofErr w:type="gramStart"/>
            <w:r>
              <w:t>最帮助</w:t>
            </w:r>
            <w:proofErr w:type="gramEnd"/>
            <w:r>
              <w:t>你或最妨碍你的地方是什么？</w:t>
            </w:r>
          </w:p>
        </w:tc>
        <w:tc>
          <w:tcPr>
            <w:tcW w:w="3000" w:type="dxa"/>
          </w:tcPr>
          <w:p w14:paraId="0CC3CAF5" w14:textId="77777777" w:rsidR="000045CA" w:rsidRDefault="00000000">
            <w:r>
              <w:t>开放式作答，用于补充解释封闭</w:t>
            </w:r>
            <w:proofErr w:type="gramStart"/>
            <w:r>
              <w:t>题结果</w:t>
            </w:r>
            <w:proofErr w:type="gramEnd"/>
          </w:p>
        </w:tc>
      </w:tr>
    </w:tbl>
    <w:p w14:paraId="1A4E34FD" w14:textId="77777777" w:rsidR="000045CA" w:rsidRDefault="00000000">
      <w:r>
        <w:t>表 6-3 教学应用评价指标说明</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00"/>
        <w:gridCol w:w="3000"/>
        <w:gridCol w:w="3000"/>
      </w:tblGrid>
      <w:tr w:rsidR="000045CA" w14:paraId="52EB7C8B" w14:textId="77777777">
        <w:tc>
          <w:tcPr>
            <w:tcW w:w="3000" w:type="dxa"/>
            <w:shd w:val="clear" w:color="auto" w:fill="EDEDED"/>
          </w:tcPr>
          <w:p w14:paraId="45537C37" w14:textId="77777777" w:rsidR="000045CA" w:rsidRDefault="00000000">
            <w:pPr>
              <w:pStyle w:val="TableHeader"/>
            </w:pPr>
            <w:r>
              <w:t>指标</w:t>
            </w:r>
          </w:p>
        </w:tc>
        <w:tc>
          <w:tcPr>
            <w:tcW w:w="3000" w:type="dxa"/>
            <w:shd w:val="clear" w:color="auto" w:fill="EDEDED"/>
          </w:tcPr>
          <w:p w14:paraId="2ED12D90" w14:textId="77777777" w:rsidR="000045CA" w:rsidRDefault="00000000">
            <w:pPr>
              <w:pStyle w:val="TableHeader"/>
            </w:pPr>
            <w:r>
              <w:t>含义</w:t>
            </w:r>
          </w:p>
        </w:tc>
        <w:tc>
          <w:tcPr>
            <w:tcW w:w="3000" w:type="dxa"/>
            <w:shd w:val="clear" w:color="auto" w:fill="EDEDED"/>
          </w:tcPr>
          <w:p w14:paraId="29CDB026" w14:textId="77777777" w:rsidR="000045CA" w:rsidRDefault="00000000">
            <w:pPr>
              <w:pStyle w:val="TableHeader"/>
            </w:pPr>
            <w:r>
              <w:t>评分方向</w:t>
            </w:r>
          </w:p>
        </w:tc>
      </w:tr>
      <w:tr w:rsidR="000045CA" w14:paraId="1FFDBBD6" w14:textId="77777777">
        <w:tc>
          <w:tcPr>
            <w:tcW w:w="3000" w:type="dxa"/>
          </w:tcPr>
          <w:p w14:paraId="2F15B910" w14:textId="77777777" w:rsidR="000045CA" w:rsidRDefault="00000000">
            <w:r>
              <w:t>理解难度</w:t>
            </w:r>
          </w:p>
        </w:tc>
        <w:tc>
          <w:tcPr>
            <w:tcW w:w="3000" w:type="dxa"/>
          </w:tcPr>
          <w:p w14:paraId="6F69691C" w14:textId="77777777" w:rsidR="000045CA" w:rsidRDefault="00000000">
            <w:r>
              <w:t>学生理解结构关系所感受到的负担程度</w:t>
            </w:r>
          </w:p>
        </w:tc>
        <w:tc>
          <w:tcPr>
            <w:tcW w:w="3000" w:type="dxa"/>
          </w:tcPr>
          <w:p w14:paraId="39F25042" w14:textId="77777777" w:rsidR="000045CA" w:rsidRDefault="00000000">
            <w:r>
              <w:t>分值越低越好</w:t>
            </w:r>
          </w:p>
        </w:tc>
      </w:tr>
      <w:tr w:rsidR="000045CA" w14:paraId="602E84C4" w14:textId="77777777">
        <w:tc>
          <w:tcPr>
            <w:tcW w:w="3000" w:type="dxa"/>
          </w:tcPr>
          <w:p w14:paraId="641BBBA2" w14:textId="77777777" w:rsidR="000045CA" w:rsidRDefault="00000000">
            <w:r>
              <w:t>学习兴趣</w:t>
            </w:r>
          </w:p>
        </w:tc>
        <w:tc>
          <w:tcPr>
            <w:tcW w:w="3000" w:type="dxa"/>
          </w:tcPr>
          <w:p w14:paraId="16FA2D37" w14:textId="77777777" w:rsidR="000045CA" w:rsidRDefault="00000000">
            <w:r>
              <w:t>学生对任务过程和工具使用的兴趣程度</w:t>
            </w:r>
          </w:p>
        </w:tc>
        <w:tc>
          <w:tcPr>
            <w:tcW w:w="3000" w:type="dxa"/>
          </w:tcPr>
          <w:p w14:paraId="16A55805" w14:textId="77777777" w:rsidR="000045CA" w:rsidRDefault="00000000">
            <w:r>
              <w:t>分值越高越好</w:t>
            </w:r>
          </w:p>
        </w:tc>
      </w:tr>
      <w:tr w:rsidR="000045CA" w14:paraId="37E5FD42" w14:textId="77777777">
        <w:tc>
          <w:tcPr>
            <w:tcW w:w="3000" w:type="dxa"/>
          </w:tcPr>
          <w:p w14:paraId="73A841F2" w14:textId="77777777" w:rsidR="000045CA" w:rsidRDefault="00000000">
            <w:r>
              <w:t>学习意愿</w:t>
            </w:r>
          </w:p>
        </w:tc>
        <w:tc>
          <w:tcPr>
            <w:tcW w:w="3000" w:type="dxa"/>
          </w:tcPr>
          <w:p w14:paraId="18F6CC97" w14:textId="77777777" w:rsidR="000045CA" w:rsidRDefault="00000000">
            <w:r>
              <w:t>学生在后续课程中继续使用该方法的意愿</w:t>
            </w:r>
          </w:p>
        </w:tc>
        <w:tc>
          <w:tcPr>
            <w:tcW w:w="3000" w:type="dxa"/>
          </w:tcPr>
          <w:p w14:paraId="4F137114" w14:textId="77777777" w:rsidR="000045CA" w:rsidRDefault="00000000">
            <w:r>
              <w:t>分值越高越好</w:t>
            </w:r>
          </w:p>
        </w:tc>
      </w:tr>
    </w:tbl>
    <w:p w14:paraId="0D31A386" w14:textId="77777777" w:rsidR="000045CA" w:rsidRDefault="00000000">
      <w:pPr>
        <w:pStyle w:val="3"/>
      </w:pPr>
      <w:bookmarkStart w:id="74" w:name="_Toc227406112"/>
      <w:r>
        <w:t>6.4.5 实验结果</w:t>
      </w:r>
      <w:bookmarkEnd w:id="74"/>
    </w:p>
    <w:p w14:paraId="445AF74A" w14:textId="77777777" w:rsidR="000045CA" w:rsidRDefault="00000000">
      <w:r>
        <w:t>表 6-4 教学应用效果原始分数与描述性统计</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285"/>
        <w:gridCol w:w="1285"/>
        <w:gridCol w:w="1285"/>
        <w:gridCol w:w="1285"/>
        <w:gridCol w:w="1285"/>
        <w:gridCol w:w="1285"/>
        <w:gridCol w:w="1285"/>
      </w:tblGrid>
      <w:tr w:rsidR="000045CA" w14:paraId="415CBBCF" w14:textId="77777777">
        <w:tc>
          <w:tcPr>
            <w:tcW w:w="1285" w:type="dxa"/>
            <w:shd w:val="clear" w:color="auto" w:fill="EDEDED"/>
          </w:tcPr>
          <w:p w14:paraId="70CDA0C8" w14:textId="77777777" w:rsidR="000045CA" w:rsidRDefault="00000000">
            <w:pPr>
              <w:pStyle w:val="TableHeader"/>
            </w:pPr>
            <w:r>
              <w:t>被试</w:t>
            </w:r>
          </w:p>
        </w:tc>
        <w:tc>
          <w:tcPr>
            <w:tcW w:w="1285" w:type="dxa"/>
            <w:shd w:val="clear" w:color="auto" w:fill="EDEDED"/>
          </w:tcPr>
          <w:p w14:paraId="1B9DFCC3" w14:textId="77777777" w:rsidR="000045CA" w:rsidRDefault="00000000">
            <w:pPr>
              <w:pStyle w:val="TableHeader"/>
            </w:pPr>
            <w:r>
              <w:t>传统-理解难度</w:t>
            </w:r>
          </w:p>
        </w:tc>
        <w:tc>
          <w:tcPr>
            <w:tcW w:w="1285" w:type="dxa"/>
            <w:shd w:val="clear" w:color="auto" w:fill="EDEDED"/>
          </w:tcPr>
          <w:p w14:paraId="16F69218" w14:textId="77777777" w:rsidR="000045CA" w:rsidRDefault="00000000">
            <w:pPr>
              <w:pStyle w:val="TableHeader"/>
            </w:pPr>
            <w:r>
              <w:t>Unity-理解难度</w:t>
            </w:r>
          </w:p>
        </w:tc>
        <w:tc>
          <w:tcPr>
            <w:tcW w:w="1285" w:type="dxa"/>
            <w:shd w:val="clear" w:color="auto" w:fill="EDEDED"/>
          </w:tcPr>
          <w:p w14:paraId="0C4F609D" w14:textId="77777777" w:rsidR="000045CA" w:rsidRDefault="00000000">
            <w:pPr>
              <w:pStyle w:val="TableHeader"/>
            </w:pPr>
            <w:r>
              <w:t>传统-学习兴趣</w:t>
            </w:r>
          </w:p>
        </w:tc>
        <w:tc>
          <w:tcPr>
            <w:tcW w:w="1285" w:type="dxa"/>
            <w:shd w:val="clear" w:color="auto" w:fill="EDEDED"/>
          </w:tcPr>
          <w:p w14:paraId="5C3A1BDC" w14:textId="77777777" w:rsidR="000045CA" w:rsidRDefault="00000000">
            <w:pPr>
              <w:pStyle w:val="TableHeader"/>
            </w:pPr>
            <w:r>
              <w:t>Unity-学习兴趣</w:t>
            </w:r>
          </w:p>
        </w:tc>
        <w:tc>
          <w:tcPr>
            <w:tcW w:w="1285" w:type="dxa"/>
            <w:shd w:val="clear" w:color="auto" w:fill="EDEDED"/>
          </w:tcPr>
          <w:p w14:paraId="3C4BA2EF" w14:textId="77777777" w:rsidR="000045CA" w:rsidRDefault="00000000">
            <w:pPr>
              <w:pStyle w:val="TableHeader"/>
            </w:pPr>
            <w:r>
              <w:t>传统-学习意愿</w:t>
            </w:r>
          </w:p>
        </w:tc>
        <w:tc>
          <w:tcPr>
            <w:tcW w:w="1285" w:type="dxa"/>
            <w:shd w:val="clear" w:color="auto" w:fill="EDEDED"/>
          </w:tcPr>
          <w:p w14:paraId="3CB686C3" w14:textId="77777777" w:rsidR="000045CA" w:rsidRDefault="00000000">
            <w:pPr>
              <w:pStyle w:val="TableHeader"/>
            </w:pPr>
            <w:r>
              <w:t>Unity-学习意愿</w:t>
            </w:r>
          </w:p>
        </w:tc>
      </w:tr>
      <w:tr w:rsidR="000045CA" w14:paraId="2ADA6912" w14:textId="77777777">
        <w:tc>
          <w:tcPr>
            <w:tcW w:w="1285" w:type="dxa"/>
          </w:tcPr>
          <w:p w14:paraId="1D9DCD4B" w14:textId="77777777" w:rsidR="000045CA" w:rsidRDefault="00000000">
            <w:r>
              <w:t>01</w:t>
            </w:r>
          </w:p>
        </w:tc>
        <w:tc>
          <w:tcPr>
            <w:tcW w:w="1285" w:type="dxa"/>
          </w:tcPr>
          <w:p w14:paraId="49D96899" w14:textId="77777777" w:rsidR="000045CA" w:rsidRDefault="00000000">
            <w:r>
              <w:t>4</w:t>
            </w:r>
          </w:p>
        </w:tc>
        <w:tc>
          <w:tcPr>
            <w:tcW w:w="1285" w:type="dxa"/>
          </w:tcPr>
          <w:p w14:paraId="348E91D2" w14:textId="77777777" w:rsidR="000045CA" w:rsidRDefault="00000000">
            <w:r>
              <w:t>2</w:t>
            </w:r>
          </w:p>
        </w:tc>
        <w:tc>
          <w:tcPr>
            <w:tcW w:w="1285" w:type="dxa"/>
          </w:tcPr>
          <w:p w14:paraId="5C7CEFC4" w14:textId="77777777" w:rsidR="000045CA" w:rsidRDefault="00000000">
            <w:r>
              <w:t>3</w:t>
            </w:r>
          </w:p>
        </w:tc>
        <w:tc>
          <w:tcPr>
            <w:tcW w:w="1285" w:type="dxa"/>
          </w:tcPr>
          <w:p w14:paraId="4007212C" w14:textId="77777777" w:rsidR="000045CA" w:rsidRDefault="00000000">
            <w:r>
              <w:t>5</w:t>
            </w:r>
          </w:p>
        </w:tc>
        <w:tc>
          <w:tcPr>
            <w:tcW w:w="1285" w:type="dxa"/>
          </w:tcPr>
          <w:p w14:paraId="6C906F32" w14:textId="77777777" w:rsidR="000045CA" w:rsidRDefault="00000000">
            <w:r>
              <w:t>3</w:t>
            </w:r>
          </w:p>
        </w:tc>
        <w:tc>
          <w:tcPr>
            <w:tcW w:w="1285" w:type="dxa"/>
          </w:tcPr>
          <w:p w14:paraId="7C06C5AD" w14:textId="77777777" w:rsidR="000045CA" w:rsidRDefault="00000000">
            <w:r>
              <w:t>5</w:t>
            </w:r>
          </w:p>
        </w:tc>
      </w:tr>
      <w:tr w:rsidR="000045CA" w14:paraId="4D692F80" w14:textId="77777777">
        <w:tc>
          <w:tcPr>
            <w:tcW w:w="1285" w:type="dxa"/>
          </w:tcPr>
          <w:p w14:paraId="17FDAEAF" w14:textId="77777777" w:rsidR="000045CA" w:rsidRDefault="00000000">
            <w:r>
              <w:t>02</w:t>
            </w:r>
          </w:p>
        </w:tc>
        <w:tc>
          <w:tcPr>
            <w:tcW w:w="1285" w:type="dxa"/>
          </w:tcPr>
          <w:p w14:paraId="7A232C90" w14:textId="77777777" w:rsidR="000045CA" w:rsidRDefault="00000000">
            <w:r>
              <w:t>4</w:t>
            </w:r>
          </w:p>
        </w:tc>
        <w:tc>
          <w:tcPr>
            <w:tcW w:w="1285" w:type="dxa"/>
          </w:tcPr>
          <w:p w14:paraId="32718AF9" w14:textId="77777777" w:rsidR="000045CA" w:rsidRDefault="00000000">
            <w:r>
              <w:t>2</w:t>
            </w:r>
          </w:p>
        </w:tc>
        <w:tc>
          <w:tcPr>
            <w:tcW w:w="1285" w:type="dxa"/>
          </w:tcPr>
          <w:p w14:paraId="48ED3345" w14:textId="77777777" w:rsidR="000045CA" w:rsidRDefault="00000000">
            <w:r>
              <w:t>3</w:t>
            </w:r>
          </w:p>
        </w:tc>
        <w:tc>
          <w:tcPr>
            <w:tcW w:w="1285" w:type="dxa"/>
          </w:tcPr>
          <w:p w14:paraId="4ED4BC7A" w14:textId="77777777" w:rsidR="000045CA" w:rsidRDefault="00000000">
            <w:r>
              <w:t>5</w:t>
            </w:r>
          </w:p>
        </w:tc>
        <w:tc>
          <w:tcPr>
            <w:tcW w:w="1285" w:type="dxa"/>
          </w:tcPr>
          <w:p w14:paraId="524F6910" w14:textId="77777777" w:rsidR="000045CA" w:rsidRDefault="00000000">
            <w:r>
              <w:t>3</w:t>
            </w:r>
          </w:p>
        </w:tc>
        <w:tc>
          <w:tcPr>
            <w:tcW w:w="1285" w:type="dxa"/>
          </w:tcPr>
          <w:p w14:paraId="4B7E755C" w14:textId="77777777" w:rsidR="000045CA" w:rsidRDefault="00000000">
            <w:r>
              <w:t>5</w:t>
            </w:r>
          </w:p>
        </w:tc>
      </w:tr>
      <w:tr w:rsidR="000045CA" w14:paraId="440F7A54" w14:textId="77777777">
        <w:tc>
          <w:tcPr>
            <w:tcW w:w="1285" w:type="dxa"/>
          </w:tcPr>
          <w:p w14:paraId="57501C9D" w14:textId="77777777" w:rsidR="000045CA" w:rsidRDefault="00000000">
            <w:r>
              <w:t>03</w:t>
            </w:r>
          </w:p>
        </w:tc>
        <w:tc>
          <w:tcPr>
            <w:tcW w:w="1285" w:type="dxa"/>
          </w:tcPr>
          <w:p w14:paraId="37668814" w14:textId="77777777" w:rsidR="000045CA" w:rsidRDefault="00000000">
            <w:r>
              <w:t>4</w:t>
            </w:r>
          </w:p>
        </w:tc>
        <w:tc>
          <w:tcPr>
            <w:tcW w:w="1285" w:type="dxa"/>
          </w:tcPr>
          <w:p w14:paraId="737F4752" w14:textId="77777777" w:rsidR="000045CA" w:rsidRDefault="00000000">
            <w:r>
              <w:t>2</w:t>
            </w:r>
          </w:p>
        </w:tc>
        <w:tc>
          <w:tcPr>
            <w:tcW w:w="1285" w:type="dxa"/>
          </w:tcPr>
          <w:p w14:paraId="74E00FBE" w14:textId="77777777" w:rsidR="000045CA" w:rsidRDefault="00000000">
            <w:r>
              <w:t>2</w:t>
            </w:r>
          </w:p>
        </w:tc>
        <w:tc>
          <w:tcPr>
            <w:tcW w:w="1285" w:type="dxa"/>
          </w:tcPr>
          <w:p w14:paraId="52C8EF12" w14:textId="77777777" w:rsidR="000045CA" w:rsidRDefault="00000000">
            <w:r>
              <w:t>4</w:t>
            </w:r>
          </w:p>
        </w:tc>
        <w:tc>
          <w:tcPr>
            <w:tcW w:w="1285" w:type="dxa"/>
          </w:tcPr>
          <w:p w14:paraId="018879E8" w14:textId="77777777" w:rsidR="000045CA" w:rsidRDefault="00000000">
            <w:r>
              <w:t>3</w:t>
            </w:r>
          </w:p>
        </w:tc>
        <w:tc>
          <w:tcPr>
            <w:tcW w:w="1285" w:type="dxa"/>
          </w:tcPr>
          <w:p w14:paraId="6BB97020" w14:textId="77777777" w:rsidR="000045CA" w:rsidRDefault="00000000">
            <w:r>
              <w:t>5</w:t>
            </w:r>
          </w:p>
        </w:tc>
      </w:tr>
      <w:tr w:rsidR="000045CA" w14:paraId="103243E1" w14:textId="77777777">
        <w:tc>
          <w:tcPr>
            <w:tcW w:w="1285" w:type="dxa"/>
          </w:tcPr>
          <w:p w14:paraId="20D4D3E4" w14:textId="77777777" w:rsidR="000045CA" w:rsidRDefault="00000000">
            <w:r>
              <w:t>04</w:t>
            </w:r>
          </w:p>
        </w:tc>
        <w:tc>
          <w:tcPr>
            <w:tcW w:w="1285" w:type="dxa"/>
          </w:tcPr>
          <w:p w14:paraId="1FD19078" w14:textId="77777777" w:rsidR="000045CA" w:rsidRDefault="00000000">
            <w:r>
              <w:t>4</w:t>
            </w:r>
          </w:p>
        </w:tc>
        <w:tc>
          <w:tcPr>
            <w:tcW w:w="1285" w:type="dxa"/>
          </w:tcPr>
          <w:p w14:paraId="45A01FBD" w14:textId="77777777" w:rsidR="000045CA" w:rsidRDefault="00000000">
            <w:r>
              <w:t>2</w:t>
            </w:r>
          </w:p>
        </w:tc>
        <w:tc>
          <w:tcPr>
            <w:tcW w:w="1285" w:type="dxa"/>
          </w:tcPr>
          <w:p w14:paraId="2AEE6ED4" w14:textId="77777777" w:rsidR="000045CA" w:rsidRDefault="00000000">
            <w:r>
              <w:t>3</w:t>
            </w:r>
          </w:p>
        </w:tc>
        <w:tc>
          <w:tcPr>
            <w:tcW w:w="1285" w:type="dxa"/>
          </w:tcPr>
          <w:p w14:paraId="181E7457" w14:textId="77777777" w:rsidR="000045CA" w:rsidRDefault="00000000">
            <w:r>
              <w:t>5</w:t>
            </w:r>
          </w:p>
        </w:tc>
        <w:tc>
          <w:tcPr>
            <w:tcW w:w="1285" w:type="dxa"/>
          </w:tcPr>
          <w:p w14:paraId="6361DF5B" w14:textId="77777777" w:rsidR="000045CA" w:rsidRDefault="00000000">
            <w:r>
              <w:t>4</w:t>
            </w:r>
          </w:p>
        </w:tc>
        <w:tc>
          <w:tcPr>
            <w:tcW w:w="1285" w:type="dxa"/>
          </w:tcPr>
          <w:p w14:paraId="3CC29747" w14:textId="77777777" w:rsidR="000045CA" w:rsidRDefault="00000000">
            <w:r>
              <w:t>5</w:t>
            </w:r>
          </w:p>
        </w:tc>
      </w:tr>
      <w:tr w:rsidR="000045CA" w14:paraId="2A4A8C4F" w14:textId="77777777">
        <w:tc>
          <w:tcPr>
            <w:tcW w:w="1285" w:type="dxa"/>
          </w:tcPr>
          <w:p w14:paraId="7362D458" w14:textId="77777777" w:rsidR="000045CA" w:rsidRDefault="00000000">
            <w:r>
              <w:t>05</w:t>
            </w:r>
          </w:p>
        </w:tc>
        <w:tc>
          <w:tcPr>
            <w:tcW w:w="1285" w:type="dxa"/>
          </w:tcPr>
          <w:p w14:paraId="31792A5B" w14:textId="77777777" w:rsidR="000045CA" w:rsidRDefault="00000000">
            <w:r>
              <w:t>5</w:t>
            </w:r>
          </w:p>
        </w:tc>
        <w:tc>
          <w:tcPr>
            <w:tcW w:w="1285" w:type="dxa"/>
          </w:tcPr>
          <w:p w14:paraId="105ABE9A" w14:textId="77777777" w:rsidR="000045CA" w:rsidRDefault="00000000">
            <w:r>
              <w:t>3</w:t>
            </w:r>
          </w:p>
        </w:tc>
        <w:tc>
          <w:tcPr>
            <w:tcW w:w="1285" w:type="dxa"/>
          </w:tcPr>
          <w:p w14:paraId="044ECFBF" w14:textId="77777777" w:rsidR="000045CA" w:rsidRDefault="00000000">
            <w:r>
              <w:t>3</w:t>
            </w:r>
          </w:p>
        </w:tc>
        <w:tc>
          <w:tcPr>
            <w:tcW w:w="1285" w:type="dxa"/>
          </w:tcPr>
          <w:p w14:paraId="5E8495E5" w14:textId="77777777" w:rsidR="000045CA" w:rsidRDefault="00000000">
            <w:r>
              <w:t>5</w:t>
            </w:r>
          </w:p>
        </w:tc>
        <w:tc>
          <w:tcPr>
            <w:tcW w:w="1285" w:type="dxa"/>
          </w:tcPr>
          <w:p w14:paraId="1F776549" w14:textId="77777777" w:rsidR="000045CA" w:rsidRDefault="00000000">
            <w:r>
              <w:t>3</w:t>
            </w:r>
          </w:p>
        </w:tc>
        <w:tc>
          <w:tcPr>
            <w:tcW w:w="1285" w:type="dxa"/>
          </w:tcPr>
          <w:p w14:paraId="427554FF" w14:textId="77777777" w:rsidR="000045CA" w:rsidRDefault="00000000">
            <w:r>
              <w:t>5</w:t>
            </w:r>
          </w:p>
        </w:tc>
      </w:tr>
      <w:tr w:rsidR="000045CA" w14:paraId="79153D2F" w14:textId="77777777">
        <w:tc>
          <w:tcPr>
            <w:tcW w:w="1285" w:type="dxa"/>
          </w:tcPr>
          <w:p w14:paraId="08F58C18" w14:textId="77777777" w:rsidR="000045CA" w:rsidRDefault="00000000">
            <w:r>
              <w:lastRenderedPageBreak/>
              <w:t>06</w:t>
            </w:r>
          </w:p>
        </w:tc>
        <w:tc>
          <w:tcPr>
            <w:tcW w:w="1285" w:type="dxa"/>
          </w:tcPr>
          <w:p w14:paraId="4F0C1C94" w14:textId="77777777" w:rsidR="000045CA" w:rsidRDefault="00000000">
            <w:r>
              <w:t>3</w:t>
            </w:r>
          </w:p>
        </w:tc>
        <w:tc>
          <w:tcPr>
            <w:tcW w:w="1285" w:type="dxa"/>
          </w:tcPr>
          <w:p w14:paraId="1EB14BE2" w14:textId="77777777" w:rsidR="000045CA" w:rsidRDefault="00000000">
            <w:r>
              <w:t>2</w:t>
            </w:r>
          </w:p>
        </w:tc>
        <w:tc>
          <w:tcPr>
            <w:tcW w:w="1285" w:type="dxa"/>
          </w:tcPr>
          <w:p w14:paraId="12B8E915" w14:textId="77777777" w:rsidR="000045CA" w:rsidRDefault="00000000">
            <w:r>
              <w:t>3</w:t>
            </w:r>
          </w:p>
        </w:tc>
        <w:tc>
          <w:tcPr>
            <w:tcW w:w="1285" w:type="dxa"/>
          </w:tcPr>
          <w:p w14:paraId="5AD28526" w14:textId="77777777" w:rsidR="000045CA" w:rsidRDefault="00000000">
            <w:r>
              <w:t>4</w:t>
            </w:r>
          </w:p>
        </w:tc>
        <w:tc>
          <w:tcPr>
            <w:tcW w:w="1285" w:type="dxa"/>
          </w:tcPr>
          <w:p w14:paraId="594AD753" w14:textId="77777777" w:rsidR="000045CA" w:rsidRDefault="00000000">
            <w:r>
              <w:t>3</w:t>
            </w:r>
          </w:p>
        </w:tc>
        <w:tc>
          <w:tcPr>
            <w:tcW w:w="1285" w:type="dxa"/>
          </w:tcPr>
          <w:p w14:paraId="273360CC" w14:textId="77777777" w:rsidR="000045CA" w:rsidRDefault="00000000">
            <w:r>
              <w:t>4</w:t>
            </w:r>
          </w:p>
        </w:tc>
      </w:tr>
      <w:tr w:rsidR="000045CA" w14:paraId="1C977A3C" w14:textId="77777777">
        <w:tc>
          <w:tcPr>
            <w:tcW w:w="1285" w:type="dxa"/>
          </w:tcPr>
          <w:p w14:paraId="3ED9346D" w14:textId="77777777" w:rsidR="000045CA" w:rsidRDefault="00000000">
            <w:r>
              <w:t>07</w:t>
            </w:r>
          </w:p>
        </w:tc>
        <w:tc>
          <w:tcPr>
            <w:tcW w:w="1285" w:type="dxa"/>
          </w:tcPr>
          <w:p w14:paraId="2DBD1948" w14:textId="77777777" w:rsidR="000045CA" w:rsidRDefault="00000000">
            <w:r>
              <w:t>4</w:t>
            </w:r>
          </w:p>
        </w:tc>
        <w:tc>
          <w:tcPr>
            <w:tcW w:w="1285" w:type="dxa"/>
          </w:tcPr>
          <w:p w14:paraId="4A7FB746" w14:textId="77777777" w:rsidR="000045CA" w:rsidRDefault="00000000">
            <w:r>
              <w:t>2</w:t>
            </w:r>
          </w:p>
        </w:tc>
        <w:tc>
          <w:tcPr>
            <w:tcW w:w="1285" w:type="dxa"/>
          </w:tcPr>
          <w:p w14:paraId="20A6C349" w14:textId="77777777" w:rsidR="000045CA" w:rsidRDefault="00000000">
            <w:r>
              <w:t>4</w:t>
            </w:r>
          </w:p>
        </w:tc>
        <w:tc>
          <w:tcPr>
            <w:tcW w:w="1285" w:type="dxa"/>
          </w:tcPr>
          <w:p w14:paraId="389E8C9B" w14:textId="77777777" w:rsidR="000045CA" w:rsidRDefault="00000000">
            <w:r>
              <w:t>5</w:t>
            </w:r>
          </w:p>
        </w:tc>
        <w:tc>
          <w:tcPr>
            <w:tcW w:w="1285" w:type="dxa"/>
          </w:tcPr>
          <w:p w14:paraId="3584DBEB" w14:textId="77777777" w:rsidR="000045CA" w:rsidRDefault="00000000">
            <w:r>
              <w:t>2</w:t>
            </w:r>
          </w:p>
        </w:tc>
        <w:tc>
          <w:tcPr>
            <w:tcW w:w="1285" w:type="dxa"/>
          </w:tcPr>
          <w:p w14:paraId="44F59665" w14:textId="77777777" w:rsidR="000045CA" w:rsidRDefault="00000000">
            <w:r>
              <w:t>5</w:t>
            </w:r>
          </w:p>
        </w:tc>
      </w:tr>
      <w:tr w:rsidR="000045CA" w14:paraId="378D170A" w14:textId="77777777">
        <w:tc>
          <w:tcPr>
            <w:tcW w:w="1285" w:type="dxa"/>
          </w:tcPr>
          <w:p w14:paraId="7A390598" w14:textId="77777777" w:rsidR="000045CA" w:rsidRDefault="00000000">
            <w:r>
              <w:t>08</w:t>
            </w:r>
          </w:p>
        </w:tc>
        <w:tc>
          <w:tcPr>
            <w:tcW w:w="1285" w:type="dxa"/>
          </w:tcPr>
          <w:p w14:paraId="78988217" w14:textId="77777777" w:rsidR="000045CA" w:rsidRDefault="00000000">
            <w:r>
              <w:t>4</w:t>
            </w:r>
          </w:p>
        </w:tc>
        <w:tc>
          <w:tcPr>
            <w:tcW w:w="1285" w:type="dxa"/>
          </w:tcPr>
          <w:p w14:paraId="0DC39F86" w14:textId="77777777" w:rsidR="000045CA" w:rsidRDefault="00000000">
            <w:r>
              <w:t>3</w:t>
            </w:r>
          </w:p>
        </w:tc>
        <w:tc>
          <w:tcPr>
            <w:tcW w:w="1285" w:type="dxa"/>
          </w:tcPr>
          <w:p w14:paraId="24CB9233" w14:textId="77777777" w:rsidR="000045CA" w:rsidRDefault="00000000">
            <w:r>
              <w:t>3</w:t>
            </w:r>
          </w:p>
        </w:tc>
        <w:tc>
          <w:tcPr>
            <w:tcW w:w="1285" w:type="dxa"/>
          </w:tcPr>
          <w:p w14:paraId="30B4830C" w14:textId="77777777" w:rsidR="000045CA" w:rsidRDefault="00000000">
            <w:r>
              <w:t>5</w:t>
            </w:r>
          </w:p>
        </w:tc>
        <w:tc>
          <w:tcPr>
            <w:tcW w:w="1285" w:type="dxa"/>
          </w:tcPr>
          <w:p w14:paraId="18143901" w14:textId="77777777" w:rsidR="000045CA" w:rsidRDefault="00000000">
            <w:r>
              <w:t>4</w:t>
            </w:r>
          </w:p>
        </w:tc>
        <w:tc>
          <w:tcPr>
            <w:tcW w:w="1285" w:type="dxa"/>
          </w:tcPr>
          <w:p w14:paraId="5ADBA671" w14:textId="77777777" w:rsidR="000045CA" w:rsidRDefault="00000000">
            <w:r>
              <w:t>4</w:t>
            </w:r>
          </w:p>
        </w:tc>
      </w:tr>
      <w:tr w:rsidR="000045CA" w14:paraId="0DE1CD6D" w14:textId="77777777">
        <w:tc>
          <w:tcPr>
            <w:tcW w:w="1285" w:type="dxa"/>
          </w:tcPr>
          <w:p w14:paraId="3AB9BA3E" w14:textId="77777777" w:rsidR="000045CA" w:rsidRDefault="00000000">
            <w:r>
              <w:t>09</w:t>
            </w:r>
          </w:p>
        </w:tc>
        <w:tc>
          <w:tcPr>
            <w:tcW w:w="1285" w:type="dxa"/>
          </w:tcPr>
          <w:p w14:paraId="022AADAD" w14:textId="77777777" w:rsidR="000045CA" w:rsidRDefault="00000000">
            <w:r>
              <w:t>3</w:t>
            </w:r>
          </w:p>
        </w:tc>
        <w:tc>
          <w:tcPr>
            <w:tcW w:w="1285" w:type="dxa"/>
          </w:tcPr>
          <w:p w14:paraId="3A556E76" w14:textId="77777777" w:rsidR="000045CA" w:rsidRDefault="00000000">
            <w:r>
              <w:t>2</w:t>
            </w:r>
          </w:p>
        </w:tc>
        <w:tc>
          <w:tcPr>
            <w:tcW w:w="1285" w:type="dxa"/>
          </w:tcPr>
          <w:p w14:paraId="7A7B6993" w14:textId="77777777" w:rsidR="000045CA" w:rsidRDefault="00000000">
            <w:r>
              <w:t>3</w:t>
            </w:r>
          </w:p>
        </w:tc>
        <w:tc>
          <w:tcPr>
            <w:tcW w:w="1285" w:type="dxa"/>
          </w:tcPr>
          <w:p w14:paraId="6B8E32E5" w14:textId="77777777" w:rsidR="000045CA" w:rsidRDefault="00000000">
            <w:r>
              <w:t>4</w:t>
            </w:r>
          </w:p>
        </w:tc>
        <w:tc>
          <w:tcPr>
            <w:tcW w:w="1285" w:type="dxa"/>
          </w:tcPr>
          <w:p w14:paraId="49437D31" w14:textId="77777777" w:rsidR="000045CA" w:rsidRDefault="00000000">
            <w:r>
              <w:t>3</w:t>
            </w:r>
          </w:p>
        </w:tc>
        <w:tc>
          <w:tcPr>
            <w:tcW w:w="1285" w:type="dxa"/>
          </w:tcPr>
          <w:p w14:paraId="3D26A056" w14:textId="77777777" w:rsidR="000045CA" w:rsidRDefault="00000000">
            <w:r>
              <w:t>5</w:t>
            </w:r>
          </w:p>
        </w:tc>
      </w:tr>
      <w:tr w:rsidR="000045CA" w14:paraId="3F15EAE3" w14:textId="77777777">
        <w:tc>
          <w:tcPr>
            <w:tcW w:w="1285" w:type="dxa"/>
          </w:tcPr>
          <w:p w14:paraId="2A927B55" w14:textId="77777777" w:rsidR="000045CA" w:rsidRDefault="00000000">
            <w:r>
              <w:t>10</w:t>
            </w:r>
          </w:p>
        </w:tc>
        <w:tc>
          <w:tcPr>
            <w:tcW w:w="1285" w:type="dxa"/>
          </w:tcPr>
          <w:p w14:paraId="50923036" w14:textId="77777777" w:rsidR="000045CA" w:rsidRDefault="00000000">
            <w:r>
              <w:t>4</w:t>
            </w:r>
          </w:p>
        </w:tc>
        <w:tc>
          <w:tcPr>
            <w:tcW w:w="1285" w:type="dxa"/>
          </w:tcPr>
          <w:p w14:paraId="13507AA3" w14:textId="77777777" w:rsidR="000045CA" w:rsidRDefault="00000000">
            <w:r>
              <w:t>2</w:t>
            </w:r>
          </w:p>
        </w:tc>
        <w:tc>
          <w:tcPr>
            <w:tcW w:w="1285" w:type="dxa"/>
          </w:tcPr>
          <w:p w14:paraId="117D6BBA" w14:textId="77777777" w:rsidR="000045CA" w:rsidRDefault="00000000">
            <w:r>
              <w:t>3</w:t>
            </w:r>
          </w:p>
        </w:tc>
        <w:tc>
          <w:tcPr>
            <w:tcW w:w="1285" w:type="dxa"/>
          </w:tcPr>
          <w:p w14:paraId="139A6E01" w14:textId="77777777" w:rsidR="000045CA" w:rsidRDefault="00000000">
            <w:r>
              <w:t>5</w:t>
            </w:r>
          </w:p>
        </w:tc>
        <w:tc>
          <w:tcPr>
            <w:tcW w:w="1285" w:type="dxa"/>
          </w:tcPr>
          <w:p w14:paraId="267ACF04" w14:textId="77777777" w:rsidR="000045CA" w:rsidRDefault="00000000">
            <w:r>
              <w:t>3</w:t>
            </w:r>
          </w:p>
        </w:tc>
        <w:tc>
          <w:tcPr>
            <w:tcW w:w="1285" w:type="dxa"/>
          </w:tcPr>
          <w:p w14:paraId="50649E33" w14:textId="77777777" w:rsidR="000045CA" w:rsidRDefault="00000000">
            <w:r>
              <w:t>5</w:t>
            </w:r>
          </w:p>
        </w:tc>
      </w:tr>
      <w:tr w:rsidR="000045CA" w14:paraId="28576C6F" w14:textId="77777777">
        <w:tc>
          <w:tcPr>
            <w:tcW w:w="1285" w:type="dxa"/>
          </w:tcPr>
          <w:p w14:paraId="46E0D092" w14:textId="77777777" w:rsidR="000045CA" w:rsidRDefault="00000000">
            <w:r>
              <w:t>均值 ± 标准差</w:t>
            </w:r>
          </w:p>
        </w:tc>
        <w:tc>
          <w:tcPr>
            <w:tcW w:w="1285" w:type="dxa"/>
          </w:tcPr>
          <w:p w14:paraId="39AE3D2B" w14:textId="77777777" w:rsidR="000045CA" w:rsidRDefault="00000000">
            <w:r>
              <w:t>3.9 ± 0.57</w:t>
            </w:r>
          </w:p>
        </w:tc>
        <w:tc>
          <w:tcPr>
            <w:tcW w:w="1285" w:type="dxa"/>
          </w:tcPr>
          <w:p w14:paraId="6C6D6313" w14:textId="77777777" w:rsidR="000045CA" w:rsidRDefault="00000000">
            <w:r>
              <w:t>2.2 ± 0.42</w:t>
            </w:r>
          </w:p>
        </w:tc>
        <w:tc>
          <w:tcPr>
            <w:tcW w:w="1285" w:type="dxa"/>
          </w:tcPr>
          <w:p w14:paraId="3B7EC28B" w14:textId="77777777" w:rsidR="000045CA" w:rsidRDefault="00000000">
            <w:r>
              <w:t>3.0 ± 0.47</w:t>
            </w:r>
          </w:p>
        </w:tc>
        <w:tc>
          <w:tcPr>
            <w:tcW w:w="1285" w:type="dxa"/>
          </w:tcPr>
          <w:p w14:paraId="08FA250B" w14:textId="77777777" w:rsidR="000045CA" w:rsidRDefault="00000000">
            <w:r>
              <w:t>4.7 ± 0.48</w:t>
            </w:r>
          </w:p>
        </w:tc>
        <w:tc>
          <w:tcPr>
            <w:tcW w:w="1285" w:type="dxa"/>
          </w:tcPr>
          <w:p w14:paraId="7F6BC29A" w14:textId="77777777" w:rsidR="000045CA" w:rsidRDefault="00000000">
            <w:r>
              <w:t>3.1 ± 0.57</w:t>
            </w:r>
          </w:p>
        </w:tc>
        <w:tc>
          <w:tcPr>
            <w:tcW w:w="1285" w:type="dxa"/>
          </w:tcPr>
          <w:p w14:paraId="64158335" w14:textId="77777777" w:rsidR="000045CA" w:rsidRDefault="00000000">
            <w:r>
              <w:t>4.8 ± 0.42</w:t>
            </w:r>
          </w:p>
        </w:tc>
      </w:tr>
    </w:tbl>
    <w:p w14:paraId="3CE7B28B" w14:textId="77777777" w:rsidR="000045CA" w:rsidRDefault="00000000">
      <w:r>
        <w:t>从方向上看，10 名参与者在三项指标上均表现出更偏向 Unity 方式的评分趋势。作为补充参考，针对三项配对结果进行双侧符号检验，三项指标的 p 值均约为 0.002。由于样本量较小且顺序效应未单独剥离，这些结果仅用于辅助说明评分方向的一致性。</w:t>
      </w:r>
    </w:p>
    <w:p w14:paraId="1FB95EA2" w14:textId="77777777" w:rsidR="000045CA" w:rsidRDefault="00000000">
      <w:r>
        <w:t>表 6-4b 开放式反馈整理表</w:t>
      </w:r>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00"/>
        <w:gridCol w:w="3000"/>
        <w:gridCol w:w="3000"/>
      </w:tblGrid>
      <w:tr w:rsidR="000045CA" w14:paraId="0BB6B1E8" w14:textId="77777777">
        <w:tc>
          <w:tcPr>
            <w:tcW w:w="3000" w:type="dxa"/>
            <w:shd w:val="clear" w:color="auto" w:fill="EDEDED"/>
          </w:tcPr>
          <w:p w14:paraId="2570220D" w14:textId="77777777" w:rsidR="000045CA" w:rsidRDefault="00000000">
            <w:pPr>
              <w:pStyle w:val="TableHeader"/>
            </w:pPr>
            <w:r>
              <w:t>归纳主题</w:t>
            </w:r>
          </w:p>
        </w:tc>
        <w:tc>
          <w:tcPr>
            <w:tcW w:w="3000" w:type="dxa"/>
            <w:shd w:val="clear" w:color="auto" w:fill="EDEDED"/>
          </w:tcPr>
          <w:p w14:paraId="59D72536" w14:textId="77777777" w:rsidR="000045CA" w:rsidRDefault="00000000">
            <w:pPr>
              <w:pStyle w:val="TableHeader"/>
            </w:pPr>
            <w:r>
              <w:t>提及频次</w:t>
            </w:r>
          </w:p>
        </w:tc>
        <w:tc>
          <w:tcPr>
            <w:tcW w:w="3000" w:type="dxa"/>
            <w:shd w:val="clear" w:color="auto" w:fill="EDEDED"/>
          </w:tcPr>
          <w:p w14:paraId="2DBB7650" w14:textId="77777777" w:rsidR="000045CA" w:rsidRDefault="00000000">
            <w:pPr>
              <w:pStyle w:val="TableHeader"/>
            </w:pPr>
            <w:r>
              <w:t>反馈摘要</w:t>
            </w:r>
          </w:p>
        </w:tc>
      </w:tr>
      <w:tr w:rsidR="000045CA" w14:paraId="62882966" w14:textId="77777777">
        <w:tc>
          <w:tcPr>
            <w:tcW w:w="3000" w:type="dxa"/>
          </w:tcPr>
          <w:p w14:paraId="7AD3D8C2" w14:textId="77777777" w:rsidR="000045CA" w:rsidRDefault="00000000">
            <w:r>
              <w:t>三维视角有助于辨识空间关系</w:t>
            </w:r>
          </w:p>
        </w:tc>
        <w:tc>
          <w:tcPr>
            <w:tcW w:w="3000" w:type="dxa"/>
          </w:tcPr>
          <w:p w14:paraId="2C2F959F" w14:textId="77777777" w:rsidR="000045CA" w:rsidRDefault="00000000">
            <w:r>
              <w:t>7</w:t>
            </w:r>
          </w:p>
        </w:tc>
        <w:tc>
          <w:tcPr>
            <w:tcW w:w="3000" w:type="dxa"/>
          </w:tcPr>
          <w:p w14:paraId="388BB414" w14:textId="77777777" w:rsidR="000045CA" w:rsidRDefault="00000000">
            <w:r>
              <w:t>参与者普遍提到旋转视角后更容易看清折线与面片的前后关系</w:t>
            </w:r>
          </w:p>
        </w:tc>
      </w:tr>
      <w:tr w:rsidR="000045CA" w14:paraId="4BC6CCB2" w14:textId="77777777">
        <w:tc>
          <w:tcPr>
            <w:tcW w:w="3000" w:type="dxa"/>
          </w:tcPr>
          <w:p w14:paraId="1CA9087F" w14:textId="77777777" w:rsidR="000045CA" w:rsidRDefault="00000000">
            <w:r>
              <w:t>参数变化与形态结果更容易对应</w:t>
            </w:r>
          </w:p>
        </w:tc>
        <w:tc>
          <w:tcPr>
            <w:tcW w:w="3000" w:type="dxa"/>
          </w:tcPr>
          <w:p w14:paraId="1BB7ACD5" w14:textId="77777777" w:rsidR="000045CA" w:rsidRDefault="00000000">
            <w:r>
              <w:t>6</w:t>
            </w:r>
          </w:p>
        </w:tc>
        <w:tc>
          <w:tcPr>
            <w:tcW w:w="3000" w:type="dxa"/>
          </w:tcPr>
          <w:p w14:paraId="706E1FCC" w14:textId="77777777" w:rsidR="000045CA" w:rsidRDefault="00000000">
            <w:r>
              <w:t>多数反馈认为拖动参数后能更直观理解形态为什么变化</w:t>
            </w:r>
          </w:p>
        </w:tc>
      </w:tr>
      <w:tr w:rsidR="000045CA" w14:paraId="553AE593" w14:textId="77777777">
        <w:tc>
          <w:tcPr>
            <w:tcW w:w="3000" w:type="dxa"/>
          </w:tcPr>
          <w:p w14:paraId="24A79E9C" w14:textId="77777777" w:rsidR="000045CA" w:rsidRDefault="00000000">
            <w:r>
              <w:t>初次操作仍需短时适应界面</w:t>
            </w:r>
          </w:p>
        </w:tc>
        <w:tc>
          <w:tcPr>
            <w:tcW w:w="3000" w:type="dxa"/>
          </w:tcPr>
          <w:p w14:paraId="4D7C8742" w14:textId="77777777" w:rsidR="000045CA" w:rsidRDefault="00000000">
            <w:r>
              <w:t>3</w:t>
            </w:r>
          </w:p>
        </w:tc>
        <w:tc>
          <w:tcPr>
            <w:tcW w:w="3000" w:type="dxa"/>
          </w:tcPr>
          <w:p w14:paraId="3D5DDED8" w14:textId="77777777" w:rsidR="000045CA" w:rsidRDefault="00000000">
            <w:r>
              <w:t>少数参与者认为第一次使用时需要熟悉按钮和视角控制</w:t>
            </w:r>
          </w:p>
        </w:tc>
      </w:tr>
      <w:tr w:rsidR="000045CA" w14:paraId="412730FD" w14:textId="77777777">
        <w:tc>
          <w:tcPr>
            <w:tcW w:w="3000" w:type="dxa"/>
          </w:tcPr>
          <w:p w14:paraId="4F8621D3" w14:textId="77777777" w:rsidR="000045CA" w:rsidRDefault="00000000">
            <w:r>
              <w:t>实体纸样仍有触感优势，最好与系统配合</w:t>
            </w:r>
          </w:p>
        </w:tc>
        <w:tc>
          <w:tcPr>
            <w:tcW w:w="3000" w:type="dxa"/>
          </w:tcPr>
          <w:p w14:paraId="67CC8B4B" w14:textId="77777777" w:rsidR="000045CA" w:rsidRDefault="00000000">
            <w:r>
              <w:t>4</w:t>
            </w:r>
          </w:p>
        </w:tc>
        <w:tc>
          <w:tcPr>
            <w:tcW w:w="3000" w:type="dxa"/>
          </w:tcPr>
          <w:p w14:paraId="2D08AED0" w14:textId="77777777" w:rsidR="000045CA" w:rsidRDefault="00000000">
            <w:r>
              <w:t>一部分参与者提出系统适合观察关系，但纸样更适合感受材料与手感</w:t>
            </w:r>
          </w:p>
        </w:tc>
      </w:tr>
    </w:tbl>
    <w:p w14:paraId="178F2212" w14:textId="77777777" w:rsidR="000045CA" w:rsidRDefault="00000000">
      <w:r>
        <w:t>注：开放式反馈允许一名参与者对应多个主题，因此频次之和大于样本量。</w:t>
      </w:r>
    </w:p>
    <w:p w14:paraId="691ABCF1" w14:textId="77777777" w:rsidR="000045CA" w:rsidRDefault="00000000">
      <w:pPr>
        <w:pStyle w:val="3"/>
      </w:pPr>
      <w:bookmarkStart w:id="75" w:name="_Toc227406113"/>
      <w:r>
        <w:t>6.4.6 结果分析</w:t>
      </w:r>
      <w:bookmarkEnd w:id="75"/>
    </w:p>
    <w:p w14:paraId="41CF506D" w14:textId="77777777" w:rsidR="000045CA" w:rsidRDefault="00000000">
      <w:r>
        <w:lastRenderedPageBreak/>
        <w:t>从原始问卷、均值、标准差和开放式反馈看，Unity 方式在三项指标上的评分方向整体上更为积极，其中理解难度均值低于传统方式，学习兴趣和学习意愿均值则高于传统方式。开放式反馈进一步说明，参与者更容易借助三维交互界面辨识折线与面片之间的空间关系，也更容易将“参数变化”与“形态结果”建立对应。补充符号检验所反映的方向一致性与上述描述性结果相符。</w:t>
      </w:r>
    </w:p>
    <w:p w14:paraId="494D4E7F" w14:textId="77777777" w:rsidR="000045CA" w:rsidRDefault="00000000">
      <w:r>
        <w:t>但本实验主要反映短时体验后的主观感受，尚未对长期学习成效、课程成绩或跨课题迁移能力进行持续跟踪，也未对顺序带来的潜在迁移效应进行单独分析。因此，相关结果更适合被理解为纸艺</w:t>
      </w:r>
      <w:proofErr w:type="gramStart"/>
      <w:r>
        <w:t>仿生与</w:t>
      </w:r>
      <w:proofErr w:type="gramEnd"/>
      <w:r>
        <w:t>交互仿真结合在教学应用场景中初步呈现出的积极趋势，而非稳定的教学效果结论。</w:t>
      </w:r>
    </w:p>
    <w:p w14:paraId="35C9435E" w14:textId="77777777" w:rsidR="000045CA" w:rsidRDefault="00000000">
      <w:pPr>
        <w:pStyle w:val="3"/>
      </w:pPr>
      <w:bookmarkStart w:id="76" w:name="_Toc227406114"/>
      <w:r>
        <w:t>6.5 综合分析</w:t>
      </w:r>
      <w:bookmarkEnd w:id="76"/>
    </w:p>
    <w:p w14:paraId="052A2FD7" w14:textId="77777777" w:rsidR="000045CA" w:rsidRDefault="00000000">
      <w:r>
        <w:t>三组实验从不同侧面验证了第五章所构建系统的应用价值，综合来看主要体现出以下几个方面。</w:t>
      </w:r>
    </w:p>
    <w:p w14:paraId="3E79F18B" w14:textId="77777777" w:rsidR="000045CA" w:rsidRDefault="00000000">
      <w:r>
        <w:t>1. 在结构理解层面，交互式仿真在当前样本条件下初步呈现出有助于认知效率的趋势，尤其能够帮助使用者理解课程中半立体作品的展开路径、连接位置与参数影响之间的对应关系。</w:t>
      </w:r>
    </w:p>
    <w:p w14:paraId="6734424D" w14:textId="11337A4B" w:rsidR="000045CA" w:rsidRDefault="00000000">
      <w:r>
        <w:t>2. 在参数探索层面，可视化调节机制有助于较快识别</w:t>
      </w:r>
      <w:r w:rsidR="008A21D4">
        <w:t>作品A</w:t>
      </w:r>
      <w:r>
        <w:t>中的相对合理方案区间，并降低重复建模带来的试错成本。</w:t>
      </w:r>
    </w:p>
    <w:p w14:paraId="5AE077E3" w14:textId="77777777" w:rsidR="000045CA" w:rsidRDefault="00000000">
      <w:r>
        <w:t>3. 在教学应用层面，纸艺样机与数字仿真结合初步呈现出改善学习体验的趋势，使结构认知、参数记录和设计表达之间形成更连续的学习链路。</w:t>
      </w:r>
    </w:p>
    <w:p w14:paraId="7064193A" w14:textId="77777777" w:rsidR="000045CA" w:rsidRDefault="00000000">
      <w:r>
        <w:t>4. 在研究方法层面，实体纸样、参数日志、交互截图和问卷结果能够共同构成较为完整的过程证据链，这也是本文相较于单纯作品展示的一项重要改进。</w:t>
      </w:r>
    </w:p>
    <w:p w14:paraId="4B28B723" w14:textId="77777777" w:rsidR="000045CA" w:rsidRDefault="00000000">
      <w:r>
        <w:t>需要进一步说明的是，由于当前实验样本量较小、未设置前测、实验三顺序效应未剥离，且部分指标依赖单评分者观察，本章结论更适合被理解为对“纸艺仿生-交互仿真”研究路径可行性的初步验证，而非普遍适用的最终结论。若要进一步增强论证力度，后续研究仍需增加样本量、扩展结构类型，并引入更严格的物理测试或工程仿真对照。</w:t>
      </w:r>
    </w:p>
    <w:p w14:paraId="7406974C" w14:textId="77777777" w:rsidR="000045CA" w:rsidRDefault="00000000">
      <w:pPr>
        <w:pStyle w:val="3"/>
      </w:pPr>
      <w:bookmarkStart w:id="77" w:name="_Toc227406115"/>
      <w:r>
        <w:t>6.6 本章小结</w:t>
      </w:r>
      <w:bookmarkEnd w:id="77"/>
    </w:p>
    <w:p w14:paraId="3BE739CB" w14:textId="77777777" w:rsidR="000045CA" w:rsidRDefault="00000000">
      <w:r>
        <w:lastRenderedPageBreak/>
        <w:t>本章通过结构理解、参数探索和教学应用三组实验，对纸艺</w:t>
      </w:r>
      <w:proofErr w:type="gramStart"/>
      <w:r>
        <w:t>仿生与</w:t>
      </w:r>
      <w:proofErr w:type="gramEnd"/>
      <w:r>
        <w:t>交互仿真结合路径进行了探索性验证。基于原始答卷、评分表、计时记录、参数观察表、问卷与开放式反馈，本章认为该路径在结构解释、方案比较和教学支持方面初步呈现出积极趋势，尤其适合作为设计前期与教学阶段的中间层方法。与此同时，受限于样本规模、未设置前测、顺序效应未剥离以及工程验证深度，本章结论仍主要停留在方法可行性与应用潜力层面，尚有待在后续研究中进一步完善。</w:t>
      </w:r>
    </w:p>
    <w:p w14:paraId="30A0EBE7" w14:textId="77777777" w:rsidR="000045CA" w:rsidRDefault="00000000">
      <w:pPr>
        <w:pStyle w:val="2"/>
      </w:pPr>
      <w:bookmarkStart w:id="78" w:name="_Toc227406116"/>
      <w:r>
        <w:t>第七章 融合设计方法与教学应用策略</w:t>
      </w:r>
      <w:bookmarkEnd w:id="78"/>
    </w:p>
    <w:p w14:paraId="2886B783" w14:textId="77777777" w:rsidR="000045CA" w:rsidRDefault="00000000">
      <w:pPr>
        <w:pStyle w:val="3"/>
      </w:pPr>
      <w:bookmarkStart w:id="79" w:name="_Toc227406117"/>
      <w:r>
        <w:t>7.1 “纸艺仿生-交互仿真”设计方法模型</w:t>
      </w:r>
      <w:bookmarkEnd w:id="79"/>
    </w:p>
    <w:p w14:paraId="533AF814" w14:textId="77777777" w:rsidR="000045CA" w:rsidRDefault="00000000">
      <w:r>
        <w:t>基于前文研究，本文将纸艺</w:t>
      </w:r>
      <w:proofErr w:type="gramStart"/>
      <w:r>
        <w:t>仿生与</w:t>
      </w:r>
      <w:proofErr w:type="gramEnd"/>
      <w:r>
        <w:t>交互仿真整合为一条面向设计前期与教学场景的中间层方法链。该模型由五个连续环节构成：仿生提取、纸艺表达、数字建模、交互仿真和应用验证。其核心特征不是直接输出工程性能结论，而是将自然原型、实体样机、参数记录与交互结果组织为连续证据链，使结构判断、参数比较和方案修正能够被解释与复核。</w:t>
      </w:r>
    </w:p>
    <w:p w14:paraId="184BE8CA" w14:textId="77777777" w:rsidR="000045CA" w:rsidRDefault="00000000">
      <w:r>
        <w:t>相较于“先画效果图、后做验证”的单向路径，该模型强调在实体样机与数字环境之间不断往返：通过纸艺样机快速显化结构问题，通过参数记录固定关键变量，再通过仿真界面集中比较状态差异，最终形成可追踪的迭代闭环。也正因为如此，本文所说的方法价值更适合限定在结构理解、方案比较和教学支持层面，而不宜外推为</w:t>
      </w:r>
      <w:proofErr w:type="gramStart"/>
      <w:r>
        <w:t>工程级</w:t>
      </w:r>
      <w:proofErr w:type="gramEnd"/>
      <w:r>
        <w:t>机械仿真的替代路径。</w:t>
      </w:r>
    </w:p>
    <w:p w14:paraId="332E58D6" w14:textId="77777777" w:rsidR="000045CA" w:rsidRDefault="00000000">
      <w:pPr>
        <w:pStyle w:val="3"/>
      </w:pPr>
      <w:bookmarkStart w:id="80" w:name="_Toc227406118"/>
      <w:r>
        <w:t>7.2 融合设计流程构建</w:t>
      </w:r>
      <w:bookmarkEnd w:id="80"/>
    </w:p>
    <w:p w14:paraId="1412E036" w14:textId="77777777" w:rsidR="000045CA" w:rsidRDefault="00000000">
      <w:r>
        <w:t>在具体操作中，融合设计流程可概括为以下五步。</w:t>
      </w:r>
    </w:p>
    <w:p w14:paraId="3330429F" w14:textId="77777777" w:rsidR="000045CA" w:rsidRDefault="00000000">
      <w:r>
        <w:t>1. 问题定义与仿生目标确定。明确研究对象、设计需求与评价边界，输出自然原型观察记录和结构关键词。</w:t>
      </w:r>
    </w:p>
    <w:p w14:paraId="5D78A0C8" w14:textId="77777777" w:rsidR="000045CA" w:rsidRDefault="00000000">
      <w:r>
        <w:t>2. 纸艺构形与原型试制。通过纸艺技法形成基础结构样机，并同步记录关键尺寸、折线类型和修正过程。</w:t>
      </w:r>
    </w:p>
    <w:p w14:paraId="77BCFC62" w14:textId="77777777" w:rsidR="000045CA" w:rsidRDefault="00000000">
      <w:r>
        <w:t>3. 数字建模与参数设定。完成结构单元拆解、参数重构和 JSON 模型生成，建立可用于比较的数字对象。</w:t>
      </w:r>
    </w:p>
    <w:p w14:paraId="282B32BD" w14:textId="77777777" w:rsidR="000045CA" w:rsidRDefault="00000000">
      <w:r>
        <w:lastRenderedPageBreak/>
        <w:t>4. 交互仿真与方案验证。通过系统观察运动过程、参数敏感性和结构差异，输出关键帧截图、操作日志和比较记录。</w:t>
      </w:r>
    </w:p>
    <w:p w14:paraId="1C464F4F" w14:textId="77777777" w:rsidR="000045CA" w:rsidRDefault="00000000">
      <w:r>
        <w:t>5. 优化迭代与应用转化。根据纸样与仿真结果对结构进行调整，并形成版本比较说明，用于展示、包装、装置或教学任务等情境。</w:t>
      </w:r>
    </w:p>
    <w:p w14:paraId="505D4A96" w14:textId="77777777" w:rsidR="000045CA" w:rsidRDefault="00000000">
      <w:r>
        <w:t>这一流程更适合服务于“先理解结构、再比较方案、后决定是否深化”的设计节奏。换言之，它强调的是把设计判断建立在一系列可追踪中间结果之上，而不是在一开始就直接追求</w:t>
      </w:r>
      <w:proofErr w:type="gramStart"/>
      <w:r>
        <w:t>最终工程</w:t>
      </w:r>
      <w:proofErr w:type="gramEnd"/>
      <w:r>
        <w:t>结论。</w:t>
      </w:r>
    </w:p>
    <w:p w14:paraId="260341DF" w14:textId="77777777" w:rsidR="000045CA" w:rsidRDefault="00000000">
      <w:pPr>
        <w:pStyle w:val="3"/>
      </w:pPr>
      <w:bookmarkStart w:id="81" w:name="_Toc227406119"/>
      <w:r>
        <w:t>7.3 过程性证据组织原则</w:t>
      </w:r>
      <w:bookmarkEnd w:id="81"/>
    </w:p>
    <w:p w14:paraId="6602D8A2" w14:textId="77777777" w:rsidR="000045CA" w:rsidRDefault="00000000">
      <w:r>
        <w:t>结合前述方法和实验经验，正式提交版本中的过程性证据宜优先组织为以下五类。</w:t>
      </w:r>
    </w:p>
    <w:p w14:paraId="163DA9C7" w14:textId="77777777" w:rsidR="000045CA" w:rsidRDefault="00000000">
      <w:r>
        <w:t>1. 原型观察证据。包括自然原型图、草图、关键词提取和结构分析记录，用于说明仿生来源是否清晰。</w:t>
      </w:r>
    </w:p>
    <w:p w14:paraId="56A6F27C" w14:textId="77777777" w:rsidR="000045CA" w:rsidRDefault="00000000">
      <w:r>
        <w:t>2. 样机试作证据。包括纸样、面片编号、折线类型标注和失败-修正对照，用于说明结构是否经过实体校验。</w:t>
      </w:r>
    </w:p>
    <w:p w14:paraId="5DB16BEB" w14:textId="77777777" w:rsidR="000045CA" w:rsidRDefault="00000000">
      <w:r>
        <w:t>3. 参数转译证据。包括参数表、尺寸校对表、JSON 字段样例和样机-数字模型对应关系，用于说明转译路径是否可复查。</w:t>
      </w:r>
    </w:p>
    <w:p w14:paraId="7A85ED49" w14:textId="77777777" w:rsidR="000045CA" w:rsidRDefault="00000000">
      <w:r>
        <w:t>4. 仿真运行证据。包括系统界面图、关键</w:t>
      </w:r>
      <w:proofErr w:type="gramStart"/>
      <w:r>
        <w:t>帧</w:t>
      </w:r>
      <w:proofErr w:type="gramEnd"/>
      <w:r>
        <w:t>序列、状态提示和参数比较记录，用于说明系统是否真正支持结构观察与方案筛选。</w:t>
      </w:r>
    </w:p>
    <w:p w14:paraId="7EECFE54" w14:textId="77777777" w:rsidR="000045CA" w:rsidRDefault="00000000">
      <w:r>
        <w:t>5. 应用验证证据。包括实验答卷、评分表、原始数据、问卷与开放式反馈，用于说明研究判断建立在何种证据基础上。</w:t>
      </w:r>
    </w:p>
    <w:p w14:paraId="64E5E39C" w14:textId="77777777" w:rsidR="000045CA" w:rsidRDefault="00000000">
      <w:r>
        <w:t>这些证据的作用不在于简单堆叠材料，而在于保证每一步设计决策都可以回溯到具体来源。对本研究而言，过程性证据比单一终态效果图更能支持“方法是否成立、系统是否实现、结论是否审慎”的评审判断。</w:t>
      </w:r>
    </w:p>
    <w:p w14:paraId="6259C4B1" w14:textId="77777777" w:rsidR="000045CA" w:rsidRDefault="00000000">
      <w:pPr>
        <w:pStyle w:val="3"/>
      </w:pPr>
      <w:bookmarkStart w:id="82" w:name="_Toc227406120"/>
      <w:r>
        <w:t>7.4 教学模式设计</w:t>
      </w:r>
      <w:bookmarkEnd w:id="82"/>
    </w:p>
    <w:p w14:paraId="28DB9F28" w14:textId="77777777" w:rsidR="000045CA" w:rsidRDefault="00000000">
      <w:r>
        <w:t>在教学应用层面，该方法可转化为项目驱动式教学路径。结合前述实验经验，教学实施可分为基础认知、结构构形、数字转译、交互验证和成果展示五个阶段。其较适合</w:t>
      </w:r>
      <w:r>
        <w:lastRenderedPageBreak/>
        <w:t>用于结构认知、概念验证和前期方案推演类课程，而不宜替代以材料工艺或工程计算为主的课程模块。</w:t>
      </w:r>
    </w:p>
    <w:p w14:paraId="0C7587BE" w14:textId="77777777" w:rsidR="000045CA" w:rsidRDefault="00000000">
      <w:r>
        <w:t>教学目标主要包括三类：其一，帮助学生理解复杂结构关系与开合逻辑；其二，培养从实体试作到数字验证的设计方法意识；其三，增强学生在方案比较、证据表达和过程复盘方面的能力。</w:t>
      </w:r>
    </w:p>
    <w:p w14:paraId="13E53F12" w14:textId="77777777" w:rsidR="000045CA" w:rsidRDefault="00000000">
      <w:r>
        <w:t>在评价方式上，应重视过程性评价。</w:t>
      </w:r>
      <w:proofErr w:type="gramStart"/>
      <w:r>
        <w:t>除最终</w:t>
      </w:r>
      <w:proofErr w:type="gramEnd"/>
      <w:r>
        <w:t>作品外，还应纳入纸样记录、参数表、仿真截图、版本比较、操作日志与反思说明等证据，使学习结果能够被追踪和解释。若在课程中推广，建议将“结构解释准确性”“参数记录完整性”“方案迭代依据”和“最终呈现质量”分别设为独立评价项，以避免课堂考核重新</w:t>
      </w:r>
      <w:proofErr w:type="gramStart"/>
      <w:r>
        <w:t>滑回只看</w:t>
      </w:r>
      <w:proofErr w:type="gramEnd"/>
      <w:r>
        <w:t>结果图面的旧模式。</w:t>
      </w:r>
    </w:p>
    <w:p w14:paraId="5CB14E1C" w14:textId="77777777" w:rsidR="000045CA" w:rsidRDefault="00000000">
      <w:pPr>
        <w:pStyle w:val="3"/>
      </w:pPr>
      <w:bookmarkStart w:id="83" w:name="_Toc227406121"/>
      <w:r>
        <w:t>7.5 教学应用案例</w:t>
      </w:r>
      <w:bookmarkEnd w:id="83"/>
    </w:p>
    <w:p w14:paraId="190E6755" w14:textId="77777777" w:rsidR="000045CA" w:rsidRDefault="00000000">
      <w:r>
        <w:t>本文以课程中的半立体纸艺仿生创作为案例，对方法路径进行应用说明。案例要求学生完成自然原型分析、纸</w:t>
      </w:r>
      <w:proofErr w:type="gramStart"/>
      <w:r>
        <w:t>艺结构</w:t>
      </w:r>
      <w:proofErr w:type="gramEnd"/>
      <w:r>
        <w:t>试制、数字建模、Unity 演示与方案优化五项任务，并在每一阶段提交对应的过程证据。案例显示，学生在提交参数记录、仿真截图与反思说明后，能够较清楚地说明结构来源、空间层次、展开逻辑和参数变化原因。这一现象表明，该路径在当前课程情境下有助于把“会做一个作品”进一步转化为“能解释一个结构方案”。</w:t>
      </w:r>
    </w:p>
    <w:p w14:paraId="589EF594" w14:textId="77777777" w:rsidR="000045CA" w:rsidRDefault="00000000">
      <w:r>
        <w:t>从教学组织角度看，该案例的价值并不主要体现在最终展示效果，而在于它让学生在纸艺样机、参数记录表和交互界面之间建立起连续映射关系。这样一来，教师不仅能看到学生“做出了什么”，还能看到学生“为什么这样调整”和“依据什么进行优化”。不过，这一案例仍属于单一课程情境中的应用说明，其教学效果判断仍应与第六章的小样本、趋势性结论保持同一证据强度。</w:t>
      </w:r>
    </w:p>
    <w:p w14:paraId="65401677" w14:textId="77777777" w:rsidR="000045CA" w:rsidRDefault="00000000">
      <w:pPr>
        <w:pStyle w:val="3"/>
      </w:pPr>
      <w:bookmarkStart w:id="84" w:name="_Toc227406122"/>
      <w:r>
        <w:t>7.6 方法特点与适用边界</w:t>
      </w:r>
      <w:bookmarkEnd w:id="84"/>
    </w:p>
    <w:p w14:paraId="66AABC0E" w14:textId="77777777" w:rsidR="000045CA" w:rsidRDefault="00000000">
      <w:r>
        <w:t>综合前文，本文方法的主要特点体现在以下几个方面。</w:t>
      </w:r>
    </w:p>
    <w:p w14:paraId="3EFD4359" w14:textId="77777777" w:rsidR="000045CA" w:rsidRDefault="00000000">
      <w:r>
        <w:t>1. 可视化程度较高。结构关系、关键状态和参数变化能够被较直观地展示。</w:t>
      </w:r>
    </w:p>
    <w:p w14:paraId="150D7424" w14:textId="77777777" w:rsidR="000045CA" w:rsidRDefault="00000000">
      <w:r>
        <w:t>2. 试</w:t>
      </w:r>
      <w:proofErr w:type="gramStart"/>
      <w:r>
        <w:t>错成本</w:t>
      </w:r>
      <w:proofErr w:type="gramEnd"/>
      <w:r>
        <w:t>较低。纸艺样机与交互系统均适合快速试作与多轮比较。</w:t>
      </w:r>
    </w:p>
    <w:p w14:paraId="402D5581" w14:textId="77777777" w:rsidR="000045CA" w:rsidRDefault="00000000">
      <w:r>
        <w:lastRenderedPageBreak/>
        <w:t>3. 过程证据较完整。样机、参数表、JSON、关键帧和问卷可以形成连续记录链。</w:t>
      </w:r>
    </w:p>
    <w:p w14:paraId="26361A32" w14:textId="77777777" w:rsidR="000045CA" w:rsidRDefault="00000000">
      <w:r>
        <w:t>4. 设计与教学适配性较好。更适合设计前期、结构认知和课堂演示场景。</w:t>
      </w:r>
    </w:p>
    <w:p w14:paraId="0497ABF6" w14:textId="77777777" w:rsidR="000045CA" w:rsidRDefault="00000000">
      <w:r>
        <w:t>与此同时，本文方法的适用边界也应明确如下。</w:t>
      </w:r>
    </w:p>
    <w:p w14:paraId="49ACADE5" w14:textId="77777777" w:rsidR="000045CA" w:rsidRDefault="00000000">
      <w:r>
        <w:t>1. 它更适用于概念设计、结构理解、课程实验和展示推演，不宜直接承担工程定值分析任务。</w:t>
      </w:r>
    </w:p>
    <w:p w14:paraId="00980682" w14:textId="77777777" w:rsidR="000045CA" w:rsidRDefault="00000000">
      <w:r>
        <w:t>2. 当前系统对复杂材料行为、厚度效应和高密度碰撞关系的</w:t>
      </w:r>
      <w:proofErr w:type="gramStart"/>
      <w:r>
        <w:t>表达仍</w:t>
      </w:r>
      <w:proofErr w:type="gramEnd"/>
      <w:r>
        <w:t>较有限。</w:t>
      </w:r>
    </w:p>
    <w:p w14:paraId="633E544F" w14:textId="77777777" w:rsidR="000045CA" w:rsidRDefault="00000000">
      <w:r>
        <w:t>3. 方法运行仍依赖研究者或教师具备一定数字化表达和记录能力。</w:t>
      </w:r>
    </w:p>
    <w:p w14:paraId="6935458C" w14:textId="77777777" w:rsidR="000045CA" w:rsidRDefault="00000000">
      <w:r>
        <w:t>4. 其最适用的对象仍是中小规模、结构关系相对清晰的半立体纸艺样本。</w:t>
      </w:r>
    </w:p>
    <w:p w14:paraId="3BB9F1EA" w14:textId="77777777" w:rsidR="000045CA" w:rsidRDefault="00000000">
      <w:r>
        <w:t>5. 若需进入工程应用阶段，仍应与实体试作、材料测试或有限元分析协同使用。</w:t>
      </w:r>
    </w:p>
    <w:p w14:paraId="6782609E" w14:textId="77777777" w:rsidR="000045CA" w:rsidRDefault="00000000">
      <w:r>
        <w:t>上述边界再次说明，本文所说“机械仿真”在本研究中应理解为服务于结构理解、参数比较和方案反馈的交互式数字仿真，而非面向承载预测和材料响应的</w:t>
      </w:r>
      <w:proofErr w:type="gramStart"/>
      <w:r>
        <w:t>工程级</w:t>
      </w:r>
      <w:proofErr w:type="gramEnd"/>
      <w:r>
        <w:t>仿真。</w:t>
      </w:r>
    </w:p>
    <w:p w14:paraId="0FC17999" w14:textId="77777777" w:rsidR="000045CA" w:rsidRDefault="00000000">
      <w:pPr>
        <w:pStyle w:val="3"/>
      </w:pPr>
      <w:bookmarkStart w:id="85" w:name="_Toc227406123"/>
      <w:r>
        <w:t>7.7 本章小结</w:t>
      </w:r>
      <w:bookmarkEnd w:id="85"/>
    </w:p>
    <w:p w14:paraId="0C62A127" w14:textId="77777777" w:rsidR="000045CA" w:rsidRDefault="00000000">
      <w:r>
        <w:t>本章在前文研究基础上，将纸艺</w:t>
      </w:r>
      <w:proofErr w:type="gramStart"/>
      <w:r>
        <w:t>仿生与</w:t>
      </w:r>
      <w:proofErr w:type="gramEnd"/>
      <w:r>
        <w:t>交互仿真整合为可执行的方法模型、流程组织和教学策略，进一步强调了过程性证据的组织原</w:t>
      </w:r>
      <w:proofErr w:type="gramStart"/>
      <w:r>
        <w:t>则及其</w:t>
      </w:r>
      <w:proofErr w:type="gramEnd"/>
      <w:r>
        <w:t>适用边界。整体上看，该路径更适合作为设计前期与教学阶段的中间层方法，其价值在于增强结构解释、方案比较和证据表达，而不在于替代</w:t>
      </w:r>
      <w:proofErr w:type="gramStart"/>
      <w:r>
        <w:t>工程级</w:t>
      </w:r>
      <w:proofErr w:type="gramEnd"/>
      <w:r>
        <w:t>仿真分析。</w:t>
      </w:r>
    </w:p>
    <w:p w14:paraId="3ECCFBFB" w14:textId="77777777" w:rsidR="000045CA" w:rsidRDefault="00000000">
      <w:pPr>
        <w:pStyle w:val="2"/>
      </w:pPr>
      <w:bookmarkStart w:id="86" w:name="_Toc227406124"/>
      <w:r>
        <w:t>第八章 研究成果与应用价值</w:t>
      </w:r>
      <w:bookmarkEnd w:id="86"/>
    </w:p>
    <w:p w14:paraId="58EBA978" w14:textId="77777777" w:rsidR="000045CA" w:rsidRDefault="00000000">
      <w:pPr>
        <w:pStyle w:val="3"/>
      </w:pPr>
      <w:bookmarkStart w:id="87" w:name="_Toc227406125"/>
      <w:r>
        <w:t>8.1 主要研究贡献</w:t>
      </w:r>
      <w:bookmarkEnd w:id="87"/>
    </w:p>
    <w:p w14:paraId="63D13FE7" w14:textId="77777777" w:rsidR="000045CA" w:rsidRDefault="00000000">
      <w:r>
        <w:t>综合全文，本文的主要研究贡献可压缩为以下三点。</w:t>
      </w:r>
    </w:p>
    <w:p w14:paraId="6D8D5C8E" w14:textId="77777777" w:rsidR="000045CA" w:rsidRDefault="00000000">
      <w:r>
        <w:t>1. 在方法层面，提出了“仿生提取-纸艺构形-参数建模-交互仿真-应用验证”的连续链路，补足了纸艺样机与工程分析之间长期缺位的中间层方法。</w:t>
      </w:r>
    </w:p>
    <w:p w14:paraId="6324930B" w14:textId="77777777" w:rsidR="000045CA" w:rsidRDefault="00000000">
      <w:r>
        <w:t>2. 在系统层面，构建了基于 Unity 的交互式仿真原型，并以 JSON 为中间对象形成从折痕输入到折叠展示的可复查实现链。</w:t>
      </w:r>
    </w:p>
    <w:p w14:paraId="0D29F6B9" w14:textId="77777777" w:rsidR="000045CA" w:rsidRDefault="00000000">
      <w:r>
        <w:lastRenderedPageBreak/>
        <w:t>3. 在验证层面，围绕结构理解、参数探索和教学应用组织了小样本实验，形成了</w:t>
      </w:r>
      <w:proofErr w:type="gramStart"/>
      <w:r>
        <w:t>由任务</w:t>
      </w:r>
      <w:proofErr w:type="gramEnd"/>
      <w:r>
        <w:t>答卷、评分表、运行记录、问卷与开放式反馈构成的过程证据链。</w:t>
      </w:r>
    </w:p>
    <w:p w14:paraId="1DEAD600" w14:textId="77777777" w:rsidR="000045CA" w:rsidRDefault="00000000">
      <w:pPr>
        <w:pStyle w:val="3"/>
      </w:pPr>
      <w:bookmarkStart w:id="88" w:name="_Toc227406126"/>
      <w:r>
        <w:t>8.2 方法与系统成果</w:t>
      </w:r>
      <w:bookmarkEnd w:id="88"/>
    </w:p>
    <w:p w14:paraId="552079B8" w14:textId="77777777" w:rsidR="000045CA" w:rsidRDefault="00000000">
      <w:r>
        <w:t>在更具体的成果层面，本文形成了以下三项可直接落地的产出。</w:t>
      </w:r>
    </w:p>
    <w:p w14:paraId="59EA58C4" w14:textId="091FC312" w:rsidR="000045CA" w:rsidRDefault="00000000">
      <w:r>
        <w:t>1. 建立了“结构单元拆解+参数约束重构”的纸</w:t>
      </w:r>
      <w:proofErr w:type="gramStart"/>
      <w:r>
        <w:t>艺数字</w:t>
      </w:r>
      <w:proofErr w:type="gramEnd"/>
      <w:r>
        <w:t>建模思路，并通过</w:t>
      </w:r>
      <w:r w:rsidR="008A21D4">
        <w:t>作品A</w:t>
      </w:r>
      <w:r>
        <w:t>完成了样机到数字模型的示范链。</w:t>
      </w:r>
    </w:p>
    <w:p w14:paraId="0E5C37A4" w14:textId="77777777" w:rsidR="000045CA" w:rsidRDefault="00000000">
      <w:r>
        <w:t>2. 构建了可用于半立体纸艺作品动态展示、参数调节和方案比较的系统原型，明确了其适用范围与当前不能做什么。</w:t>
      </w:r>
    </w:p>
    <w:p w14:paraId="02CF394B" w14:textId="77777777" w:rsidR="000045CA" w:rsidRDefault="00000000">
      <w:r>
        <w:t>3. 形成了与系统实现相配套的参数表、JSON 字段样例、关键</w:t>
      </w:r>
      <w:proofErr w:type="gramStart"/>
      <w:r>
        <w:t>帧</w:t>
      </w:r>
      <w:proofErr w:type="gramEnd"/>
      <w:r>
        <w:t>记录和实验评价材料，为正式送审版本的可复核性提供了基础。</w:t>
      </w:r>
    </w:p>
    <w:p w14:paraId="62D593E3" w14:textId="77777777" w:rsidR="000045CA" w:rsidRDefault="00000000">
      <w:pPr>
        <w:pStyle w:val="3"/>
      </w:pPr>
      <w:bookmarkStart w:id="89" w:name="_Toc227406127"/>
      <w:r>
        <w:t>8.3 应用价值与边界</w:t>
      </w:r>
      <w:bookmarkEnd w:id="89"/>
    </w:p>
    <w:p w14:paraId="36975AA9" w14:textId="77777777" w:rsidR="000045CA" w:rsidRDefault="00000000">
      <w:r>
        <w:t>本文的应用价值主要体现在两个层面。其一，在设计前期，纸艺样机与交互仿真结合有助于更快比较方案差异、发现结构问题并组织修正依据；其二，在教学场景，过程性证据组织和可视化比较机制有助于支持结构认知与方案表达。需要强调的是，这里的“应用价值”主要建立在趋势性实验结果和案例说明之上，因此更适合被理解为可行性支持，而不是已经充分证明的普遍结论。</w:t>
      </w:r>
    </w:p>
    <w:p w14:paraId="677DE527" w14:textId="77777777" w:rsidR="000045CA" w:rsidRDefault="00000000">
      <w:pPr>
        <w:pStyle w:val="3"/>
      </w:pPr>
      <w:bookmarkStart w:id="90" w:name="_Toc227406128"/>
      <w:r>
        <w:t>8.4 对设计学科的启示</w:t>
      </w:r>
      <w:bookmarkEnd w:id="90"/>
    </w:p>
    <w:p w14:paraId="63CCE840" w14:textId="77777777" w:rsidR="000045CA" w:rsidRDefault="00000000">
      <w:r>
        <w:t>本文对设计学科的启示在于，纸</w:t>
      </w:r>
      <w:proofErr w:type="gramStart"/>
      <w:r>
        <w:t>艺不仅</w:t>
      </w:r>
      <w:proofErr w:type="gramEnd"/>
      <w:r>
        <w:t>可以作为造型媒介，也可以作为连接仿生观察、实体试作、数字建模和交互验证的复合媒介。通过引入参数记录和过程证据，设计研究能够更清楚地回答“为什么这样做”和“依据什么调整”，从而推动设计基础课程与数字工具之间形成更紧密的工作链路。</w:t>
      </w:r>
    </w:p>
    <w:p w14:paraId="46F6CC58" w14:textId="77777777" w:rsidR="000045CA" w:rsidRDefault="00000000">
      <w:pPr>
        <w:pStyle w:val="3"/>
      </w:pPr>
      <w:bookmarkStart w:id="91" w:name="_Toc227406129"/>
      <w:r>
        <w:t>8.5 应用前景分析</w:t>
      </w:r>
      <w:bookmarkEnd w:id="91"/>
    </w:p>
    <w:p w14:paraId="050A37CB" w14:textId="77777777" w:rsidR="000045CA" w:rsidRDefault="00000000">
      <w:r>
        <w:t>若后续能够补充更多样本、完善实验记录并与工程仿真形成分层协同，纸艺</w:t>
      </w:r>
      <w:proofErr w:type="gramStart"/>
      <w:r>
        <w:t>仿生与</w:t>
      </w:r>
      <w:proofErr w:type="gramEnd"/>
      <w:r>
        <w:t>交互仿真结合路径可进一步拓展</w:t>
      </w:r>
      <w:proofErr w:type="gramStart"/>
      <w:r>
        <w:t>至以下</w:t>
      </w:r>
      <w:proofErr w:type="gramEnd"/>
      <w:r>
        <w:t>方向。</w:t>
      </w:r>
    </w:p>
    <w:p w14:paraId="740B28D4" w14:textId="77777777" w:rsidR="000045CA" w:rsidRDefault="00000000">
      <w:r>
        <w:t>1. 展示装置与空间构件的概念设计。</w:t>
      </w:r>
    </w:p>
    <w:p w14:paraId="6B2A5528" w14:textId="77777777" w:rsidR="000045CA" w:rsidRDefault="00000000">
      <w:r>
        <w:lastRenderedPageBreak/>
        <w:t>2. 环保包装和</w:t>
      </w:r>
      <w:proofErr w:type="gramStart"/>
      <w:r>
        <w:t>可</w:t>
      </w:r>
      <w:proofErr w:type="gramEnd"/>
      <w:r>
        <w:t>展开结构产品的前期方案研究。</w:t>
      </w:r>
    </w:p>
    <w:p w14:paraId="5211E162" w14:textId="77777777" w:rsidR="000045CA" w:rsidRDefault="00000000">
      <w:r>
        <w:t>3. 设计基础课程、工作坊和跨学科教学项目。</w:t>
      </w:r>
    </w:p>
    <w:p w14:paraId="13003E34" w14:textId="77777777" w:rsidR="000045CA" w:rsidRDefault="00000000">
      <w:r>
        <w:t>4. 与专业工程仿真平台协同，形成由概念生成到精细分析的分层验证体系。</w:t>
      </w:r>
    </w:p>
    <w:p w14:paraId="0B5EFCF4" w14:textId="77777777" w:rsidR="000045CA" w:rsidRDefault="00000000">
      <w:pPr>
        <w:pStyle w:val="2"/>
      </w:pPr>
      <w:bookmarkStart w:id="92" w:name="_Toc227406130"/>
      <w:r>
        <w:t>第九章 结论与展望</w:t>
      </w:r>
      <w:bookmarkEnd w:id="92"/>
    </w:p>
    <w:p w14:paraId="561AC89F" w14:textId="77777777" w:rsidR="000045CA" w:rsidRDefault="00000000">
      <w:pPr>
        <w:pStyle w:val="3"/>
      </w:pPr>
      <w:bookmarkStart w:id="93" w:name="_Toc227406131"/>
      <w:r>
        <w:t>9.1 研究结论</w:t>
      </w:r>
      <w:bookmarkEnd w:id="93"/>
    </w:p>
    <w:p w14:paraId="5C8F6D80" w14:textId="77777777" w:rsidR="000045CA" w:rsidRDefault="00000000">
      <w:r>
        <w:t>基于全文研究，本文的结论可压缩为以下三点。</w:t>
      </w:r>
    </w:p>
    <w:p w14:paraId="0568BD5E" w14:textId="77777777" w:rsidR="000045CA" w:rsidRDefault="00000000">
      <w:r>
        <w:t>1. 纸艺仿生结构适合作为连接仿生观察、样机试制和数字建模的中间媒介；通过“仿生提取-纸艺构形-参数建模-交互仿真-应用验证”的路径，可以较清楚地完成从自然原型到数字对象再到设计验证的过渡。</w:t>
      </w:r>
    </w:p>
    <w:p w14:paraId="1E3567E9" w14:textId="77777777" w:rsidR="000045CA" w:rsidRDefault="00000000">
      <w:r>
        <w:t>2. 基于 Unity 的交互式机械仿真在本研究中更适合被定位为中间层数字工具，其主要作用是支持结构理解、参数比较和方案反馈，而不应被解释为对</w:t>
      </w:r>
      <w:proofErr w:type="gramStart"/>
      <w:r>
        <w:t>工程级</w:t>
      </w:r>
      <w:proofErr w:type="gramEnd"/>
      <w:r>
        <w:t>力学分析的替代。</w:t>
      </w:r>
    </w:p>
    <w:p w14:paraId="01E0284B" w14:textId="77777777" w:rsidR="000045CA" w:rsidRDefault="00000000">
      <w:r>
        <w:t>3. 小样本探索性实验和课程案例说明，该路径在结构解释、参数筛选和教学支持方面初步呈现出积极趋势，但这一判断应限定在样本量较小、无前测、顺序效应未剥离且部分指标依赖单评分者的研究条件下理解。</w:t>
      </w:r>
    </w:p>
    <w:p w14:paraId="0F768623" w14:textId="77777777" w:rsidR="000045CA" w:rsidRDefault="00000000">
      <w:pPr>
        <w:pStyle w:val="3"/>
      </w:pPr>
      <w:bookmarkStart w:id="94" w:name="_Toc227406132"/>
      <w:r>
        <w:t>9.2 研究不足</w:t>
      </w:r>
      <w:bookmarkEnd w:id="94"/>
    </w:p>
    <w:p w14:paraId="5104ABBB" w14:textId="77777777" w:rsidR="000045CA" w:rsidRDefault="00000000">
      <w:r>
        <w:t>本文仍存在以下不足。</w:t>
      </w:r>
    </w:p>
    <w:p w14:paraId="3B3D0C8F" w14:textId="77777777" w:rsidR="000045CA" w:rsidRDefault="00000000">
      <w:r>
        <w:t>1. 实验样本量较小，验证结论的外部效度仍有待增强。</w:t>
      </w:r>
    </w:p>
    <w:p w14:paraId="3017ABCF" w14:textId="77777777" w:rsidR="000045CA" w:rsidRDefault="00000000">
      <w:r>
        <w:t>2. 当前仿真系统侧重结构运动展示和参数比较，对复杂材料行为、厚度效应和高密度碰撞关系的</w:t>
      </w:r>
      <w:proofErr w:type="gramStart"/>
      <w:r>
        <w:t>表达仍</w:t>
      </w:r>
      <w:proofErr w:type="gramEnd"/>
      <w:r>
        <w:t>较有限。</w:t>
      </w:r>
    </w:p>
    <w:p w14:paraId="1726E038" w14:textId="77777777" w:rsidR="000045CA" w:rsidRDefault="00000000">
      <w:r>
        <w:t>3. 本文尚未引入高精度工程仿真、物理测试数据及多评分者一致性检验，因此在承载与力学性能层面仍应保持谨慎表述。</w:t>
      </w:r>
    </w:p>
    <w:p w14:paraId="49748AC7" w14:textId="77777777" w:rsidR="000045CA" w:rsidRDefault="00000000">
      <w:r>
        <w:t>4. 案例应用仍以课程中的半立体作品、教学与概念验证场景为主，面向产业和工程应用的深度案例有待补充。</w:t>
      </w:r>
    </w:p>
    <w:p w14:paraId="16FCC43F" w14:textId="77777777" w:rsidR="000045CA" w:rsidRDefault="00000000">
      <w:r>
        <w:lastRenderedPageBreak/>
        <w:t>5. 报告中的部分图件、流程图和原始记录虽已在正文中交代结构，但在正式排版时仍需进一步补齐与统一。</w:t>
      </w:r>
    </w:p>
    <w:p w14:paraId="7A015117" w14:textId="77777777" w:rsidR="000045CA" w:rsidRDefault="00000000">
      <w:pPr>
        <w:pStyle w:val="3"/>
      </w:pPr>
      <w:bookmarkStart w:id="95" w:name="_Toc227406133"/>
      <w:r>
        <w:t>9.3 后续研究方向</w:t>
      </w:r>
      <w:bookmarkEnd w:id="95"/>
    </w:p>
    <w:p w14:paraId="1F90E601" w14:textId="77777777" w:rsidR="000045CA" w:rsidRDefault="00000000">
      <w:r>
        <w:t>后续研究可从以下几个方向展开。</w:t>
      </w:r>
    </w:p>
    <w:p w14:paraId="14D47794" w14:textId="77777777" w:rsidR="000045CA" w:rsidRDefault="00000000">
      <w:r>
        <w:t>1. 扩大样本范围，结合更多专业背景和更多轮次实验，增强研究结论的稳定性。</w:t>
      </w:r>
    </w:p>
    <w:p w14:paraId="35FC199F" w14:textId="77777777" w:rsidR="000045CA" w:rsidRDefault="00000000">
      <w:r>
        <w:t>2. 引入更细化的参数记录与评价指标，建立纸艺样机与数字模型之间更精准的映射机制。</w:t>
      </w:r>
    </w:p>
    <w:p w14:paraId="236FACB9" w14:textId="77777777" w:rsidR="000045CA" w:rsidRDefault="00000000">
      <w:r>
        <w:t>3. 探索与有限元分析、专业多体动力学软件及实体测试的协同路径，形成分层仿真体系。</w:t>
      </w:r>
    </w:p>
    <w:p w14:paraId="0E420562" w14:textId="77777777" w:rsidR="000045CA" w:rsidRDefault="00000000">
      <w:r>
        <w:t>4. 继续完善系统界面图、结构运动序列图和标准化实验附件，增强正式版本的可复核性与展示质量。</w:t>
      </w:r>
    </w:p>
    <w:p w14:paraId="15D541B8" w14:textId="77777777" w:rsidR="000045CA" w:rsidRDefault="00000000">
      <w:r>
        <w:t>5. 将方法扩展到包装、展示、装置和机器人概念设计等更具体的应用场景中，检验其外部转化能力与适用边界。</w:t>
      </w:r>
    </w:p>
    <w:p w14:paraId="75153437" w14:textId="77777777" w:rsidR="00E84908" w:rsidRDefault="00E84908">
      <w:pPr>
        <w:rPr>
          <w:rFonts w:eastAsia="黑体"/>
          <w:b/>
          <w:sz w:val="32"/>
        </w:rPr>
      </w:pPr>
      <w:r>
        <w:br w:type="page"/>
      </w:r>
    </w:p>
    <w:p w14:paraId="33564E4F" w14:textId="4981275A" w:rsidR="000045CA" w:rsidRDefault="00000000">
      <w:pPr>
        <w:pStyle w:val="2"/>
      </w:pPr>
      <w:bookmarkStart w:id="96" w:name="_Toc227406134"/>
      <w:r>
        <w:lastRenderedPageBreak/>
        <w:t>参考文献</w:t>
      </w:r>
      <w:bookmarkEnd w:id="96"/>
    </w:p>
    <w:p w14:paraId="110701BF" w14:textId="77777777" w:rsidR="000045CA" w:rsidRDefault="00000000">
      <w:r>
        <w:t>[1] Benyus J M. Biomimicry: Innovation Inspired by Nature[M]. New York: HarperCollins, 2002.</w:t>
      </w:r>
    </w:p>
    <w:p w14:paraId="54DAB615" w14:textId="77777777" w:rsidR="000045CA" w:rsidRPr="00E84908" w:rsidRDefault="00000000">
      <w:pPr>
        <w:rPr>
          <w:lang w:val="en-US"/>
        </w:rPr>
      </w:pPr>
      <w:r>
        <w:t xml:space="preserve">[2] Lang R J. Origami Design Secrets: Mathematical Methods for an Ancient Art[M]. 2nd ed. </w:t>
      </w:r>
      <w:r w:rsidRPr="00E84908">
        <w:rPr>
          <w:lang w:val="en-US"/>
        </w:rPr>
        <w:t>Boca Raton: A K Peters/CRC Press, 2011.</w:t>
      </w:r>
    </w:p>
    <w:p w14:paraId="65881839" w14:textId="77777777" w:rsidR="000045CA" w:rsidRPr="00E84908" w:rsidRDefault="00000000">
      <w:pPr>
        <w:rPr>
          <w:lang w:val="en-US"/>
        </w:rPr>
      </w:pPr>
      <w:r w:rsidRPr="00E84908">
        <w:rPr>
          <w:lang w:val="en-US"/>
        </w:rPr>
        <w:t>[3] Turner N, Goodwine B, Sen M. A review of origami applications in mechanical engineering[J]. Proceedings of the Institution of Mechanical Engineers, Part C: Journal of Mechanical Engineering Science, 2016, 230(14): 2345-2362.</w:t>
      </w:r>
    </w:p>
    <w:p w14:paraId="31161F52" w14:textId="77777777" w:rsidR="000045CA" w:rsidRPr="00E84908" w:rsidRDefault="00000000">
      <w:pPr>
        <w:rPr>
          <w:lang w:val="en-US"/>
        </w:rPr>
      </w:pPr>
      <w:r w:rsidRPr="00E84908">
        <w:rPr>
          <w:lang w:val="en-US"/>
        </w:rPr>
        <w:t>[4] Rus D, Tolley M T. Design, fabrication and control of origami robots[J]. Nature Reviews Materials, 2018, 3: 101-112.</w:t>
      </w:r>
    </w:p>
    <w:p w14:paraId="38BC53BF" w14:textId="77777777" w:rsidR="000045CA" w:rsidRPr="00E84908" w:rsidRDefault="00000000">
      <w:pPr>
        <w:rPr>
          <w:lang w:val="en-US"/>
        </w:rPr>
      </w:pPr>
      <w:r w:rsidRPr="00E84908">
        <w:rPr>
          <w:lang w:val="en-US"/>
        </w:rPr>
        <w:t>[5] Unity Technologies. Unity User Manual 2022.3 LTS: Built-in 3D Physics; Joints[EB/OL].</w:t>
      </w:r>
    </w:p>
    <w:p w14:paraId="2BE5A0C0" w14:textId="77777777" w:rsidR="000045CA" w:rsidRDefault="00000000">
      <w:r w:rsidRPr="00E84908">
        <w:rPr>
          <w:lang w:val="en-US"/>
        </w:rPr>
        <w:t xml:space="preserve">[6] Creswell J W, Creswell J D. Research Design: Qualitative, Quantitative, and Mixed Methods Approaches[M]. 5th ed. </w:t>
      </w:r>
      <w:r>
        <w:t>Thousand Oaks: SAGE Publications, 2018.</w:t>
      </w:r>
    </w:p>
    <w:p w14:paraId="2354C1D7" w14:textId="77777777" w:rsidR="000045CA" w:rsidRDefault="00000000">
      <w:r>
        <w:t xml:space="preserve">[9] </w:t>
      </w:r>
      <w:proofErr w:type="gramStart"/>
      <w:r>
        <w:t>徐亚清</w:t>
      </w:r>
      <w:proofErr w:type="gramEnd"/>
      <w:r>
        <w:t>. 研究生创新能力培养的协同分析与实证研究[D]. 河北工业大学, 2009.</w:t>
      </w:r>
    </w:p>
    <w:p w14:paraId="059D11A7" w14:textId="77777777" w:rsidR="000045CA" w:rsidRDefault="00000000">
      <w:r>
        <w:t>[10] 邹彬. 透过纸艺 激发创意: “3D纸艺——2010中国·瑞士纸艺合展”举行[J]. 上海工艺美术, 2010(04): 14-17.</w:t>
      </w:r>
    </w:p>
    <w:p w14:paraId="75BADE26" w14:textId="77777777" w:rsidR="000045CA" w:rsidRDefault="00000000">
      <w:r>
        <w:t>[11] 彭玉鑫. 当代纸艺的表现技法研究[D]. 沈阳大学, 2021.</w:t>
      </w:r>
    </w:p>
    <w:p w14:paraId="1CE957A3" w14:textId="77777777" w:rsidR="000045CA" w:rsidRDefault="00000000">
      <w:r>
        <w:t>[12] 刘宇. 面向创新思维培养的高校数字化课程设计研究[D]. 东北师范大学, 2017.</w:t>
      </w:r>
    </w:p>
    <w:p w14:paraId="3ED3B732" w14:textId="77777777" w:rsidR="000045CA" w:rsidRPr="00E84908" w:rsidRDefault="00000000">
      <w:pPr>
        <w:rPr>
          <w:lang w:val="en-US"/>
        </w:rPr>
      </w:pPr>
      <w:r w:rsidRPr="00E84908">
        <w:rPr>
          <w:lang w:val="en-US"/>
        </w:rPr>
        <w:t>[13] Misseroni D, Pratapa P P, Liu K, et al. Origami engineering[J]. Nature Reviews Methods Primers, 2024, 4(1): 40.</w:t>
      </w:r>
    </w:p>
    <w:p w14:paraId="5B27CEBB" w14:textId="77777777" w:rsidR="000045CA" w:rsidRPr="00E84908" w:rsidRDefault="00000000">
      <w:pPr>
        <w:rPr>
          <w:lang w:val="en-US"/>
        </w:rPr>
      </w:pPr>
      <w:r w:rsidRPr="00E84908">
        <w:rPr>
          <w:lang w:val="en-US"/>
        </w:rPr>
        <w:t>[14] Zhai Z, Wu L, Jiang H. Mechanical metamaterials based on origami and kirigami[J]. Applied Physics Reviews, 2021, 8(4): 041319.</w:t>
      </w:r>
    </w:p>
    <w:p w14:paraId="2132C669" w14:textId="77777777" w:rsidR="000045CA" w:rsidRPr="00E84908" w:rsidRDefault="00000000">
      <w:pPr>
        <w:rPr>
          <w:lang w:val="en-US"/>
        </w:rPr>
      </w:pPr>
      <w:r w:rsidRPr="00E84908">
        <w:rPr>
          <w:lang w:val="en-US"/>
        </w:rPr>
        <w:lastRenderedPageBreak/>
        <w:t>[15] Melancon D, Gorissen B, García-Mora C J, et al. Multistable inflatable origami structures at the metre scale[J]. Nature, 2021, 592(7855): 545-550.</w:t>
      </w:r>
    </w:p>
    <w:p w14:paraId="33F261E4" w14:textId="77777777" w:rsidR="000045CA" w:rsidRPr="00E84908" w:rsidRDefault="00000000">
      <w:pPr>
        <w:rPr>
          <w:lang w:val="en-US"/>
        </w:rPr>
      </w:pPr>
      <w:r w:rsidRPr="00E84908">
        <w:rPr>
          <w:lang w:val="en-US"/>
        </w:rPr>
        <w:t>[16] Fakhari H E, Barboza J R, Mardanpour P. Biomimetic Origami: A Biological Influence in Design[J]. Biomimetics, 2024, 9(10): 600.</w:t>
      </w:r>
    </w:p>
    <w:p w14:paraId="74A2470F" w14:textId="77777777" w:rsidR="000045CA" w:rsidRPr="00E84908" w:rsidRDefault="00000000">
      <w:pPr>
        <w:rPr>
          <w:lang w:val="en-US"/>
        </w:rPr>
      </w:pPr>
      <w:r w:rsidRPr="00E84908">
        <w:rPr>
          <w:lang w:val="en-US"/>
        </w:rPr>
        <w:t>[17] Zhu Y, Filipov E T. Large-scale modular and uniformly thick origami-inspired adaptable and load-carrying structures[J]. Nature Communications, 2024, 15(1): 2353.</w:t>
      </w:r>
    </w:p>
    <w:p w14:paraId="108D057C" w14:textId="77777777" w:rsidR="000045CA" w:rsidRPr="00E84908" w:rsidRDefault="00000000">
      <w:pPr>
        <w:rPr>
          <w:lang w:val="en-US"/>
        </w:rPr>
      </w:pPr>
      <w:r w:rsidRPr="00E84908">
        <w:rPr>
          <w:lang w:val="en-US"/>
        </w:rPr>
        <w:t>[18] Li Y, Di Lallo A, Zhu J, et al. Adaptive hierarchical origami-based metastructures[J]. Nature Communications, 2024, 15(1): 6247.</w:t>
      </w:r>
    </w:p>
    <w:p w14:paraId="0D18236B" w14:textId="77777777" w:rsidR="000045CA" w:rsidRDefault="00000000">
      <w:r w:rsidRPr="00E84908">
        <w:rPr>
          <w:lang w:val="en-US"/>
        </w:rPr>
        <w:t xml:space="preserve">[19] Wang C, Guo H, Liu R, et al. Reconfigurable origami-inspired multistable metamorphous structures[J]. </w:t>
      </w:r>
      <w:r>
        <w:t>Science Advances, 2024, 10(22): eadk8662.</w:t>
      </w:r>
    </w:p>
    <w:p w14:paraId="72136A47" w14:textId="77777777" w:rsidR="000045CA" w:rsidRDefault="00000000">
      <w:r>
        <w:t>[20] 方虹斌, 吴海平, 刘作林, 等. 折纸结构和</w:t>
      </w:r>
      <w:proofErr w:type="gramStart"/>
      <w:r>
        <w:t>折纸超材料</w:t>
      </w:r>
      <w:proofErr w:type="gramEnd"/>
      <w:r>
        <w:t>动力学研究进展[J]. 力学学报, 2022, 54(1): 1-38.</w:t>
      </w:r>
    </w:p>
    <w:p w14:paraId="6DE11EA6" w14:textId="77777777" w:rsidR="000045CA" w:rsidRDefault="00000000">
      <w:r>
        <w:t>[21] 蔡建国, 王玉涛. 新型可展与折叠结构研究进展[J]. 工程力学, 2022, 39(S): 1-8.</w:t>
      </w:r>
    </w:p>
    <w:p w14:paraId="7061C60E" w14:textId="77777777" w:rsidR="000045CA" w:rsidRPr="00E84908" w:rsidRDefault="00000000">
      <w:pPr>
        <w:rPr>
          <w:lang w:val="en-US"/>
        </w:rPr>
      </w:pPr>
      <w:r w:rsidRPr="00E84908">
        <w:rPr>
          <w:lang w:val="en-US"/>
        </w:rPr>
        <w:t>[22] Goodwin T, Xu J, Celik N, et al. Real-time digital twin-based optimization with predictive simulation learning[J]. Journal of Simulation, 2024, 18(1): 47-64.</w:t>
      </w:r>
    </w:p>
    <w:p w14:paraId="71F7FBBF" w14:textId="77777777" w:rsidR="000045CA" w:rsidRPr="00E84908" w:rsidRDefault="00000000">
      <w:pPr>
        <w:rPr>
          <w:lang w:val="en-US"/>
        </w:rPr>
      </w:pPr>
      <w:r w:rsidRPr="00E84908">
        <w:rPr>
          <w:lang w:val="en-US"/>
        </w:rPr>
        <w:t>[23] Rundel S, De Amicis R. Leveraging digital twin and game-engine for traffic simulations and visualizations[J]. Frontiers in Virtual Reality, 2023, 4: 1048753.</w:t>
      </w:r>
    </w:p>
    <w:p w14:paraId="5181C78C" w14:textId="77777777" w:rsidR="000045CA" w:rsidRPr="00E84908" w:rsidRDefault="00000000">
      <w:pPr>
        <w:rPr>
          <w:lang w:val="en-US"/>
        </w:rPr>
      </w:pPr>
      <w:r w:rsidRPr="00E84908">
        <w:rPr>
          <w:lang w:val="en-US"/>
        </w:rPr>
        <w:t>[24] Shi X, Yang S, Ye Z. Development of a Unity–VISSIM Co-Simulation Platform to Study Interactive Driving Behavior[J]. Systems, 2023, 11(6): 269.</w:t>
      </w:r>
    </w:p>
    <w:p w14:paraId="7AD114C1" w14:textId="77777777" w:rsidR="000045CA" w:rsidRPr="00E84908" w:rsidRDefault="00000000">
      <w:pPr>
        <w:rPr>
          <w:lang w:val="en-US"/>
        </w:rPr>
      </w:pPr>
      <w:r w:rsidRPr="00E84908">
        <w:rPr>
          <w:lang w:val="en-US"/>
        </w:rPr>
        <w:t>[25] Gong L, Ding M. Urban traffic digital twin system development in Unity[J]. Scientific Reports, 2025, 15: 40085.</w:t>
      </w:r>
    </w:p>
    <w:p w14:paraId="42163A95" w14:textId="77777777" w:rsidR="000045CA" w:rsidRPr="00E84908" w:rsidRDefault="00000000">
      <w:pPr>
        <w:rPr>
          <w:lang w:val="en-US"/>
        </w:rPr>
      </w:pPr>
      <w:r w:rsidRPr="00E84908">
        <w:rPr>
          <w:lang w:val="en-US"/>
        </w:rPr>
        <w:lastRenderedPageBreak/>
        <w:t>[26] Lee S, Choi B, Maia C C, et al. Integrating simulation into design: an experiment in pedagogical environments[J]. International Journal of Technology and Design Education, 2022, 32: 2257-2277.</w:t>
      </w:r>
    </w:p>
    <w:p w14:paraId="69D23361" w14:textId="77777777" w:rsidR="000045CA" w:rsidRDefault="00000000">
      <w:r w:rsidRPr="00E84908">
        <w:rPr>
          <w:lang w:val="en-US"/>
        </w:rPr>
        <w:t xml:space="preserve">[27] Soomro S A, Nanjappan V, Casakin H, et al. Fostering technical skills and creativity in the digital fabrication spaces: an open-ended prototyping approach[J]. </w:t>
      </w:r>
      <w:r>
        <w:t>International Journal of Technology and Design Education, 2025, 35: 1081-1102.</w:t>
      </w:r>
    </w:p>
    <w:p w14:paraId="4009F47E" w14:textId="77777777" w:rsidR="000045CA" w:rsidRDefault="00000000">
      <w:r>
        <w:t xml:space="preserve">[28] </w:t>
      </w:r>
      <w:proofErr w:type="gramStart"/>
      <w:r>
        <w:t>吴帆</w:t>
      </w:r>
      <w:proofErr w:type="gramEnd"/>
      <w:r>
        <w:t>, 刘锐, 马惠芳. “新文科”视域下应用型大学数字媒体艺术专业特色人才培养方法探析——以北京联合大学为例[J]. 北京联合大学学报, 2023, 37(1): 33-38.</w:t>
      </w:r>
    </w:p>
    <w:p w14:paraId="58F560F6" w14:textId="77777777" w:rsidR="000045CA" w:rsidRDefault="00000000">
      <w:r>
        <w:t>[29] 孟祥斌. 新文科视域</w:t>
      </w:r>
      <w:proofErr w:type="gramStart"/>
      <w:r>
        <w:t>下数字</w:t>
      </w:r>
      <w:proofErr w:type="gramEnd"/>
      <w:r>
        <w:t>媒体艺术人才培养模式研究——以常州工学院为例[J]. 常州工学院学报(社会科学版), 2023, 41(2): 140-144.</w:t>
      </w:r>
    </w:p>
    <w:p w14:paraId="58959961" w14:textId="77777777" w:rsidR="000045CA" w:rsidRDefault="00000000">
      <w:r>
        <w:t>[30] 王晶, 姚文婷, 周著. 新文科背景下“艺科融合”</w:t>
      </w:r>
      <w:proofErr w:type="gramStart"/>
      <w:r>
        <w:t>设计学类课程</w:t>
      </w:r>
      <w:proofErr w:type="gramEnd"/>
      <w:r>
        <w:t>群建设研究——以视觉传达设计专业为例[J]. 美术教育研究, 2024(19): 119-121.</w:t>
      </w:r>
    </w:p>
    <w:p w14:paraId="7E29FA2C" w14:textId="77777777" w:rsidR="000045CA" w:rsidRDefault="00000000">
      <w:r>
        <w:t>[31] 邢月, 高喜银. 通用人工智能时代环境设计专业数字化教学改革探索[J]. 美术教育研究, 2024(19): 122-124.</w:t>
      </w:r>
    </w:p>
    <w:sectPr w:rsidR="000045CA">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45CA"/>
    <w:rsid w:val="000045CA"/>
    <w:rsid w:val="00242212"/>
    <w:rsid w:val="00334151"/>
    <w:rsid w:val="00402BFB"/>
    <w:rsid w:val="004F5EE4"/>
    <w:rsid w:val="005B1CC8"/>
    <w:rsid w:val="0061768A"/>
    <w:rsid w:val="006A36CE"/>
    <w:rsid w:val="008A21D4"/>
    <w:rsid w:val="00A7583B"/>
    <w:rsid w:val="00B74FD4"/>
    <w:rsid w:val="00BC713E"/>
    <w:rsid w:val="00C07176"/>
    <w:rsid w:val="00DE07A2"/>
    <w:rsid w:val="00DE7E65"/>
    <w:rsid w:val="00E8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454B"/>
  <w15:docId w15:val="{9D4A4873-1E16-4CF1-A12E-B5F821C61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sz w:val="24"/>
        <w:lang w:val="zh-CN" w:eastAsia="zh-CN"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220" w:after="180"/>
      <w:outlineLvl w:val="0"/>
    </w:pPr>
    <w:rPr>
      <w:rFonts w:eastAsia="黑体"/>
      <w:b/>
      <w:sz w:val="36"/>
    </w:rPr>
  </w:style>
  <w:style w:type="paragraph" w:styleId="2">
    <w:name w:val="heading 2"/>
    <w:basedOn w:val="a"/>
    <w:next w:val="a"/>
    <w:uiPriority w:val="9"/>
    <w:unhideWhenUsed/>
    <w:qFormat/>
    <w:pPr>
      <w:spacing w:before="180" w:after="140"/>
      <w:outlineLvl w:val="1"/>
    </w:pPr>
    <w:rPr>
      <w:rFonts w:eastAsia="黑体"/>
      <w:b/>
      <w:sz w:val="32"/>
    </w:rPr>
  </w:style>
  <w:style w:type="paragraph" w:styleId="3">
    <w:name w:val="heading 3"/>
    <w:basedOn w:val="a"/>
    <w:next w:val="a"/>
    <w:uiPriority w:val="9"/>
    <w:unhideWhenUsed/>
    <w:qFormat/>
    <w:pPr>
      <w:spacing w:before="160" w:after="120"/>
      <w:outlineLvl w:val="2"/>
    </w:pPr>
    <w:rPr>
      <w:rFonts w:eastAsia="黑体"/>
      <w:b/>
      <w:sz w:val="28"/>
    </w:rPr>
  </w:style>
  <w:style w:type="paragraph" w:styleId="4">
    <w:name w:val="heading 4"/>
    <w:basedOn w:val="a"/>
    <w:next w:val="a"/>
    <w:uiPriority w:val="9"/>
    <w:semiHidden/>
    <w:unhideWhenUsed/>
    <w:qFormat/>
    <w:pPr>
      <w:spacing w:before="120" w:after="100"/>
      <w:outlineLvl w:val="3"/>
    </w:pPr>
    <w:rPr>
      <w:rFonts w:eastAsia="黑体"/>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basedOn w:val="a"/>
    <w:pPr>
      <w:spacing w:after="80"/>
    </w:pPr>
    <w:rPr>
      <w:rFonts w:ascii="Consolas" w:eastAsia="Consolas" w:hAnsi="Consolas"/>
      <w:sz w:val="22"/>
    </w:rPr>
  </w:style>
  <w:style w:type="paragraph" w:customStyle="1" w:styleId="TableHeader">
    <w:name w:val="TableHeader"/>
    <w:basedOn w:val="a"/>
    <w:rPr>
      <w:b/>
    </w:rPr>
  </w:style>
  <w:style w:type="paragraph" w:styleId="a3">
    <w:name w:val="caption"/>
    <w:basedOn w:val="a"/>
    <w:next w:val="a"/>
    <w:uiPriority w:val="35"/>
    <w:unhideWhenUsed/>
    <w:qFormat/>
    <w:rsid w:val="005B1CC8"/>
    <w:pPr>
      <w:widowControl w:val="0"/>
      <w:spacing w:after="0"/>
      <w:ind w:firstLine="420"/>
      <w:jc w:val="both"/>
    </w:pPr>
    <w:rPr>
      <w:rFonts w:asciiTheme="majorHAnsi" w:eastAsia="黑体" w:hAnsiTheme="majorHAnsi" w:cstheme="majorBidi"/>
      <w:kern w:val="2"/>
      <w:sz w:val="20"/>
      <w:lang w:val="en-US"/>
    </w:rPr>
  </w:style>
  <w:style w:type="paragraph" w:styleId="TOC2">
    <w:name w:val="toc 2"/>
    <w:basedOn w:val="a"/>
    <w:next w:val="a"/>
    <w:autoRedefine/>
    <w:uiPriority w:val="39"/>
    <w:unhideWhenUsed/>
    <w:rsid w:val="00C07176"/>
    <w:pPr>
      <w:spacing w:after="100" w:line="259" w:lineRule="auto"/>
      <w:ind w:left="220"/>
    </w:pPr>
    <w:rPr>
      <w:rFonts w:asciiTheme="minorHAnsi" w:eastAsiaTheme="minorEastAsia" w:hAnsiTheme="minorHAnsi"/>
      <w:sz w:val="22"/>
      <w:szCs w:val="22"/>
      <w:lang w:val="en-US"/>
      <w14:ligatures w14:val="standardContextual"/>
    </w:rPr>
  </w:style>
  <w:style w:type="paragraph" w:styleId="TOC1">
    <w:name w:val="toc 1"/>
    <w:basedOn w:val="a"/>
    <w:next w:val="a"/>
    <w:autoRedefine/>
    <w:uiPriority w:val="39"/>
    <w:unhideWhenUsed/>
    <w:rsid w:val="00C07176"/>
    <w:pPr>
      <w:spacing w:after="100" w:line="259" w:lineRule="auto"/>
    </w:pPr>
    <w:rPr>
      <w:rFonts w:asciiTheme="minorHAnsi" w:eastAsiaTheme="minorEastAsia" w:hAnsiTheme="minorHAnsi"/>
      <w:sz w:val="22"/>
      <w:szCs w:val="22"/>
      <w:lang w:val="en-US"/>
      <w14:ligatures w14:val="standardContextual"/>
    </w:rPr>
  </w:style>
  <w:style w:type="paragraph" w:styleId="TOC3">
    <w:name w:val="toc 3"/>
    <w:basedOn w:val="a"/>
    <w:next w:val="a"/>
    <w:autoRedefine/>
    <w:uiPriority w:val="39"/>
    <w:unhideWhenUsed/>
    <w:rsid w:val="00C07176"/>
    <w:pPr>
      <w:spacing w:after="100" w:line="259" w:lineRule="auto"/>
      <w:ind w:left="440"/>
    </w:pPr>
    <w:rPr>
      <w:rFonts w:asciiTheme="minorHAnsi" w:eastAsiaTheme="minorEastAsia" w:hAnsiTheme="minorHAnsi"/>
      <w:sz w:val="22"/>
      <w:szCs w:val="22"/>
      <w:lang w:val="en-US"/>
      <w14:ligatures w14:val="standardContextual"/>
    </w:rPr>
  </w:style>
  <w:style w:type="character" w:styleId="a4">
    <w:name w:val="Hyperlink"/>
    <w:basedOn w:val="a0"/>
    <w:uiPriority w:val="99"/>
    <w:unhideWhenUsed/>
    <w:rsid w:val="00C07176"/>
    <w:rPr>
      <w:color w:val="0563C1" w:themeColor="hyperlink"/>
      <w:u w:val="single"/>
    </w:rPr>
  </w:style>
  <w:style w:type="paragraph" w:customStyle="1" w:styleId="ql-direction-ltr">
    <w:name w:val="ql-direction-ltr"/>
    <w:basedOn w:val="a"/>
    <w:autoRedefine/>
    <w:qFormat/>
    <w:rsid w:val="00C07176"/>
    <w:pPr>
      <w:spacing w:before="100" w:beforeAutospacing="1" w:after="100" w:afterAutospacing="1" w:line="240" w:lineRule="auto"/>
    </w:pPr>
    <w:rPr>
      <w:rFonts w:ascii="宋体" w:hAnsi="宋体" w:cs="宋体"/>
      <w:szCs w:val="24"/>
      <w:lang w:val="en-US"/>
      <w14:ligatures w14:val="standardContextual"/>
    </w:rPr>
  </w:style>
  <w:style w:type="paragraph" w:styleId="TOC4">
    <w:name w:val="toc 4"/>
    <w:basedOn w:val="a"/>
    <w:next w:val="a"/>
    <w:autoRedefine/>
    <w:uiPriority w:val="39"/>
    <w:unhideWhenUsed/>
    <w:rsid w:val="00C07176"/>
    <w:pPr>
      <w:widowControl w:val="0"/>
      <w:spacing w:line="278" w:lineRule="auto"/>
      <w:ind w:leftChars="600" w:left="1260"/>
    </w:pPr>
    <w:rPr>
      <w:rFonts w:asciiTheme="minorHAnsi" w:eastAsiaTheme="minorEastAsia" w:hAnsiTheme="minorHAnsi" w:cstheme="minorBidi"/>
      <w:kern w:val="2"/>
      <w:sz w:val="22"/>
      <w:szCs w:val="24"/>
      <w:lang w:val="en-US"/>
    </w:rPr>
  </w:style>
  <w:style w:type="paragraph" w:styleId="TOC5">
    <w:name w:val="toc 5"/>
    <w:basedOn w:val="a"/>
    <w:next w:val="a"/>
    <w:autoRedefine/>
    <w:uiPriority w:val="39"/>
    <w:unhideWhenUsed/>
    <w:rsid w:val="00C07176"/>
    <w:pPr>
      <w:widowControl w:val="0"/>
      <w:spacing w:line="278" w:lineRule="auto"/>
      <w:ind w:leftChars="800" w:left="1680"/>
    </w:pPr>
    <w:rPr>
      <w:rFonts w:asciiTheme="minorHAnsi" w:eastAsiaTheme="minorEastAsia" w:hAnsiTheme="minorHAnsi" w:cstheme="minorBidi"/>
      <w:kern w:val="2"/>
      <w:sz w:val="22"/>
      <w:szCs w:val="24"/>
      <w:lang w:val="en-US"/>
    </w:rPr>
  </w:style>
  <w:style w:type="paragraph" w:styleId="TOC6">
    <w:name w:val="toc 6"/>
    <w:basedOn w:val="a"/>
    <w:next w:val="a"/>
    <w:autoRedefine/>
    <w:uiPriority w:val="39"/>
    <w:unhideWhenUsed/>
    <w:rsid w:val="00C07176"/>
    <w:pPr>
      <w:widowControl w:val="0"/>
      <w:spacing w:line="278" w:lineRule="auto"/>
      <w:ind w:leftChars="1000" w:left="2100"/>
    </w:pPr>
    <w:rPr>
      <w:rFonts w:asciiTheme="minorHAnsi" w:eastAsiaTheme="minorEastAsia" w:hAnsiTheme="minorHAnsi" w:cstheme="minorBidi"/>
      <w:kern w:val="2"/>
      <w:sz w:val="22"/>
      <w:szCs w:val="24"/>
      <w:lang w:val="en-US"/>
    </w:rPr>
  </w:style>
  <w:style w:type="paragraph" w:styleId="TOC7">
    <w:name w:val="toc 7"/>
    <w:basedOn w:val="a"/>
    <w:next w:val="a"/>
    <w:autoRedefine/>
    <w:uiPriority w:val="39"/>
    <w:unhideWhenUsed/>
    <w:rsid w:val="00C07176"/>
    <w:pPr>
      <w:widowControl w:val="0"/>
      <w:spacing w:line="278" w:lineRule="auto"/>
      <w:ind w:leftChars="1200" w:left="2520"/>
    </w:pPr>
    <w:rPr>
      <w:rFonts w:asciiTheme="minorHAnsi" w:eastAsiaTheme="minorEastAsia" w:hAnsiTheme="minorHAnsi" w:cstheme="minorBidi"/>
      <w:kern w:val="2"/>
      <w:sz w:val="22"/>
      <w:szCs w:val="24"/>
      <w:lang w:val="en-US"/>
    </w:rPr>
  </w:style>
  <w:style w:type="paragraph" w:styleId="TOC8">
    <w:name w:val="toc 8"/>
    <w:basedOn w:val="a"/>
    <w:next w:val="a"/>
    <w:autoRedefine/>
    <w:uiPriority w:val="39"/>
    <w:unhideWhenUsed/>
    <w:rsid w:val="00C07176"/>
    <w:pPr>
      <w:widowControl w:val="0"/>
      <w:spacing w:line="278" w:lineRule="auto"/>
      <w:ind w:leftChars="1400" w:left="2940"/>
    </w:pPr>
    <w:rPr>
      <w:rFonts w:asciiTheme="minorHAnsi" w:eastAsiaTheme="minorEastAsia" w:hAnsiTheme="minorHAnsi" w:cstheme="minorBidi"/>
      <w:kern w:val="2"/>
      <w:sz w:val="22"/>
      <w:szCs w:val="24"/>
      <w:lang w:val="en-US"/>
    </w:rPr>
  </w:style>
  <w:style w:type="paragraph" w:styleId="TOC9">
    <w:name w:val="toc 9"/>
    <w:basedOn w:val="a"/>
    <w:next w:val="a"/>
    <w:autoRedefine/>
    <w:uiPriority w:val="39"/>
    <w:unhideWhenUsed/>
    <w:rsid w:val="00C07176"/>
    <w:pPr>
      <w:widowControl w:val="0"/>
      <w:spacing w:line="278" w:lineRule="auto"/>
      <w:ind w:leftChars="1600" w:left="3360"/>
    </w:pPr>
    <w:rPr>
      <w:rFonts w:asciiTheme="minorHAnsi" w:eastAsiaTheme="minorEastAsia" w:hAnsiTheme="minorHAnsi" w:cstheme="minorBidi"/>
      <w:kern w:val="2"/>
      <w:sz w:val="22"/>
      <w:szCs w:val="24"/>
      <w:lang w:val="en-US"/>
    </w:rPr>
  </w:style>
  <w:style w:type="character" w:styleId="a5">
    <w:name w:val="Unresolved Mention"/>
    <w:basedOn w:val="a0"/>
    <w:uiPriority w:val="99"/>
    <w:semiHidden/>
    <w:unhideWhenUsed/>
    <w:rsid w:val="00C071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7241</Words>
  <Characters>41275</Characters>
  <Application>Microsoft Office Word</Application>
  <DocSecurity>0</DocSecurity>
  <Lines>343</Lines>
  <Paragraphs>96</Paragraphs>
  <ScaleCrop>false</ScaleCrop>
  <Company/>
  <LinksUpToDate>false</LinksUpToDate>
  <CharactersWithSpaces>48420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从纸艺仿生到机械仿真设计应用研究报告_修订稿_本作品更新版</dc:title>
  <dc:creator>Codex</dc:creator>
  <cp:lastModifiedBy>光恩 丁</cp:lastModifiedBy>
  <cp:revision>9</cp:revision>
  <dcterms:created xsi:type="dcterms:W3CDTF">2026-04-18T02:36:00Z</dcterms:created>
  <dcterms:modified xsi:type="dcterms:W3CDTF">2026-04-18T04:00:00Z</dcterms:modified>
</cp:coreProperties>
</file>