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66A2" w14:textId="77777777" w:rsidR="00CB3077" w:rsidRPr="005228C1" w:rsidRDefault="006C0AB3">
      <w:pPr>
        <w:spacing w:before="480" w:after="120"/>
        <w:jc w:val="center"/>
        <w:rPr>
          <w:lang w:val="en-GB"/>
        </w:rPr>
      </w:pPr>
      <w:r w:rsidRPr="005228C1">
        <w:rPr>
          <w:b/>
          <w:bCs/>
          <w:sz w:val="40"/>
          <w:szCs w:val="40"/>
          <w:lang w:val="en-GB"/>
        </w:rPr>
        <w:t>Case Study 1:</w:t>
      </w:r>
    </w:p>
    <w:p w14:paraId="37C2404D" w14:textId="77777777" w:rsidR="00CB3077" w:rsidRPr="005228C1" w:rsidRDefault="006C0AB3">
      <w:pPr>
        <w:spacing w:after="80"/>
        <w:jc w:val="center"/>
        <w:rPr>
          <w:lang w:val="en-GB"/>
        </w:rPr>
      </w:pPr>
      <w:r w:rsidRPr="005228C1">
        <w:rPr>
          <w:b/>
          <w:bCs/>
          <w:sz w:val="36"/>
          <w:szCs w:val="36"/>
          <w:lang w:val="en-GB"/>
        </w:rPr>
        <w:t>How Does a Bike-Share Navigate Speedy Success?</w:t>
      </w:r>
    </w:p>
    <w:p w14:paraId="32298F95" w14:textId="77777777" w:rsidR="00CB3077" w:rsidRPr="005228C1" w:rsidRDefault="006C0AB3">
      <w:pPr>
        <w:pBdr>
          <w:bottom w:val="single" w:sz="8" w:space="6" w:color="17618A"/>
        </w:pBdr>
        <w:spacing w:before="80" w:after="480"/>
        <w:jc w:val="center"/>
        <w:rPr>
          <w:lang w:val="en-GB"/>
        </w:rPr>
      </w:pPr>
      <w:r w:rsidRPr="005228C1">
        <w:rPr>
          <w:i/>
          <w:iCs/>
          <w:sz w:val="24"/>
          <w:szCs w:val="24"/>
          <w:lang w:val="en-GB"/>
        </w:rPr>
        <w:t>Data Analysis Process (APPASHA)</w:t>
      </w:r>
    </w:p>
    <w:p w14:paraId="7F761726" w14:textId="77777777" w:rsidR="00CB3077" w:rsidRPr="005228C1" w:rsidRDefault="00CB3077">
      <w:pPr>
        <w:rPr>
          <w:lang w:val="en-GB"/>
        </w:rPr>
      </w:pPr>
    </w:p>
    <w:p w14:paraId="70630CB4" w14:textId="77777777" w:rsidR="00CB3077" w:rsidRPr="005228C1" w:rsidRDefault="006C0AB3">
      <w:pPr>
        <w:pStyle w:val="Heading2"/>
        <w:pBdr>
          <w:bottom w:val="single" w:sz="6" w:space="4" w:color="17618A"/>
        </w:pBdr>
        <w:rPr>
          <w:color w:val="auto"/>
          <w:lang w:val="en-GB"/>
        </w:rPr>
      </w:pPr>
      <w:r w:rsidRPr="005228C1">
        <w:rPr>
          <w:color w:val="auto"/>
          <w:lang w:val="en-GB"/>
        </w:rPr>
        <w:t>Ask Phase</w:t>
      </w:r>
    </w:p>
    <w:p w14:paraId="22EB57FE" w14:textId="77777777" w:rsidR="00CB3077" w:rsidRPr="005228C1" w:rsidRDefault="006C0AB3">
      <w:pPr>
        <w:pStyle w:val="Heading3"/>
      </w:pPr>
      <w:r w:rsidRPr="005228C1">
        <w:t>Business Questions</w:t>
      </w:r>
    </w:p>
    <w:p w14:paraId="399B75D4" w14:textId="4EFF99D2" w:rsidR="00CB3077" w:rsidRPr="005228C1" w:rsidRDefault="006C0AB3">
      <w:pPr>
        <w:pStyle w:val="ListParagraph"/>
        <w:numPr>
          <w:ilvl w:val="0"/>
          <w:numId w:val="2"/>
        </w:numPr>
        <w:spacing w:before="40" w:after="40"/>
        <w:rPr>
          <w:lang w:val="en-GB"/>
        </w:rPr>
      </w:pPr>
      <w:r w:rsidRPr="005228C1">
        <w:rPr>
          <w:lang w:val="en-GB"/>
        </w:rPr>
        <w:t>How do annual members and casual riders use</w:t>
      </w:r>
      <w:r w:rsidR="00161DA5" w:rsidRPr="005228C1">
        <w:rPr>
          <w:lang w:val="en-GB"/>
        </w:rPr>
        <w:t xml:space="preserve"> Citi Bikes</w:t>
      </w:r>
      <w:r w:rsidRPr="005228C1">
        <w:rPr>
          <w:lang w:val="en-GB"/>
        </w:rPr>
        <w:t xml:space="preserve"> differently? </w:t>
      </w:r>
    </w:p>
    <w:p w14:paraId="63BD17F2" w14:textId="3E74A729" w:rsidR="00CB3077" w:rsidRPr="005228C1" w:rsidRDefault="00161DA5">
      <w:pPr>
        <w:pStyle w:val="ListParagraph"/>
        <w:numPr>
          <w:ilvl w:val="0"/>
          <w:numId w:val="2"/>
        </w:numPr>
        <w:spacing w:before="40" w:after="40"/>
        <w:rPr>
          <w:lang w:val="en-GB"/>
        </w:rPr>
      </w:pPr>
      <w:r w:rsidRPr="005228C1">
        <w:rPr>
          <w:lang w:val="en-GB"/>
        </w:rPr>
        <w:t xml:space="preserve">How can </w:t>
      </w:r>
      <w:r w:rsidR="00935664" w:rsidRPr="005228C1">
        <w:rPr>
          <w:lang w:val="en-GB"/>
        </w:rPr>
        <w:t>casual riders be converted to annual riders?</w:t>
      </w:r>
    </w:p>
    <w:p w14:paraId="684C93CD" w14:textId="77777777" w:rsidR="00CB3077" w:rsidRPr="005228C1" w:rsidRDefault="00CB3077">
      <w:pPr>
        <w:rPr>
          <w:lang w:val="en-GB"/>
        </w:rPr>
      </w:pPr>
    </w:p>
    <w:p w14:paraId="5CCF0719" w14:textId="77777777" w:rsidR="00CB3077" w:rsidRPr="005228C1" w:rsidRDefault="006C0AB3">
      <w:pPr>
        <w:pStyle w:val="Heading3"/>
        <w:rPr>
          <w:lang w:val="en-GB"/>
        </w:rPr>
      </w:pPr>
      <w:r w:rsidRPr="005228C1">
        <w:rPr>
          <w:lang w:val="en-GB"/>
        </w:rPr>
        <w:t>Business Task</w:t>
      </w:r>
    </w:p>
    <w:p w14:paraId="0D502BF1" w14:textId="77777777" w:rsidR="00CB3077" w:rsidRPr="005228C1" w:rsidRDefault="006C0AB3">
      <w:pPr>
        <w:spacing w:before="60" w:after="80"/>
        <w:rPr>
          <w:lang w:val="en-GB"/>
        </w:rPr>
      </w:pPr>
      <w:r w:rsidRPr="005228C1">
        <w:rPr>
          <w:lang w:val="en-GB"/>
        </w:rPr>
        <w:t>To analyse Cyclistic's historical trips to differentiate between casual and annual member usage patterns, providing the insights necessary to design a data-driven marketing strategy aimed at converting casual members into annual members.</w:t>
      </w:r>
    </w:p>
    <w:p w14:paraId="57B27891" w14:textId="77777777" w:rsidR="00CB3077" w:rsidRPr="005228C1" w:rsidRDefault="006C0AB3">
      <w:pPr>
        <w:rPr>
          <w:lang w:val="en-GB"/>
        </w:rPr>
      </w:pPr>
      <w:r w:rsidRPr="005228C1">
        <w:rPr>
          <w:lang w:val="en-GB"/>
        </w:rPr>
        <w:br w:type="page"/>
      </w:r>
    </w:p>
    <w:p w14:paraId="74C83F78" w14:textId="77777777" w:rsidR="00CB3077" w:rsidRPr="005228C1" w:rsidRDefault="006C0AB3">
      <w:pPr>
        <w:pStyle w:val="Heading2"/>
        <w:pBdr>
          <w:bottom w:val="single" w:sz="6" w:space="4" w:color="17618A"/>
        </w:pBdr>
        <w:rPr>
          <w:color w:val="auto"/>
          <w:lang w:val="en-GB"/>
        </w:rPr>
      </w:pPr>
      <w:r w:rsidRPr="005228C1">
        <w:rPr>
          <w:color w:val="auto"/>
          <w:lang w:val="en-GB"/>
        </w:rPr>
        <w:lastRenderedPageBreak/>
        <w:t>Prepare Phase</w:t>
      </w:r>
    </w:p>
    <w:p w14:paraId="4137D4E8" w14:textId="53BAA195" w:rsidR="00CB3077" w:rsidRPr="005228C1" w:rsidRDefault="006C0AB3">
      <w:pPr>
        <w:pStyle w:val="Heading3"/>
        <w:rPr>
          <w:lang w:val="en-GB"/>
        </w:rPr>
      </w:pPr>
      <w:r w:rsidRPr="005228C1">
        <w:rPr>
          <w:lang w:val="en-GB"/>
        </w:rPr>
        <w:t xml:space="preserve">Data Source Description: </w:t>
      </w:r>
      <w:r w:rsidR="00C73DBB" w:rsidRPr="005228C1">
        <w:rPr>
          <w:lang w:val="en-GB"/>
        </w:rPr>
        <w:t>Citi Bike Trips</w:t>
      </w:r>
    </w:p>
    <w:p w14:paraId="15EF9AEE" w14:textId="1821D8F0" w:rsidR="00CB3077" w:rsidRPr="005228C1" w:rsidRDefault="006C0AB3">
      <w:pPr>
        <w:spacing w:before="60" w:after="80"/>
        <w:rPr>
          <w:lang w:val="en-GB"/>
        </w:rPr>
      </w:pPr>
      <w:r w:rsidRPr="005228C1">
        <w:rPr>
          <w:b/>
          <w:bCs/>
          <w:lang w:val="en-GB"/>
        </w:rPr>
        <w:t xml:space="preserve">Provider: </w:t>
      </w:r>
      <w:r w:rsidR="00C73DBB" w:rsidRPr="005228C1">
        <w:rPr>
          <w:lang w:val="en-GB"/>
        </w:rPr>
        <w:t>Google Cloud Public Dataset</w:t>
      </w:r>
    </w:p>
    <w:p w14:paraId="24175D5A" w14:textId="45797853" w:rsidR="00CB3077" w:rsidRPr="005228C1" w:rsidRDefault="006C0AB3">
      <w:pPr>
        <w:spacing w:before="60" w:after="80"/>
        <w:rPr>
          <w:lang w:val="en-GB"/>
        </w:rPr>
      </w:pPr>
      <w:r w:rsidRPr="005228C1">
        <w:rPr>
          <w:b/>
          <w:bCs/>
          <w:lang w:val="en-GB"/>
        </w:rPr>
        <w:t xml:space="preserve">Access Date: </w:t>
      </w:r>
      <w:r w:rsidR="00C73DBB" w:rsidRPr="005228C1">
        <w:rPr>
          <w:lang w:val="en-GB"/>
        </w:rPr>
        <w:t>24</w:t>
      </w:r>
      <w:r w:rsidRPr="005228C1">
        <w:rPr>
          <w:lang w:val="en-GB"/>
        </w:rPr>
        <w:t>/04/2026</w:t>
      </w:r>
    </w:p>
    <w:p w14:paraId="2F6504B6" w14:textId="1C7B2651" w:rsidR="00CB3077" w:rsidRPr="005228C1" w:rsidRDefault="006C0AB3">
      <w:pPr>
        <w:spacing w:before="60" w:after="80"/>
        <w:rPr>
          <w:lang w:val="en-GB"/>
        </w:rPr>
      </w:pPr>
      <w:r w:rsidRPr="005228C1">
        <w:rPr>
          <w:b/>
          <w:bCs/>
          <w:lang w:val="en-GB"/>
        </w:rPr>
        <w:t>Location</w:t>
      </w:r>
      <w:r w:rsidR="00EC25FB" w:rsidRPr="005228C1">
        <w:rPr>
          <w:b/>
          <w:bCs/>
          <w:lang w:val="en-GB"/>
        </w:rPr>
        <w:t xml:space="preserve">: </w:t>
      </w:r>
      <w:hyperlink r:id="rId7" w:history="1">
        <w:r w:rsidR="00EC25FB" w:rsidRPr="005228C1">
          <w:rPr>
            <w:rStyle w:val="Hyperlink"/>
            <w:color w:val="auto"/>
            <w:lang w:val="en-GB"/>
          </w:rPr>
          <w:t>NYC Citi Bike York</w:t>
        </w:r>
      </w:hyperlink>
    </w:p>
    <w:p w14:paraId="51728ABD" w14:textId="77777777" w:rsidR="00CB3077" w:rsidRPr="005228C1" w:rsidRDefault="00CB3077">
      <w:pPr>
        <w:rPr>
          <w:lang w:val="en-GB"/>
        </w:rPr>
      </w:pPr>
    </w:p>
    <w:p w14:paraId="32415F96" w14:textId="77777777" w:rsidR="00CB3077" w:rsidRPr="005228C1" w:rsidRDefault="006C0AB3">
      <w:pPr>
        <w:spacing w:before="160" w:after="60"/>
        <w:rPr>
          <w:lang w:val="en-GB"/>
        </w:rPr>
      </w:pPr>
      <w:r w:rsidRPr="005228C1">
        <w:rPr>
          <w:b/>
          <w:bCs/>
          <w:lang w:val="en-GB"/>
        </w:rPr>
        <w:t>Dataset Overview</w:t>
      </w:r>
    </w:p>
    <w:p w14:paraId="34809CF0" w14:textId="2213D0F6" w:rsidR="00CB3077" w:rsidRPr="005228C1" w:rsidRDefault="006C0AB3" w:rsidP="00C73DBB">
      <w:pPr>
        <w:spacing w:before="60" w:after="80"/>
        <w:rPr>
          <w:lang w:val="en-GB"/>
        </w:rPr>
      </w:pPr>
      <w:r w:rsidRPr="005228C1">
        <w:rPr>
          <w:lang w:val="en-GB"/>
        </w:rPr>
        <w:t xml:space="preserve">This project utilises the </w:t>
      </w:r>
      <w:r w:rsidR="00C73DBB" w:rsidRPr="005228C1">
        <w:rPr>
          <w:lang w:val="en-GB"/>
        </w:rPr>
        <w:t>Citi Bike</w:t>
      </w:r>
      <w:r w:rsidRPr="005228C1">
        <w:rPr>
          <w:lang w:val="en-GB"/>
        </w:rPr>
        <w:t xml:space="preserve"> Trip History dataset, which provides anonymised records of individual bicycle trips within the City of </w:t>
      </w:r>
      <w:r w:rsidR="00C73DBB" w:rsidRPr="005228C1">
        <w:rPr>
          <w:lang w:val="en-GB"/>
        </w:rPr>
        <w:t>New York</w:t>
      </w:r>
      <w:r w:rsidRPr="005228C1">
        <w:rPr>
          <w:lang w:val="en-GB"/>
        </w:rPr>
        <w:t xml:space="preserve"> bike-sharing system. </w:t>
      </w:r>
    </w:p>
    <w:p w14:paraId="451185A5" w14:textId="77777777" w:rsidR="00CB3077" w:rsidRPr="005228C1" w:rsidRDefault="006C0AB3">
      <w:pPr>
        <w:spacing w:before="160" w:after="60"/>
        <w:rPr>
          <w:lang w:val="en-GB"/>
        </w:rPr>
      </w:pPr>
      <w:r w:rsidRPr="005228C1">
        <w:rPr>
          <w:b/>
          <w:bCs/>
          <w:lang w:val="en-GB"/>
        </w:rPr>
        <w:t>Data Components &amp; Schema</w:t>
      </w:r>
    </w:p>
    <w:p w14:paraId="4C40D858" w14:textId="77777777" w:rsidR="00CB3077" w:rsidRPr="005228C1" w:rsidRDefault="006C0AB3">
      <w:pPr>
        <w:spacing w:before="60" w:after="80"/>
        <w:rPr>
          <w:lang w:val="en-GB"/>
        </w:rPr>
      </w:pPr>
      <w:r w:rsidRPr="005228C1">
        <w:rPr>
          <w:lang w:val="en-GB"/>
        </w:rPr>
        <w:t>The dataset includes the following key variables:</w:t>
      </w:r>
    </w:p>
    <w:p w14:paraId="6EB873CB" w14:textId="6EB2443C" w:rsidR="00CB3077" w:rsidRPr="005228C1" w:rsidRDefault="006C0AB3">
      <w:pPr>
        <w:pStyle w:val="ListParagraph"/>
        <w:numPr>
          <w:ilvl w:val="0"/>
          <w:numId w:val="2"/>
        </w:numPr>
        <w:spacing w:before="40" w:after="40"/>
        <w:rPr>
          <w:lang w:val="en-GB"/>
        </w:rPr>
      </w:pPr>
      <w:r w:rsidRPr="005228C1">
        <w:rPr>
          <w:b/>
          <w:bCs/>
          <w:lang w:val="en-GB"/>
        </w:rPr>
        <w:t xml:space="preserve">Trip Details: </w:t>
      </w:r>
      <w:r w:rsidRPr="005228C1">
        <w:rPr>
          <w:lang w:val="en-GB"/>
        </w:rPr>
        <w:t>Start Time (starttime), Stop Time (stoptime), Trip Duration (tripduration</w:t>
      </w:r>
      <w:r w:rsidR="003E0748" w:rsidRPr="005228C1">
        <w:rPr>
          <w:lang w:val="en-GB"/>
        </w:rPr>
        <w:t xml:space="preserve"> </w:t>
      </w:r>
      <w:r w:rsidRPr="005228C1">
        <w:rPr>
          <w:lang w:val="en-GB"/>
        </w:rPr>
        <w:t>converted to minutes).</w:t>
      </w:r>
    </w:p>
    <w:p w14:paraId="353F2C0E" w14:textId="77777777" w:rsidR="00CB3077" w:rsidRPr="005228C1" w:rsidRDefault="006C0AB3">
      <w:pPr>
        <w:pStyle w:val="ListParagraph"/>
        <w:numPr>
          <w:ilvl w:val="0"/>
          <w:numId w:val="2"/>
        </w:numPr>
        <w:spacing w:before="40" w:after="40"/>
      </w:pPr>
      <w:r w:rsidRPr="005228C1">
        <w:rPr>
          <w:b/>
          <w:bCs/>
        </w:rPr>
        <w:t xml:space="preserve">Station Information: </w:t>
      </w:r>
      <w:r w:rsidRPr="005228C1">
        <w:t>Start/End Station Name &amp; ID, GPS Coordinates (Latitude/Longitude).</w:t>
      </w:r>
    </w:p>
    <w:p w14:paraId="5389F1EC" w14:textId="77777777" w:rsidR="00CB3077" w:rsidRPr="005228C1" w:rsidRDefault="006C0AB3">
      <w:pPr>
        <w:pStyle w:val="ListParagraph"/>
        <w:numPr>
          <w:ilvl w:val="0"/>
          <w:numId w:val="2"/>
        </w:numPr>
        <w:spacing w:before="40" w:after="40"/>
        <w:rPr>
          <w:lang w:val="en-GB"/>
        </w:rPr>
      </w:pPr>
      <w:r w:rsidRPr="005228C1">
        <w:rPr>
          <w:b/>
          <w:bCs/>
          <w:lang w:val="en-GB"/>
        </w:rPr>
        <w:t xml:space="preserve">User Attributes: </w:t>
      </w:r>
      <w:r w:rsidRPr="005228C1">
        <w:rPr>
          <w:lang w:val="en-GB"/>
        </w:rPr>
        <w:t>User Type (Subscriber / Customer), Birth Year, Gender.</w:t>
      </w:r>
    </w:p>
    <w:p w14:paraId="6E12C698" w14:textId="77777777" w:rsidR="00CB3077" w:rsidRPr="005228C1" w:rsidRDefault="006C0AB3">
      <w:pPr>
        <w:pStyle w:val="ListParagraph"/>
        <w:numPr>
          <w:ilvl w:val="0"/>
          <w:numId w:val="2"/>
        </w:numPr>
        <w:spacing w:before="40" w:after="40"/>
      </w:pPr>
      <w:r w:rsidRPr="005228C1">
        <w:rPr>
          <w:b/>
          <w:bCs/>
        </w:rPr>
        <w:t xml:space="preserve">Equipment: </w:t>
      </w:r>
      <w:r w:rsidRPr="005228C1">
        <w:t>Bike ID.</w:t>
      </w:r>
    </w:p>
    <w:p w14:paraId="6159A995" w14:textId="77777777" w:rsidR="00CB3077" w:rsidRPr="005228C1" w:rsidRDefault="00CB3077"/>
    <w:p w14:paraId="47CB966A" w14:textId="79E97B95" w:rsidR="00CB3077" w:rsidRPr="005228C1" w:rsidRDefault="006C0AB3">
      <w:pPr>
        <w:spacing w:before="160" w:after="60"/>
      </w:pPr>
      <w:r w:rsidRPr="005228C1">
        <w:rPr>
          <w:b/>
          <w:bCs/>
        </w:rPr>
        <w:t xml:space="preserve">Data Privacy &amp; </w:t>
      </w:r>
      <w:r w:rsidR="005228C1" w:rsidRPr="005228C1">
        <w:rPr>
          <w:b/>
          <w:bCs/>
        </w:rPr>
        <w:t>Limitation</w:t>
      </w:r>
    </w:p>
    <w:p w14:paraId="68563FD1" w14:textId="19A9139C" w:rsidR="00CB3077" w:rsidRPr="005228C1" w:rsidRDefault="006C0AB3">
      <w:pPr>
        <w:spacing w:before="60" w:after="80"/>
        <w:rPr>
          <w:lang w:val="en-GB"/>
        </w:rPr>
      </w:pPr>
      <w:r w:rsidRPr="005228C1">
        <w:rPr>
          <w:lang w:val="en-GB"/>
        </w:rPr>
        <w:t>In line with the data licence agreement, no personally identifiable information was used. The dataset contains no customer IDs, names, payment details, or any field that could be used to identify an individual rider. This means it is impossible to track a specific person across multiple trips or link ride behaviour to individual purchasing decisions. As a result, all recommendations in this analysis are directed at station-level interventions rather than individual customer targeting</w:t>
      </w:r>
      <w:r w:rsidR="005557B4" w:rsidRPr="005228C1">
        <w:rPr>
          <w:lang w:val="en-GB"/>
        </w:rPr>
        <w:t>.</w:t>
      </w:r>
    </w:p>
    <w:p w14:paraId="4FDB1090" w14:textId="77777777" w:rsidR="00CB3077" w:rsidRPr="005228C1" w:rsidRDefault="006C0AB3">
      <w:pPr>
        <w:rPr>
          <w:lang w:val="en-GB"/>
        </w:rPr>
      </w:pPr>
      <w:r w:rsidRPr="005228C1">
        <w:rPr>
          <w:lang w:val="en-GB"/>
        </w:rPr>
        <w:br w:type="page"/>
      </w:r>
    </w:p>
    <w:p w14:paraId="221743C6" w14:textId="77777777" w:rsidR="00CB3077" w:rsidRPr="005228C1" w:rsidRDefault="006C0AB3">
      <w:pPr>
        <w:pStyle w:val="Heading2"/>
        <w:pBdr>
          <w:bottom w:val="single" w:sz="6" w:space="4" w:color="17618A"/>
        </w:pBdr>
        <w:rPr>
          <w:color w:val="auto"/>
          <w:lang w:val="en-GB"/>
        </w:rPr>
      </w:pPr>
      <w:r w:rsidRPr="005228C1">
        <w:rPr>
          <w:color w:val="auto"/>
          <w:lang w:val="en-GB"/>
        </w:rPr>
        <w:lastRenderedPageBreak/>
        <w:t>Process Phase</w:t>
      </w:r>
    </w:p>
    <w:p w14:paraId="718FC623" w14:textId="77777777" w:rsidR="00CB3077" w:rsidRPr="005228C1" w:rsidRDefault="006C0AB3">
      <w:pPr>
        <w:pStyle w:val="Heading3"/>
        <w:rPr>
          <w:lang w:val="en-GB"/>
        </w:rPr>
      </w:pPr>
      <w:r w:rsidRPr="005228C1">
        <w:rPr>
          <w:lang w:val="en-GB"/>
        </w:rPr>
        <w:t>Tools Selected</w:t>
      </w:r>
    </w:p>
    <w:p w14:paraId="33B12A4C" w14:textId="77777777" w:rsidR="00CB3077" w:rsidRPr="005228C1" w:rsidRDefault="006C0AB3">
      <w:pPr>
        <w:spacing w:before="60" w:after="80"/>
        <w:rPr>
          <w:lang w:val="en-GB"/>
        </w:rPr>
      </w:pPr>
      <w:r w:rsidRPr="005228C1">
        <w:rPr>
          <w:lang w:val="en-GB"/>
        </w:rPr>
        <w:t>Given the scale of the dataset — spanning multiple years of trip records across hundreds of stations — Google BigQuery</w:t>
      </w:r>
      <w:r w:rsidRPr="005228C1">
        <w:rPr>
          <w:lang w:val="en-GB"/>
        </w:rPr>
        <w:t xml:space="preserve"> (Standard SQL) was selected as the primary analysis environment. BigQuery's serverless architecture enabled fast, cost-effective querying of millions of rows without the performance constraints encountered during the initial PostgreSQL phase. All data cleaning, transformation, and feature engineering were performed in SQL directly within BigQuery.</w:t>
      </w:r>
    </w:p>
    <w:p w14:paraId="2EB06992" w14:textId="77777777" w:rsidR="00CB3077" w:rsidRPr="005228C1" w:rsidRDefault="00CB3077">
      <w:pPr>
        <w:rPr>
          <w:lang w:val="en-GB"/>
        </w:rPr>
      </w:pPr>
    </w:p>
    <w:p w14:paraId="40CED636" w14:textId="77777777" w:rsidR="00CB3077" w:rsidRPr="005228C1" w:rsidRDefault="006C0AB3">
      <w:pPr>
        <w:pStyle w:val="Heading3"/>
        <w:rPr>
          <w:lang w:val="en-GB"/>
        </w:rPr>
      </w:pPr>
      <w:r w:rsidRPr="005228C1">
        <w:rPr>
          <w:lang w:val="en-GB"/>
        </w:rPr>
        <w:t>Data Cleaning Pipeline</w:t>
      </w:r>
    </w:p>
    <w:p w14:paraId="59FCBD18" w14:textId="77777777" w:rsidR="00CB3077" w:rsidRPr="005228C1" w:rsidRDefault="006C0AB3">
      <w:pPr>
        <w:spacing w:before="60" w:after="80"/>
        <w:rPr>
          <w:lang w:val="en-GB"/>
        </w:rPr>
      </w:pPr>
      <w:r w:rsidRPr="005228C1">
        <w:rPr>
          <w:lang w:val="en-GB"/>
        </w:rPr>
        <w:t>A systematic, multi-stage cleaning pipeline was engineered to ensure the integrity of the dataset before any analysis was conducted. Each stage followed an Audit → Clean → Verify pattern.</w:t>
      </w:r>
    </w:p>
    <w:p w14:paraId="4FEF15A3" w14:textId="77777777" w:rsidR="00CB3077" w:rsidRPr="005228C1" w:rsidRDefault="00CB3077">
      <w:pPr>
        <w:rPr>
          <w:lang w:val="en-GB"/>
        </w:rPr>
      </w:pPr>
    </w:p>
    <w:p w14:paraId="221DF8D7" w14:textId="77777777" w:rsidR="00CB3077" w:rsidRPr="005228C1" w:rsidRDefault="006C0AB3">
      <w:pPr>
        <w:spacing w:before="160" w:after="60"/>
        <w:rPr>
          <w:lang w:val="en-GB"/>
        </w:rPr>
      </w:pPr>
      <w:r w:rsidRPr="005228C1">
        <w:rPr>
          <w:b/>
          <w:bCs/>
          <w:lang w:val="en-GB"/>
        </w:rPr>
        <w:t>Stage 1 — Null Removal</w:t>
      </w:r>
    </w:p>
    <w:p w14:paraId="72E015C9" w14:textId="77777777" w:rsidR="00CB3077" w:rsidRPr="005228C1" w:rsidRDefault="006C0AB3">
      <w:pPr>
        <w:spacing w:before="60" w:after="80"/>
        <w:rPr>
          <w:lang w:val="en-GB"/>
        </w:rPr>
      </w:pPr>
      <w:r w:rsidRPr="005228C1">
        <w:rPr>
          <w:lang w:val="en-GB"/>
        </w:rPr>
        <w:t>An initial audit identified records where both starttime and stoptime were NULL, representing trips with no temporal anchor. These records were deleted from the dataset as they cannot contribute to any time-based analysis. A verification query confirmed zero NULL-timestamp rows remained after deletion.</w:t>
      </w:r>
    </w:p>
    <w:p w14:paraId="19B0BD61" w14:textId="77777777" w:rsidR="00CB3077" w:rsidRPr="005228C1" w:rsidRDefault="00CB3077">
      <w:pPr>
        <w:rPr>
          <w:lang w:val="en-GB"/>
        </w:rPr>
      </w:pPr>
    </w:p>
    <w:p w14:paraId="2C5DE15F" w14:textId="77777777" w:rsidR="00CB3077" w:rsidRPr="005228C1" w:rsidRDefault="006C0AB3">
      <w:pPr>
        <w:spacing w:before="160" w:after="60"/>
        <w:rPr>
          <w:lang w:val="en-GB"/>
        </w:rPr>
      </w:pPr>
      <w:r w:rsidRPr="005228C1">
        <w:rPr>
          <w:b/>
          <w:bCs/>
          <w:lang w:val="en-GB"/>
        </w:rPr>
        <w:t>Stage 2 — Unit Conversion</w:t>
      </w:r>
    </w:p>
    <w:p w14:paraId="289BB6A8" w14:textId="77777777" w:rsidR="00CB3077" w:rsidRPr="005228C1" w:rsidRDefault="006C0AB3">
      <w:pPr>
        <w:spacing w:before="60" w:after="80"/>
        <w:rPr>
          <w:lang w:val="en-GB"/>
        </w:rPr>
      </w:pPr>
      <w:r w:rsidRPr="005228C1">
        <w:rPr>
          <w:lang w:val="en-GB"/>
        </w:rPr>
        <w:t>The raw tripduration field was recorded in seconds. A new column, tripduration_min, was derived by dividing the original value by 60 and casting to a numeric type. The original seconds column was subsequently dropped to prevent confusion in downstream queries.</w:t>
      </w:r>
    </w:p>
    <w:p w14:paraId="78BB06E5" w14:textId="77777777" w:rsidR="00CB3077" w:rsidRPr="005228C1" w:rsidRDefault="00CB3077">
      <w:pPr>
        <w:rPr>
          <w:lang w:val="en-GB"/>
        </w:rPr>
      </w:pPr>
    </w:p>
    <w:p w14:paraId="3A04846A" w14:textId="77777777" w:rsidR="00CB3077" w:rsidRPr="005228C1" w:rsidRDefault="006C0AB3">
      <w:pPr>
        <w:spacing w:before="160" w:after="60"/>
        <w:rPr>
          <w:lang w:val="en-GB"/>
        </w:rPr>
      </w:pPr>
      <w:r w:rsidRPr="005228C1">
        <w:rPr>
          <w:b/>
          <w:bCs/>
          <w:lang w:val="en-GB"/>
        </w:rPr>
        <w:t>Stage 3 — Advanced Deduplication</w:t>
      </w:r>
    </w:p>
    <w:p w14:paraId="5A58AED9" w14:textId="77777777" w:rsidR="00CB3077" w:rsidRPr="005228C1" w:rsidRDefault="006C0AB3">
      <w:pPr>
        <w:spacing w:before="60" w:after="80"/>
        <w:rPr>
          <w:lang w:val="en-GB"/>
        </w:rPr>
      </w:pPr>
      <w:r w:rsidRPr="005228C1">
        <w:rPr>
          <w:lang w:val="en-GB"/>
        </w:rPr>
        <w:t>Duplicate system log entries were identified using the ROW_NUMBER() window function, partitioned across 16 business-critical dimensions including both timestamps, all four station coordinates (cast to string for exact matching), bike ID, user type, birth year, gender, and trip duration. Because BigQuery does not support DELETE with window functions directly, a working copy table (citibike_copy) was created with the row numbers materialised, and duplicate rows (row_num &gt; 1) were deleted from the copy. A veri</w:t>
      </w:r>
      <w:r w:rsidRPr="005228C1">
        <w:rPr>
          <w:lang w:val="en-GB"/>
        </w:rPr>
        <w:t>fication query confirmed zero duplicates remained.</w:t>
      </w:r>
    </w:p>
    <w:p w14:paraId="17389A98" w14:textId="77777777" w:rsidR="00CB3077" w:rsidRPr="005228C1" w:rsidRDefault="00CB3077">
      <w:pPr>
        <w:rPr>
          <w:lang w:val="en-GB"/>
        </w:rPr>
      </w:pPr>
    </w:p>
    <w:p w14:paraId="718F71F0" w14:textId="77777777" w:rsidR="00CB3077" w:rsidRPr="005228C1" w:rsidRDefault="006C0AB3">
      <w:pPr>
        <w:spacing w:before="160" w:after="60"/>
        <w:rPr>
          <w:lang w:val="en-GB"/>
        </w:rPr>
      </w:pPr>
      <w:r w:rsidRPr="005228C1">
        <w:rPr>
          <w:b/>
          <w:bCs/>
          <w:lang w:val="en-GB"/>
        </w:rPr>
        <w:t>Stage 4 — Test Ride Removal</w:t>
      </w:r>
    </w:p>
    <w:p w14:paraId="2712F149" w14:textId="77777777" w:rsidR="00CB3077" w:rsidRPr="005228C1" w:rsidRDefault="006C0AB3">
      <w:pPr>
        <w:spacing w:before="60" w:after="80"/>
        <w:rPr>
          <w:lang w:val="en-GB"/>
        </w:rPr>
      </w:pPr>
      <w:r w:rsidRPr="005228C1">
        <w:rPr>
          <w:lang w:val="en-GB"/>
        </w:rPr>
        <w:t>Rows where the start_station_name contained the string 'TEST' were identified and removed. These represent internal quality-assurance rides that do not reflect genuine customer behaviour. A post-deletion count confirmed zero test rides remained.</w:t>
      </w:r>
    </w:p>
    <w:p w14:paraId="1CBF42FB" w14:textId="77777777" w:rsidR="00CB3077" w:rsidRPr="005228C1" w:rsidRDefault="00CB3077">
      <w:pPr>
        <w:rPr>
          <w:lang w:val="en-GB"/>
        </w:rPr>
      </w:pPr>
    </w:p>
    <w:p w14:paraId="70795945" w14:textId="77777777" w:rsidR="00CB3077" w:rsidRPr="005228C1" w:rsidRDefault="006C0AB3">
      <w:pPr>
        <w:spacing w:before="160" w:after="60"/>
        <w:rPr>
          <w:lang w:val="en-GB"/>
        </w:rPr>
      </w:pPr>
      <w:r w:rsidRPr="005228C1">
        <w:rPr>
          <w:b/>
          <w:bCs/>
          <w:lang w:val="en-GB"/>
        </w:rPr>
        <w:t>Stage 5 — Station Name Standardisation</w:t>
      </w:r>
    </w:p>
    <w:p w14:paraId="7A628DD8" w14:textId="77777777" w:rsidR="00CB3077" w:rsidRPr="005228C1" w:rsidRDefault="006C0AB3">
      <w:pPr>
        <w:spacing w:before="60" w:after="80"/>
        <w:rPr>
          <w:lang w:val="en-GB"/>
        </w:rPr>
      </w:pPr>
      <w:r w:rsidRPr="005228C1">
        <w:rPr>
          <w:lang w:val="en-GB"/>
        </w:rPr>
        <w:t>Station names exhibited inconsistencies — the same station ID was associated with multiple name variants, likely due to data entry differences over time. A CTE-based ranking system was used to identify the most frequently occurring name for each station ID, designating it the canonical version. An UPDATE...FROM self-join then replaced all non-canonical variants. This logic was applied to both start_station_name and end_station_name, with the cleaned start names used as the reference source for correcting en</w:t>
      </w:r>
      <w:r w:rsidRPr="005228C1">
        <w:rPr>
          <w:lang w:val="en-GB"/>
        </w:rPr>
        <w:t>d names. Verification queries confirmed each station ID mapped to exactly one name after standardisation.</w:t>
      </w:r>
    </w:p>
    <w:p w14:paraId="31E89952" w14:textId="77777777" w:rsidR="00CB3077" w:rsidRPr="005228C1" w:rsidRDefault="00CB3077">
      <w:pPr>
        <w:rPr>
          <w:lang w:val="en-GB"/>
        </w:rPr>
      </w:pPr>
    </w:p>
    <w:p w14:paraId="434EB063" w14:textId="77777777" w:rsidR="00CB3077" w:rsidRPr="005228C1" w:rsidRDefault="006C0AB3">
      <w:pPr>
        <w:spacing w:before="160" w:after="60"/>
        <w:rPr>
          <w:lang w:val="en-GB"/>
        </w:rPr>
      </w:pPr>
      <w:r w:rsidRPr="005228C1">
        <w:rPr>
          <w:b/>
          <w:bCs/>
          <w:lang w:val="en-GB"/>
        </w:rPr>
        <w:lastRenderedPageBreak/>
        <w:t>Stage 6 — Coordinate Standardisation</w:t>
      </w:r>
    </w:p>
    <w:p w14:paraId="3CD19863" w14:textId="77777777" w:rsidR="00CB3077" w:rsidRPr="005228C1" w:rsidRDefault="006C0AB3">
      <w:pPr>
        <w:spacing w:before="60" w:after="80"/>
        <w:rPr>
          <w:lang w:val="en-GB"/>
        </w:rPr>
      </w:pPr>
      <w:r w:rsidRPr="005228C1">
        <w:rPr>
          <w:lang w:val="en-GB"/>
        </w:rPr>
        <w:t>Similarly, station coordinates exhibited minor floating-point variations for the same physical location. Latitude and longitude were concatenated into a single location string, the most frequent coordinate pair per station ID was identified using the same ranking logic, and all variants were standardised accordingly. The corrected location strings were then split back into four individual coordinate columns for downstream geo-analysis.</w:t>
      </w:r>
    </w:p>
    <w:p w14:paraId="4FCFE04F" w14:textId="77777777" w:rsidR="00CB3077" w:rsidRPr="005228C1" w:rsidRDefault="00CB3077">
      <w:pPr>
        <w:rPr>
          <w:lang w:val="en-GB"/>
        </w:rPr>
      </w:pPr>
    </w:p>
    <w:p w14:paraId="74DD2870" w14:textId="77777777" w:rsidR="00CB3077" w:rsidRPr="005228C1" w:rsidRDefault="006C0AB3">
      <w:pPr>
        <w:spacing w:before="160" w:after="60"/>
        <w:rPr>
          <w:lang w:val="en-GB"/>
        </w:rPr>
      </w:pPr>
      <w:r w:rsidRPr="005228C1">
        <w:rPr>
          <w:b/>
          <w:bCs/>
          <w:lang w:val="en-GB"/>
        </w:rPr>
        <w:t>Stage 7 — Feature Engineering</w:t>
      </w:r>
    </w:p>
    <w:p w14:paraId="6365468C" w14:textId="77777777" w:rsidR="00CB3077" w:rsidRPr="005228C1" w:rsidRDefault="006C0AB3">
      <w:pPr>
        <w:spacing w:before="60" w:after="80"/>
        <w:rPr>
          <w:lang w:val="en-GB"/>
        </w:rPr>
      </w:pPr>
      <w:r w:rsidRPr="005228C1">
        <w:rPr>
          <w:lang w:val="en-GB"/>
        </w:rPr>
        <w:t>Five derived categorical columns were created to enable temporal and demographic segmentation:</w:t>
      </w:r>
    </w:p>
    <w:p w14:paraId="3F505E6C" w14:textId="77777777" w:rsidR="00CB3077" w:rsidRPr="005228C1" w:rsidRDefault="006C0AB3">
      <w:pPr>
        <w:pStyle w:val="ListParagraph"/>
        <w:numPr>
          <w:ilvl w:val="0"/>
          <w:numId w:val="2"/>
        </w:numPr>
        <w:spacing w:before="40" w:after="40"/>
        <w:rPr>
          <w:lang w:val="en-GB"/>
        </w:rPr>
      </w:pPr>
      <w:r w:rsidRPr="005228C1">
        <w:rPr>
          <w:b/>
          <w:bCs/>
          <w:lang w:val="en-GB"/>
        </w:rPr>
        <w:t xml:space="preserve">season: </w:t>
      </w:r>
      <w:r w:rsidRPr="005228C1">
        <w:rPr>
          <w:lang w:val="en-GB"/>
        </w:rPr>
        <w:t>Winter, Spring, Summer, Autumn — derived from the month of starttime.</w:t>
      </w:r>
    </w:p>
    <w:p w14:paraId="09432EDA" w14:textId="77777777" w:rsidR="00CB3077" w:rsidRPr="005228C1" w:rsidRDefault="006C0AB3">
      <w:pPr>
        <w:pStyle w:val="ListParagraph"/>
        <w:numPr>
          <w:ilvl w:val="0"/>
          <w:numId w:val="2"/>
        </w:numPr>
        <w:spacing w:before="40" w:after="40"/>
        <w:rPr>
          <w:lang w:val="en-GB"/>
        </w:rPr>
      </w:pPr>
      <w:r w:rsidRPr="005228C1">
        <w:rPr>
          <w:b/>
          <w:bCs/>
          <w:lang w:val="en-GB"/>
        </w:rPr>
        <w:t xml:space="preserve">day_of_week: </w:t>
      </w:r>
      <w:r w:rsidRPr="005228C1">
        <w:rPr>
          <w:lang w:val="en-GB"/>
        </w:rPr>
        <w:t>Full day name derived using FORMAT_TIMESTAMP.</w:t>
      </w:r>
    </w:p>
    <w:p w14:paraId="71691DF6" w14:textId="77777777" w:rsidR="00CB3077" w:rsidRPr="005228C1" w:rsidRDefault="006C0AB3">
      <w:pPr>
        <w:pStyle w:val="ListParagraph"/>
        <w:numPr>
          <w:ilvl w:val="0"/>
          <w:numId w:val="2"/>
        </w:numPr>
        <w:spacing w:before="40" w:after="40"/>
        <w:rPr>
          <w:lang w:val="en-GB"/>
        </w:rPr>
      </w:pPr>
      <w:r w:rsidRPr="005228C1">
        <w:rPr>
          <w:b/>
          <w:bCs/>
          <w:lang w:val="en-GB"/>
        </w:rPr>
        <w:t xml:space="preserve">week_category: </w:t>
      </w:r>
      <w:r w:rsidRPr="005228C1">
        <w:rPr>
          <w:lang w:val="en-GB"/>
        </w:rPr>
        <w:t>Weekday or Weekend.</w:t>
      </w:r>
    </w:p>
    <w:p w14:paraId="68AF4C1E" w14:textId="77777777" w:rsidR="00CB3077" w:rsidRPr="005228C1" w:rsidRDefault="006C0AB3">
      <w:pPr>
        <w:pStyle w:val="ListParagraph"/>
        <w:numPr>
          <w:ilvl w:val="0"/>
          <w:numId w:val="2"/>
        </w:numPr>
        <w:spacing w:before="40" w:after="40"/>
        <w:rPr>
          <w:lang w:val="en-GB"/>
        </w:rPr>
      </w:pPr>
      <w:r w:rsidRPr="005228C1">
        <w:rPr>
          <w:b/>
          <w:bCs/>
          <w:lang w:val="en-GB"/>
        </w:rPr>
        <w:t xml:space="preserve">time_of_day: </w:t>
      </w:r>
      <w:r w:rsidRPr="005228C1">
        <w:rPr>
          <w:lang w:val="en-GB"/>
        </w:rPr>
        <w:t>Morning (5–11), Afternoon (12–16), Evening (17–20), Night (all other hours).</w:t>
      </w:r>
    </w:p>
    <w:p w14:paraId="28080E84" w14:textId="77777777" w:rsidR="00CB3077" w:rsidRPr="005228C1" w:rsidRDefault="006C0AB3">
      <w:pPr>
        <w:pStyle w:val="ListParagraph"/>
        <w:numPr>
          <w:ilvl w:val="0"/>
          <w:numId w:val="2"/>
        </w:numPr>
        <w:spacing w:before="40" w:after="40"/>
        <w:rPr>
          <w:lang w:val="en-GB"/>
        </w:rPr>
      </w:pPr>
      <w:r w:rsidRPr="005228C1">
        <w:rPr>
          <w:b/>
          <w:bCs/>
          <w:lang w:val="en-GB"/>
        </w:rPr>
        <w:t xml:space="preserve">age_group: </w:t>
      </w:r>
      <w:r w:rsidRPr="005228C1">
        <w:rPr>
          <w:lang w:val="en-GB"/>
        </w:rPr>
        <w:t>Standardised brackets derived from birth_year</w:t>
      </w:r>
      <w:r w:rsidRPr="005228C1">
        <w:rPr>
          <w:lang w:val="en-GB"/>
        </w:rPr>
        <w:t xml:space="preserve"> (Under 18, 18–25, 26–35, 36–45, 46–60, 60+).</w:t>
      </w:r>
    </w:p>
    <w:p w14:paraId="58219BD8" w14:textId="77777777" w:rsidR="00CB3077" w:rsidRPr="005228C1" w:rsidRDefault="006C0AB3">
      <w:pPr>
        <w:spacing w:before="60" w:after="80"/>
        <w:rPr>
          <w:lang w:val="en-GB"/>
        </w:rPr>
      </w:pPr>
      <w:r w:rsidRPr="005228C1">
        <w:rPr>
          <w:lang w:val="en-GB"/>
        </w:rPr>
        <w:t>Verification confirmed all derived columns were fully populated with no NULL values and no unexpected category values.</w:t>
      </w:r>
    </w:p>
    <w:p w14:paraId="1C6488A9" w14:textId="77777777" w:rsidR="00CB3077" w:rsidRPr="005228C1" w:rsidRDefault="00CB3077">
      <w:pPr>
        <w:rPr>
          <w:lang w:val="en-GB"/>
        </w:rPr>
      </w:pPr>
    </w:p>
    <w:p w14:paraId="57DB710B" w14:textId="77777777" w:rsidR="00CB3077" w:rsidRPr="005228C1" w:rsidRDefault="006C0AB3">
      <w:pPr>
        <w:spacing w:before="160" w:after="60"/>
        <w:rPr>
          <w:lang w:val="en-GB"/>
        </w:rPr>
      </w:pPr>
      <w:r w:rsidRPr="005228C1">
        <w:rPr>
          <w:b/>
          <w:bCs/>
          <w:lang w:val="en-GB"/>
        </w:rPr>
        <w:t>Stage 8 — Unique Trip ID</w:t>
      </w:r>
    </w:p>
    <w:p w14:paraId="188C8EF0" w14:textId="77777777" w:rsidR="00CB3077" w:rsidRPr="005228C1" w:rsidRDefault="006C0AB3">
      <w:pPr>
        <w:spacing w:before="60" w:after="80"/>
        <w:rPr>
          <w:lang w:val="en-GB"/>
        </w:rPr>
      </w:pPr>
      <w:r w:rsidRPr="005228C1">
        <w:rPr>
          <w:lang w:val="en-GB"/>
        </w:rPr>
        <w:t>A universally unique identifier (UUID) was assigned to each row using GENERATE_UUID(), providing a reliable primary key for every trip record. A verification query confirmed the count of unique trip IDs equalled the total row count.</w:t>
      </w:r>
    </w:p>
    <w:p w14:paraId="63543BCB" w14:textId="77777777" w:rsidR="00CB3077" w:rsidRPr="005228C1" w:rsidRDefault="00CB3077">
      <w:pPr>
        <w:rPr>
          <w:lang w:val="en-GB"/>
        </w:rPr>
      </w:pPr>
    </w:p>
    <w:p w14:paraId="3186B3D6" w14:textId="77777777" w:rsidR="00CB3077" w:rsidRPr="005228C1" w:rsidRDefault="006C0AB3">
      <w:pPr>
        <w:spacing w:before="160" w:after="60"/>
        <w:rPr>
          <w:lang w:val="en-GB"/>
        </w:rPr>
      </w:pPr>
      <w:r w:rsidRPr="005228C1">
        <w:rPr>
          <w:b/>
          <w:bCs/>
          <w:lang w:val="en-GB"/>
        </w:rPr>
        <w:t>Stage 9 — Outlier Removal</w:t>
      </w:r>
    </w:p>
    <w:p w14:paraId="17ADF176" w14:textId="77777777" w:rsidR="00CB3077" w:rsidRPr="005228C1" w:rsidRDefault="006C0AB3">
      <w:pPr>
        <w:spacing w:before="60" w:after="80"/>
      </w:pPr>
      <w:r w:rsidRPr="005228C1">
        <w:rPr>
          <w:lang w:val="en-GB"/>
        </w:rPr>
        <w:t xml:space="preserve">The distribution of tripduration_min was found to be severely right-skewed (standard deviation ≈ 226 minutes). </w:t>
      </w:r>
      <w:r w:rsidRPr="005228C1">
        <w:t>Percentile analysis revealed the following:</w:t>
      </w:r>
    </w:p>
    <w:p w14:paraId="0714F1BF" w14:textId="77777777" w:rsidR="00CB3077" w:rsidRPr="005228C1" w:rsidRDefault="006C0AB3">
      <w:pPr>
        <w:pStyle w:val="ListParagraph"/>
        <w:numPr>
          <w:ilvl w:val="0"/>
          <w:numId w:val="2"/>
        </w:numPr>
        <w:spacing w:before="40" w:after="40"/>
        <w:rPr>
          <w:lang w:val="en-GB"/>
        </w:rPr>
      </w:pPr>
      <w:r w:rsidRPr="005228C1">
        <w:rPr>
          <w:lang w:val="en-GB"/>
        </w:rPr>
        <w:t>Overall 99th percentile: 62 minutes; maximum: 325,167 minutes</w:t>
      </w:r>
    </w:p>
    <w:p w14:paraId="498AD080" w14:textId="77777777" w:rsidR="00CB3077" w:rsidRPr="005228C1" w:rsidRDefault="006C0AB3">
      <w:pPr>
        <w:pStyle w:val="ListParagraph"/>
        <w:numPr>
          <w:ilvl w:val="0"/>
          <w:numId w:val="2"/>
        </w:numPr>
        <w:spacing w:before="40" w:after="40"/>
      </w:pPr>
      <w:r w:rsidRPr="005228C1">
        <w:t>Customer 99th percentile: 184 minutes</w:t>
      </w:r>
    </w:p>
    <w:p w14:paraId="6D6DAD77" w14:textId="77777777" w:rsidR="00CB3077" w:rsidRPr="005228C1" w:rsidRDefault="006C0AB3">
      <w:pPr>
        <w:pStyle w:val="ListParagraph"/>
        <w:numPr>
          <w:ilvl w:val="0"/>
          <w:numId w:val="2"/>
        </w:numPr>
        <w:spacing w:before="40" w:after="40"/>
      </w:pPr>
      <w:r w:rsidRPr="005228C1">
        <w:t>Subscriber 99th percentile: 44 minutes</w:t>
      </w:r>
    </w:p>
    <w:p w14:paraId="23A4AECF" w14:textId="77777777" w:rsidR="00CB3077" w:rsidRPr="005228C1" w:rsidRDefault="006C0AB3">
      <w:pPr>
        <w:spacing w:before="60" w:after="80"/>
        <w:rPr>
          <w:lang w:val="en-GB"/>
        </w:rPr>
      </w:pPr>
      <w:r w:rsidRPr="005228C1">
        <w:rPr>
          <w:lang w:val="en-GB"/>
        </w:rPr>
        <w:t>Three business-rule filters were applied to remove non-genuine trips:</w:t>
      </w:r>
    </w:p>
    <w:p w14:paraId="7FD30959" w14:textId="77777777" w:rsidR="00CB3077" w:rsidRPr="005228C1" w:rsidRDefault="006C0AB3">
      <w:pPr>
        <w:pStyle w:val="ListParagraph"/>
        <w:numPr>
          <w:ilvl w:val="0"/>
          <w:numId w:val="2"/>
        </w:numPr>
        <w:spacing w:before="40" w:after="40"/>
        <w:rPr>
          <w:lang w:val="en-GB"/>
        </w:rPr>
      </w:pPr>
      <w:r w:rsidRPr="005228C1">
        <w:rPr>
          <w:b/>
          <w:bCs/>
          <w:lang w:val="en-GB"/>
        </w:rPr>
        <w:t xml:space="preserve">Ghost Trips: </w:t>
      </w:r>
      <w:r w:rsidRPr="005228C1">
        <w:rPr>
          <w:lang w:val="en-GB"/>
        </w:rPr>
        <w:t>Trips exceeding 184 minutes (above the 99th percentile of casual Customers) were removed.</w:t>
      </w:r>
    </w:p>
    <w:p w14:paraId="5E1A867A" w14:textId="77777777" w:rsidR="00CB3077" w:rsidRPr="005228C1" w:rsidRDefault="006C0AB3">
      <w:pPr>
        <w:pStyle w:val="ListParagraph"/>
        <w:numPr>
          <w:ilvl w:val="0"/>
          <w:numId w:val="2"/>
        </w:numPr>
        <w:spacing w:before="40" w:after="40"/>
        <w:rPr>
          <w:lang w:val="en-GB"/>
        </w:rPr>
      </w:pPr>
      <w:r w:rsidRPr="005228C1">
        <w:rPr>
          <w:b/>
          <w:bCs/>
          <w:lang w:val="en-GB"/>
        </w:rPr>
        <w:t xml:space="preserve">System Errors: </w:t>
      </w:r>
      <w:r w:rsidRPr="005228C1">
        <w:rPr>
          <w:lang w:val="en-GB"/>
        </w:rPr>
        <w:t>Trips under 2 minutes, indicative of failed docking or abandoned attempts.</w:t>
      </w:r>
    </w:p>
    <w:p w14:paraId="3AA5ECEF" w14:textId="77777777" w:rsidR="00CB3077" w:rsidRPr="005228C1" w:rsidRDefault="006C0AB3">
      <w:pPr>
        <w:pStyle w:val="ListParagraph"/>
        <w:numPr>
          <w:ilvl w:val="0"/>
          <w:numId w:val="2"/>
        </w:numPr>
        <w:spacing w:before="40" w:after="40"/>
        <w:rPr>
          <w:lang w:val="en-GB"/>
        </w:rPr>
      </w:pPr>
      <w:r w:rsidRPr="005228C1">
        <w:rPr>
          <w:b/>
          <w:bCs/>
          <w:lang w:val="en-GB"/>
        </w:rPr>
        <w:t xml:space="preserve">False Starts: </w:t>
      </w:r>
      <w:r w:rsidRPr="005228C1">
        <w:rPr>
          <w:lang w:val="en-GB"/>
        </w:rPr>
        <w:t>Trips under 5 minutes that began and ended at the same station.</w:t>
      </w:r>
    </w:p>
    <w:p w14:paraId="0A7F54E9" w14:textId="77777777" w:rsidR="00CB3077" w:rsidRPr="005228C1" w:rsidRDefault="006C0AB3">
      <w:pPr>
        <w:spacing w:before="60" w:after="80"/>
        <w:rPr>
          <w:lang w:val="en-GB"/>
        </w:rPr>
      </w:pPr>
      <w:r w:rsidRPr="005228C1">
        <w:rPr>
          <w:lang w:val="en-GB"/>
        </w:rPr>
        <w:t>Post-filter verification confirmed no records violated any of the three conditions.</w:t>
      </w:r>
    </w:p>
    <w:p w14:paraId="51E91814" w14:textId="77777777" w:rsidR="00CB3077" w:rsidRPr="005228C1" w:rsidRDefault="006C0AB3">
      <w:pPr>
        <w:rPr>
          <w:lang w:val="en-GB"/>
        </w:rPr>
      </w:pPr>
      <w:r w:rsidRPr="005228C1">
        <w:rPr>
          <w:lang w:val="en-GB"/>
        </w:rPr>
        <w:br w:type="page"/>
      </w:r>
    </w:p>
    <w:p w14:paraId="764DA243" w14:textId="77777777" w:rsidR="00CB3077" w:rsidRPr="005228C1" w:rsidRDefault="006C0AB3">
      <w:pPr>
        <w:pStyle w:val="Heading2"/>
        <w:pBdr>
          <w:bottom w:val="single" w:sz="6" w:space="4" w:color="17618A"/>
        </w:pBdr>
        <w:rPr>
          <w:color w:val="auto"/>
          <w:lang w:val="en-GB"/>
        </w:rPr>
      </w:pPr>
      <w:r w:rsidRPr="005228C1">
        <w:rPr>
          <w:color w:val="auto"/>
          <w:lang w:val="en-GB"/>
        </w:rPr>
        <w:lastRenderedPageBreak/>
        <w:t>Analyse Phase</w:t>
      </w:r>
    </w:p>
    <w:p w14:paraId="1B56CCDE" w14:textId="77777777" w:rsidR="00CB3077" w:rsidRPr="005228C1" w:rsidRDefault="006C0AB3">
      <w:pPr>
        <w:pStyle w:val="Heading3"/>
        <w:rPr>
          <w:lang w:val="en-GB"/>
        </w:rPr>
      </w:pPr>
      <w:r w:rsidRPr="005228C1">
        <w:rPr>
          <w:lang w:val="en-GB"/>
        </w:rPr>
        <w:t>1. Baseline Distributions — Understanding Each User Type</w:t>
      </w:r>
    </w:p>
    <w:p w14:paraId="6BFE231C" w14:textId="77777777" w:rsidR="00CB3077" w:rsidRPr="005228C1" w:rsidRDefault="006C0AB3">
      <w:pPr>
        <w:spacing w:before="60" w:after="80"/>
        <w:rPr>
          <w:lang w:val="en-GB"/>
        </w:rPr>
      </w:pPr>
      <w:r w:rsidRPr="005228C1">
        <w:rPr>
          <w:lang w:val="en-GB"/>
        </w:rPr>
        <w:t>The first analytical task was to establish how Subscribers and Customers differ in their fundamental usage patterns.</w:t>
      </w:r>
    </w:p>
    <w:p w14:paraId="0F95C76F" w14:textId="77777777" w:rsidR="00CB3077" w:rsidRPr="005228C1" w:rsidRDefault="00CB3077">
      <w:pPr>
        <w:rPr>
          <w:lang w:val="en-GB"/>
        </w:rPr>
      </w:pPr>
    </w:p>
    <w:p w14:paraId="0010B449" w14:textId="77777777" w:rsidR="00CB3077" w:rsidRPr="005228C1" w:rsidRDefault="006C0AB3">
      <w:pPr>
        <w:spacing w:before="160" w:after="60"/>
        <w:rPr>
          <w:lang w:val="en-GB"/>
        </w:rPr>
      </w:pPr>
      <w:r w:rsidRPr="005228C1">
        <w:rPr>
          <w:b/>
          <w:bCs/>
          <w:lang w:val="en-GB"/>
        </w:rPr>
        <w:t>Trip Duration Profiles</w:t>
      </w:r>
    </w:p>
    <w:p w14:paraId="1BE10886" w14:textId="77777777" w:rsidR="00CB3077" w:rsidRPr="005228C1" w:rsidRDefault="006C0AB3">
      <w:pPr>
        <w:spacing w:before="60" w:after="80"/>
        <w:rPr>
          <w:lang w:val="en-GB"/>
        </w:rPr>
      </w:pPr>
      <w:r w:rsidRPr="005228C1">
        <w:rPr>
          <w:lang w:val="en-GB"/>
        </w:rPr>
        <w:t>Using PERCENTILE_CONT and APPROX_TOP_COUNT window functions, distinct duration profiles emerged for each user type:</w:t>
      </w:r>
    </w:p>
    <w:p w14:paraId="2310B268" w14:textId="77777777" w:rsidR="00CB3077" w:rsidRPr="005228C1" w:rsidRDefault="00CB3077">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3077" w:rsidRPr="005228C1" w14:paraId="6FEE795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909F6" w14:textId="77777777" w:rsidR="00CB3077" w:rsidRPr="005228C1" w:rsidRDefault="006C0AB3">
            <w:r w:rsidRPr="005228C1">
              <w:rPr>
                <w:b/>
                <w:bCs/>
                <w:sz w:val="19"/>
                <w:szCs w:val="19"/>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FF576" w14:textId="77777777" w:rsidR="00CB3077" w:rsidRPr="005228C1" w:rsidRDefault="006C0AB3">
            <w:r w:rsidRPr="005228C1">
              <w:rPr>
                <w:b/>
                <w:bCs/>
                <w:sz w:val="19"/>
                <w:szCs w:val="19"/>
              </w:rPr>
              <w:t>Subscriber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189A90" w14:textId="77777777" w:rsidR="00CB3077" w:rsidRPr="005228C1" w:rsidRDefault="006C0AB3">
            <w:r w:rsidRPr="005228C1">
              <w:rPr>
                <w:b/>
                <w:bCs/>
                <w:sz w:val="19"/>
                <w:szCs w:val="19"/>
              </w:rPr>
              <w:t>Customer</w:t>
            </w:r>
          </w:p>
        </w:tc>
      </w:tr>
      <w:tr w:rsidR="00CB3077" w:rsidRPr="005228C1" w14:paraId="3AA7FF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15E63" w14:textId="77777777" w:rsidR="00CB3077" w:rsidRPr="005228C1" w:rsidRDefault="006C0AB3">
            <w:r w:rsidRPr="005228C1">
              <w:rPr>
                <w:sz w:val="19"/>
                <w:szCs w:val="19"/>
              </w:rPr>
              <w:t>Modal duration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ED1E8" w14:textId="77777777" w:rsidR="00CB3077" w:rsidRPr="005228C1" w:rsidRDefault="006C0AB3">
            <w:r w:rsidRPr="005228C1">
              <w:rPr>
                <w:sz w:val="19"/>
                <w:szCs w:val="19"/>
              </w:rPr>
              <w:t>5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7983C" w14:textId="77777777" w:rsidR="00CB3077" w:rsidRPr="005228C1" w:rsidRDefault="006C0AB3">
            <w:r w:rsidRPr="005228C1">
              <w:rPr>
                <w:sz w:val="19"/>
                <w:szCs w:val="19"/>
              </w:rPr>
              <w:t>12 minutes</w:t>
            </w:r>
          </w:p>
        </w:tc>
      </w:tr>
      <w:tr w:rsidR="00CB3077" w:rsidRPr="005228C1" w14:paraId="17FDF0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FCDD2" w14:textId="77777777" w:rsidR="00CB3077" w:rsidRPr="005228C1" w:rsidRDefault="006C0AB3">
            <w:r w:rsidRPr="005228C1">
              <w:rPr>
                <w:sz w:val="19"/>
                <w:szCs w:val="19"/>
              </w:rPr>
              <w:t>Median (P50)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87D279" w14:textId="77777777" w:rsidR="00CB3077" w:rsidRPr="005228C1" w:rsidRDefault="006C0AB3">
            <w:r w:rsidRPr="005228C1">
              <w:rPr>
                <w:sz w:val="19"/>
                <w:szCs w:val="19"/>
              </w:rPr>
              <w:t>~9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A235FD" w14:textId="77777777" w:rsidR="00CB3077" w:rsidRPr="005228C1" w:rsidRDefault="006C0AB3">
            <w:r w:rsidRPr="005228C1">
              <w:rPr>
                <w:sz w:val="19"/>
                <w:szCs w:val="19"/>
              </w:rPr>
              <w:t>~18 minutes</w:t>
            </w:r>
          </w:p>
        </w:tc>
      </w:tr>
      <w:tr w:rsidR="00CB3077" w:rsidRPr="005228C1" w14:paraId="3D373D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FAF1F" w14:textId="77777777" w:rsidR="00CB3077" w:rsidRPr="005228C1" w:rsidRDefault="006C0AB3">
            <w:r w:rsidRPr="005228C1">
              <w:rPr>
                <w:sz w:val="19"/>
                <w:szCs w:val="19"/>
              </w:rPr>
              <w:t>99th percentile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DDDCE" w14:textId="77777777" w:rsidR="00CB3077" w:rsidRPr="005228C1" w:rsidRDefault="006C0AB3">
            <w:r w:rsidRPr="005228C1">
              <w:rPr>
                <w:sz w:val="19"/>
                <w:szCs w:val="19"/>
              </w:rPr>
              <w:t>44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2DB64" w14:textId="77777777" w:rsidR="00CB3077" w:rsidRPr="005228C1" w:rsidRDefault="006C0AB3">
            <w:r w:rsidRPr="005228C1">
              <w:rPr>
                <w:sz w:val="19"/>
                <w:szCs w:val="19"/>
              </w:rPr>
              <w:t>184 minutes</w:t>
            </w:r>
          </w:p>
        </w:tc>
      </w:tr>
      <w:tr w:rsidR="00CB3077" w:rsidRPr="005228C1" w14:paraId="7B6600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433895" w14:textId="77777777" w:rsidR="00CB3077" w:rsidRPr="005228C1" w:rsidRDefault="006C0AB3">
            <w:r w:rsidRPr="005228C1">
              <w:rPr>
                <w:sz w:val="19"/>
                <w:szCs w:val="19"/>
              </w:rPr>
              <w:t>Maximum (post-cleaning)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E545E" w14:textId="77777777" w:rsidR="00CB3077" w:rsidRPr="005228C1" w:rsidRDefault="006C0AB3">
            <w:r w:rsidRPr="005228C1">
              <w:rPr>
                <w:sz w:val="19"/>
                <w:szCs w:val="19"/>
              </w:rPr>
              <w:t>184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576261" w14:textId="77777777" w:rsidR="00CB3077" w:rsidRPr="005228C1" w:rsidRDefault="006C0AB3">
            <w:r w:rsidRPr="005228C1">
              <w:rPr>
                <w:sz w:val="19"/>
                <w:szCs w:val="19"/>
              </w:rPr>
              <w:t>184 minutes</w:t>
            </w:r>
          </w:p>
        </w:tc>
      </w:tr>
    </w:tbl>
    <w:p w14:paraId="13403337" w14:textId="77777777" w:rsidR="00CB3077" w:rsidRPr="005228C1" w:rsidRDefault="00CB3077"/>
    <w:p w14:paraId="20F9880B" w14:textId="77777777" w:rsidR="00CB3077" w:rsidRPr="005228C1" w:rsidRDefault="006C0AB3">
      <w:pPr>
        <w:spacing w:before="60" w:after="80"/>
        <w:rPr>
          <w:lang w:val="en-GB"/>
        </w:rPr>
      </w:pPr>
      <w:r w:rsidRPr="005228C1">
        <w:rPr>
          <w:lang w:val="en-GB"/>
        </w:rPr>
        <w:t>The Subscriber 99th percentile capping at exactly 44 minutes is highly significant — it aligns precisely with Citi Bike's 45-minute free ride limit, confirming that Subscribers are highly cost-conscious and plan their trips to avoid overage charges. Customers, by contrast, tolerate much longer and more expensive rides, consistent with leisure usage.</w:t>
      </w:r>
    </w:p>
    <w:p w14:paraId="1FE4D747" w14:textId="77777777" w:rsidR="00CB3077" w:rsidRPr="005228C1" w:rsidRDefault="00CB3077">
      <w:pPr>
        <w:rPr>
          <w:lang w:val="en-GB"/>
        </w:rPr>
      </w:pPr>
    </w:p>
    <w:p w14:paraId="29238AFF" w14:textId="77777777" w:rsidR="00CB3077" w:rsidRPr="005228C1" w:rsidRDefault="006C0AB3">
      <w:pPr>
        <w:pStyle w:val="Heading3"/>
        <w:rPr>
          <w:lang w:val="en-GB"/>
        </w:rPr>
      </w:pPr>
      <w:r w:rsidRPr="005228C1">
        <w:rPr>
          <w:lang w:val="en-GB"/>
        </w:rPr>
        <w:t>2. Seasonal Resilience Analysis</w:t>
      </w:r>
    </w:p>
    <w:p w14:paraId="5398280F" w14:textId="77777777" w:rsidR="00CB3077" w:rsidRPr="005228C1" w:rsidRDefault="006C0AB3">
      <w:pPr>
        <w:spacing w:before="60" w:after="80"/>
        <w:rPr>
          <w:lang w:val="en-GB"/>
        </w:rPr>
      </w:pPr>
      <w:r w:rsidRPr="005228C1">
        <w:rPr>
          <w:lang w:val="en-GB"/>
        </w:rPr>
        <w:t>Using LAG() window functions to calculate period-over-period percentage changes, a stark divergence in seasonal behaviour was uncovered:</w:t>
      </w:r>
    </w:p>
    <w:p w14:paraId="0F45B5F9" w14:textId="77777777" w:rsidR="00CB3077" w:rsidRPr="005228C1" w:rsidRDefault="006C0AB3">
      <w:pPr>
        <w:pStyle w:val="ListParagraph"/>
        <w:numPr>
          <w:ilvl w:val="0"/>
          <w:numId w:val="2"/>
        </w:numPr>
        <w:spacing w:before="40" w:after="40"/>
        <w:rPr>
          <w:lang w:val="en-GB"/>
        </w:rPr>
      </w:pPr>
      <w:r w:rsidRPr="005228C1">
        <w:rPr>
          <w:b/>
          <w:bCs/>
          <w:lang w:val="en-GB"/>
        </w:rPr>
        <w:t xml:space="preserve">Subscribers </w:t>
      </w:r>
      <w:r w:rsidRPr="005228C1">
        <w:rPr>
          <w:lang w:val="en-GB"/>
        </w:rPr>
        <w:t>demonstrated strong weather resilience, maintaining consistent ridership through winter months. Their commute dependency makes their usage largely non-negotiable regardless of conditions.</w:t>
      </w:r>
    </w:p>
    <w:p w14:paraId="0062C1DD" w14:textId="77777777" w:rsidR="00CB3077" w:rsidRPr="005228C1" w:rsidRDefault="006C0AB3">
      <w:pPr>
        <w:pStyle w:val="ListParagraph"/>
        <w:numPr>
          <w:ilvl w:val="0"/>
          <w:numId w:val="2"/>
        </w:numPr>
        <w:spacing w:before="40" w:after="40"/>
        <w:rPr>
          <w:lang w:val="en-GB"/>
        </w:rPr>
      </w:pPr>
      <w:r w:rsidRPr="005228C1">
        <w:rPr>
          <w:b/>
          <w:bCs/>
          <w:lang w:val="en-GB"/>
        </w:rPr>
        <w:t xml:space="preserve">Customers </w:t>
      </w:r>
      <w:r w:rsidRPr="005228C1">
        <w:rPr>
          <w:lang w:val="en-GB"/>
        </w:rPr>
        <w:t>experienced a dramatic seasonal drop-off of approximately 90% between peak summer ridership and winter — confirming that casual usage is overwhelmingly leisure-driven and weather-dependent.</w:t>
      </w:r>
    </w:p>
    <w:p w14:paraId="67B3FBCC" w14:textId="77777777" w:rsidR="00CB3077" w:rsidRPr="005228C1" w:rsidRDefault="006C0AB3">
      <w:pPr>
        <w:spacing w:before="60" w:after="80"/>
        <w:rPr>
          <w:lang w:val="en-GB"/>
        </w:rPr>
      </w:pPr>
      <w:r w:rsidRPr="005228C1">
        <w:rPr>
          <w:lang w:val="en-GB"/>
        </w:rPr>
        <w:t>This seasonal divergence reinforces the core business case: converting casual riders to annual memberships transforms highly volatile, weather-dependent revenue into stable, recurring annual income.</w:t>
      </w:r>
    </w:p>
    <w:p w14:paraId="7ECFAA02" w14:textId="77777777" w:rsidR="00CB3077" w:rsidRPr="005228C1" w:rsidRDefault="00CB3077">
      <w:pPr>
        <w:rPr>
          <w:lang w:val="en-GB"/>
        </w:rPr>
      </w:pPr>
    </w:p>
    <w:p w14:paraId="7FBA0256" w14:textId="77777777" w:rsidR="00CB3077" w:rsidRPr="005228C1" w:rsidRDefault="006C0AB3">
      <w:pPr>
        <w:pStyle w:val="Heading3"/>
        <w:rPr>
          <w:lang w:val="en-GB"/>
        </w:rPr>
      </w:pPr>
      <w:r w:rsidRPr="005228C1">
        <w:rPr>
          <w:lang w:val="en-GB"/>
        </w:rPr>
        <w:t>3. Daily Pattern Analysis — Defining the Subscriber Commuter Profile</w:t>
      </w:r>
    </w:p>
    <w:p w14:paraId="1DF8A7F0" w14:textId="77777777" w:rsidR="00CB3077" w:rsidRPr="005228C1" w:rsidRDefault="006C0AB3">
      <w:pPr>
        <w:spacing w:before="60" w:after="80"/>
        <w:rPr>
          <w:lang w:val="en-GB"/>
        </w:rPr>
      </w:pPr>
      <w:r w:rsidRPr="005228C1">
        <w:rPr>
          <w:lang w:val="en-GB"/>
        </w:rPr>
        <w:t>To identify what genuine commuter behaviour looks like in the data, Subscriber daily patterns were analysed in detail:</w:t>
      </w:r>
    </w:p>
    <w:p w14:paraId="674F5E0E" w14:textId="77777777" w:rsidR="00CB3077" w:rsidRPr="005228C1" w:rsidRDefault="006C0AB3">
      <w:pPr>
        <w:pStyle w:val="ListParagraph"/>
        <w:numPr>
          <w:ilvl w:val="0"/>
          <w:numId w:val="2"/>
        </w:numPr>
        <w:spacing w:before="40" w:after="40"/>
        <w:rPr>
          <w:lang w:val="en-GB"/>
        </w:rPr>
      </w:pPr>
      <w:r w:rsidRPr="005228C1">
        <w:rPr>
          <w:lang w:val="en-GB"/>
        </w:rPr>
        <w:t>Peak start times clustered tightly around 8:00 AM on weekday mornings and 5:00–6:00 PM on weekday evenings — the classic morning and evening commute pattern.</w:t>
      </w:r>
    </w:p>
    <w:p w14:paraId="6AD81DF1" w14:textId="77777777" w:rsidR="00CB3077" w:rsidRPr="005228C1" w:rsidRDefault="006C0AB3">
      <w:pPr>
        <w:pStyle w:val="ListParagraph"/>
        <w:numPr>
          <w:ilvl w:val="0"/>
          <w:numId w:val="2"/>
        </w:numPr>
        <w:spacing w:before="40" w:after="40"/>
        <w:rPr>
          <w:lang w:val="en-GB"/>
        </w:rPr>
      </w:pPr>
      <w:r w:rsidRPr="005228C1">
        <w:rPr>
          <w:lang w:val="en-GB"/>
        </w:rPr>
        <w:t>Average weekday morning trip durations for Subscribers ranged between 5 and 20 minutes — short, efficient, purposeful rides.</w:t>
      </w:r>
    </w:p>
    <w:p w14:paraId="0001A51C" w14:textId="77777777" w:rsidR="00CB3077" w:rsidRPr="005228C1" w:rsidRDefault="006C0AB3">
      <w:pPr>
        <w:pStyle w:val="ListParagraph"/>
        <w:numPr>
          <w:ilvl w:val="0"/>
          <w:numId w:val="2"/>
        </w:numPr>
        <w:spacing w:before="40" w:after="40"/>
        <w:rPr>
          <w:lang w:val="en-GB"/>
        </w:rPr>
      </w:pPr>
      <w:r w:rsidRPr="005228C1">
        <w:rPr>
          <w:lang w:val="en-GB"/>
        </w:rPr>
        <w:t>Weekend Subscriber behaviour shifted toward longer, more leisurely durations, blurring the line between their usage and that of casual Customers.</w:t>
      </w:r>
    </w:p>
    <w:p w14:paraId="5A27CEB4" w14:textId="77777777" w:rsidR="00CB3077" w:rsidRPr="005228C1" w:rsidRDefault="006C0AB3">
      <w:pPr>
        <w:spacing w:before="60" w:after="80"/>
        <w:rPr>
          <w:lang w:val="en-GB"/>
        </w:rPr>
      </w:pPr>
      <w:r w:rsidRPr="005228C1">
        <w:rPr>
          <w:lang w:val="en-GB"/>
        </w:rPr>
        <w:lastRenderedPageBreak/>
        <w:t>This commuter profile — weekday, morning, 5–20 minutes — became the analytical lens for the next stage of the investigation.</w:t>
      </w:r>
    </w:p>
    <w:p w14:paraId="4431BDB0" w14:textId="77777777" w:rsidR="00CB3077" w:rsidRPr="005228C1" w:rsidRDefault="00CB3077">
      <w:pPr>
        <w:rPr>
          <w:lang w:val="en-GB"/>
        </w:rPr>
      </w:pPr>
    </w:p>
    <w:p w14:paraId="4346D8A9" w14:textId="77777777" w:rsidR="00CB3077" w:rsidRPr="005228C1" w:rsidRDefault="006C0AB3">
      <w:pPr>
        <w:pStyle w:val="Heading3"/>
        <w:rPr>
          <w:lang w:val="en-GB"/>
        </w:rPr>
      </w:pPr>
      <w:r w:rsidRPr="005228C1">
        <w:rPr>
          <w:lang w:val="en-GB"/>
        </w:rPr>
        <w:t>4. Isolating the Hidden Commuters (CusRsimSub)</w:t>
      </w:r>
    </w:p>
    <w:p w14:paraId="0FF2AF6D" w14:textId="77777777" w:rsidR="00CB3077" w:rsidRPr="005228C1" w:rsidRDefault="006C0AB3">
      <w:pPr>
        <w:spacing w:before="60" w:after="80"/>
        <w:rPr>
          <w:lang w:val="en-GB"/>
        </w:rPr>
      </w:pPr>
      <w:r w:rsidRPr="005228C1">
        <w:rPr>
          <w:lang w:val="en-GB"/>
        </w:rPr>
        <w:t>The pivotal analytical step was to isolate the subset of casual Customers whose ride behaviour precisely mirrors the Subscriber commuter profile. A Materialised View (mv_CusRsimSub</w:t>
      </w:r>
      <w:r w:rsidRPr="005228C1">
        <w:rPr>
          <w:lang w:val="en-GB"/>
        </w:rPr>
        <w:t>) was engineered in BigQuery using the following criteria:</w:t>
      </w:r>
    </w:p>
    <w:p w14:paraId="6C40AEE1" w14:textId="77777777" w:rsidR="00CB3077" w:rsidRPr="005228C1" w:rsidRDefault="006C0AB3">
      <w:pPr>
        <w:pStyle w:val="ListParagraph"/>
        <w:numPr>
          <w:ilvl w:val="0"/>
          <w:numId w:val="2"/>
        </w:numPr>
        <w:spacing w:before="40" w:after="40"/>
        <w:rPr>
          <w:lang w:val="en-GB"/>
        </w:rPr>
      </w:pPr>
      <w:r w:rsidRPr="005228C1">
        <w:rPr>
          <w:lang w:val="en-GB"/>
        </w:rPr>
        <w:t>User type: Customer (casual rider)</w:t>
      </w:r>
    </w:p>
    <w:p w14:paraId="0881D61E" w14:textId="77777777" w:rsidR="00CB3077" w:rsidRPr="005228C1" w:rsidRDefault="006C0AB3">
      <w:pPr>
        <w:pStyle w:val="ListParagraph"/>
        <w:numPr>
          <w:ilvl w:val="0"/>
          <w:numId w:val="2"/>
        </w:numPr>
        <w:spacing w:before="40" w:after="40"/>
      </w:pPr>
      <w:r w:rsidRPr="005228C1">
        <w:t>Week category: Weekday</w:t>
      </w:r>
    </w:p>
    <w:p w14:paraId="77FFF16C" w14:textId="77777777" w:rsidR="00CB3077" w:rsidRPr="005228C1" w:rsidRDefault="006C0AB3">
      <w:pPr>
        <w:pStyle w:val="ListParagraph"/>
        <w:numPr>
          <w:ilvl w:val="0"/>
          <w:numId w:val="2"/>
        </w:numPr>
        <w:spacing w:before="40" w:after="40"/>
        <w:rPr>
          <w:lang w:val="en-GB"/>
        </w:rPr>
      </w:pPr>
      <w:r w:rsidRPr="005228C1">
        <w:rPr>
          <w:lang w:val="en-GB"/>
        </w:rPr>
        <w:t>Time of day: Morning (7 AM – 10 AM)</w:t>
      </w:r>
    </w:p>
    <w:p w14:paraId="30DDA2BD" w14:textId="77777777" w:rsidR="00CB3077" w:rsidRPr="005228C1" w:rsidRDefault="006C0AB3">
      <w:pPr>
        <w:pStyle w:val="ListParagraph"/>
        <w:numPr>
          <w:ilvl w:val="0"/>
          <w:numId w:val="2"/>
        </w:numPr>
        <w:spacing w:before="40" w:after="40"/>
      </w:pPr>
      <w:r w:rsidRPr="005228C1">
        <w:t>Trip duration: Between 5 and 20 minutes</w:t>
      </w:r>
    </w:p>
    <w:p w14:paraId="41B8F2B8" w14:textId="77777777" w:rsidR="00CB3077" w:rsidRPr="005228C1" w:rsidRDefault="006C0AB3">
      <w:pPr>
        <w:spacing w:before="60" w:after="80"/>
        <w:rPr>
          <w:lang w:val="en-GB"/>
        </w:rPr>
      </w:pPr>
      <w:r w:rsidRPr="005228C1">
        <w:rPr>
          <w:lang w:val="en-GB"/>
        </w:rPr>
        <w:t>This cohort — named the Hidden Commuters — represents casual riders who are behaviourally identical to Subscribers but are paying single-ride prices for what is effectively a daily commute habit.</w:t>
      </w:r>
    </w:p>
    <w:p w14:paraId="6F445050" w14:textId="77777777" w:rsidR="00CB3077" w:rsidRPr="005228C1" w:rsidRDefault="00CB3077">
      <w:pPr>
        <w:rPr>
          <w:lang w:val="en-GB"/>
        </w:rPr>
      </w:pPr>
    </w:p>
    <w:p w14:paraId="2AC9F43E" w14:textId="77777777" w:rsidR="00CB3077" w:rsidRPr="005228C1" w:rsidRDefault="006C0AB3">
      <w:pPr>
        <w:pStyle w:val="Heading3"/>
        <w:rPr>
          <w:lang w:val="en-GB"/>
        </w:rPr>
      </w:pPr>
      <w:r w:rsidRPr="005228C1">
        <w:rPr>
          <w:lang w:val="en-GB"/>
        </w:rPr>
        <w:t>5. Demographic Profile of the Hidden Commuters</w:t>
      </w:r>
    </w:p>
    <w:p w14:paraId="20ABA6A6" w14:textId="77777777" w:rsidR="00CB3077" w:rsidRPr="005228C1" w:rsidRDefault="006C0AB3">
      <w:pPr>
        <w:spacing w:before="60" w:after="80"/>
        <w:rPr>
          <w:lang w:val="en-GB"/>
        </w:rPr>
      </w:pPr>
      <w:r w:rsidRPr="005228C1">
        <w:rPr>
          <w:lang w:val="en-GB"/>
        </w:rPr>
        <w:t>Aggregating the Hidden Commuter view against the demographic fields available in the Citi Bike dataset produced the most significant finding of the entire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8420"/>
      </w:tblGrid>
      <w:tr w:rsidR="00CB3077" w:rsidRPr="005228C1" w14:paraId="6292D23F" w14:textId="77777777">
        <w:tc>
          <w:tcPr>
            <w:tcW w:w="480" w:type="dxa"/>
            <w:shd w:val="clear" w:color="auto" w:fill="1F4E79"/>
            <w:tcMar>
              <w:top w:w="100" w:type="dxa"/>
              <w:left w:w="120" w:type="dxa"/>
              <w:bottom w:w="100" w:type="dxa"/>
              <w:right w:w="80" w:type="dxa"/>
            </w:tcMar>
          </w:tcPr>
          <w:p w14:paraId="7424E3A7" w14:textId="77777777" w:rsidR="00CB3077" w:rsidRPr="005228C1" w:rsidRDefault="006C0AB3">
            <w:pPr>
              <w:jc w:val="center"/>
            </w:pPr>
            <w:r w:rsidRPr="005228C1">
              <w:rPr>
                <w:b/>
                <w:bCs/>
                <w:sz w:val="18"/>
                <w:szCs w:val="18"/>
              </w:rPr>
              <w:t>KEY FINDING</w:t>
            </w:r>
          </w:p>
        </w:tc>
        <w:tc>
          <w:tcPr>
            <w:tcW w:w="8880" w:type="dxa"/>
            <w:shd w:val="clear" w:color="auto" w:fill="D6E4F0"/>
            <w:tcMar>
              <w:top w:w="100" w:type="dxa"/>
              <w:left w:w="140" w:type="dxa"/>
              <w:bottom w:w="100" w:type="dxa"/>
              <w:right w:w="120" w:type="dxa"/>
            </w:tcMar>
          </w:tcPr>
          <w:p w14:paraId="463E6418" w14:textId="77777777" w:rsidR="00CB3077" w:rsidRPr="005228C1" w:rsidRDefault="006C0AB3">
            <w:pPr>
              <w:rPr>
                <w:lang w:val="en-GB"/>
              </w:rPr>
            </w:pPr>
            <w:r w:rsidRPr="005228C1">
              <w:rPr>
                <w:i/>
                <w:iCs/>
                <w:sz w:val="20"/>
                <w:szCs w:val="20"/>
                <w:lang w:val="en-GB"/>
              </w:rPr>
              <w:t>Over 84.8% of Hidden Commuter trips were taken by riders in the Under 18 age bracket, with gender recorded as Unknown — consistent with younger users skipping optional survey fields.</w:t>
            </w:r>
          </w:p>
        </w:tc>
      </w:tr>
    </w:tbl>
    <w:p w14:paraId="35989972" w14:textId="77777777" w:rsidR="00CB3077" w:rsidRPr="005228C1" w:rsidRDefault="006C0AB3">
      <w:pPr>
        <w:spacing w:before="60" w:after="80"/>
      </w:pPr>
      <w:r w:rsidRPr="005228C1">
        <w:rPr>
          <w:lang w:val="en-GB"/>
        </w:rPr>
        <w:t xml:space="preserve">This cohort represents 0.71% of the total Subscriber ride volume benchmark — a concentrated but commercially meaningful segment. </w:t>
      </w:r>
      <w:r w:rsidRPr="005228C1">
        <w:t>The financial disparity facing these riders is striking:</w:t>
      </w:r>
    </w:p>
    <w:p w14:paraId="3A438D18" w14:textId="77777777" w:rsidR="00CB3077" w:rsidRPr="005228C1" w:rsidRDefault="00CB30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3077" w:rsidRPr="005228C1" w14:paraId="2A6CB44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88B406" w14:textId="77777777" w:rsidR="00CB3077" w:rsidRPr="005228C1" w:rsidRDefault="006C0AB3">
            <w:r w:rsidRPr="005228C1">
              <w:rPr>
                <w:b/>
                <w:bCs/>
                <w:sz w:val="19"/>
                <w:szCs w:val="19"/>
              </w:rPr>
              <w:t>Cost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F3002" w14:textId="77777777" w:rsidR="00CB3077" w:rsidRPr="005228C1" w:rsidRDefault="006C0AB3">
            <w:r w:rsidRPr="005228C1">
              <w:rPr>
                <w:b/>
                <w:bCs/>
                <w:sz w:val="19"/>
                <w:szCs w:val="19"/>
              </w:rPr>
              <w:t>Single Rides (Current)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9190CC" w14:textId="77777777" w:rsidR="00CB3077" w:rsidRPr="005228C1" w:rsidRDefault="006C0AB3">
            <w:r w:rsidRPr="005228C1">
              <w:rPr>
                <w:b/>
                <w:bCs/>
                <w:sz w:val="19"/>
                <w:szCs w:val="19"/>
              </w:rPr>
              <w:t>Annual Membership</w:t>
            </w:r>
          </w:p>
        </w:tc>
      </w:tr>
      <w:tr w:rsidR="00CB3077" w:rsidRPr="005228C1" w14:paraId="1E82B5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DF824" w14:textId="77777777" w:rsidR="00CB3077" w:rsidRPr="005228C1" w:rsidRDefault="006C0AB3">
            <w:r w:rsidRPr="005228C1">
              <w:rPr>
                <w:sz w:val="19"/>
                <w:szCs w:val="19"/>
              </w:rPr>
              <w:t xml:space="preserve">Per </w:t>
            </w:r>
            <w:r w:rsidRPr="005228C1">
              <w:rPr>
                <w:sz w:val="19"/>
                <w:szCs w:val="19"/>
              </w:rPr>
              <w:t>ride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554D1" w14:textId="77777777" w:rsidR="00CB3077" w:rsidRPr="005228C1" w:rsidRDefault="006C0AB3">
            <w:r w:rsidRPr="005228C1">
              <w:rPr>
                <w:sz w:val="19"/>
                <w:szCs w:val="19"/>
              </w:rPr>
              <w:t>$4.99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3CAAB" w14:textId="77777777" w:rsidR="00CB3077" w:rsidRPr="005228C1" w:rsidRDefault="006C0AB3">
            <w:r w:rsidRPr="005228C1">
              <w:rPr>
                <w:sz w:val="19"/>
                <w:szCs w:val="19"/>
              </w:rPr>
              <w:t>~$0.21*</w:t>
            </w:r>
          </w:p>
        </w:tc>
      </w:tr>
      <w:tr w:rsidR="00CB3077" w:rsidRPr="005228C1" w14:paraId="77BB1F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D8042" w14:textId="77777777" w:rsidR="00CB3077" w:rsidRPr="005228C1" w:rsidRDefault="006C0AB3">
            <w:r w:rsidRPr="005228C1">
              <w:rPr>
                <w:sz w:val="19"/>
                <w:szCs w:val="19"/>
              </w:rPr>
              <w:t>5-day school week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AE1701" w14:textId="77777777" w:rsidR="00CB3077" w:rsidRPr="005228C1" w:rsidRDefault="006C0AB3">
            <w:r w:rsidRPr="005228C1">
              <w:rPr>
                <w:sz w:val="19"/>
                <w:szCs w:val="19"/>
              </w:rPr>
              <w:t>~$50.00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B54F96" w14:textId="77777777" w:rsidR="00CB3077" w:rsidRPr="005228C1" w:rsidRDefault="006C0AB3">
            <w:r w:rsidRPr="005228C1">
              <w:rPr>
                <w:sz w:val="19"/>
                <w:szCs w:val="19"/>
              </w:rPr>
              <w:t>~$5.00</w:t>
            </w:r>
          </w:p>
        </w:tc>
      </w:tr>
      <w:tr w:rsidR="00CB3077" w:rsidRPr="005228C1" w14:paraId="6D35E5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86FA6" w14:textId="77777777" w:rsidR="00CB3077" w:rsidRPr="005228C1" w:rsidRDefault="006C0AB3">
            <w:r w:rsidRPr="005228C1">
              <w:rPr>
                <w:sz w:val="19"/>
                <w:szCs w:val="19"/>
              </w:rPr>
              <w:t>Annual estimate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01457" w14:textId="77777777" w:rsidR="00CB3077" w:rsidRPr="005228C1" w:rsidRDefault="006C0AB3">
            <w:r w:rsidRPr="005228C1">
              <w:rPr>
                <w:sz w:val="19"/>
                <w:szCs w:val="19"/>
              </w:rPr>
              <w:t>~$1,800+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909B2" w14:textId="77777777" w:rsidR="00CB3077" w:rsidRPr="005228C1" w:rsidRDefault="006C0AB3">
            <w:r w:rsidRPr="005228C1">
              <w:rPr>
                <w:sz w:val="19"/>
                <w:szCs w:val="19"/>
              </w:rPr>
              <w:t>~$179</w:t>
            </w:r>
          </w:p>
        </w:tc>
      </w:tr>
      <w:tr w:rsidR="00CB3077" w:rsidRPr="005228C1" w14:paraId="1DB629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F78DD" w14:textId="77777777" w:rsidR="00CB3077" w:rsidRPr="005228C1" w:rsidRDefault="006C0AB3">
            <w:r w:rsidRPr="005228C1">
              <w:rPr>
                <w:sz w:val="19"/>
                <w:szCs w:val="19"/>
              </w:rPr>
              <w:t>Potential saving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BC9046" w14:textId="77777777" w:rsidR="00CB3077" w:rsidRPr="005228C1" w:rsidRDefault="006C0AB3">
            <w:r w:rsidRPr="005228C1">
              <w:rPr>
                <w:sz w:val="19"/>
                <w:szCs w:val="19"/>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F7AD0A" w14:textId="77777777" w:rsidR="00CB3077" w:rsidRPr="005228C1" w:rsidRDefault="006C0AB3">
            <w:r w:rsidRPr="005228C1">
              <w:rPr>
                <w:sz w:val="19"/>
                <w:szCs w:val="19"/>
              </w:rPr>
              <w:t>~90%</w:t>
            </w:r>
          </w:p>
        </w:tc>
      </w:tr>
    </w:tbl>
    <w:p w14:paraId="706DACA1" w14:textId="77777777" w:rsidR="00CB3077" w:rsidRPr="005228C1" w:rsidRDefault="006C0AB3">
      <w:pPr>
        <w:spacing w:before="40" w:after="100"/>
        <w:rPr>
          <w:lang w:val="en-GB"/>
        </w:rPr>
      </w:pPr>
      <w:r w:rsidRPr="005228C1">
        <w:rPr>
          <w:i/>
          <w:iCs/>
          <w:sz w:val="18"/>
          <w:szCs w:val="18"/>
          <w:lang w:val="en-GB"/>
        </w:rPr>
        <w:t>*Based on approximate annual membership cost divided by 52 weeks × 5 days.</w:t>
      </w:r>
    </w:p>
    <w:p w14:paraId="3A848790" w14:textId="77777777" w:rsidR="00CB3077" w:rsidRPr="005228C1" w:rsidRDefault="00CB3077">
      <w:pPr>
        <w:rPr>
          <w:lang w:val="en-GB"/>
        </w:rPr>
      </w:pPr>
    </w:p>
    <w:p w14:paraId="09516885" w14:textId="77777777" w:rsidR="00CB3077" w:rsidRPr="005228C1" w:rsidRDefault="006C0AB3">
      <w:pPr>
        <w:pStyle w:val="Heading3"/>
        <w:rPr>
          <w:lang w:val="en-GB"/>
        </w:rPr>
      </w:pPr>
      <w:r w:rsidRPr="005228C1">
        <w:rPr>
          <w:lang w:val="en-GB"/>
        </w:rPr>
        <w:t>6. Spatial Analysis — Pinpointing the Target Stations</w:t>
      </w:r>
    </w:p>
    <w:p w14:paraId="13237B8E" w14:textId="77777777" w:rsidR="00CB3077" w:rsidRPr="005228C1" w:rsidRDefault="006C0AB3">
      <w:pPr>
        <w:spacing w:before="60" w:after="80"/>
        <w:rPr>
          <w:lang w:val="en-GB"/>
        </w:rPr>
      </w:pPr>
      <w:r w:rsidRPr="005228C1">
        <w:rPr>
          <w:lang w:val="en-GB"/>
        </w:rPr>
        <w:t>To translate the demographic insight into an actionable marketing strategy, a FULL OUTER JOIN was performed combining start and end station traffic within the Hidden Commuter segment. This identified the exact docking stations through which these riders flow during weekday morning hours.</w:t>
      </w:r>
    </w:p>
    <w:p w14:paraId="5347A3C4" w14:textId="77777777" w:rsidR="00CB3077" w:rsidRPr="005228C1" w:rsidRDefault="006C0AB3">
      <w:pPr>
        <w:spacing w:before="60" w:after="80"/>
        <w:rPr>
          <w:lang w:val="en-GB"/>
        </w:rPr>
      </w:pPr>
      <w:r w:rsidRPr="005228C1">
        <w:rPr>
          <w:lang w:val="en-GB"/>
        </w:rPr>
        <w:t>A total of 855 stations recorded Hidden Commuter activity. The analysis focused on the top 10 highest-traffic stations, which collectively account for 9.7% of all Hidden Commuter trip interactions:</w:t>
      </w:r>
    </w:p>
    <w:p w14:paraId="7E628458" w14:textId="77777777" w:rsidR="00CB3077" w:rsidRPr="005228C1" w:rsidRDefault="00CB3077">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3548"/>
        <w:gridCol w:w="1716"/>
        <w:gridCol w:w="1692"/>
        <w:gridCol w:w="1699"/>
      </w:tblGrid>
      <w:tr w:rsidR="00CB3077" w:rsidRPr="005228C1" w14:paraId="49C82AB2" w14:textId="77777777">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7C249F" w14:textId="77777777" w:rsidR="00CB3077" w:rsidRPr="005228C1" w:rsidRDefault="006C0AB3">
            <w:r w:rsidRPr="005228C1">
              <w:rPr>
                <w:b/>
                <w:bCs/>
                <w:sz w:val="19"/>
                <w:szCs w:val="19"/>
              </w:rPr>
              <w:t>Rank</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95BCF4" w14:textId="77777777" w:rsidR="00CB3077" w:rsidRPr="005228C1" w:rsidRDefault="006C0AB3">
            <w:r w:rsidRPr="005228C1">
              <w:rPr>
                <w:b/>
                <w:bCs/>
                <w:sz w:val="19"/>
                <w:szCs w:val="19"/>
              </w:rPr>
              <w:t>Station Name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7ECAA3" w14:textId="77777777" w:rsidR="00CB3077" w:rsidRPr="005228C1" w:rsidRDefault="006C0AB3">
            <w:r w:rsidRPr="005228C1">
              <w:rPr>
                <w:b/>
                <w:bCs/>
                <w:sz w:val="19"/>
                <w:szCs w:val="19"/>
              </w:rPr>
              <w:t>Departures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309B91" w14:textId="77777777" w:rsidR="00CB3077" w:rsidRPr="005228C1" w:rsidRDefault="006C0AB3">
            <w:r w:rsidRPr="005228C1">
              <w:rPr>
                <w:b/>
                <w:bCs/>
                <w:sz w:val="19"/>
                <w:szCs w:val="19"/>
              </w:rPr>
              <w:t>Arrivals</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CE709" w14:textId="77777777" w:rsidR="00CB3077" w:rsidRPr="005228C1" w:rsidRDefault="006C0AB3">
            <w:r w:rsidRPr="005228C1">
              <w:rPr>
                <w:b/>
                <w:bCs/>
                <w:sz w:val="19"/>
                <w:szCs w:val="19"/>
              </w:rPr>
              <w:t>Total Traffic</w:t>
            </w:r>
          </w:p>
        </w:tc>
      </w:tr>
      <w:tr w:rsidR="00CB3077" w:rsidRPr="005228C1" w14:paraId="32FED2EE"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AD41F" w14:textId="77777777" w:rsidR="00CB3077" w:rsidRPr="005228C1" w:rsidRDefault="006C0AB3">
            <w:r w:rsidRPr="005228C1">
              <w:rPr>
                <w:sz w:val="19"/>
                <w:szCs w:val="19"/>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85A7D" w14:textId="77777777" w:rsidR="00CB3077" w:rsidRPr="005228C1" w:rsidRDefault="006C0AB3">
            <w:r w:rsidRPr="005228C1">
              <w:rPr>
                <w:sz w:val="19"/>
                <w:szCs w:val="19"/>
              </w:rPr>
              <w:t>Central Park S &amp; 6 Ave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45436" w14:textId="77777777" w:rsidR="00CB3077" w:rsidRPr="005228C1" w:rsidRDefault="006C0AB3">
            <w:r w:rsidRPr="005228C1">
              <w:rPr>
                <w:sz w:val="19"/>
                <w:szCs w:val="19"/>
              </w:rPr>
              <w:t>5,068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F7D8D" w14:textId="77777777" w:rsidR="00CB3077" w:rsidRPr="005228C1" w:rsidRDefault="006C0AB3">
            <w:r w:rsidRPr="005228C1">
              <w:rPr>
                <w:sz w:val="19"/>
                <w:szCs w:val="19"/>
              </w:rPr>
              <w:t>6,041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04D36" w14:textId="77777777" w:rsidR="00CB3077" w:rsidRPr="005228C1" w:rsidRDefault="006C0AB3">
            <w:r w:rsidRPr="005228C1">
              <w:rPr>
                <w:sz w:val="19"/>
                <w:szCs w:val="19"/>
              </w:rPr>
              <w:t>11,109</w:t>
            </w:r>
          </w:p>
        </w:tc>
      </w:tr>
      <w:tr w:rsidR="00CB3077" w:rsidRPr="005228C1" w14:paraId="5BD89D60"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EEC4C8" w14:textId="77777777" w:rsidR="00CB3077" w:rsidRPr="005228C1" w:rsidRDefault="006C0AB3">
            <w:r w:rsidRPr="005228C1">
              <w:rPr>
                <w:sz w:val="19"/>
                <w:szCs w:val="19"/>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02213" w14:textId="77777777" w:rsidR="00CB3077" w:rsidRPr="005228C1" w:rsidRDefault="006C0AB3">
            <w:r w:rsidRPr="005228C1">
              <w:rPr>
                <w:sz w:val="19"/>
                <w:szCs w:val="19"/>
              </w:rPr>
              <w:t>West St &amp; Chambers St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27D84B" w14:textId="77777777" w:rsidR="00CB3077" w:rsidRPr="005228C1" w:rsidRDefault="006C0AB3">
            <w:r w:rsidRPr="005228C1">
              <w:rPr>
                <w:sz w:val="19"/>
                <w:szCs w:val="19"/>
              </w:rPr>
              <w:t>3,245</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18139" w14:textId="77777777" w:rsidR="00CB3077" w:rsidRPr="005228C1" w:rsidRDefault="006C0AB3">
            <w:r w:rsidRPr="005228C1">
              <w:rPr>
                <w:sz w:val="19"/>
                <w:szCs w:val="19"/>
              </w:rPr>
              <w:t>3,907</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E74896" w14:textId="77777777" w:rsidR="00CB3077" w:rsidRPr="005228C1" w:rsidRDefault="006C0AB3">
            <w:r w:rsidRPr="005228C1">
              <w:rPr>
                <w:sz w:val="19"/>
                <w:szCs w:val="19"/>
              </w:rPr>
              <w:t>7,152</w:t>
            </w:r>
          </w:p>
        </w:tc>
      </w:tr>
      <w:tr w:rsidR="00CB3077" w:rsidRPr="005228C1" w14:paraId="63E440A9"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A4185" w14:textId="77777777" w:rsidR="00CB3077" w:rsidRPr="005228C1" w:rsidRDefault="006C0AB3">
            <w:r w:rsidRPr="005228C1">
              <w:rPr>
                <w:sz w:val="19"/>
                <w:szCs w:val="19"/>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05665" w14:textId="77777777" w:rsidR="00CB3077" w:rsidRPr="005228C1" w:rsidRDefault="006C0AB3">
            <w:r w:rsidRPr="005228C1">
              <w:rPr>
                <w:sz w:val="19"/>
                <w:szCs w:val="19"/>
              </w:rPr>
              <w:t>Centre St &amp; Chambers 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F3AAE" w14:textId="77777777" w:rsidR="00CB3077" w:rsidRPr="005228C1" w:rsidRDefault="006C0AB3">
            <w:r w:rsidRPr="005228C1">
              <w:rPr>
                <w:sz w:val="19"/>
                <w:szCs w:val="19"/>
              </w:rPr>
              <w:t>2,848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B04D2" w14:textId="77777777" w:rsidR="00CB3077" w:rsidRPr="005228C1" w:rsidRDefault="006C0AB3">
            <w:r w:rsidRPr="005228C1">
              <w:rPr>
                <w:sz w:val="19"/>
                <w:szCs w:val="19"/>
              </w:rPr>
              <w:t>4,121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4BD70" w14:textId="77777777" w:rsidR="00CB3077" w:rsidRPr="005228C1" w:rsidRDefault="006C0AB3">
            <w:r w:rsidRPr="005228C1">
              <w:rPr>
                <w:sz w:val="19"/>
                <w:szCs w:val="19"/>
              </w:rPr>
              <w:t>6,969</w:t>
            </w:r>
          </w:p>
        </w:tc>
      </w:tr>
      <w:tr w:rsidR="00CB3077" w:rsidRPr="005228C1" w14:paraId="04DE4209"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917E78" w14:textId="77777777" w:rsidR="00CB3077" w:rsidRPr="005228C1" w:rsidRDefault="006C0AB3">
            <w:r w:rsidRPr="005228C1">
              <w:rPr>
                <w:sz w:val="19"/>
                <w:szCs w:val="19"/>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D8AB9" w14:textId="77777777" w:rsidR="00CB3077" w:rsidRPr="005228C1" w:rsidRDefault="006C0AB3">
            <w:pPr>
              <w:rPr>
                <w:lang w:val="en-GB"/>
              </w:rPr>
            </w:pPr>
            <w:r w:rsidRPr="005228C1">
              <w:rPr>
                <w:sz w:val="19"/>
                <w:szCs w:val="19"/>
                <w:lang w:val="en-GB"/>
              </w:rPr>
              <w:t>Grand Army Plaza &amp; Central Park 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AFBFD6" w14:textId="77777777" w:rsidR="00CB3077" w:rsidRPr="005228C1" w:rsidRDefault="006C0AB3">
            <w:r w:rsidRPr="005228C1">
              <w:rPr>
                <w:sz w:val="19"/>
                <w:szCs w:val="19"/>
              </w:rPr>
              <w:t>3,181</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5F4C69" w14:textId="77777777" w:rsidR="00CB3077" w:rsidRPr="005228C1" w:rsidRDefault="006C0AB3">
            <w:r w:rsidRPr="005228C1">
              <w:rPr>
                <w:sz w:val="19"/>
                <w:szCs w:val="19"/>
              </w:rPr>
              <w:t>3,716</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031F8E" w14:textId="77777777" w:rsidR="00CB3077" w:rsidRPr="005228C1" w:rsidRDefault="006C0AB3">
            <w:r w:rsidRPr="005228C1">
              <w:rPr>
                <w:sz w:val="19"/>
                <w:szCs w:val="19"/>
              </w:rPr>
              <w:t>6,897</w:t>
            </w:r>
          </w:p>
        </w:tc>
      </w:tr>
      <w:tr w:rsidR="00CB3077" w:rsidRPr="005228C1" w14:paraId="318FDFFF"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816A1" w14:textId="77777777" w:rsidR="00CB3077" w:rsidRPr="005228C1" w:rsidRDefault="006C0AB3">
            <w:r w:rsidRPr="005228C1">
              <w:rPr>
                <w:sz w:val="19"/>
                <w:szCs w:val="19"/>
              </w:rPr>
              <w:lastRenderedPageBreak/>
              <w:t>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903A5" w14:textId="77777777" w:rsidR="00CB3077" w:rsidRPr="005228C1" w:rsidRDefault="006C0AB3">
            <w:r w:rsidRPr="005228C1">
              <w:rPr>
                <w:sz w:val="19"/>
                <w:szCs w:val="19"/>
              </w:rPr>
              <w:t>12 Ave &amp; W 40 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D8CA9" w14:textId="77777777" w:rsidR="00CB3077" w:rsidRPr="005228C1" w:rsidRDefault="006C0AB3">
            <w:r w:rsidRPr="005228C1">
              <w:rPr>
                <w:sz w:val="19"/>
                <w:szCs w:val="19"/>
              </w:rPr>
              <w:t>3,280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A0052" w14:textId="77777777" w:rsidR="00CB3077" w:rsidRPr="005228C1" w:rsidRDefault="006C0AB3">
            <w:r w:rsidRPr="005228C1">
              <w:rPr>
                <w:sz w:val="19"/>
                <w:szCs w:val="19"/>
              </w:rPr>
              <w:t>3,392</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B03DC" w14:textId="77777777" w:rsidR="00CB3077" w:rsidRPr="005228C1" w:rsidRDefault="006C0AB3">
            <w:r w:rsidRPr="005228C1">
              <w:rPr>
                <w:sz w:val="19"/>
                <w:szCs w:val="19"/>
              </w:rPr>
              <w:t>6,672</w:t>
            </w:r>
          </w:p>
        </w:tc>
      </w:tr>
      <w:tr w:rsidR="00CB3077" w:rsidRPr="005228C1" w14:paraId="00D26139"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9101A4" w14:textId="77777777" w:rsidR="00CB3077" w:rsidRPr="005228C1" w:rsidRDefault="006C0AB3">
            <w:r w:rsidRPr="005228C1">
              <w:rPr>
                <w:sz w:val="19"/>
                <w:szCs w:val="19"/>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F8DFC6" w14:textId="77777777" w:rsidR="00CB3077" w:rsidRPr="005228C1" w:rsidRDefault="006C0AB3">
            <w:r w:rsidRPr="005228C1">
              <w:rPr>
                <w:sz w:val="19"/>
                <w:szCs w:val="19"/>
              </w:rPr>
              <w:t>Pershing Square North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AD77B0" w14:textId="77777777" w:rsidR="00CB3077" w:rsidRPr="005228C1" w:rsidRDefault="006C0AB3">
            <w:r w:rsidRPr="005228C1">
              <w:rPr>
                <w:sz w:val="19"/>
                <w:szCs w:val="19"/>
              </w:rPr>
              <w:t>2,603</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D55CBA" w14:textId="77777777" w:rsidR="00CB3077" w:rsidRPr="005228C1" w:rsidRDefault="006C0AB3">
            <w:r w:rsidRPr="005228C1">
              <w:rPr>
                <w:sz w:val="19"/>
                <w:szCs w:val="19"/>
              </w:rPr>
              <w:t>2,895</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53117B" w14:textId="77777777" w:rsidR="00CB3077" w:rsidRPr="005228C1" w:rsidRDefault="006C0AB3">
            <w:r w:rsidRPr="005228C1">
              <w:rPr>
                <w:sz w:val="19"/>
                <w:szCs w:val="19"/>
              </w:rPr>
              <w:t>5,498</w:t>
            </w:r>
          </w:p>
        </w:tc>
      </w:tr>
      <w:tr w:rsidR="00CB3077" w:rsidRPr="005228C1" w14:paraId="2B328E62"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86A67" w14:textId="77777777" w:rsidR="00CB3077" w:rsidRPr="005228C1" w:rsidRDefault="006C0AB3">
            <w:r w:rsidRPr="005228C1">
              <w:rPr>
                <w:sz w:val="19"/>
                <w:szCs w:val="19"/>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6A8B7" w14:textId="77777777" w:rsidR="00CB3077" w:rsidRPr="005228C1" w:rsidRDefault="006C0AB3">
            <w:r w:rsidRPr="005228C1">
              <w:rPr>
                <w:sz w:val="19"/>
                <w:szCs w:val="19"/>
              </w:rPr>
              <w:t>Broadway &amp; W 49 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35BC4" w14:textId="77777777" w:rsidR="00CB3077" w:rsidRPr="005228C1" w:rsidRDefault="006C0AB3">
            <w:r w:rsidRPr="005228C1">
              <w:rPr>
                <w:sz w:val="19"/>
                <w:szCs w:val="19"/>
              </w:rPr>
              <w:t>3,277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46A5B" w14:textId="77777777" w:rsidR="00CB3077" w:rsidRPr="005228C1" w:rsidRDefault="006C0AB3">
            <w:r w:rsidRPr="005228C1">
              <w:rPr>
                <w:sz w:val="19"/>
                <w:szCs w:val="19"/>
              </w:rPr>
              <w:t>1,880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12484" w14:textId="77777777" w:rsidR="00CB3077" w:rsidRPr="005228C1" w:rsidRDefault="006C0AB3">
            <w:r w:rsidRPr="005228C1">
              <w:rPr>
                <w:sz w:val="19"/>
                <w:szCs w:val="19"/>
              </w:rPr>
              <w:t>5,157</w:t>
            </w:r>
          </w:p>
        </w:tc>
      </w:tr>
      <w:tr w:rsidR="00CB3077" w:rsidRPr="005228C1" w14:paraId="694FE7D3"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8D0271" w14:textId="77777777" w:rsidR="00CB3077" w:rsidRPr="005228C1" w:rsidRDefault="006C0AB3">
            <w:r w:rsidRPr="005228C1">
              <w:rPr>
                <w:sz w:val="19"/>
                <w:szCs w:val="19"/>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A395C6" w14:textId="77777777" w:rsidR="00CB3077" w:rsidRPr="005228C1" w:rsidRDefault="006C0AB3">
            <w:r w:rsidRPr="005228C1">
              <w:rPr>
                <w:sz w:val="19"/>
                <w:szCs w:val="19"/>
              </w:rPr>
              <w:t>E 17 St &amp; Broadway</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B595E9" w14:textId="77777777" w:rsidR="00CB3077" w:rsidRPr="005228C1" w:rsidRDefault="006C0AB3">
            <w:r w:rsidRPr="005228C1">
              <w:rPr>
                <w:sz w:val="19"/>
                <w:szCs w:val="19"/>
              </w:rPr>
              <w:t>1,877</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44E256" w14:textId="77777777" w:rsidR="00CB3077" w:rsidRPr="005228C1" w:rsidRDefault="006C0AB3">
            <w:r w:rsidRPr="005228C1">
              <w:rPr>
                <w:sz w:val="19"/>
                <w:szCs w:val="19"/>
              </w:rPr>
              <w:t>3,215</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ABDD26" w14:textId="77777777" w:rsidR="00CB3077" w:rsidRPr="005228C1" w:rsidRDefault="006C0AB3">
            <w:r w:rsidRPr="005228C1">
              <w:rPr>
                <w:sz w:val="19"/>
                <w:szCs w:val="19"/>
              </w:rPr>
              <w:t>5,092</w:t>
            </w:r>
          </w:p>
        </w:tc>
      </w:tr>
      <w:tr w:rsidR="00CB3077" w:rsidRPr="005228C1" w14:paraId="244446CF"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D6E95" w14:textId="77777777" w:rsidR="00CB3077" w:rsidRPr="005228C1" w:rsidRDefault="006C0AB3">
            <w:r w:rsidRPr="005228C1">
              <w:rPr>
                <w:sz w:val="19"/>
                <w:szCs w:val="19"/>
              </w:rPr>
              <w:t>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8174F" w14:textId="77777777" w:rsidR="00CB3077" w:rsidRPr="005228C1" w:rsidRDefault="006C0AB3">
            <w:r w:rsidRPr="005228C1">
              <w:rPr>
                <w:sz w:val="19"/>
                <w:szCs w:val="19"/>
              </w:rPr>
              <w:t>Washington St &amp; Gansevoort 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2E89E" w14:textId="77777777" w:rsidR="00CB3077" w:rsidRPr="005228C1" w:rsidRDefault="006C0AB3">
            <w:r w:rsidRPr="005228C1">
              <w:rPr>
                <w:sz w:val="19"/>
                <w:szCs w:val="19"/>
              </w:rPr>
              <w:t>2,162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2FB12" w14:textId="77777777" w:rsidR="00CB3077" w:rsidRPr="005228C1" w:rsidRDefault="006C0AB3">
            <w:r w:rsidRPr="005228C1">
              <w:rPr>
                <w:sz w:val="19"/>
                <w:szCs w:val="19"/>
              </w:rPr>
              <w:t>2,597</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6BD2D" w14:textId="77777777" w:rsidR="00CB3077" w:rsidRPr="005228C1" w:rsidRDefault="006C0AB3">
            <w:r w:rsidRPr="005228C1">
              <w:rPr>
                <w:sz w:val="19"/>
                <w:szCs w:val="19"/>
              </w:rPr>
              <w:t>4,759</w:t>
            </w:r>
          </w:p>
        </w:tc>
      </w:tr>
      <w:tr w:rsidR="00CB3077" w:rsidRPr="005228C1" w14:paraId="5878B184"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5D3668" w14:textId="77777777" w:rsidR="00CB3077" w:rsidRPr="005228C1" w:rsidRDefault="006C0AB3">
            <w:r w:rsidRPr="005228C1">
              <w:rPr>
                <w:sz w:val="19"/>
                <w:szCs w:val="19"/>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FD315D" w14:textId="77777777" w:rsidR="00CB3077" w:rsidRPr="005228C1" w:rsidRDefault="006C0AB3">
            <w:r w:rsidRPr="005228C1">
              <w:rPr>
                <w:sz w:val="19"/>
                <w:szCs w:val="19"/>
              </w:rPr>
              <w:t>Broadway &amp; W 24 St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5B80BF" w14:textId="77777777" w:rsidR="00CB3077" w:rsidRPr="005228C1" w:rsidRDefault="006C0AB3">
            <w:r w:rsidRPr="005228C1">
              <w:rPr>
                <w:sz w:val="19"/>
                <w:szCs w:val="19"/>
              </w:rPr>
              <w:t>2,258</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66EF8F" w14:textId="77777777" w:rsidR="00CB3077" w:rsidRPr="005228C1" w:rsidRDefault="006C0AB3">
            <w:r w:rsidRPr="005228C1">
              <w:rPr>
                <w:sz w:val="19"/>
                <w:szCs w:val="19"/>
              </w:rPr>
              <w:t>2,458</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01286D" w14:textId="77777777" w:rsidR="00CB3077" w:rsidRPr="005228C1" w:rsidRDefault="006C0AB3">
            <w:r w:rsidRPr="005228C1">
              <w:rPr>
                <w:sz w:val="19"/>
                <w:szCs w:val="19"/>
              </w:rPr>
              <w:t>4,716</w:t>
            </w:r>
          </w:p>
        </w:tc>
      </w:tr>
    </w:tbl>
    <w:p w14:paraId="293EFF94" w14:textId="77777777" w:rsidR="00CB3077" w:rsidRPr="005228C1" w:rsidRDefault="00CB3077"/>
    <w:p w14:paraId="70DF9672" w14:textId="77777777" w:rsidR="00CB3077" w:rsidRPr="005228C1" w:rsidRDefault="006C0AB3">
      <w:pPr>
        <w:spacing w:before="60" w:after="80"/>
        <w:rPr>
          <w:lang w:val="en-GB"/>
        </w:rPr>
      </w:pPr>
      <w:r w:rsidRPr="005228C1">
        <w:rPr>
          <w:lang w:val="en-GB"/>
        </w:rPr>
        <w:t>The geographic clustering of these stations — Central Park South, Lower Manhattan (Chambers Street corridor), Midtown Broadway, and the Hudson waterfront — reveals the natural transit routes used by this commuter cohort. Station 1, Central Park S &amp; 6 Ave, records nearly 60% more total traffic than Station 2, making it the clear priority target for any physical marketing intervention.</w:t>
      </w:r>
    </w:p>
    <w:p w14:paraId="4C9B90C5" w14:textId="77777777" w:rsidR="00CB3077" w:rsidRPr="005228C1" w:rsidRDefault="006C0AB3">
      <w:pPr>
        <w:rPr>
          <w:lang w:val="en-GB"/>
        </w:rPr>
      </w:pPr>
      <w:r w:rsidRPr="005228C1">
        <w:rPr>
          <w:lang w:val="en-GB"/>
        </w:rPr>
        <w:br w:type="page"/>
      </w:r>
    </w:p>
    <w:p w14:paraId="070DAB10" w14:textId="77777777" w:rsidR="00CB3077" w:rsidRPr="005228C1" w:rsidRDefault="006C0AB3">
      <w:pPr>
        <w:pStyle w:val="Heading2"/>
        <w:pBdr>
          <w:bottom w:val="single" w:sz="6" w:space="4" w:color="17618A"/>
        </w:pBdr>
        <w:rPr>
          <w:color w:val="auto"/>
          <w:lang w:val="en-GB"/>
        </w:rPr>
      </w:pPr>
      <w:r w:rsidRPr="005228C1">
        <w:rPr>
          <w:color w:val="auto"/>
          <w:lang w:val="en-GB"/>
        </w:rPr>
        <w:lastRenderedPageBreak/>
        <w:t>Share Phase</w:t>
      </w:r>
    </w:p>
    <w:p w14:paraId="326841F5" w14:textId="77777777" w:rsidR="00CB3077" w:rsidRPr="005228C1" w:rsidRDefault="006C0AB3">
      <w:pPr>
        <w:pStyle w:val="Heading3"/>
        <w:rPr>
          <w:lang w:val="en-GB"/>
        </w:rPr>
      </w:pPr>
      <w:r w:rsidRPr="005228C1">
        <w:rPr>
          <w:lang w:val="en-GB"/>
        </w:rPr>
        <w:t>Communicating Findings to the Executive Team</w:t>
      </w:r>
    </w:p>
    <w:p w14:paraId="64B70FDF" w14:textId="77777777" w:rsidR="00CB3077" w:rsidRPr="005228C1" w:rsidRDefault="006C0AB3">
      <w:pPr>
        <w:spacing w:before="60" w:after="80"/>
        <w:rPr>
          <w:lang w:val="en-GB"/>
        </w:rPr>
      </w:pPr>
      <w:r w:rsidRPr="005228C1">
        <w:rPr>
          <w:lang w:val="en-GB"/>
        </w:rPr>
        <w:t>The findings of this analysis were structured for presentation to the Cyclistic executive team. Given that the audience is decision-makers rather than data practitioners, the Share phase prioritises visual clarity, financial framing, and actionability over technical detail.</w:t>
      </w:r>
    </w:p>
    <w:p w14:paraId="5DE8BCDF" w14:textId="77777777" w:rsidR="00CB3077" w:rsidRPr="005228C1" w:rsidRDefault="00CB3077">
      <w:pPr>
        <w:rPr>
          <w:lang w:val="en-GB"/>
        </w:rPr>
      </w:pPr>
    </w:p>
    <w:p w14:paraId="44A28F34" w14:textId="77777777" w:rsidR="00CB3077" w:rsidRPr="005228C1" w:rsidRDefault="006C0AB3">
      <w:pPr>
        <w:pStyle w:val="Heading3"/>
        <w:rPr>
          <w:lang w:val="en-GB"/>
        </w:rPr>
      </w:pPr>
      <w:r w:rsidRPr="005228C1">
        <w:rPr>
          <w:lang w:val="en-GB"/>
        </w:rPr>
        <w:t>Recommended Visualisations</w:t>
      </w:r>
    </w:p>
    <w:p w14:paraId="2B5C8FB7" w14:textId="77777777" w:rsidR="00CB3077" w:rsidRPr="005228C1" w:rsidRDefault="006C0AB3">
      <w:pPr>
        <w:spacing w:before="60" w:after="80"/>
        <w:rPr>
          <w:lang w:val="en-GB"/>
        </w:rPr>
      </w:pPr>
      <w:r w:rsidRPr="005228C1">
        <w:rPr>
          <w:lang w:val="en-GB"/>
        </w:rPr>
        <w:t>The following five visualisations are recommended to tell the complete story of this analysis. All can be built in Google Looker Studio (connecting directly to BigQuery) or Tableau Public.</w:t>
      </w:r>
    </w:p>
    <w:p w14:paraId="19022072" w14:textId="77777777" w:rsidR="00CB3077" w:rsidRPr="005228C1" w:rsidRDefault="00CB3077">
      <w:pPr>
        <w:rPr>
          <w:lang w:val="en-GB"/>
        </w:rPr>
      </w:pPr>
    </w:p>
    <w:p w14:paraId="01A37B67" w14:textId="77777777" w:rsidR="00CB3077" w:rsidRPr="005228C1" w:rsidRDefault="006C0AB3">
      <w:pPr>
        <w:spacing w:before="160" w:after="60"/>
        <w:rPr>
          <w:lang w:val="en-GB"/>
        </w:rPr>
      </w:pPr>
      <w:r w:rsidRPr="005228C1">
        <w:rPr>
          <w:b/>
          <w:bCs/>
          <w:lang w:val="en-GB"/>
        </w:rPr>
        <w:t>Visualisation 1 — Ranked Bar Chart: Top 10 Hidden Commuter Stations</w:t>
      </w:r>
    </w:p>
    <w:p w14:paraId="77C1C48E" w14:textId="77777777" w:rsidR="00CB3077" w:rsidRPr="005228C1" w:rsidRDefault="006C0AB3">
      <w:pPr>
        <w:spacing w:before="60" w:after="80"/>
        <w:rPr>
          <w:lang w:val="en-GB"/>
        </w:rPr>
      </w:pPr>
      <w:r w:rsidRPr="005228C1">
        <w:rPr>
          <w:lang w:val="en-GB"/>
        </w:rPr>
        <w:t>Chart type: Horizontal bar chart, sorted by total_station_traffic descending.</w:t>
      </w:r>
    </w:p>
    <w:p w14:paraId="5F9E66E2" w14:textId="77777777" w:rsidR="00CB3077" w:rsidRPr="005228C1" w:rsidRDefault="006C0AB3">
      <w:pPr>
        <w:spacing w:before="60" w:after="80"/>
        <w:rPr>
          <w:lang w:val="en-GB"/>
        </w:rPr>
      </w:pPr>
      <w:r w:rsidRPr="005228C1">
        <w:rPr>
          <w:lang w:val="en-GB"/>
        </w:rPr>
        <w:t>What it shows: The 10 highest-priority docking stations for Hidden Commuter activity during weekday mornings, ranked from highest to lowest total traffic. Central Park S &amp; 6 Ave leads with 11,109 combined trips — the primary target for marketing deployment.</w:t>
      </w:r>
    </w:p>
    <w:p w14:paraId="5ADDD5AD" w14:textId="77777777" w:rsidR="00CB3077" w:rsidRPr="005228C1" w:rsidRDefault="006C0AB3">
      <w:pPr>
        <w:spacing w:before="60" w:after="80"/>
        <w:rPr>
          <w:lang w:val="en-GB"/>
        </w:rPr>
      </w:pPr>
      <w:r w:rsidRPr="005228C1">
        <w:rPr>
          <w:lang w:val="en-GB"/>
        </w:rPr>
        <w:t>Why it matters: The entire physical marketing strategy depends on station prioritisation. This chart makes the priority order immediately legible to any stakeholder without requiring them to interpret a data table.</w:t>
      </w:r>
    </w:p>
    <w:p w14:paraId="0B5B2511" w14:textId="77777777" w:rsidR="00CB3077" w:rsidRPr="005228C1" w:rsidRDefault="00CB3077">
      <w:pPr>
        <w:rPr>
          <w:lang w:val="en-GB"/>
        </w:rPr>
      </w:pPr>
    </w:p>
    <w:p w14:paraId="42A9C123" w14:textId="77777777" w:rsidR="00CB3077" w:rsidRPr="005228C1" w:rsidRDefault="006C0AB3">
      <w:pPr>
        <w:spacing w:before="160" w:after="60"/>
        <w:rPr>
          <w:lang w:val="en-GB"/>
        </w:rPr>
      </w:pPr>
      <w:r w:rsidRPr="005228C1">
        <w:rPr>
          <w:b/>
          <w:bCs/>
          <w:lang w:val="en-GB"/>
        </w:rPr>
        <w:t>Visualisation 2 — Stacked Bar Chart: Departures vs Arrivals per Station</w:t>
      </w:r>
    </w:p>
    <w:p w14:paraId="05632BE4" w14:textId="77777777" w:rsidR="00CB3077" w:rsidRPr="005228C1" w:rsidRDefault="006C0AB3">
      <w:pPr>
        <w:spacing w:before="60" w:after="80"/>
        <w:rPr>
          <w:lang w:val="en-GB"/>
        </w:rPr>
      </w:pPr>
      <w:r w:rsidRPr="005228C1">
        <w:rPr>
          <w:lang w:val="en-GB"/>
        </w:rPr>
        <w:t>Chart type: Stacked horizontal bar, with start_station_count and end_station_count as separate colour segments.</w:t>
      </w:r>
    </w:p>
    <w:p w14:paraId="48978AF1" w14:textId="77777777" w:rsidR="00CB3077" w:rsidRPr="005228C1" w:rsidRDefault="006C0AB3">
      <w:pPr>
        <w:spacing w:before="60" w:after="80"/>
        <w:rPr>
          <w:lang w:val="en-GB"/>
        </w:rPr>
      </w:pPr>
      <w:r w:rsidRPr="005228C1">
        <w:rPr>
          <w:lang w:val="en-GB"/>
        </w:rPr>
        <w:t>What it shows: For each of the top 10 stations, the proportion of trips that started there versus ended there. For example, Centre St &amp; Chambers St has significantly more arrivals (4,121) than departures (2,848), suggesting it is primarily a destination — likely near a school or workplace.</w:t>
      </w:r>
    </w:p>
    <w:p w14:paraId="78BA1378" w14:textId="77777777" w:rsidR="00CB3077" w:rsidRPr="005228C1" w:rsidRDefault="006C0AB3">
      <w:pPr>
        <w:spacing w:before="60" w:after="80"/>
        <w:rPr>
          <w:lang w:val="en-GB"/>
        </w:rPr>
      </w:pPr>
      <w:r w:rsidRPr="005228C1">
        <w:rPr>
          <w:lang w:val="en-GB"/>
        </w:rPr>
        <w:t>Why it matters: This distinction determines the marketing message at each station. Departure-heavy stations call for conversion messaging at the start of the journey; arrival-heavy stations are better suited to reinforcement messaging upon arrival.</w:t>
      </w:r>
    </w:p>
    <w:p w14:paraId="1589CD38" w14:textId="77777777" w:rsidR="00CB3077" w:rsidRPr="005228C1" w:rsidRDefault="00CB3077">
      <w:pPr>
        <w:rPr>
          <w:lang w:val="en-GB"/>
        </w:rPr>
      </w:pPr>
    </w:p>
    <w:p w14:paraId="6292A31A" w14:textId="77777777" w:rsidR="00CB3077" w:rsidRPr="005228C1" w:rsidRDefault="006C0AB3">
      <w:pPr>
        <w:spacing w:before="160" w:after="60"/>
        <w:rPr>
          <w:lang w:val="en-GB"/>
        </w:rPr>
      </w:pPr>
      <w:r w:rsidRPr="005228C1">
        <w:rPr>
          <w:b/>
          <w:bCs/>
          <w:lang w:val="en-GB"/>
        </w:rPr>
        <w:t>Visualisation 3 — Geographic Heat Map: Hidden Commuter Station Network</w:t>
      </w:r>
    </w:p>
    <w:p w14:paraId="2E87FA68" w14:textId="77777777" w:rsidR="00CB3077" w:rsidRPr="005228C1" w:rsidRDefault="006C0AB3">
      <w:pPr>
        <w:spacing w:before="60" w:after="80"/>
        <w:rPr>
          <w:lang w:val="en-GB"/>
        </w:rPr>
      </w:pPr>
      <w:r w:rsidRPr="005228C1">
        <w:rPr>
          <w:lang w:val="en-GB"/>
        </w:rPr>
        <w:t>Chart type: Map with proportional dot sizing (or colour gradient) based on total_station_traffic.</w:t>
      </w:r>
    </w:p>
    <w:p w14:paraId="319E3914" w14:textId="77777777" w:rsidR="00CB3077" w:rsidRPr="005228C1" w:rsidRDefault="006C0AB3">
      <w:pPr>
        <w:spacing w:before="60" w:after="80"/>
        <w:rPr>
          <w:lang w:val="en-GB"/>
        </w:rPr>
      </w:pPr>
      <w:r w:rsidRPr="005228C1">
        <w:rPr>
          <w:lang w:val="en-GB"/>
        </w:rPr>
        <w:t>What it shows: All 855 stations plotted across New York City, with dot size reflecting Hidden Commuter traffic volume. The location column in the dataset provides ready-made latitude/longitude coordinates for immediate mapping. Geographic clustering around Central Park South, the Chambers Street corridor, and Midtown Broadway will be immediately visible.</w:t>
      </w:r>
    </w:p>
    <w:p w14:paraId="1E00912E" w14:textId="77777777" w:rsidR="00CB3077" w:rsidRPr="005228C1" w:rsidRDefault="006C0AB3">
      <w:pPr>
        <w:spacing w:before="60" w:after="80"/>
        <w:rPr>
          <w:lang w:val="en-GB"/>
        </w:rPr>
      </w:pPr>
      <w:r w:rsidRPr="005228C1">
        <w:rPr>
          <w:lang w:val="en-GB"/>
        </w:rPr>
        <w:t>Why it matters: This is the most visually impactful chart in the presentation. It transforms a data table into a spatial story — executives immediately understand where the opportunity lives geographically without reading a single number.</w:t>
      </w:r>
    </w:p>
    <w:p w14:paraId="16CE4E2E" w14:textId="77777777" w:rsidR="00CB3077" w:rsidRPr="005228C1" w:rsidRDefault="00CB3077">
      <w:pPr>
        <w:rPr>
          <w:lang w:val="en-GB"/>
        </w:rPr>
      </w:pPr>
    </w:p>
    <w:p w14:paraId="039A0498" w14:textId="77777777" w:rsidR="00CB3077" w:rsidRPr="005228C1" w:rsidRDefault="006C0AB3">
      <w:pPr>
        <w:spacing w:before="160" w:after="60"/>
        <w:rPr>
          <w:lang w:val="en-GB"/>
        </w:rPr>
      </w:pPr>
      <w:r w:rsidRPr="005228C1">
        <w:rPr>
          <w:b/>
          <w:bCs/>
          <w:lang w:val="en-GB"/>
        </w:rPr>
        <w:t>Visualisation 4 — Side-by-Side Bar Chart: Seasonal Ride Volume by User Type</w:t>
      </w:r>
    </w:p>
    <w:p w14:paraId="46AEF271" w14:textId="77777777" w:rsidR="00CB3077" w:rsidRPr="005228C1" w:rsidRDefault="006C0AB3">
      <w:pPr>
        <w:spacing w:before="60" w:after="80"/>
        <w:rPr>
          <w:lang w:val="en-GB"/>
        </w:rPr>
      </w:pPr>
      <w:r w:rsidRPr="005228C1">
        <w:rPr>
          <w:lang w:val="en-GB"/>
        </w:rPr>
        <w:t>Chart type: Grouped bar chart, with season on the X-axis and ride count on the Y-axis, grouped by usertype (Subscriber vs Customer).</w:t>
      </w:r>
    </w:p>
    <w:p w14:paraId="4097ADDF" w14:textId="77777777" w:rsidR="00CB3077" w:rsidRPr="005228C1" w:rsidRDefault="006C0AB3">
      <w:pPr>
        <w:spacing w:before="60" w:after="80"/>
        <w:rPr>
          <w:lang w:val="en-GB"/>
        </w:rPr>
      </w:pPr>
      <w:r w:rsidRPr="005228C1">
        <w:rPr>
          <w:lang w:val="en-GB"/>
        </w:rPr>
        <w:lastRenderedPageBreak/>
        <w:t>What it shows: The dramatic seasonal divergence between the two user types. Customer ridership collapses by approximately 90% from summer to winter; Subscriber ridership remains comparatively stable across all seasons.</w:t>
      </w:r>
    </w:p>
    <w:p w14:paraId="15F60F2B" w14:textId="77777777" w:rsidR="00CB3077" w:rsidRPr="005228C1" w:rsidRDefault="006C0AB3">
      <w:pPr>
        <w:spacing w:before="60" w:after="80"/>
        <w:rPr>
          <w:lang w:val="en-GB"/>
        </w:rPr>
      </w:pPr>
      <w:r w:rsidRPr="005228C1">
        <w:rPr>
          <w:lang w:val="en-GB"/>
        </w:rPr>
        <w:t>Why it matters: This chart makes the business case for conversion viscerally clear. Converting even a fraction of seasonal casual riders into annual members transforms unpredictable, weather-dependent revenue into guaranteed recurring income — a message that resonates directly with financial stakeholders.</w:t>
      </w:r>
    </w:p>
    <w:p w14:paraId="1BB09F38" w14:textId="77777777" w:rsidR="00CB3077" w:rsidRPr="005228C1" w:rsidRDefault="00CB3077">
      <w:pPr>
        <w:rPr>
          <w:lang w:val="en-GB"/>
        </w:rPr>
      </w:pPr>
    </w:p>
    <w:p w14:paraId="61D8DC77" w14:textId="77777777" w:rsidR="00CB3077" w:rsidRPr="005228C1" w:rsidRDefault="006C0AB3">
      <w:pPr>
        <w:spacing w:before="160" w:after="60"/>
        <w:rPr>
          <w:lang w:val="en-GB"/>
        </w:rPr>
      </w:pPr>
      <w:r w:rsidRPr="005228C1">
        <w:rPr>
          <w:b/>
          <w:bCs/>
          <w:lang w:val="en-GB"/>
        </w:rPr>
        <w:t>Visualisation 5 — KPI Stat Cards (Dashboard Header)</w:t>
      </w:r>
    </w:p>
    <w:p w14:paraId="578EB91D" w14:textId="77777777" w:rsidR="00CB3077" w:rsidRPr="005228C1" w:rsidRDefault="006C0AB3">
      <w:pPr>
        <w:spacing w:before="60" w:after="80"/>
        <w:rPr>
          <w:lang w:val="en-GB"/>
        </w:rPr>
      </w:pPr>
      <w:r w:rsidRPr="005228C1">
        <w:rPr>
          <w:lang w:val="en-GB"/>
        </w:rPr>
        <w:t>Chart type: Three large-format metric tiles displayed at the top of the dashboard or opening slide.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3077" w:rsidRPr="005228C1" w14:paraId="7956815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07F5B" w14:textId="77777777" w:rsidR="00CB3077" w:rsidRPr="005228C1" w:rsidRDefault="006C0AB3">
            <w:r w:rsidRPr="005228C1">
              <w:rPr>
                <w:b/>
                <w:bCs/>
                <w:sz w:val="19"/>
                <w:szCs w:val="19"/>
              </w:rPr>
              <w:t>Stat Card 1</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02762A" w14:textId="77777777" w:rsidR="00CB3077" w:rsidRPr="005228C1" w:rsidRDefault="006C0AB3">
            <w:r w:rsidRPr="005228C1">
              <w:rPr>
                <w:b/>
                <w:bCs/>
                <w:sz w:val="19"/>
                <w:szCs w:val="19"/>
              </w:rPr>
              <w:t>Stat Card 2</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BF443" w14:textId="77777777" w:rsidR="00CB3077" w:rsidRPr="005228C1" w:rsidRDefault="006C0AB3">
            <w:r w:rsidRPr="005228C1">
              <w:rPr>
                <w:b/>
                <w:bCs/>
                <w:sz w:val="19"/>
                <w:szCs w:val="19"/>
              </w:rPr>
              <w:t>Stat Card 3</w:t>
            </w:r>
          </w:p>
        </w:tc>
      </w:tr>
      <w:tr w:rsidR="00CB3077" w:rsidRPr="005228C1" w14:paraId="009DD99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D8A28" w14:textId="77777777" w:rsidR="00CB3077" w:rsidRPr="005228C1" w:rsidRDefault="006C0AB3">
            <w:r w:rsidRPr="005228C1">
              <w:rPr>
                <w:sz w:val="19"/>
                <w:szCs w:val="19"/>
              </w:rPr>
              <w:t>~90% Cost Saving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9CB04" w14:textId="77777777" w:rsidR="00CB3077" w:rsidRPr="005228C1" w:rsidRDefault="006C0AB3">
            <w:r w:rsidRPr="005228C1">
              <w:rPr>
                <w:sz w:val="19"/>
                <w:szCs w:val="19"/>
              </w:rPr>
              <w:t>84.8% Under 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E31EC" w14:textId="77777777" w:rsidR="00CB3077" w:rsidRPr="005228C1" w:rsidRDefault="006C0AB3">
            <w:r w:rsidRPr="005228C1">
              <w:rPr>
                <w:sz w:val="19"/>
                <w:szCs w:val="19"/>
              </w:rPr>
              <w:t>#1 Station: 11,109 trips</w:t>
            </w:r>
          </w:p>
        </w:tc>
      </w:tr>
      <w:tr w:rsidR="00CB3077" w:rsidRPr="005228C1" w14:paraId="7E2216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B0574F" w14:textId="77777777" w:rsidR="00CB3077" w:rsidRPr="005228C1" w:rsidRDefault="006C0AB3">
            <w:pPr>
              <w:rPr>
                <w:lang w:val="en-GB"/>
              </w:rPr>
            </w:pPr>
            <w:r w:rsidRPr="005228C1">
              <w:rPr>
                <w:sz w:val="19"/>
                <w:szCs w:val="19"/>
                <w:lang w:val="en-GB"/>
              </w:rPr>
              <w:t>Annual membership vs daily single rides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123E0E" w14:textId="77777777" w:rsidR="00CB3077" w:rsidRPr="005228C1" w:rsidRDefault="006C0AB3">
            <w:pPr>
              <w:rPr>
                <w:lang w:val="en-GB"/>
              </w:rPr>
            </w:pPr>
            <w:r w:rsidRPr="005228C1">
              <w:rPr>
                <w:sz w:val="19"/>
                <w:szCs w:val="19"/>
                <w:lang w:val="en-GB"/>
              </w:rPr>
              <w:t>Share of Hidden Commuter trips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E3618D" w14:textId="77777777" w:rsidR="00CB3077" w:rsidRPr="005228C1" w:rsidRDefault="006C0AB3">
            <w:pPr>
              <w:rPr>
                <w:lang w:val="en-GB"/>
              </w:rPr>
            </w:pPr>
            <w:r w:rsidRPr="005228C1">
              <w:rPr>
                <w:sz w:val="19"/>
                <w:szCs w:val="19"/>
                <w:lang w:val="en-GB"/>
              </w:rPr>
              <w:t>Central Park S &amp; 6 Ave — top target</w:t>
            </w:r>
          </w:p>
        </w:tc>
      </w:tr>
    </w:tbl>
    <w:p w14:paraId="7CB78112" w14:textId="77777777" w:rsidR="00CB3077" w:rsidRPr="005228C1" w:rsidRDefault="00CB3077">
      <w:pPr>
        <w:rPr>
          <w:lang w:val="en-GB"/>
        </w:rPr>
      </w:pPr>
    </w:p>
    <w:p w14:paraId="26DF7944" w14:textId="77777777" w:rsidR="00CB3077" w:rsidRPr="005228C1" w:rsidRDefault="006C0AB3">
      <w:pPr>
        <w:spacing w:before="60" w:after="80"/>
        <w:rPr>
          <w:lang w:val="en-GB"/>
        </w:rPr>
      </w:pPr>
      <w:r w:rsidRPr="005228C1">
        <w:rPr>
          <w:lang w:val="en-GB"/>
        </w:rPr>
        <w:t>These three numbers tell the entire story of the analysis before a single chart is read. Executives absorb key metrics first — these tiles ensure the most important insights land immediately.</w:t>
      </w:r>
    </w:p>
    <w:p w14:paraId="663BE491" w14:textId="77777777" w:rsidR="00CB3077" w:rsidRPr="005228C1" w:rsidRDefault="006C0AB3">
      <w:pPr>
        <w:rPr>
          <w:lang w:val="en-GB"/>
        </w:rPr>
      </w:pPr>
      <w:r w:rsidRPr="005228C1">
        <w:rPr>
          <w:lang w:val="en-GB"/>
        </w:rPr>
        <w:br w:type="page"/>
      </w:r>
    </w:p>
    <w:p w14:paraId="22BC77BA" w14:textId="77777777" w:rsidR="00CB3077" w:rsidRPr="005228C1" w:rsidRDefault="006C0AB3">
      <w:pPr>
        <w:pStyle w:val="Heading2"/>
        <w:pBdr>
          <w:bottom w:val="single" w:sz="6" w:space="4" w:color="17618A"/>
        </w:pBdr>
        <w:rPr>
          <w:color w:val="auto"/>
          <w:lang w:val="en-GB"/>
        </w:rPr>
      </w:pPr>
      <w:r w:rsidRPr="005228C1">
        <w:rPr>
          <w:color w:val="auto"/>
          <w:lang w:val="en-GB"/>
        </w:rPr>
        <w:lastRenderedPageBreak/>
        <w:t>Act Phase</w:t>
      </w:r>
    </w:p>
    <w:p w14:paraId="3349E75F" w14:textId="77777777" w:rsidR="00CB3077" w:rsidRPr="005228C1" w:rsidRDefault="006C0AB3">
      <w:pPr>
        <w:pStyle w:val="Heading3"/>
        <w:rPr>
          <w:lang w:val="en-GB"/>
        </w:rPr>
      </w:pPr>
      <w:r w:rsidRPr="005228C1">
        <w:rPr>
          <w:lang w:val="en-GB"/>
        </w:rPr>
        <w:t>Conclusions</w:t>
      </w:r>
    </w:p>
    <w:p w14:paraId="353E0852" w14:textId="77777777" w:rsidR="00CB3077" w:rsidRPr="005228C1" w:rsidRDefault="006C0AB3">
      <w:pPr>
        <w:spacing w:before="60" w:after="80"/>
        <w:rPr>
          <w:lang w:val="en-GB"/>
        </w:rPr>
      </w:pPr>
      <w:r w:rsidRPr="005228C1">
        <w:rPr>
          <w:lang w:val="en-GB"/>
        </w:rPr>
        <w:t>This analysis set out to answer one question: how do annual Subscribers and casual Customers use Citi Bike differently? The answer revealed far more than a simple behavioural split. Within the casual Customer population, a hidden cohort of commuters exists — riders who are already using the bike-share system exactly like Subscribers, making short, purposeful, weekday morning trips, but paying four to five times more per ride by purchasing single-ride passes.</w:t>
      </w:r>
    </w:p>
    <w:p w14:paraId="27D1FF57" w14:textId="77777777" w:rsidR="00CB3077" w:rsidRPr="005228C1" w:rsidRDefault="006C0AB3">
      <w:pPr>
        <w:spacing w:before="60" w:after="80"/>
        <w:rPr>
          <w:lang w:val="en-GB"/>
        </w:rPr>
      </w:pPr>
      <w:r w:rsidRPr="005228C1">
        <w:rPr>
          <w:lang w:val="en-GB"/>
        </w:rPr>
        <w:t>The data cannot identify who these riders are individually. But it can identify exactly where they are — and that geographic precision is the foundation of the recommendations below.</w:t>
      </w:r>
    </w:p>
    <w:p w14:paraId="3E3D865F" w14:textId="77777777" w:rsidR="00CB3077" w:rsidRPr="005228C1" w:rsidRDefault="00CB3077">
      <w:pPr>
        <w:rPr>
          <w:lang w:val="en-GB"/>
        </w:rPr>
      </w:pPr>
    </w:p>
    <w:p w14:paraId="5958B537" w14:textId="77777777" w:rsidR="00CB3077" w:rsidRPr="005228C1" w:rsidRDefault="006C0AB3">
      <w:pPr>
        <w:pStyle w:val="Heading3"/>
        <w:rPr>
          <w:lang w:val="en-GB"/>
        </w:rPr>
      </w:pPr>
      <w:r w:rsidRPr="005228C1">
        <w:rPr>
          <w:lang w:val="en-GB"/>
        </w:rPr>
        <w:t>Top Three Recommendations</w:t>
      </w:r>
    </w:p>
    <w:p w14:paraId="3B2CDC7E" w14:textId="77777777" w:rsidR="00CB3077" w:rsidRPr="005228C1" w:rsidRDefault="00CB3077">
      <w:pPr>
        <w:rPr>
          <w:lang w:val="en-GB"/>
        </w:rPr>
      </w:pPr>
    </w:p>
    <w:p w14:paraId="43139BA0" w14:textId="77777777" w:rsidR="00CB3077" w:rsidRPr="005228C1" w:rsidRDefault="006C0AB3">
      <w:pPr>
        <w:spacing w:before="160" w:after="60"/>
        <w:rPr>
          <w:lang w:val="en-GB"/>
        </w:rPr>
      </w:pPr>
      <w:r w:rsidRPr="005228C1">
        <w:rPr>
          <w:b/>
          <w:bCs/>
          <w:lang w:val="en-GB"/>
        </w:rPr>
        <w:t>Recommendation 1 — Deploy Hyper-Local Physical Marketing at the Top 10 Stations</w:t>
      </w:r>
    </w:p>
    <w:p w14:paraId="62461866" w14:textId="77777777" w:rsidR="00CB3077" w:rsidRPr="005228C1" w:rsidRDefault="006C0AB3">
      <w:pPr>
        <w:spacing w:before="60" w:after="80"/>
        <w:rPr>
          <w:lang w:val="en-GB"/>
        </w:rPr>
      </w:pPr>
      <w:r w:rsidRPr="005228C1">
        <w:rPr>
          <w:lang w:val="en-GB"/>
        </w:rPr>
        <w:t>Cease broad city-wide advertising spend for this campaign. Instead, deploy physical QR-code posters and membership information exclusively at the 10 highest-traffic Hidden Commuter stations identified in this analysis. Central Park S &amp; 6 Ave, with 11,109 morning trips, should be the first priority.</w:t>
      </w:r>
    </w:p>
    <w:p w14:paraId="3622E1A3" w14:textId="77777777" w:rsidR="00CB3077" w:rsidRPr="005228C1" w:rsidRDefault="006C0AB3">
      <w:pPr>
        <w:spacing w:before="60" w:after="80"/>
        <w:rPr>
          <w:lang w:val="en-GB"/>
        </w:rPr>
      </w:pPr>
      <w:r w:rsidRPr="005228C1">
        <w:rPr>
          <w:lang w:val="en-GB"/>
        </w:rPr>
        <w:t>The station is the only reliable point of contact the data provides. Since no customer IDs exist in the dataset, the dock is where the marketing must happen. This hyper-local approach is also more cost-efficient — concentrating spend where the target behaviour is already occurring rather than broadcasting to an unfocused audience.</w:t>
      </w:r>
    </w:p>
    <w:p w14:paraId="73370939" w14:textId="77777777" w:rsidR="00CB3077" w:rsidRPr="005228C1" w:rsidRDefault="00CB3077">
      <w:pPr>
        <w:rPr>
          <w:lang w:val="en-GB"/>
        </w:rPr>
      </w:pPr>
    </w:p>
    <w:p w14:paraId="2169B5D6" w14:textId="77777777" w:rsidR="00CB3077" w:rsidRPr="005228C1" w:rsidRDefault="006C0AB3">
      <w:pPr>
        <w:spacing w:before="160" w:after="60"/>
        <w:rPr>
          <w:lang w:val="en-GB"/>
        </w:rPr>
      </w:pPr>
      <w:r w:rsidRPr="005228C1">
        <w:rPr>
          <w:b/>
          <w:bCs/>
          <w:lang w:val="en-GB"/>
        </w:rPr>
        <w:t>Recommendation 2 — Frame the Membership as a Financial Necessity, Not a Subscription</w:t>
      </w:r>
    </w:p>
    <w:p w14:paraId="6F719C65" w14:textId="77777777" w:rsidR="00CB3077" w:rsidRPr="005228C1" w:rsidRDefault="006C0AB3">
      <w:pPr>
        <w:spacing w:before="60" w:after="80"/>
      </w:pPr>
      <w:r w:rsidRPr="005228C1">
        <w:rPr>
          <w:lang w:val="en-GB"/>
        </w:rPr>
        <w:t xml:space="preserve">The messaging must lead with the financial disparity. </w:t>
      </w:r>
      <w:r w:rsidRPr="005228C1">
        <w:t>The recommended 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8139"/>
      </w:tblGrid>
      <w:tr w:rsidR="00CB3077" w:rsidRPr="005228C1" w14:paraId="44AB1687" w14:textId="77777777">
        <w:tc>
          <w:tcPr>
            <w:tcW w:w="480" w:type="dxa"/>
            <w:shd w:val="clear" w:color="auto" w:fill="1F4E79"/>
            <w:tcMar>
              <w:top w:w="100" w:type="dxa"/>
              <w:left w:w="120" w:type="dxa"/>
              <w:bottom w:w="100" w:type="dxa"/>
              <w:right w:w="80" w:type="dxa"/>
            </w:tcMar>
          </w:tcPr>
          <w:p w14:paraId="7489BDBB" w14:textId="77777777" w:rsidR="00CB3077" w:rsidRPr="005228C1" w:rsidRDefault="006C0AB3">
            <w:pPr>
              <w:jc w:val="center"/>
            </w:pPr>
            <w:r w:rsidRPr="005228C1">
              <w:rPr>
                <w:b/>
                <w:bCs/>
                <w:sz w:val="18"/>
                <w:szCs w:val="18"/>
              </w:rPr>
              <w:t>PROPOSED MESSAGE</w:t>
            </w:r>
          </w:p>
        </w:tc>
        <w:tc>
          <w:tcPr>
            <w:tcW w:w="8880" w:type="dxa"/>
            <w:shd w:val="clear" w:color="auto" w:fill="D6E4F0"/>
            <w:tcMar>
              <w:top w:w="100" w:type="dxa"/>
              <w:left w:w="140" w:type="dxa"/>
              <w:bottom w:w="100" w:type="dxa"/>
              <w:right w:w="120" w:type="dxa"/>
            </w:tcMar>
          </w:tcPr>
          <w:p w14:paraId="6340B6A0" w14:textId="77777777" w:rsidR="00CB3077" w:rsidRPr="005228C1" w:rsidRDefault="006C0AB3">
            <w:pPr>
              <w:rPr>
                <w:lang w:val="en-GB"/>
              </w:rPr>
            </w:pPr>
            <w:r w:rsidRPr="005228C1">
              <w:rPr>
                <w:i/>
                <w:iCs/>
                <w:sz w:val="20"/>
                <w:szCs w:val="20"/>
                <w:lang w:val="en-GB"/>
              </w:rPr>
              <w:t>"Stop paying $50 a week for your morning commute. Get a full year for less than the cost of one week."</w:t>
            </w:r>
          </w:p>
        </w:tc>
      </w:tr>
    </w:tbl>
    <w:p w14:paraId="728C234A" w14:textId="77777777" w:rsidR="00CB3077" w:rsidRPr="005228C1" w:rsidRDefault="006C0AB3">
      <w:pPr>
        <w:spacing w:before="60" w:after="80"/>
        <w:rPr>
          <w:lang w:val="en-GB"/>
        </w:rPr>
      </w:pPr>
      <w:r w:rsidRPr="005228C1">
        <w:rPr>
          <w:lang w:val="en-GB"/>
        </w:rPr>
        <w:t>This framing works because it recontextualises the membership price. Rather than asking a casual rider to commit to an annual plan, it presents the decision as an obvious financial correction — one that the rider is already losing money by delaying. The 90% cost saving is the message; the membership is the mechanism.</w:t>
      </w:r>
    </w:p>
    <w:p w14:paraId="0532BD74" w14:textId="77777777" w:rsidR="00CB3077" w:rsidRPr="005228C1" w:rsidRDefault="006C0AB3">
      <w:pPr>
        <w:spacing w:before="60" w:after="80"/>
        <w:rPr>
          <w:lang w:val="en-GB"/>
        </w:rPr>
      </w:pPr>
      <w:r w:rsidRPr="005228C1">
        <w:rPr>
          <w:lang w:val="en-GB"/>
        </w:rPr>
        <w:t>Supplement this with a QR code linking to the membership sign-up page. The QR code also serves as the primary measurement tool, since it creates a trackable touchpoint that the raw trip data alone cannot provide.</w:t>
      </w:r>
    </w:p>
    <w:p w14:paraId="069AD074" w14:textId="77777777" w:rsidR="00CB3077" w:rsidRPr="005228C1" w:rsidRDefault="00CB3077">
      <w:pPr>
        <w:rPr>
          <w:lang w:val="en-GB"/>
        </w:rPr>
      </w:pPr>
    </w:p>
    <w:p w14:paraId="7C3BA64A" w14:textId="77777777" w:rsidR="00CB3077" w:rsidRPr="005228C1" w:rsidRDefault="006C0AB3">
      <w:pPr>
        <w:spacing w:before="160" w:after="60"/>
        <w:rPr>
          <w:lang w:val="en-GB"/>
        </w:rPr>
      </w:pPr>
      <w:r w:rsidRPr="005228C1">
        <w:rPr>
          <w:b/>
          <w:bCs/>
          <w:lang w:val="en-GB"/>
        </w:rPr>
        <w:t>Recommendation 3 — Establish Clear KPIs to Measure Campaign Success</w:t>
      </w:r>
    </w:p>
    <w:p w14:paraId="17674EE9" w14:textId="77777777" w:rsidR="00CB3077" w:rsidRPr="005228C1" w:rsidRDefault="006C0AB3">
      <w:pPr>
        <w:spacing w:before="60" w:after="80"/>
      </w:pPr>
      <w:r w:rsidRPr="005228C1">
        <w:rPr>
          <w:lang w:val="en-GB"/>
        </w:rPr>
        <w:t xml:space="preserve">Because the dataset contains no customer IDs, success cannot be measured through ride data alone. </w:t>
      </w:r>
      <w:r w:rsidRPr="005228C1">
        <w:t>The following KPIs are recommended to evaluate campaign effectiveness:</w:t>
      </w:r>
    </w:p>
    <w:p w14:paraId="714AF504" w14:textId="77777777" w:rsidR="00CB3077" w:rsidRPr="005228C1" w:rsidRDefault="006C0AB3">
      <w:pPr>
        <w:pStyle w:val="ListParagraph"/>
        <w:numPr>
          <w:ilvl w:val="0"/>
          <w:numId w:val="3"/>
        </w:numPr>
        <w:spacing w:before="40" w:after="40"/>
        <w:rPr>
          <w:lang w:val="en-GB"/>
        </w:rPr>
      </w:pPr>
      <w:r w:rsidRPr="005228C1">
        <w:rPr>
          <w:b/>
          <w:bCs/>
          <w:lang w:val="en-GB"/>
        </w:rPr>
        <w:t xml:space="preserve">QR Code Conversion Rate: </w:t>
      </w:r>
      <w:r w:rsidRPr="005228C1">
        <w:rPr>
          <w:lang w:val="en-GB"/>
        </w:rPr>
        <w:t>The percentage of QR code scans that result in a completed membership activation. This is the primary conversion metric and the only direct attribution measure available given the data constraints.</w:t>
      </w:r>
    </w:p>
    <w:p w14:paraId="63A69961" w14:textId="77777777" w:rsidR="00CB3077" w:rsidRPr="005228C1" w:rsidRDefault="006C0AB3">
      <w:pPr>
        <w:pStyle w:val="ListParagraph"/>
        <w:numPr>
          <w:ilvl w:val="0"/>
          <w:numId w:val="3"/>
        </w:numPr>
        <w:spacing w:before="40" w:after="40"/>
        <w:rPr>
          <w:lang w:val="en-GB"/>
        </w:rPr>
      </w:pPr>
      <w:r w:rsidRPr="005228C1">
        <w:rPr>
          <w:b/>
          <w:bCs/>
          <w:lang w:val="en-GB"/>
        </w:rPr>
        <w:t xml:space="preserve">Station-Level Ride Shift: </w:t>
      </w:r>
      <w:r w:rsidRPr="005228C1">
        <w:rPr>
          <w:lang w:val="en-GB"/>
        </w:rPr>
        <w:t>Month-over-month change in the ratio of Customer to Subscriber rides at the targeted stations during morning hours. A declining Customer share alongside a rising Subscriber share indicates successful conversion.</w:t>
      </w:r>
    </w:p>
    <w:p w14:paraId="0957130E" w14:textId="77777777" w:rsidR="00CB3077" w:rsidRPr="005228C1" w:rsidRDefault="006C0AB3">
      <w:pPr>
        <w:pStyle w:val="ListParagraph"/>
        <w:numPr>
          <w:ilvl w:val="0"/>
          <w:numId w:val="3"/>
        </w:numPr>
        <w:spacing w:before="40" w:after="40"/>
        <w:rPr>
          <w:lang w:val="en-GB"/>
        </w:rPr>
      </w:pPr>
      <w:r w:rsidRPr="005228C1">
        <w:rPr>
          <w:b/>
          <w:bCs/>
          <w:lang w:val="en-GB"/>
        </w:rPr>
        <w:lastRenderedPageBreak/>
        <w:t xml:space="preserve">Subscriber Uplift Revenue: </w:t>
      </w:r>
      <w:r w:rsidRPr="005228C1">
        <w:rPr>
          <w:lang w:val="en-GB"/>
        </w:rPr>
        <w:t>The total annualised membership revenue attributable to activations via the campaign QR code. This translates the conversion rate into a direct financial return, enabling the executive team to assess campaign ROI.</w:t>
      </w:r>
    </w:p>
    <w:p w14:paraId="6C82BA61" w14:textId="77777777" w:rsidR="00CB3077" w:rsidRPr="005228C1" w:rsidRDefault="00CB3077">
      <w:pPr>
        <w:rPr>
          <w:lang w:val="en-GB"/>
        </w:rPr>
      </w:pPr>
    </w:p>
    <w:p w14:paraId="6E350137" w14:textId="77777777" w:rsidR="00CB3077" w:rsidRPr="005228C1" w:rsidRDefault="006C0AB3">
      <w:pPr>
        <w:pStyle w:val="Heading3"/>
        <w:rPr>
          <w:lang w:val="en-GB"/>
        </w:rPr>
      </w:pPr>
      <w:r w:rsidRPr="005228C1">
        <w:rPr>
          <w:lang w:val="en-GB"/>
        </w:rPr>
        <w:t>Opportunities for Further Analysis</w:t>
      </w:r>
    </w:p>
    <w:p w14:paraId="027C7D11" w14:textId="77777777" w:rsidR="00CB3077" w:rsidRPr="005228C1" w:rsidRDefault="006C0AB3">
      <w:pPr>
        <w:spacing w:before="60" w:after="80"/>
        <w:rPr>
          <w:lang w:val="en-GB"/>
        </w:rPr>
      </w:pPr>
      <w:r w:rsidRPr="005228C1">
        <w:rPr>
          <w:lang w:val="en-GB"/>
        </w:rPr>
        <w:t>This analysis was constrained by the available data. The following additional data sources or analyses would meaningfully extend the findings:</w:t>
      </w:r>
    </w:p>
    <w:p w14:paraId="7CD69FCE" w14:textId="77777777" w:rsidR="00CB3077" w:rsidRPr="005228C1" w:rsidRDefault="006C0AB3">
      <w:pPr>
        <w:pStyle w:val="ListParagraph"/>
        <w:numPr>
          <w:ilvl w:val="0"/>
          <w:numId w:val="2"/>
        </w:numPr>
        <w:spacing w:before="40" w:after="40"/>
        <w:rPr>
          <w:lang w:val="en-GB"/>
        </w:rPr>
      </w:pPr>
      <w:r w:rsidRPr="005228C1">
        <w:rPr>
          <w:lang w:val="en-GB"/>
        </w:rPr>
        <w:t>Time-series trend analysis: Examining whether the Hidden Commuter cohort has grown or shrunk year-over-year would indicate whether this is an expanding or contracting opportunity.</w:t>
      </w:r>
    </w:p>
    <w:p w14:paraId="50BDAF9A" w14:textId="77777777" w:rsidR="00CB3077" w:rsidRPr="005228C1" w:rsidRDefault="006C0AB3">
      <w:pPr>
        <w:pStyle w:val="ListParagraph"/>
        <w:numPr>
          <w:ilvl w:val="0"/>
          <w:numId w:val="2"/>
        </w:numPr>
        <w:spacing w:before="40" w:after="40"/>
        <w:rPr>
          <w:lang w:val="en-GB"/>
        </w:rPr>
      </w:pPr>
      <w:r w:rsidRPr="005228C1">
        <w:rPr>
          <w:lang w:val="en-GB"/>
        </w:rPr>
        <w:t>School proximity mapping: Cross-referencing the top 10 station locations against the geographic positions of New York City public schools would test and potentially confirm the under-18 commuter hypothesis.</w:t>
      </w:r>
    </w:p>
    <w:p w14:paraId="18068AFA" w14:textId="77777777" w:rsidR="00CB3077" w:rsidRPr="005228C1" w:rsidRDefault="006C0AB3">
      <w:pPr>
        <w:pStyle w:val="ListParagraph"/>
        <w:numPr>
          <w:ilvl w:val="0"/>
          <w:numId w:val="2"/>
        </w:numPr>
        <w:spacing w:before="40" w:after="40"/>
        <w:rPr>
          <w:lang w:val="en-GB"/>
        </w:rPr>
      </w:pPr>
      <w:r w:rsidRPr="005228C1">
        <w:rPr>
          <w:lang w:val="en-GB"/>
        </w:rPr>
        <w:t>Rideable type analysis: The Divvy dataset (and newer Citi Bike data) includes bike type (classic vs electric). Analysing whether Hidden Commuters show a preference for a particular bike type could inform equipment deployment at target stations.</w:t>
      </w:r>
    </w:p>
    <w:p w14:paraId="4E0E5F1A" w14:textId="77777777" w:rsidR="00CB3077" w:rsidRPr="005228C1" w:rsidRDefault="006C0AB3">
      <w:pPr>
        <w:pStyle w:val="ListParagraph"/>
        <w:numPr>
          <w:ilvl w:val="0"/>
          <w:numId w:val="2"/>
        </w:numPr>
        <w:spacing w:before="40" w:after="40"/>
        <w:rPr>
          <w:lang w:val="en-GB"/>
        </w:rPr>
      </w:pPr>
      <w:r w:rsidRPr="005228C1">
        <w:rPr>
          <w:lang w:val="en-GB"/>
        </w:rPr>
        <w:t>Post-campaign data: Re-running the CusRsimSub analysis six and twelve months after campaign deployment would provide the most direct evidence of whether the conversion strategy is working.</w:t>
      </w:r>
    </w:p>
    <w:p w14:paraId="186350D3" w14:textId="77777777" w:rsidR="00CB3077" w:rsidRPr="005228C1" w:rsidRDefault="00CB3077">
      <w:pPr>
        <w:rPr>
          <w:lang w:val="en-GB"/>
        </w:rPr>
      </w:pPr>
    </w:p>
    <w:p w14:paraId="3520631A" w14:textId="77777777" w:rsidR="00CB3077" w:rsidRPr="005228C1" w:rsidRDefault="00CB3077">
      <w:pPr>
        <w:rPr>
          <w:lang w:val="en-GB"/>
        </w:rPr>
      </w:pPr>
    </w:p>
    <w:p w14:paraId="3686BBFB" w14:textId="77777777" w:rsidR="00CB3077" w:rsidRPr="005228C1" w:rsidRDefault="006C0AB3">
      <w:pPr>
        <w:pBdr>
          <w:top w:val="single" w:sz="6" w:space="6" w:color="17618A"/>
        </w:pBdr>
        <w:spacing w:before="200" w:after="80"/>
        <w:jc w:val="center"/>
      </w:pPr>
      <w:r w:rsidRPr="005228C1">
        <w:rPr>
          <w:i/>
          <w:iCs/>
          <w:sz w:val="20"/>
          <w:szCs w:val="20"/>
        </w:rPr>
        <w:t>End of Case Study</w:t>
      </w:r>
    </w:p>
    <w:sectPr w:rsidR="00CB3077" w:rsidRPr="005228C1">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D10E" w14:textId="77777777" w:rsidR="006C0AB3" w:rsidRDefault="006C0AB3">
      <w:r>
        <w:separator/>
      </w:r>
    </w:p>
  </w:endnote>
  <w:endnote w:type="continuationSeparator" w:id="0">
    <w:p w14:paraId="5A3978F4" w14:textId="77777777" w:rsidR="006C0AB3" w:rsidRDefault="006C0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A1FB" w14:textId="77777777" w:rsidR="00935664" w:rsidRDefault="00935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C63F" w14:textId="2F6C6AEE" w:rsidR="00CB3077" w:rsidRPr="00B110BE" w:rsidRDefault="00935664">
    <w:pPr>
      <w:jc w:val="center"/>
      <w:rPr>
        <w:lang w:val="en-GB"/>
      </w:rPr>
    </w:pPr>
    <w:r>
      <w:rPr>
        <w:color w:val="999999"/>
        <w:sz w:val="16"/>
        <w:szCs w:val="16"/>
        <w:lang w:val="en-GB"/>
      </w:rPr>
      <w:t>Citi</w:t>
    </w:r>
    <w:r w:rsidRPr="00B110BE">
      <w:rPr>
        <w:color w:val="999999"/>
        <w:sz w:val="16"/>
        <w:szCs w:val="16"/>
        <w:lang w:val="en-GB"/>
      </w:rPr>
      <w:t xml:space="preserve"> Bike-Share Case Study  |  Page </w:t>
    </w:r>
    <w:r>
      <w:rPr>
        <w:color w:val="999999"/>
        <w:sz w:val="16"/>
        <w:szCs w:val="16"/>
      </w:rPr>
      <w:fldChar w:fldCharType="begin"/>
    </w:r>
    <w:r w:rsidRPr="00B110BE">
      <w:rPr>
        <w:color w:val="999999"/>
        <w:sz w:val="16"/>
        <w:szCs w:val="16"/>
        <w:lang w:val="en-GB"/>
      </w:rPr>
      <w:instrText>PAGE</w:instrText>
    </w:r>
    <w:r>
      <w:rPr>
        <w:color w:val="999999"/>
        <w:sz w:val="16"/>
        <w:szCs w:val="16"/>
      </w:rPr>
      <w:fldChar w:fldCharType="separate"/>
    </w:r>
    <w:r w:rsidR="00374CB7" w:rsidRPr="00B110BE">
      <w:rPr>
        <w:noProof/>
        <w:color w:val="999999"/>
        <w:sz w:val="16"/>
        <w:szCs w:val="16"/>
        <w:lang w:val="en-GB"/>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98EE" w14:textId="77777777" w:rsidR="00935664" w:rsidRDefault="00935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7BCE" w14:textId="77777777" w:rsidR="006C0AB3" w:rsidRDefault="006C0AB3">
      <w:r>
        <w:separator/>
      </w:r>
    </w:p>
  </w:footnote>
  <w:footnote w:type="continuationSeparator" w:id="0">
    <w:p w14:paraId="506E37F2" w14:textId="77777777" w:rsidR="006C0AB3" w:rsidRDefault="006C0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B3D8" w14:textId="77777777" w:rsidR="00935664" w:rsidRDefault="00935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E7C0" w14:textId="77777777" w:rsidR="00935664" w:rsidRDefault="009356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1334" w14:textId="77777777" w:rsidR="00935664" w:rsidRDefault="00935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D49"/>
    <w:multiLevelType w:val="hybridMultilevel"/>
    <w:tmpl w:val="2EF6110E"/>
    <w:lvl w:ilvl="0" w:tplc="AB3EED0A">
      <w:start w:val="1"/>
      <w:numFmt w:val="bullet"/>
      <w:lvlText w:val="●"/>
      <w:lvlJc w:val="left"/>
      <w:pPr>
        <w:ind w:left="720" w:hanging="360"/>
      </w:pPr>
    </w:lvl>
    <w:lvl w:ilvl="1" w:tplc="47AE3B04">
      <w:start w:val="1"/>
      <w:numFmt w:val="bullet"/>
      <w:lvlText w:val="○"/>
      <w:lvlJc w:val="left"/>
      <w:pPr>
        <w:ind w:left="1440" w:hanging="360"/>
      </w:pPr>
    </w:lvl>
    <w:lvl w:ilvl="2" w:tplc="76E22CE2">
      <w:start w:val="1"/>
      <w:numFmt w:val="bullet"/>
      <w:lvlText w:val="■"/>
      <w:lvlJc w:val="left"/>
      <w:pPr>
        <w:ind w:left="2160" w:hanging="360"/>
      </w:pPr>
    </w:lvl>
    <w:lvl w:ilvl="3" w:tplc="35EAB358">
      <w:start w:val="1"/>
      <w:numFmt w:val="bullet"/>
      <w:lvlText w:val="●"/>
      <w:lvlJc w:val="left"/>
      <w:pPr>
        <w:ind w:left="2880" w:hanging="360"/>
      </w:pPr>
    </w:lvl>
    <w:lvl w:ilvl="4" w:tplc="EA8EFCDE">
      <w:start w:val="1"/>
      <w:numFmt w:val="bullet"/>
      <w:lvlText w:val="○"/>
      <w:lvlJc w:val="left"/>
      <w:pPr>
        <w:ind w:left="3600" w:hanging="360"/>
      </w:pPr>
    </w:lvl>
    <w:lvl w:ilvl="5" w:tplc="9F086A7E">
      <w:start w:val="1"/>
      <w:numFmt w:val="bullet"/>
      <w:lvlText w:val="■"/>
      <w:lvlJc w:val="left"/>
      <w:pPr>
        <w:ind w:left="4320" w:hanging="360"/>
      </w:pPr>
    </w:lvl>
    <w:lvl w:ilvl="6" w:tplc="DB9A1C14">
      <w:start w:val="1"/>
      <w:numFmt w:val="bullet"/>
      <w:lvlText w:val="●"/>
      <w:lvlJc w:val="left"/>
      <w:pPr>
        <w:ind w:left="5040" w:hanging="360"/>
      </w:pPr>
    </w:lvl>
    <w:lvl w:ilvl="7" w:tplc="6F46673A">
      <w:start w:val="1"/>
      <w:numFmt w:val="bullet"/>
      <w:lvlText w:val="●"/>
      <w:lvlJc w:val="left"/>
      <w:pPr>
        <w:ind w:left="5760" w:hanging="360"/>
      </w:pPr>
    </w:lvl>
    <w:lvl w:ilvl="8" w:tplc="8542B38A">
      <w:start w:val="1"/>
      <w:numFmt w:val="bullet"/>
      <w:lvlText w:val="●"/>
      <w:lvlJc w:val="left"/>
      <w:pPr>
        <w:ind w:left="6480" w:hanging="360"/>
      </w:pPr>
    </w:lvl>
  </w:abstractNum>
  <w:abstractNum w:abstractNumId="1" w15:restartNumberingAfterBreak="0">
    <w:nsid w:val="0F586437"/>
    <w:multiLevelType w:val="hybridMultilevel"/>
    <w:tmpl w:val="A3128462"/>
    <w:lvl w:ilvl="0" w:tplc="337C8C56">
      <w:start w:val="1"/>
      <w:numFmt w:val="decimal"/>
      <w:lvlText w:val="%1."/>
      <w:lvlJc w:val="left"/>
      <w:pPr>
        <w:ind w:left="540" w:hanging="260"/>
      </w:pPr>
    </w:lvl>
    <w:lvl w:ilvl="1" w:tplc="4EC43906">
      <w:numFmt w:val="decimal"/>
      <w:lvlText w:val=""/>
      <w:lvlJc w:val="left"/>
    </w:lvl>
    <w:lvl w:ilvl="2" w:tplc="1430C11E">
      <w:numFmt w:val="decimal"/>
      <w:lvlText w:val=""/>
      <w:lvlJc w:val="left"/>
    </w:lvl>
    <w:lvl w:ilvl="3" w:tplc="2E54A60A">
      <w:numFmt w:val="decimal"/>
      <w:lvlText w:val=""/>
      <w:lvlJc w:val="left"/>
    </w:lvl>
    <w:lvl w:ilvl="4" w:tplc="63E23E00">
      <w:numFmt w:val="decimal"/>
      <w:lvlText w:val=""/>
      <w:lvlJc w:val="left"/>
    </w:lvl>
    <w:lvl w:ilvl="5" w:tplc="EDA21886">
      <w:numFmt w:val="decimal"/>
      <w:lvlText w:val=""/>
      <w:lvlJc w:val="left"/>
    </w:lvl>
    <w:lvl w:ilvl="6" w:tplc="31FCE2BE">
      <w:numFmt w:val="decimal"/>
      <w:lvlText w:val=""/>
      <w:lvlJc w:val="left"/>
    </w:lvl>
    <w:lvl w:ilvl="7" w:tplc="1728A6E6">
      <w:numFmt w:val="decimal"/>
      <w:lvlText w:val=""/>
      <w:lvlJc w:val="left"/>
    </w:lvl>
    <w:lvl w:ilvl="8" w:tplc="4FEEB650">
      <w:numFmt w:val="decimal"/>
      <w:lvlText w:val=""/>
      <w:lvlJc w:val="left"/>
    </w:lvl>
  </w:abstractNum>
  <w:abstractNum w:abstractNumId="2" w15:restartNumberingAfterBreak="0">
    <w:nsid w:val="5144665B"/>
    <w:multiLevelType w:val="hybridMultilevel"/>
    <w:tmpl w:val="DA266F16"/>
    <w:lvl w:ilvl="0" w:tplc="19ECD218">
      <w:start w:val="1"/>
      <w:numFmt w:val="bullet"/>
      <w:lvlText w:val="•"/>
      <w:lvlJc w:val="left"/>
      <w:pPr>
        <w:ind w:left="540" w:hanging="260"/>
      </w:pPr>
    </w:lvl>
    <w:lvl w:ilvl="1" w:tplc="724409EA">
      <w:numFmt w:val="decimal"/>
      <w:lvlText w:val=""/>
      <w:lvlJc w:val="left"/>
    </w:lvl>
    <w:lvl w:ilvl="2" w:tplc="BE903638">
      <w:numFmt w:val="decimal"/>
      <w:lvlText w:val=""/>
      <w:lvlJc w:val="left"/>
    </w:lvl>
    <w:lvl w:ilvl="3" w:tplc="7942757A">
      <w:numFmt w:val="decimal"/>
      <w:lvlText w:val=""/>
      <w:lvlJc w:val="left"/>
    </w:lvl>
    <w:lvl w:ilvl="4" w:tplc="5BA43BD8">
      <w:numFmt w:val="decimal"/>
      <w:lvlText w:val=""/>
      <w:lvlJc w:val="left"/>
    </w:lvl>
    <w:lvl w:ilvl="5" w:tplc="62302BCC">
      <w:numFmt w:val="decimal"/>
      <w:lvlText w:val=""/>
      <w:lvlJc w:val="left"/>
    </w:lvl>
    <w:lvl w:ilvl="6" w:tplc="8496EB0A">
      <w:numFmt w:val="decimal"/>
      <w:lvlText w:val=""/>
      <w:lvlJc w:val="left"/>
    </w:lvl>
    <w:lvl w:ilvl="7" w:tplc="775EBE6C">
      <w:numFmt w:val="decimal"/>
      <w:lvlText w:val=""/>
      <w:lvlJc w:val="left"/>
    </w:lvl>
    <w:lvl w:ilvl="8" w:tplc="D91EF67E">
      <w:numFmt w:val="decimal"/>
      <w:lvlText w:val=""/>
      <w:lvlJc w:val="left"/>
    </w:lvl>
  </w:abstractNum>
  <w:num w:numId="1" w16cid:durableId="1866282572">
    <w:abstractNumId w:val="0"/>
    <w:lvlOverride w:ilvl="0">
      <w:startOverride w:val="1"/>
    </w:lvlOverride>
  </w:num>
  <w:num w:numId="2" w16cid:durableId="1898397391">
    <w:abstractNumId w:val="2"/>
    <w:lvlOverride w:ilvl="0">
      <w:startOverride w:val="1"/>
    </w:lvlOverride>
  </w:num>
  <w:num w:numId="3" w16cid:durableId="1133862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077"/>
    <w:rsid w:val="00006045"/>
    <w:rsid w:val="00161DA5"/>
    <w:rsid w:val="003023F6"/>
    <w:rsid w:val="00374CB7"/>
    <w:rsid w:val="003E0748"/>
    <w:rsid w:val="00460CB9"/>
    <w:rsid w:val="005228C1"/>
    <w:rsid w:val="005557B4"/>
    <w:rsid w:val="006C0AB3"/>
    <w:rsid w:val="00935664"/>
    <w:rsid w:val="00A40CD0"/>
    <w:rsid w:val="00B110BE"/>
    <w:rsid w:val="00BC2226"/>
    <w:rsid w:val="00C22346"/>
    <w:rsid w:val="00C73DBB"/>
    <w:rsid w:val="00CB3077"/>
    <w:rsid w:val="00EC25FB"/>
    <w:rsid w:val="00FF0B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B5221"/>
  <w15:docId w15:val="{F062BD8B-A406-4C5E-849F-FE238EDB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161DA5"/>
    <w:pPr>
      <w:spacing w:before="320" w:after="120"/>
      <w:outlineLvl w:val="1"/>
    </w:pPr>
    <w:rPr>
      <w:b/>
      <w:bCs/>
      <w:color w:val="000000" w:themeColor="text1"/>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5664"/>
    <w:pPr>
      <w:tabs>
        <w:tab w:val="center" w:pos="4536"/>
        <w:tab w:val="right" w:pos="9072"/>
      </w:tabs>
    </w:pPr>
  </w:style>
  <w:style w:type="character" w:customStyle="1" w:styleId="HeaderChar">
    <w:name w:val="Header Char"/>
    <w:basedOn w:val="DefaultParagraphFont"/>
    <w:link w:val="Header"/>
    <w:uiPriority w:val="99"/>
    <w:rsid w:val="00935664"/>
  </w:style>
  <w:style w:type="paragraph" w:styleId="Footer">
    <w:name w:val="footer"/>
    <w:basedOn w:val="Normal"/>
    <w:link w:val="FooterChar"/>
    <w:uiPriority w:val="99"/>
    <w:unhideWhenUsed/>
    <w:rsid w:val="00935664"/>
    <w:pPr>
      <w:tabs>
        <w:tab w:val="center" w:pos="4536"/>
        <w:tab w:val="right" w:pos="9072"/>
      </w:tabs>
    </w:pPr>
  </w:style>
  <w:style w:type="character" w:customStyle="1" w:styleId="FooterChar">
    <w:name w:val="Footer Char"/>
    <w:basedOn w:val="DefaultParagraphFont"/>
    <w:link w:val="Footer"/>
    <w:uiPriority w:val="99"/>
    <w:rsid w:val="00935664"/>
  </w:style>
  <w:style w:type="character" w:styleId="UnresolvedMention">
    <w:name w:val="Unresolved Mention"/>
    <w:basedOn w:val="DefaultParagraphFont"/>
    <w:uiPriority w:val="99"/>
    <w:semiHidden/>
    <w:unhideWhenUsed/>
    <w:rsid w:val="00EC25FB"/>
    <w:rPr>
      <w:color w:val="605E5C"/>
      <w:shd w:val="clear" w:color="auto" w:fill="E1DFDD"/>
    </w:rPr>
  </w:style>
  <w:style w:type="character" w:styleId="FollowedHyperlink">
    <w:name w:val="FollowedHyperlink"/>
    <w:basedOn w:val="DefaultParagraphFont"/>
    <w:uiPriority w:val="99"/>
    <w:semiHidden/>
    <w:unhideWhenUsed/>
    <w:rsid w:val="00EC25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onsole.cloud.google.com/bigquery/add-data(cameo:product/city-of-new-york/nyc-citi-bike)?project=project-73afdb23-3f97-4a50-ab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2770</Words>
  <Characters>17458</Characters>
  <Application>Microsoft Office Word</Application>
  <DocSecurity>0</DocSecurity>
  <Lines>145</Lines>
  <Paragraphs>40</Paragraphs>
  <ScaleCrop>false</ScaleCrop>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Glenn Ayuk</cp:lastModifiedBy>
  <cp:revision>2</cp:revision>
  <dcterms:created xsi:type="dcterms:W3CDTF">2026-05-01T12:50:00Z</dcterms:created>
  <dcterms:modified xsi:type="dcterms:W3CDTF">2026-05-01T12:50:00Z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cd4a6dd7-c6fc-44af-84e3-d6ff0e819d20</vt:lpwstr>
  </property>
</Properties>
</file>