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Cognitive Walkthrough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Silly Beasts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2023-03-09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Evaluator(s): Ian Ouellette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Observer(s): Glenn Todd, Will Trimble, Ryan Yocum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930"/>
        <w:gridCol w:w="945"/>
        <w:gridCol w:w="990"/>
        <w:gridCol w:w="990"/>
        <w:gridCol w:w="990"/>
        <w:gridCol w:w="7380"/>
        <w:tblGridChange w:id="0">
          <w:tblGrid>
            <w:gridCol w:w="1830"/>
            <w:gridCol w:w="930"/>
            <w:gridCol w:w="945"/>
            <w:gridCol w:w="990"/>
            <w:gridCol w:w="990"/>
            <w:gridCol w:w="99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Checklist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correct action be evident to the user?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they know what to do?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Button is Too Small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user interpret the response from the action correctly?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Successive “Create” Buttons in the Same Position are Confusing and Ineffective.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feedback tell users they have made a correct/incorrect action?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Add Members Upon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user know what to do next in response to the previous action?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Need to Know how to Add Members After Creation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Cognitive Walkthrough Checklist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Team: Silly Beasts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Date: 2023-03-09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Evaluator(s): Alex Hetrick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Observer(s): Glenn Todd, Will Trimble, Ryan Yocum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930"/>
        <w:gridCol w:w="945"/>
        <w:gridCol w:w="990"/>
        <w:gridCol w:w="990"/>
        <w:gridCol w:w="990"/>
        <w:gridCol w:w="7380"/>
        <w:tblGridChange w:id="0">
          <w:tblGrid>
            <w:gridCol w:w="1830"/>
            <w:gridCol w:w="930"/>
            <w:gridCol w:w="945"/>
            <w:gridCol w:w="990"/>
            <w:gridCol w:w="990"/>
            <w:gridCol w:w="99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Checklist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correct action be evident to the user?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Obvious what to do, no confirmation needed, just show new group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Trip not obvious to create receipt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they know what to do?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home page it is obvious to create receipts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user interpret the response from the action correctly?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confirmation screen, or take to invoice screen to see new invoice.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input manually, going back to home screen doesn’t make sense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Would be fine as long as user can see they were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feedback tell users they have made a correct/incorrect action?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should be no back button on a payment confirmation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user know what to do next in response to the previous action?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Cognitive Walkthrough Checklist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Team: Silly Beasts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Date: 2023-03-09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Evaluator(s): Noah Shields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Observer(s): Glenn Todd, Will Trimble, Joe Wesnofske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930"/>
        <w:gridCol w:w="945"/>
        <w:gridCol w:w="990"/>
        <w:gridCol w:w="990"/>
        <w:gridCol w:w="990"/>
        <w:gridCol w:w="7380"/>
        <w:tblGridChange w:id="0">
          <w:tblGrid>
            <w:gridCol w:w="1830"/>
            <w:gridCol w:w="930"/>
            <w:gridCol w:w="945"/>
            <w:gridCol w:w="990"/>
            <w:gridCol w:w="990"/>
            <w:gridCol w:w="99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Checklist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correct action be evident to the user?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task 4 it was a little difficult to see what to do at first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they know what to do?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user interpret the response from the action correctly?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feedback tell users they have made a correct/incorrect action?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 kind of went to the next page for task 4 when I performed the wrong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user know what to do next in response to the previous action?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Debriefing: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Ian Ouellette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nst0jx9cuqdm" w:id="1"/>
      <w:bookmarkEnd w:id="1"/>
      <w:r w:rsidDel="00000000" w:rsidR="00000000" w:rsidRPr="00000000">
        <w:rPr>
          <w:rtl w:val="0"/>
        </w:rPr>
        <w:t xml:space="preserve">Alex Hetrick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Noah Shields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you feel successful in using the system to complete the task?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 (Except Task 1: Group Formation)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other than “New Trip”, something like “New Bill” would be better, sending back to home page was confusing.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task(s) presented the most difficulty? Why?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Formation: Confusing Buttons.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Figuring out how to make a new trip as the button was not obvious.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Items: Small/Obscure Target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there any behaviors of the systems that seemed unexpected based on your experience with other (similar) systems?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Button had No Effect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you confirm actions, going to home screen not obvious some confirmation needed.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you find that any of the labeling of things confused you?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Create Button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“New Trip”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 vs. Label: Create Group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 you like about the system?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Progress in Linear Fashion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Paying for an invoice is really clear.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Intuitive, Linear Flow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 you dislike about the system?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Confusing Buttons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“New Trip” wording confusing.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Labelling Confusion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Comments?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the “Create” Button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Reflection: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users figured out the flow, they liked it and found it easy to learn/use. However, there was confusion on what to press at first.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page labels looked like bottom buttons. This caused users to be confused as to which to press.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Bottom buttons were sometimes the same in consecutive screens, making it not obvious a transition occurred.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assign button is too small to be noticed.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assign users wireframe should be fleshed out to make its flow obvious.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 group should include adding users.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A1A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wSUGHOHk2U+JG1xEX/+ScUXWiQ==">AMUW2mUxnuw8eLm6RNAe+BajXtWFKlVHr+30CYRu/lAJBz8/+WEQHzsenqy8NV+rGWSRIoGAQ7YsOeVa/4NIx4D+/1x+T3Nk27A1CEVj1UpNu5Q4TCbFimxwaZhBOLMrNFS8ocSjS/Il1eUdKVStjsKV0+tg54ylde3uM5zyIuSDzNn6S0qWmEu70PJhnDdiy3nWmVteazLg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2018-10-09T23:35:00Z</dcterms:created>
  <dc:creator>Stephanie Ludi</dc:creator>
</cp:coreProperties>
</file>