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0" w:firstLine="0"/>
        <w:jc w:val="left"/>
        <w:rPr>
          <w:sz w:val="36"/>
          <w:szCs w:val="36"/>
        </w:rPr>
      </w:pPr>
      <w:r w:rsidDel="00000000" w:rsidR="00000000" w:rsidRPr="00000000">
        <w:rPr>
          <w:rtl w:val="0"/>
        </w:rPr>
      </w:r>
    </w:p>
    <w:p w:rsidR="00000000" w:rsidDel="00000000" w:rsidP="00000000" w:rsidRDefault="00000000" w:rsidRPr="00000000" w14:paraId="00000002">
      <w:pPr>
        <w:spacing w:line="276" w:lineRule="auto"/>
        <w:jc w:val="center"/>
        <w:rPr>
          <w:sz w:val="36"/>
          <w:szCs w:val="36"/>
        </w:rPr>
      </w:pPr>
      <w:r w:rsidDel="00000000" w:rsidR="00000000" w:rsidRPr="00000000">
        <w:rPr>
          <w:rtl w:val="0"/>
        </w:rPr>
      </w:r>
    </w:p>
    <w:p w:rsidR="00000000" w:rsidDel="00000000" w:rsidP="00000000" w:rsidRDefault="00000000" w:rsidRPr="00000000" w14:paraId="00000003">
      <w:pPr>
        <w:spacing w:line="276" w:lineRule="auto"/>
        <w:jc w:val="center"/>
        <w:rPr>
          <w:sz w:val="36"/>
          <w:szCs w:val="36"/>
        </w:rPr>
      </w:pPr>
      <w:r w:rsidDel="00000000" w:rsidR="00000000" w:rsidRPr="00000000">
        <w:rPr>
          <w:rtl w:val="0"/>
        </w:rPr>
      </w:r>
    </w:p>
    <w:p w:rsidR="00000000" w:rsidDel="00000000" w:rsidP="00000000" w:rsidRDefault="00000000" w:rsidRPr="00000000" w14:paraId="00000004">
      <w:pPr>
        <w:spacing w:line="276" w:lineRule="auto"/>
        <w:jc w:val="center"/>
        <w:rPr>
          <w:sz w:val="36"/>
          <w:szCs w:val="36"/>
        </w:rPr>
      </w:pPr>
      <w:r w:rsidDel="00000000" w:rsidR="00000000" w:rsidRPr="00000000">
        <w:rPr>
          <w:sz w:val="36"/>
          <w:szCs w:val="36"/>
          <w:rtl w:val="0"/>
        </w:rPr>
        <w:t xml:space="preserve">Bill Splitter</w:t>
      </w:r>
    </w:p>
    <w:p w:rsidR="00000000" w:rsidDel="00000000" w:rsidP="00000000" w:rsidRDefault="00000000" w:rsidRPr="00000000" w14:paraId="00000005">
      <w:pPr>
        <w:spacing w:line="276" w:lineRule="auto"/>
        <w:jc w:val="center"/>
        <w:rPr>
          <w:sz w:val="36"/>
          <w:szCs w:val="36"/>
        </w:rPr>
      </w:pPr>
      <w:r w:rsidDel="00000000" w:rsidR="00000000" w:rsidRPr="00000000">
        <w:rPr>
          <w:rtl w:val="0"/>
        </w:rPr>
      </w:r>
    </w:p>
    <w:p w:rsidR="00000000" w:rsidDel="00000000" w:rsidP="00000000" w:rsidRDefault="00000000" w:rsidRPr="00000000" w14:paraId="00000006">
      <w:pPr>
        <w:spacing w:line="276" w:lineRule="auto"/>
        <w:jc w:val="center"/>
        <w:rPr/>
      </w:pPr>
      <w:r w:rsidDel="00000000" w:rsidR="00000000" w:rsidRPr="00000000">
        <w:rPr>
          <w:rtl w:val="0"/>
        </w:rPr>
        <w:t xml:space="preserve">Test Plan</w:t>
      </w:r>
    </w:p>
    <w:p w:rsidR="00000000" w:rsidDel="00000000" w:rsidP="00000000" w:rsidRDefault="00000000" w:rsidRPr="00000000" w14:paraId="00000007">
      <w:pPr>
        <w:spacing w:line="276" w:lineRule="auto"/>
        <w:jc w:val="center"/>
        <w:rPr/>
      </w:pPr>
      <w:r w:rsidDel="00000000" w:rsidR="00000000" w:rsidRPr="00000000">
        <w:rPr>
          <w:rtl w:val="0"/>
        </w:rPr>
      </w:r>
    </w:p>
    <w:p w:rsidR="00000000" w:rsidDel="00000000" w:rsidP="00000000" w:rsidRDefault="00000000" w:rsidRPr="00000000" w14:paraId="00000008">
      <w:pPr>
        <w:spacing w:line="276" w:lineRule="auto"/>
        <w:jc w:val="center"/>
        <w:rPr/>
      </w:pPr>
      <w:r w:rsidDel="00000000" w:rsidR="00000000" w:rsidRPr="00000000">
        <w:rPr>
          <w:rtl w:val="0"/>
        </w:rPr>
      </w:r>
    </w:p>
    <w:p w:rsidR="00000000" w:rsidDel="00000000" w:rsidP="00000000" w:rsidRDefault="00000000" w:rsidRPr="00000000" w14:paraId="00000009">
      <w:pPr>
        <w:spacing w:line="276" w:lineRule="auto"/>
        <w:ind w:left="0" w:firstLine="0"/>
        <w:jc w:val="left"/>
        <w:rPr/>
      </w:pPr>
      <w:r w:rsidDel="00000000" w:rsidR="00000000" w:rsidRPr="00000000">
        <w:rPr>
          <w:rtl w:val="0"/>
        </w:rPr>
      </w:r>
    </w:p>
    <w:p w:rsidR="00000000" w:rsidDel="00000000" w:rsidP="00000000" w:rsidRDefault="00000000" w:rsidRPr="00000000" w14:paraId="0000000A">
      <w:pPr>
        <w:spacing w:line="276" w:lineRule="auto"/>
        <w:jc w:val="center"/>
        <w:rPr/>
      </w:pPr>
      <w:r w:rsidDel="00000000" w:rsidR="00000000" w:rsidRPr="00000000">
        <w:rPr>
          <w:rtl w:val="0"/>
        </w:rPr>
        <w:t xml:space="preserve">Version #1</w:t>
      </w:r>
    </w:p>
    <w:p w:rsidR="00000000" w:rsidDel="00000000" w:rsidP="00000000" w:rsidRDefault="00000000" w:rsidRPr="00000000" w14:paraId="0000000B">
      <w:pPr>
        <w:spacing w:line="276" w:lineRule="auto"/>
        <w:jc w:val="center"/>
        <w:rPr/>
      </w:pPr>
      <w:r w:rsidDel="00000000" w:rsidR="00000000" w:rsidRPr="00000000">
        <w:rPr>
          <w:rtl w:val="0"/>
        </w:rPr>
        <w:t xml:space="preserve">Date: 2023-04-06</w:t>
      </w:r>
    </w:p>
    <w:p w:rsidR="00000000" w:rsidDel="00000000" w:rsidP="00000000" w:rsidRDefault="00000000" w:rsidRPr="00000000" w14:paraId="0000000C">
      <w:pPr>
        <w:spacing w:line="276" w:lineRule="auto"/>
        <w:jc w:val="center"/>
        <w:rPr/>
      </w:pPr>
      <w:r w:rsidDel="00000000" w:rsidR="00000000" w:rsidRPr="00000000">
        <w:rPr>
          <w:rtl w:val="0"/>
        </w:rPr>
      </w:r>
    </w:p>
    <w:p w:rsidR="00000000" w:rsidDel="00000000" w:rsidP="00000000" w:rsidRDefault="00000000" w:rsidRPr="00000000" w14:paraId="0000000D">
      <w:pPr>
        <w:spacing w:line="276" w:lineRule="auto"/>
        <w:jc w:val="center"/>
        <w:rPr/>
      </w:pPr>
      <w:r w:rsidDel="00000000" w:rsidR="00000000" w:rsidRPr="00000000">
        <w:rPr>
          <w:rtl w:val="0"/>
        </w:rPr>
      </w:r>
    </w:p>
    <w:p w:rsidR="00000000" w:rsidDel="00000000" w:rsidP="00000000" w:rsidRDefault="00000000" w:rsidRPr="00000000" w14:paraId="0000000E">
      <w:pPr>
        <w:spacing w:line="276" w:lineRule="auto"/>
        <w:jc w:val="center"/>
        <w:rPr/>
      </w:pPr>
      <w:r w:rsidDel="00000000" w:rsidR="00000000" w:rsidRPr="00000000">
        <w:rPr>
          <w:rtl w:val="0"/>
        </w:rPr>
      </w:r>
    </w:p>
    <w:p w:rsidR="00000000" w:rsidDel="00000000" w:rsidP="00000000" w:rsidRDefault="00000000" w:rsidRPr="00000000" w14:paraId="0000000F">
      <w:pPr>
        <w:spacing w:line="276" w:lineRule="auto"/>
        <w:jc w:val="center"/>
        <w:rPr/>
      </w:pPr>
      <w:r w:rsidDel="00000000" w:rsidR="00000000" w:rsidRPr="00000000">
        <w:rPr>
          <w:rtl w:val="0"/>
        </w:rPr>
      </w:r>
    </w:p>
    <w:p w:rsidR="00000000" w:rsidDel="00000000" w:rsidP="00000000" w:rsidRDefault="00000000" w:rsidRPr="00000000" w14:paraId="00000010">
      <w:pPr>
        <w:spacing w:line="276" w:lineRule="auto"/>
        <w:jc w:val="center"/>
        <w:rPr/>
      </w:pPr>
      <w:r w:rsidDel="00000000" w:rsidR="00000000" w:rsidRPr="00000000">
        <w:rPr>
          <w:rtl w:val="0"/>
        </w:rPr>
        <w:t xml:space="preserve">Presented By: Silly Beasts</w:t>
      </w:r>
    </w:p>
    <w:p w:rsidR="00000000" w:rsidDel="00000000" w:rsidP="00000000" w:rsidRDefault="00000000" w:rsidRPr="00000000" w14:paraId="00000011">
      <w:pPr>
        <w:spacing w:line="276" w:lineRule="auto"/>
        <w:jc w:val="center"/>
        <w:rPr/>
      </w:pPr>
      <w:r w:rsidDel="00000000" w:rsidR="00000000" w:rsidRPr="00000000">
        <w:rPr>
          <w:rtl w:val="0"/>
        </w:rPr>
      </w:r>
    </w:p>
    <w:p w:rsidR="00000000" w:rsidDel="00000000" w:rsidP="00000000" w:rsidRDefault="00000000" w:rsidRPr="00000000" w14:paraId="00000012">
      <w:pPr>
        <w:spacing w:line="276" w:lineRule="auto"/>
        <w:jc w:val="center"/>
        <w:rPr/>
      </w:pPr>
      <w:r w:rsidDel="00000000" w:rsidR="00000000" w:rsidRPr="00000000">
        <w:rPr>
          <w:rtl w:val="0"/>
        </w:rPr>
      </w:r>
    </w:p>
    <w:p w:rsidR="00000000" w:rsidDel="00000000" w:rsidP="00000000" w:rsidRDefault="00000000" w:rsidRPr="00000000" w14:paraId="00000013">
      <w:pPr>
        <w:spacing w:line="276" w:lineRule="auto"/>
        <w:jc w:val="center"/>
        <w:rPr/>
      </w:pPr>
      <w:r w:rsidDel="00000000" w:rsidR="00000000" w:rsidRPr="00000000">
        <w:rPr>
          <w:rtl w:val="0"/>
        </w:rPr>
        <w:t xml:space="preserve">Will Trimble</w:t>
      </w:r>
    </w:p>
    <w:p w:rsidR="00000000" w:rsidDel="00000000" w:rsidP="00000000" w:rsidRDefault="00000000" w:rsidRPr="00000000" w14:paraId="00000014">
      <w:pPr>
        <w:spacing w:line="276" w:lineRule="auto"/>
        <w:jc w:val="center"/>
        <w:rPr/>
      </w:pPr>
      <w:r w:rsidDel="00000000" w:rsidR="00000000" w:rsidRPr="00000000">
        <w:rPr>
          <w:rtl w:val="0"/>
        </w:rPr>
        <w:t xml:space="preserve">Ryan Yocum</w:t>
      </w:r>
    </w:p>
    <w:p w:rsidR="00000000" w:rsidDel="00000000" w:rsidP="00000000" w:rsidRDefault="00000000" w:rsidRPr="00000000" w14:paraId="00000015">
      <w:pPr>
        <w:spacing w:line="276" w:lineRule="auto"/>
        <w:jc w:val="center"/>
        <w:rPr/>
      </w:pPr>
      <w:r w:rsidDel="00000000" w:rsidR="00000000" w:rsidRPr="00000000">
        <w:rPr>
          <w:rtl w:val="0"/>
        </w:rPr>
        <w:t xml:space="preserve">Glenn Todd</w:t>
      </w:r>
    </w:p>
    <w:p w:rsidR="00000000" w:rsidDel="00000000" w:rsidP="00000000" w:rsidRDefault="00000000" w:rsidRPr="00000000" w14:paraId="00000016">
      <w:pPr>
        <w:spacing w:line="276" w:lineRule="auto"/>
        <w:jc w:val="center"/>
        <w:rPr/>
      </w:pPr>
      <w:r w:rsidDel="00000000" w:rsidR="00000000" w:rsidRPr="00000000">
        <w:rPr>
          <w:rtl w:val="0"/>
        </w:rPr>
        <w:t xml:space="preserve">Joe Wesnofske</w:t>
      </w:r>
    </w:p>
    <w:p w:rsidR="00000000" w:rsidDel="00000000" w:rsidP="00000000" w:rsidRDefault="00000000" w:rsidRPr="00000000" w14:paraId="00000017">
      <w:pPr>
        <w:jc w:val="center"/>
        <w:rPr/>
        <w:sectPr>
          <w:headerReference r:id="rId7" w:type="default"/>
          <w:footerReference r:id="rId8" w:type="default"/>
          <w:footerReference r:id="rId9" w:type="even"/>
          <w:pgSz w:h="15840" w:w="12240" w:orient="portrait"/>
          <w:pgMar w:bottom="1440" w:top="1440" w:left="1800" w:right="1800" w:header="720" w:footer="720"/>
          <w:pgNumType w:start="0"/>
          <w:titlePg w:val="1"/>
        </w:sectPr>
      </w:pPr>
      <w:r w:rsidDel="00000000" w:rsidR="00000000" w:rsidRPr="00000000">
        <w:rPr>
          <w:rtl w:val="0"/>
        </w:rPr>
      </w:r>
    </w:p>
    <w:p w:rsidR="00000000" w:rsidDel="00000000" w:rsidP="00000000" w:rsidRDefault="00000000" w:rsidRPr="00000000" w14:paraId="00000018">
      <w:pPr>
        <w:pStyle w:val="Heading1"/>
        <w:ind w:firstLine="0"/>
        <w:rPr/>
      </w:pPr>
      <w:r w:rsidDel="00000000" w:rsidR="00000000" w:rsidRPr="00000000">
        <w:rPr>
          <w:rtl w:val="0"/>
        </w:rPr>
        <w:t xml:space="preserve">Revision History:</w:t>
      </w:r>
    </w:p>
    <w:p w:rsidR="00000000" w:rsidDel="00000000" w:rsidP="00000000" w:rsidRDefault="00000000" w:rsidRPr="00000000" w14:paraId="00000019">
      <w:pPr>
        <w:ind w:firstLine="720"/>
        <w:rPr/>
      </w:pPr>
      <w:r w:rsidDel="00000000" w:rsidR="00000000" w:rsidRPr="00000000">
        <w:rPr>
          <w:rtl w:val="0"/>
        </w:rPr>
        <w:t xml:space="preserve">2023-04-06: Initial Version for Deliverable 7a</w:t>
      </w:r>
    </w:p>
    <w:p w:rsidR="00000000" w:rsidDel="00000000" w:rsidP="00000000" w:rsidRDefault="00000000" w:rsidRPr="00000000" w14:paraId="0000001A">
      <w:pPr>
        <w:ind w:firstLine="720"/>
        <w:rPr/>
      </w:pPr>
      <w:r w:rsidDel="00000000" w:rsidR="00000000" w:rsidRPr="00000000">
        <w:rPr>
          <w:rtl w:val="0"/>
        </w:rPr>
      </w:r>
    </w:p>
    <w:p w:rsidR="00000000" w:rsidDel="00000000" w:rsidP="00000000" w:rsidRDefault="00000000" w:rsidRPr="00000000" w14:paraId="0000001B">
      <w:pPr>
        <w:pStyle w:val="Heading1"/>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ind w:firstLine="0"/>
        <w:rPr/>
      </w:pPr>
      <w:r w:rsidDel="00000000" w:rsidR="00000000" w:rsidRPr="00000000">
        <w:rPr>
          <w:rtl w:val="0"/>
        </w:rPr>
        <w:t xml:space="preserve">Introduction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document describes the usability evaluation plan for</w:t>
      </w:r>
      <w:r w:rsidDel="00000000" w:rsidR="00000000" w:rsidRPr="00000000">
        <w:rPr>
          <w:rFonts w:ascii="Times New Roman" w:cs="Times New Roman" w:eastAsia="Times New Roman" w:hAnsi="Times New Roman"/>
          <w:sz w:val="24"/>
          <w:szCs w:val="24"/>
          <w:rtl w:val="0"/>
        </w:rPr>
        <w:t xml:space="preserve"> Bill Splitter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plan includes the following sections:</w:t>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44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and goals of the usability evaluation</w:t>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44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Target audience</w:t>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44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of the usability evaluation</w:t>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44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collection methodology</w:t>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44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Deliverables</w:t>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44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Resources</w:t>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44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Schedule</w:t>
      </w:r>
    </w:p>
    <w:p w:rsidR="00000000" w:rsidDel="00000000" w:rsidP="00000000" w:rsidRDefault="00000000" w:rsidRPr="00000000" w14:paraId="00000025">
      <w:pPr>
        <w:pStyle w:val="Heading1"/>
        <w:ind w:firstLine="0"/>
        <w:rPr/>
      </w:pPr>
      <w:r w:rsidDel="00000000" w:rsidR="00000000" w:rsidRPr="00000000">
        <w:rPr>
          <w:rtl w:val="0"/>
        </w:rPr>
        <w:t xml:space="preserve">Purpose of the Usability Evaluation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purpose of a usability evaluation of the </w:t>
      </w:r>
      <w:r w:rsidDel="00000000" w:rsidR="00000000" w:rsidRPr="00000000">
        <w:rPr>
          <w:rFonts w:ascii="Times New Roman" w:cs="Times New Roman" w:eastAsia="Times New Roman" w:hAnsi="Times New Roman"/>
          <w:sz w:val="24"/>
          <w:szCs w:val="24"/>
          <w:rtl w:val="0"/>
        </w:rPr>
        <w:t xml:space="preserve">Bill Splitter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to predict the expected performance of the actual customer using the current product and materials, as well as detect any serious problems prior to the release of the product. The features that will be tested through the usability evaluation process are</w:t>
      </w:r>
      <w:r w:rsidDel="00000000" w:rsidR="00000000" w:rsidRPr="00000000">
        <w:rPr>
          <w:rFonts w:ascii="Times New Roman" w:cs="Times New Roman" w:eastAsia="Times New Roman" w:hAnsi="Times New Roman"/>
          <w:sz w:val="24"/>
          <w:szCs w:val="24"/>
          <w:rtl w:val="0"/>
        </w:rPr>
        <w:t xml:space="preserve"> group formation, scanning a receipt, manually inputting items, assigning items to people, and paying an invoice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7">
      <w:pPr>
        <w:pStyle w:val="Heading3"/>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3"/>
        <w:ind w:firstLine="0"/>
        <w:rPr/>
      </w:pPr>
      <w:r w:rsidDel="00000000" w:rsidR="00000000" w:rsidRPr="00000000">
        <w:rPr>
          <w:rtl w:val="0"/>
        </w:rPr>
        <w:t xml:space="preserve">Usability Evaluation Goals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goals of usability evaluation include establishing a baseline of user performance for future usability evaluation, establishing and validating user performance measures, and identifying potential design concerns to be addressed in order to improve the efficiency, productivity, and end-user satisfaction. Specific usability goals allow for the creation of evaluation scenarios and tasks that will let us evaluate the extent that you are meeting those goals, and what measures can help us determine if in fact the participants are having trouble completing the tasks. Consider any areas of the design where you may have particular usability concerns.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evaluation will be based on the following usability goals:</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New users will be able to successfully pay an invoice within their first two attempts.</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s>
        <w:spacing w:after="120" w:before="0" w:line="240" w:lineRule="auto"/>
        <w:ind w:left="3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will be able to invite another user into a group within 15 seconds of opening the relevant page.</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s>
        <w:spacing w:after="120" w:before="0" w:line="240" w:lineRule="auto"/>
        <w:ind w:left="3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50% of users will avoid unnecessary screens when creating their second and subsequent trips.</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s>
        <w:spacing w:after="120" w:before="0" w:line="240" w:lineRule="auto"/>
        <w:ind w:left="3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will only misidentify non-button text as buttons up to one time. </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will also use a questionnaire to determine pre and post-test subjective information such as emotional reactions.</w:t>
      </w:r>
      <w:r w:rsidDel="00000000" w:rsidR="00000000" w:rsidRPr="00000000">
        <w:rPr>
          <w:rtl w:val="0"/>
        </w:rPr>
      </w:r>
    </w:p>
    <w:p w:rsidR="00000000" w:rsidDel="00000000" w:rsidP="00000000" w:rsidRDefault="00000000" w:rsidRPr="00000000" w14:paraId="00000031">
      <w:pPr>
        <w:numPr>
          <w:ilvl w:val="0"/>
          <w:numId w:val="2"/>
        </w:numPr>
        <w:tabs>
          <w:tab w:val="left" w:leader="none" w:pos="1440"/>
        </w:tabs>
        <w:spacing w:after="120" w:lineRule="auto"/>
        <w:ind w:left="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frequently do users split bills?</w:t>
      </w:r>
    </w:p>
    <w:p w:rsidR="00000000" w:rsidDel="00000000" w:rsidP="00000000" w:rsidRDefault="00000000" w:rsidRPr="00000000" w14:paraId="00000032">
      <w:pPr>
        <w:numPr>
          <w:ilvl w:val="0"/>
          <w:numId w:val="2"/>
        </w:numPr>
        <w:tabs>
          <w:tab w:val="left" w:leader="none" w:pos="1440"/>
        </w:tabs>
        <w:spacing w:after="12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have users split bills previously?</w:t>
      </w:r>
    </w:p>
    <w:p w:rsidR="00000000" w:rsidDel="00000000" w:rsidP="00000000" w:rsidRDefault="00000000" w:rsidRPr="00000000" w14:paraId="00000033">
      <w:pPr>
        <w:numPr>
          <w:ilvl w:val="0"/>
          <w:numId w:val="2"/>
        </w:numPr>
        <w:tabs>
          <w:tab w:val="left" w:leader="none" w:pos="1440"/>
        </w:tabs>
        <w:spacing w:after="120" w:lineRule="auto"/>
        <w:ind w:left="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long does splitting bills using other methods usually take (including time spent determining how to split the bill and how to pay the bill or repay a single payer)?</w:t>
      </w:r>
    </w:p>
    <w:p w:rsidR="00000000" w:rsidDel="00000000" w:rsidP="00000000" w:rsidRDefault="00000000" w:rsidRPr="00000000" w14:paraId="00000034">
      <w:pPr>
        <w:numPr>
          <w:ilvl w:val="0"/>
          <w:numId w:val="2"/>
        </w:numPr>
        <w:tabs>
          <w:tab w:val="left" w:leader="none" w:pos="1440"/>
        </w:tabs>
        <w:spacing w:after="120" w:lineRule="auto"/>
        <w:ind w:left="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long does it take for others to pay the bill splitter back?</w:t>
      </w:r>
    </w:p>
    <w:p w:rsidR="00000000" w:rsidDel="00000000" w:rsidP="00000000" w:rsidRDefault="00000000" w:rsidRPr="00000000" w14:paraId="00000035">
      <w:pPr>
        <w:numPr>
          <w:ilvl w:val="0"/>
          <w:numId w:val="2"/>
        </w:numPr>
        <w:tabs>
          <w:tab w:val="left" w:leader="none" w:pos="1440"/>
        </w:tabs>
        <w:spacing w:after="120" w:lineRule="auto"/>
        <w:ind w:left="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parts of the app did you find most confusing?</w:t>
      </w:r>
    </w:p>
    <w:p w:rsidR="00000000" w:rsidDel="00000000" w:rsidP="00000000" w:rsidRDefault="00000000" w:rsidRPr="00000000" w14:paraId="00000036">
      <w:pPr>
        <w:numPr>
          <w:ilvl w:val="0"/>
          <w:numId w:val="2"/>
        </w:numPr>
        <w:tabs>
          <w:tab w:val="left" w:leader="none" w:pos="1440"/>
        </w:tabs>
        <w:spacing w:after="120" w:lineRule="auto"/>
        <w:ind w:left="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other payment methods should we support?</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8">
      <w:pPr>
        <w:pStyle w:val="Heading1"/>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ind w:firstLine="0"/>
        <w:rPr/>
      </w:pPr>
      <w:r w:rsidDel="00000000" w:rsidR="00000000" w:rsidRPr="00000000">
        <w:rPr>
          <w:rtl w:val="0"/>
        </w:rPr>
        <w:t xml:space="preserve">Target Audience</w:t>
      </w:r>
    </w:p>
    <w:p w:rsidR="00000000" w:rsidDel="00000000" w:rsidP="00000000" w:rsidRDefault="00000000" w:rsidRPr="00000000" w14:paraId="0000003A">
      <w:pPr>
        <w:pStyle w:val="Heading3"/>
        <w:ind w:firstLine="0"/>
        <w:rPr/>
      </w:pPr>
      <w:r w:rsidDel="00000000" w:rsidR="00000000" w:rsidRPr="00000000">
        <w:rPr>
          <w:rtl w:val="0"/>
        </w:rPr>
        <w:t xml:space="preserve">Subject Selection Criteria</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selection of participants whose background and </w:t>
      </w:r>
      <w:r w:rsidDel="00000000" w:rsidR="00000000" w:rsidRPr="00000000">
        <w:rPr>
          <w:rFonts w:ascii="Times New Roman" w:cs="Times New Roman" w:eastAsia="Times New Roman" w:hAnsi="Times New Roman"/>
          <w:sz w:val="24"/>
          <w:szCs w:val="24"/>
          <w:rtl w:val="0"/>
        </w:rPr>
        <w:t xml:space="preserve">abilities 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representative of the </w:t>
      </w:r>
      <w:r w:rsidDel="00000000" w:rsidR="00000000" w:rsidRPr="00000000">
        <w:rPr>
          <w:rFonts w:ascii="Times New Roman" w:cs="Times New Roman" w:eastAsia="Times New Roman" w:hAnsi="Times New Roman"/>
          <w:sz w:val="24"/>
          <w:szCs w:val="24"/>
          <w:rtl w:val="0"/>
        </w:rPr>
        <w:t xml:space="preserve">product's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intended end user is a crucial element of a successful usability evaluation.  The evaluation will be valid only if the people evaluated are typical end users of the product, or as close to a selected set of characteristics as possible.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participants' responsibilities will be to attempt to complete a set of representative task scenarios presented to them in as efficient and timely a manner as possible, and to provide feedback regarding the usability and acceptability of the user interface.  The participants will be directed to provide honest opinions regarding the usability of the application, and to participate in post-session subjective questionnaires and debriefing.</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list shows the key characteristics of the end users that are considered as critical differentiators for successful adoption, and use, of </w:t>
      </w:r>
      <w:r w:rsidDel="00000000" w:rsidR="00000000" w:rsidRPr="00000000">
        <w:rPr>
          <w:rFonts w:ascii="Times New Roman" w:cs="Times New Roman" w:eastAsia="Times New Roman" w:hAnsi="Times New Roman"/>
          <w:sz w:val="24"/>
          <w:szCs w:val="24"/>
          <w:rtl w:val="0"/>
        </w:rPr>
        <w:t xml:space="preserve">Bill Splitter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characteristics are the basis for participant selection for the usability evaluation. </w:t>
      </w:r>
      <w:r w:rsidDel="00000000" w:rsidR="00000000" w:rsidRPr="00000000">
        <w:rPr>
          <w:rtl w:val="0"/>
        </w:rPr>
      </w:r>
    </w:p>
    <w:p w:rsidR="00000000" w:rsidDel="00000000" w:rsidP="00000000" w:rsidRDefault="00000000" w:rsidRPr="00000000" w14:paraId="0000003E">
      <w:pPr>
        <w:numPr>
          <w:ilvl w:val="0"/>
          <w:numId w:val="2"/>
        </w:numPr>
        <w:tabs>
          <w:tab w:val="left" w:leader="none" w:pos="1440"/>
        </w:tabs>
        <w:spacing w:after="12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 Student</w:t>
      </w:r>
    </w:p>
    <w:p w:rsidR="00000000" w:rsidDel="00000000" w:rsidP="00000000" w:rsidRDefault="00000000" w:rsidRPr="00000000" w14:paraId="0000003F">
      <w:pPr>
        <w:numPr>
          <w:ilvl w:val="0"/>
          <w:numId w:val="2"/>
        </w:numPr>
        <w:tabs>
          <w:tab w:val="left" w:leader="none" w:pos="1440"/>
        </w:tabs>
        <w:spacing w:after="120" w:lineRule="auto"/>
        <w:ind w:left="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Splits Bills with Other College Students (Groceries, Restaurant Bills, etc.)</w:t>
      </w:r>
    </w:p>
    <w:p w:rsidR="00000000" w:rsidDel="00000000" w:rsidP="00000000" w:rsidRDefault="00000000" w:rsidRPr="00000000" w14:paraId="00000040">
      <w:pPr>
        <w:numPr>
          <w:ilvl w:val="0"/>
          <w:numId w:val="2"/>
        </w:numPr>
        <w:tabs>
          <w:tab w:val="left" w:leader="none" w:pos="1440"/>
        </w:tabs>
        <w:spacing w:after="120" w:lineRule="auto"/>
        <w:ind w:left="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Basic Experience with Mobile Application Usage</w:t>
      </w:r>
      <w:r w:rsidDel="00000000" w:rsidR="00000000" w:rsidRPr="00000000">
        <w:rPr>
          <w:rtl w:val="0"/>
        </w:rPr>
      </w:r>
    </w:p>
    <w:p w:rsidR="00000000" w:rsidDel="00000000" w:rsidP="00000000" w:rsidRDefault="00000000" w:rsidRPr="00000000" w14:paraId="00000041">
      <w:pPr>
        <w:pStyle w:val="Heading1"/>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ind w:firstLine="0"/>
        <w:rPr/>
      </w:pPr>
      <w:r w:rsidDel="00000000" w:rsidR="00000000" w:rsidRPr="00000000">
        <w:rPr>
          <w:rtl w:val="0"/>
        </w:rPr>
        <w:t xml:space="preserve">Design of the Usability Evaluation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Individual evaluation sessions will take place in the following order:</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performance evaluation in which each participant is asked to perform a series of real-life tasks</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questionnaire and an interview after each performance evaluation to gather additional insights about </w:t>
      </w:r>
      <w:r w:rsidDel="00000000" w:rsidR="00000000" w:rsidRPr="00000000">
        <w:rPr>
          <w:rFonts w:ascii="Times New Roman" w:cs="Times New Roman" w:eastAsia="Times New Roman" w:hAnsi="Times New Roman"/>
          <w:sz w:val="24"/>
          <w:szCs w:val="24"/>
          <w:rtl w:val="0"/>
        </w:rPr>
        <w:t xml:space="preserve">Bill Splitter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demographic information from the participants.</w:t>
      </w:r>
    </w:p>
    <w:p w:rsidR="00000000" w:rsidDel="00000000" w:rsidP="00000000" w:rsidRDefault="00000000" w:rsidRPr="00000000" w14:paraId="00000046">
      <w:pPr>
        <w:pStyle w:val="Heading2"/>
        <w:ind w:firstLine="0"/>
        <w:rPr/>
      </w:pPr>
      <w:r w:rsidDel="00000000" w:rsidR="00000000" w:rsidRPr="00000000">
        <w:rPr>
          <w:rtl w:val="0"/>
        </w:rPr>
        <w:t xml:space="preserve">Evaluation Team Roles</w:t>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roles involved in a usability test are as follows. An individual may play multiple roles and tests may not require all roles. </w:t>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Trainer </w:t>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training overview prior to usability testing</w:t>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Facilitator</w:t>
      </w:r>
    </w:p>
    <w:p w:rsidR="00000000" w:rsidDel="00000000" w:rsidP="00000000" w:rsidRDefault="00000000" w:rsidRPr="00000000" w14:paraId="0000004D">
      <w:pPr>
        <w:numPr>
          <w:ilvl w:val="0"/>
          <w:numId w:val="4"/>
        </w:numPr>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Provides overview of study to participants</w:t>
      </w:r>
    </w:p>
    <w:p w:rsidR="00000000" w:rsidDel="00000000" w:rsidP="00000000" w:rsidRDefault="00000000" w:rsidRPr="00000000" w14:paraId="0000004E">
      <w:pPr>
        <w:numPr>
          <w:ilvl w:val="0"/>
          <w:numId w:val="4"/>
        </w:numPr>
        <w:tabs>
          <w:tab w:val="left" w:leader="none" w:pos="0"/>
        </w:tabs>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Defines usability and purpose of usability testing to participants</w:t>
      </w:r>
    </w:p>
    <w:p w:rsidR="00000000" w:rsidDel="00000000" w:rsidP="00000000" w:rsidRDefault="00000000" w:rsidRPr="00000000" w14:paraId="0000004F">
      <w:pPr>
        <w:numPr>
          <w:ilvl w:val="0"/>
          <w:numId w:val="4"/>
        </w:numPr>
        <w:tabs>
          <w:tab w:val="left" w:leader="none" w:pos="0"/>
        </w:tabs>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Assists in conduct of participant and observer debriefing sessions</w:t>
      </w:r>
    </w:p>
    <w:p w:rsidR="00000000" w:rsidDel="00000000" w:rsidP="00000000" w:rsidRDefault="00000000" w:rsidRPr="00000000" w14:paraId="00000050">
      <w:pPr>
        <w:numPr>
          <w:ilvl w:val="0"/>
          <w:numId w:val="4"/>
        </w:numPr>
        <w:tabs>
          <w:tab w:val="left" w:leader="none" w:pos="0"/>
        </w:tabs>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Responds to participant's requests for assistance</w:t>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Logger</w:t>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Records participant’s actions and comments</w:t>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Observers </w:t>
      </w:r>
    </w:p>
    <w:p w:rsidR="00000000" w:rsidDel="00000000" w:rsidP="00000000" w:rsidRDefault="00000000" w:rsidRPr="00000000" w14:paraId="00000056">
      <w:pPr>
        <w:numPr>
          <w:ilvl w:val="0"/>
          <w:numId w:val="3"/>
        </w:numPr>
        <w:ind w:left="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Silent observer</w:t>
      </w:r>
    </w:p>
    <w:p w:rsidR="00000000" w:rsidDel="00000000" w:rsidP="00000000" w:rsidRDefault="00000000" w:rsidRPr="00000000" w14:paraId="00000057">
      <w:pPr>
        <w:numPr>
          <w:ilvl w:val="0"/>
          <w:numId w:val="3"/>
        </w:numPr>
        <w:ind w:left="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Assists the data logger in identifying problems, concerns, coding bugs, and procedural errors</w:t>
      </w:r>
    </w:p>
    <w:p w:rsidR="00000000" w:rsidDel="00000000" w:rsidP="00000000" w:rsidRDefault="00000000" w:rsidRPr="00000000" w14:paraId="00000058">
      <w:pPr>
        <w:numPr>
          <w:ilvl w:val="0"/>
          <w:numId w:val="3"/>
        </w:numPr>
        <w:ind w:left="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 as note takers. </w:t>
      </w:r>
    </w:p>
    <w:p w:rsidR="00000000" w:rsidDel="00000000" w:rsidP="00000000" w:rsidRDefault="00000000" w:rsidRPr="00000000" w14:paraId="00000059">
      <w:pPr>
        <w:pStyle w:val="Heading2"/>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2"/>
        <w:ind w:firstLine="0"/>
        <w:rPr/>
      </w:pPr>
      <w:r w:rsidDel="00000000" w:rsidR="00000000" w:rsidRPr="00000000">
        <w:rPr>
          <w:rtl w:val="0"/>
        </w:rPr>
        <w:t xml:space="preserve">The Evaluation Process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usability evaluation process is as follows:</w:t>
      </w:r>
    </w:p>
    <w:p w:rsidR="00000000" w:rsidDel="00000000" w:rsidP="00000000" w:rsidRDefault="00000000" w:rsidRPr="00000000" w14:paraId="0000005C">
      <w:pPr>
        <w:pStyle w:val="Heading3"/>
        <w:ind w:firstLine="0"/>
        <w:rPr>
          <w:sz w:val="24"/>
          <w:szCs w:val="24"/>
        </w:rPr>
      </w:pPr>
      <w:r w:rsidDel="00000000" w:rsidR="00000000" w:rsidRPr="00000000">
        <w:rPr>
          <w:sz w:val="24"/>
          <w:szCs w:val="24"/>
          <w:rtl w:val="0"/>
        </w:rPr>
        <w:t xml:space="preserve">Participant Greeting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participant will be personally greeted by the evaluation facilitator and made to feel comfortable and relaxed.  The issue of confidentiality will be explained and the participants will be asked to sign the consent form indicating their agreement to volunteer in the evaluation.</w:t>
      </w:r>
    </w:p>
    <w:p w:rsidR="00000000" w:rsidDel="00000000" w:rsidP="00000000" w:rsidRDefault="00000000" w:rsidRPr="00000000" w14:paraId="0000005E">
      <w:pPr>
        <w:pStyle w:val="Heading3"/>
        <w:ind w:firstLine="0"/>
        <w:rPr>
          <w:sz w:val="24"/>
          <w:szCs w:val="24"/>
        </w:rPr>
      </w:pPr>
      <w:r w:rsidDel="00000000" w:rsidR="00000000" w:rsidRPr="00000000">
        <w:rPr>
          <w:sz w:val="24"/>
          <w:szCs w:val="24"/>
          <w:rtl w:val="0"/>
        </w:rPr>
        <w:t xml:space="preserve">Orientation</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participants will receive a short, verbal scripted introduction and orientation to the evaluation. This material will explain the purpose and objective of the evaluation, and additional information about what is expected of them.  They will be assured that the product is the center of the evaluation and not themselves, and that they should perform in whatever manner is typical and comfortable for them.  The participants will be informed that they are being observed.</w:t>
      </w:r>
    </w:p>
    <w:p w:rsidR="00000000" w:rsidDel="00000000" w:rsidP="00000000" w:rsidRDefault="00000000" w:rsidRPr="00000000" w14:paraId="00000060">
      <w:pPr>
        <w:pStyle w:val="Heading3"/>
        <w:ind w:firstLine="0"/>
        <w:rPr>
          <w:sz w:val="24"/>
          <w:szCs w:val="24"/>
        </w:rPr>
      </w:pPr>
      <w:r w:rsidDel="00000000" w:rsidR="00000000" w:rsidRPr="00000000">
        <w:rPr>
          <w:sz w:val="24"/>
          <w:szCs w:val="24"/>
          <w:rtl w:val="0"/>
        </w:rPr>
        <w:t xml:space="preserve">Performance evaluation</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performance evaluation consists of a series of tasks that are evaluated separately and sequentially.  The individual parti</w:t>
      </w: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cipants complete the tasks while being observed by the usability specialists.  The scenario is as follows:</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After the orientation, the participants will be asked to sit down at the computer.  The evaluation administrator will give the participants the task scenario packet and instruct them on the use of the task scenarios, where the participant will complete the tasks one at a time in the order provided in the packet.</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participants begin working through the evaluation scenario, they will be encouraged to work without guidance except for the provided material and the product itself.  The evaluation administrator may ask the participant to verbalize his or her thoughts if the participant becomes stuck or hopelessly confused.  These occurrences will be noted by the evaluation administrator, and will help to pinpoint the cause of the problem.</w:t>
      </w:r>
    </w:p>
    <w:p w:rsidR="00000000" w:rsidDel="00000000" w:rsidP="00000000" w:rsidRDefault="00000000" w:rsidRPr="00000000" w14:paraId="00000064">
      <w:pPr>
        <w:pStyle w:val="Heading3"/>
        <w:ind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3"/>
        <w:ind w:firstLine="0"/>
        <w:rPr>
          <w:sz w:val="24"/>
          <w:szCs w:val="24"/>
        </w:rPr>
      </w:pPr>
      <w:r w:rsidDel="00000000" w:rsidR="00000000" w:rsidRPr="00000000">
        <w:rPr>
          <w:sz w:val="24"/>
          <w:szCs w:val="24"/>
          <w:rtl w:val="0"/>
        </w:rPr>
        <w:t xml:space="preserve">Participant Debriefing</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all tasks are complete or the time expires, each participant will be debriefed by the evaluation facilitator.  The debriefing will include the following:</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Completion of a brief post evaluation questionnaire in which the participants share their opinions on the product’s usability, appearance of application screens, and general impressions of the product</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Participant’s overall comments about his or her experience</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Participant’s responses to probes from the evaluation facilitator about specific errors or problems encountered during the evaluation</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debriefing session serves several functions.  It allows the participants to say whatever they like, which is important if tasks are frustrating.  It provides important information about each participant’s rationale for performing specific actions, and it allows the collection of subjective preference data about the application and its supporting documentation.</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debriefing session, the participants will be thanked for their efforts, and released.</w:t>
      </w:r>
    </w:p>
    <w:p w:rsidR="00000000" w:rsidDel="00000000" w:rsidP="00000000" w:rsidRDefault="00000000" w:rsidRPr="00000000" w14:paraId="0000006C">
      <w:pPr>
        <w:pStyle w:val="Heading2"/>
        <w:ind w:firstLine="0"/>
        <w:rPr>
          <w:rFonts w:ascii="Times New Roman" w:cs="Times New Roman" w:eastAsia="Times New Roman" w:hAnsi="Times New Roman"/>
          <w:b w:val="0"/>
          <w:i w:val="1"/>
          <w:smallCaps w:val="0"/>
          <w:strike w:val="0"/>
          <w:color w:val="000000"/>
          <w:sz w:val="24"/>
          <w:szCs w:val="24"/>
          <w:u w:val="single"/>
          <w:shd w:fill="auto" w:val="clear"/>
          <w:vertAlign w:val="baseline"/>
        </w:rPr>
      </w:pPr>
      <w:r w:rsidDel="00000000" w:rsidR="00000000" w:rsidRPr="00000000">
        <w:rPr>
          <w:rtl w:val="0"/>
        </w:rPr>
        <w:t xml:space="preserve">Logistics</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Evaluations will be done in a location the participant finds comfortable (likely their dorm/apartment) at a time they find suitable. Participants will use a phone or laptop to control the app. Forms/questionnaires for the participant/logger/observers will be available (probably electronically). No specific data will need to be entered into the app.</w:t>
      </w:r>
    </w:p>
    <w:p w:rsidR="00000000" w:rsidDel="00000000" w:rsidP="00000000" w:rsidRDefault="00000000" w:rsidRPr="00000000" w14:paraId="0000006E">
      <w:pPr>
        <w:pStyle w:val="Heading1"/>
        <w:ind w:firstLine="0"/>
        <w:rPr/>
      </w:pPr>
      <w:r w:rsidDel="00000000" w:rsidR="00000000" w:rsidRPr="00000000">
        <w:rPr>
          <w:rtl w:val="0"/>
        </w:rPr>
        <w:t xml:space="preserve">Data Collection Methodology</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will be collected through the use of a “thinking aloud”/verbal protocol, observation of behavior, and a timer. We will use the UX target table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reporting quantitative and qualitative measurement data. Document the measurements you identify below in the table.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Measures to be collected include the following:  </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44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The mean number of attempts it takes a user to pay an invoice.</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440"/>
        </w:tabs>
        <w:spacing w:after="120" w:before="0" w:line="240" w:lineRule="auto"/>
        <w:ind w:left="3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average amount of time it takes a user to add a new member to a group.</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440"/>
        </w:tabs>
        <w:spacing w:after="120" w:before="0" w:line="240" w:lineRule="auto"/>
        <w:ind w:left="3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number of users that encounter an unnecessary screen when creating a trip their second time.</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440"/>
        </w:tabs>
        <w:spacing w:after="120" w:before="0" w:line="240" w:lineRule="auto"/>
        <w:ind w:left="3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mean number of times a user interacts with a non-interactable element of the GUI.</w:t>
      </w:r>
      <w:r w:rsidDel="00000000" w:rsidR="00000000" w:rsidRPr="00000000">
        <w:rPr>
          <w:rtl w:val="0"/>
        </w:rPr>
      </w:r>
    </w:p>
    <w:p w:rsidR="00000000" w:rsidDel="00000000" w:rsidP="00000000" w:rsidRDefault="00000000" w:rsidRPr="00000000" w14:paraId="00000075">
      <w:pPr>
        <w:pStyle w:val="Heading1"/>
        <w:ind w:firstLine="0"/>
        <w:rPr/>
      </w:pPr>
      <w:r w:rsidDel="00000000" w:rsidR="00000000" w:rsidRPr="00000000">
        <w:rPr>
          <w:rtl w:val="0"/>
        </w:rPr>
        <w:t xml:space="preserve">Deliverables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completion of the usability evaluation, a formal analysis will be performed.  A final evaluation report will be included in the project presentation.  The analysis will detail the significant problems and observations detected during the usability evaluation, and recommendations to address the findings.</w:t>
      </w:r>
    </w:p>
    <w:p w:rsidR="00000000" w:rsidDel="00000000" w:rsidP="00000000" w:rsidRDefault="00000000" w:rsidRPr="00000000" w14:paraId="00000077">
      <w:pPr>
        <w:pStyle w:val="Heading1"/>
        <w:ind w:firstLine="0"/>
        <w:rPr/>
      </w:pPr>
      <w:r w:rsidDel="00000000" w:rsidR="00000000" w:rsidRPr="00000000">
        <w:rPr>
          <w:rtl w:val="0"/>
        </w:rPr>
        <w:t xml:space="preserve">Schedule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usability evaluation will be conducted </w:t>
      </w:r>
      <w:r w:rsidDel="00000000" w:rsidR="00000000" w:rsidRPr="00000000">
        <w:rPr>
          <w:rFonts w:ascii="Times New Roman" w:cs="Times New Roman" w:eastAsia="Times New Roman" w:hAnsi="Times New Roman"/>
          <w:sz w:val="24"/>
          <w:szCs w:val="24"/>
          <w:rtl w:val="0"/>
        </w:rPr>
        <w:t xml:space="preserve">April 7th–18th 2023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following is an estimate for the total schedule.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85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307"/>
        <w:gridCol w:w="1853"/>
        <w:gridCol w:w="1849"/>
        <w:gridCol w:w="1847"/>
        <w:tblGridChange w:id="0">
          <w:tblGrid>
            <w:gridCol w:w="3307"/>
            <w:gridCol w:w="1853"/>
            <w:gridCol w:w="1849"/>
            <w:gridCol w:w="1847"/>
          </w:tblGrid>
        </w:tblGridChange>
      </w:tblGrid>
      <w:tr>
        <w:trPr>
          <w:cantSplit w:val="0"/>
          <w:tblHeader w:val="0"/>
        </w:trPr>
        <w:tc>
          <w:tcPr>
            <w:tcMar>
              <w:top w:w="0.0" w:type="dxa"/>
              <w:bottom w:w="0.0" w:type="dxa"/>
            </w:tcMa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Activity</w:t>
            </w:r>
          </w:p>
        </w:tc>
        <w:tc>
          <w:tcPr>
            <w:tcMar>
              <w:top w:w="0.0" w:type="dxa"/>
              <w:bottom w:w="0.0" w:type="dxa"/>
            </w:tcMa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Person Responsible</w:t>
            </w:r>
          </w:p>
        </w:tc>
        <w:tc>
          <w:tcPr>
            <w:tcMar>
              <w:top w:w="0.0" w:type="dxa"/>
              <w:bottom w:w="0.0" w:type="dxa"/>
            </w:tcMa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 (Hours)</w:t>
            </w:r>
          </w:p>
        </w:tc>
        <w:tc>
          <w:tcPr>
            <w:tcMar>
              <w:top w:w="0.0" w:type="dxa"/>
              <w:bottom w:w="0.0" w:type="dxa"/>
            </w:tcMa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Date(s) Conducted</w:t>
            </w:r>
          </w:p>
        </w:tc>
      </w:tr>
      <w:tr>
        <w:trPr>
          <w:cantSplit w:val="0"/>
          <w:tblHeader w:val="0"/>
        </w:trPr>
        <w:tc>
          <w:tcPr>
            <w:tcMar>
              <w:top w:w="0.0" w:type="dxa"/>
              <w:bottom w:w="0.0" w:type="dxa"/>
            </w:tcMa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Planning for the evaluation, including creation of evaluation materials</w:t>
            </w:r>
          </w:p>
        </w:tc>
        <w:tc>
          <w:tcPr>
            <w:tcMar>
              <w:top w:w="0.0" w:type="dxa"/>
              <w:bottom w:w="0.0" w:type="dxa"/>
            </w:tcMa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Ryan</w:t>
            </w:r>
            <w:r w:rsidDel="00000000" w:rsidR="00000000" w:rsidRPr="00000000">
              <w:rPr>
                <w:rtl w:val="0"/>
              </w:rPr>
            </w:r>
          </w:p>
        </w:tc>
        <w:tc>
          <w:tcPr>
            <w:tcMar>
              <w:top w:w="0.0" w:type="dxa"/>
              <w:bottom w:w="0.0" w:type="dxa"/>
            </w:tcMa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tcMar>
              <w:top w:w="0.0" w:type="dxa"/>
              <w:bottom w:w="0.0" w:type="dxa"/>
            </w:tcMa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4/9</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Arranging logistics</w:t>
            </w:r>
          </w:p>
        </w:tc>
        <w:tc>
          <w:tcPr>
            <w:tcMar>
              <w:top w:w="0.0" w:type="dxa"/>
              <w:bottom w:w="0.0" w:type="dxa"/>
            </w:tcMa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Will</w:t>
            </w:r>
            <w:r w:rsidDel="00000000" w:rsidR="00000000" w:rsidRPr="00000000">
              <w:rPr>
                <w:rtl w:val="0"/>
              </w:rPr>
            </w:r>
          </w:p>
        </w:tc>
        <w:tc>
          <w:tcPr>
            <w:tcMar>
              <w:top w:w="0.0" w:type="dxa"/>
              <w:bottom w:w="0.0" w:type="dxa"/>
            </w:tcMa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Mar>
              <w:top w:w="0.0" w:type="dxa"/>
              <w:bottom w:w="0.0" w:type="dxa"/>
            </w:tcMa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4/12</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Piloting the materials and procedure</w:t>
            </w:r>
          </w:p>
        </w:tc>
        <w:tc>
          <w:tcPr>
            <w:tcMar>
              <w:top w:w="0.0" w:type="dxa"/>
              <w:bottom w:w="0.0" w:type="dxa"/>
            </w:tcMa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Glenn</w:t>
            </w:r>
            <w:r w:rsidDel="00000000" w:rsidR="00000000" w:rsidRPr="00000000">
              <w:rPr>
                <w:rtl w:val="0"/>
              </w:rPr>
            </w:r>
          </w:p>
        </w:tc>
        <w:tc>
          <w:tcPr>
            <w:tcMar>
              <w:top w:w="0.0" w:type="dxa"/>
              <w:bottom w:w="0.0" w:type="dxa"/>
            </w:tcMa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Mar>
              <w:top w:w="0.0" w:type="dxa"/>
              <w:bottom w:w="0.0" w:type="dxa"/>
            </w:tcMa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4/12</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Running the evaluations</w:t>
            </w:r>
          </w:p>
        </w:tc>
        <w:tc>
          <w:tcPr>
            <w:tcMar>
              <w:top w:w="0.0" w:type="dxa"/>
              <w:bottom w:w="0.0" w:type="dxa"/>
            </w:tcMa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Joe</w:t>
            </w:r>
            <w:r w:rsidDel="00000000" w:rsidR="00000000" w:rsidRPr="00000000">
              <w:rPr>
                <w:rtl w:val="0"/>
              </w:rPr>
            </w:r>
          </w:p>
        </w:tc>
        <w:tc>
          <w:tcPr>
            <w:tcMar>
              <w:top w:w="0.0" w:type="dxa"/>
              <w:bottom w:w="0.0" w:type="dxa"/>
            </w:tcMa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tcMar>
              <w:top w:w="0.0" w:type="dxa"/>
              <w:bottom w:w="0.0" w:type="dxa"/>
            </w:tcMar>
          </w:tcPr>
          <w:p w:rsidR="00000000" w:rsidDel="00000000" w:rsidP="00000000" w:rsidRDefault="00000000" w:rsidRPr="00000000" w14:paraId="0000008D">
            <w:pPr>
              <w:spacing w:after="120" w:before="120" w:lineRule="auto"/>
              <w:ind w:left="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4/17</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Analyzing data</w:t>
            </w:r>
          </w:p>
        </w:tc>
        <w:tc>
          <w:tcPr>
            <w:tcMar>
              <w:top w:w="0.0" w:type="dxa"/>
              <w:bottom w:w="0.0" w:type="dxa"/>
            </w:tcMa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Ryan</w:t>
            </w:r>
            <w:r w:rsidDel="00000000" w:rsidR="00000000" w:rsidRPr="00000000">
              <w:rPr>
                <w:rtl w:val="0"/>
              </w:rPr>
            </w:r>
          </w:p>
        </w:tc>
        <w:tc>
          <w:tcPr>
            <w:tcMar>
              <w:top w:w="0.0" w:type="dxa"/>
              <w:bottom w:w="0.0" w:type="dxa"/>
            </w:tcMa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Mar>
              <w:top w:w="0.0" w:type="dxa"/>
              <w:bottom w:w="0.0" w:type="dxa"/>
            </w:tcMa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4/19</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Preparation of final report and peer review</w:t>
            </w:r>
          </w:p>
        </w:tc>
        <w:tc>
          <w:tcPr>
            <w:tcMar>
              <w:top w:w="0.0" w:type="dxa"/>
              <w:bottom w:w="0.0" w:type="dxa"/>
            </w:tcMa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Glenn</w:t>
            </w:r>
            <w:r w:rsidDel="00000000" w:rsidR="00000000" w:rsidRPr="00000000">
              <w:rPr>
                <w:rtl w:val="0"/>
              </w:rPr>
            </w:r>
          </w:p>
        </w:tc>
        <w:tc>
          <w:tcPr>
            <w:tcMar>
              <w:top w:w="0.0" w:type="dxa"/>
              <w:bottom w:w="0.0" w:type="dxa"/>
            </w:tcMa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tcMar>
              <w:top w:w="0.0" w:type="dxa"/>
              <w:bottom w:w="0.0" w:type="dxa"/>
            </w:tcMa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4/21</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Preparation of final presentation</w:t>
            </w:r>
          </w:p>
        </w:tc>
        <w:tc>
          <w:tcPr>
            <w:tcMar>
              <w:top w:w="0.0" w:type="dxa"/>
              <w:bottom w:w="0.0" w:type="dxa"/>
            </w:tcMa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Joe</w:t>
            </w:r>
            <w:r w:rsidDel="00000000" w:rsidR="00000000" w:rsidRPr="00000000">
              <w:rPr>
                <w:rtl w:val="0"/>
              </w:rPr>
            </w:r>
          </w:p>
        </w:tc>
        <w:tc>
          <w:tcPr>
            <w:tcMar>
              <w:top w:w="0.0" w:type="dxa"/>
              <w:bottom w:w="0.0" w:type="dxa"/>
            </w:tcMa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Mar>
              <w:top w:w="0.0" w:type="dxa"/>
              <w:bottom w:w="0.0" w:type="dxa"/>
            </w:tcMa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4/24</w:t>
            </w:r>
            <w:r w:rsidDel="00000000" w:rsidR="00000000" w:rsidRPr="00000000">
              <w:rPr>
                <w:rtl w:val="0"/>
              </w:rPr>
            </w:r>
          </w:p>
        </w:tc>
      </w:tr>
      <w:tr>
        <w:trPr>
          <w:cantSplit w:val="0"/>
          <w:tblHeader w:val="0"/>
        </w:trPr>
        <w:tc>
          <w:tcPr>
            <w:tcBorders>
              <w:top w:color="000000" w:space="0" w:sz="6" w:val="single"/>
            </w:tcBorders>
            <w:tcMar>
              <w:top w:w="0.0" w:type="dxa"/>
              <w:bottom w:w="0.0" w:type="dxa"/>
            </w:tcMa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Time</w:t>
            </w:r>
          </w:p>
        </w:tc>
        <w:tc>
          <w:tcPr>
            <w:tcBorders>
              <w:top w:color="000000" w:space="0" w:sz="6" w:val="single"/>
            </w:tcBorders>
            <w:tcMar>
              <w:top w:w="0.0" w:type="dxa"/>
              <w:bottom w:w="0.0" w:type="dxa"/>
            </w:tcMa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tcBorders>
            <w:tcMar>
              <w:top w:w="0.0" w:type="dxa"/>
              <w:bottom w:w="0.0" w:type="dxa"/>
            </w:tcMa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tl w:val="0"/>
              </w:rPr>
            </w:r>
          </w:p>
        </w:tc>
        <w:tc>
          <w:tcPr>
            <w:tcBorders>
              <w:top w:color="000000" w:space="0" w:sz="6" w:val="single"/>
            </w:tcBorders>
            <w:tcMar>
              <w:top w:w="0.0" w:type="dxa"/>
              <w:bottom w:w="0.0" w:type="dxa"/>
            </w:tcMa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pStyle w:val="Heading1"/>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1"/>
        <w:ind w:firstLine="0"/>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t xml:space="preserve">Appendix A – Task Scenarios</w:t>
      </w: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right="0" w:firstLine="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Group Formation</w:t>
      </w:r>
    </w:p>
    <w:p w:rsidR="00000000" w:rsidDel="00000000" w:rsidP="00000000" w:rsidRDefault="00000000" w:rsidRPr="00000000" w14:paraId="000000A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Navigate to Groups Page</w:t>
      </w:r>
    </w:p>
    <w:p w:rsidR="00000000" w:rsidDel="00000000" w:rsidP="00000000" w:rsidRDefault="00000000" w:rsidRPr="00000000" w14:paraId="000000A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Group</w:t>
      </w:r>
    </w:p>
    <w:p w:rsidR="00000000" w:rsidDel="00000000" w:rsidP="00000000" w:rsidRDefault="00000000" w:rsidRPr="00000000" w14:paraId="000000A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 Group</w:t>
      </w:r>
    </w:p>
    <w:p w:rsidR="00000000" w:rsidDel="00000000" w:rsidP="00000000" w:rsidRDefault="00000000" w:rsidRPr="00000000" w14:paraId="000000A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Group Type</w:t>
      </w:r>
    </w:p>
    <w:p w:rsidR="00000000" w:rsidDel="00000000" w:rsidP="00000000" w:rsidRDefault="00000000" w:rsidRPr="00000000" w14:paraId="000000A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Member</w:t>
      </w:r>
    </w:p>
    <w:p w:rsidR="00000000" w:rsidDel="00000000" w:rsidP="00000000" w:rsidRDefault="00000000" w:rsidRPr="00000000" w14:paraId="000000A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User</w:t>
      </w:r>
    </w:p>
    <w:p w:rsidR="00000000" w:rsidDel="00000000" w:rsidP="00000000" w:rsidRDefault="00000000" w:rsidRPr="00000000" w14:paraId="000000A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User</w:t>
      </w:r>
    </w:p>
    <w:p w:rsidR="00000000" w:rsidDel="00000000" w:rsidP="00000000" w:rsidRDefault="00000000" w:rsidRPr="00000000" w14:paraId="000000A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right="0" w:firstLine="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Scan Receipt</w:t>
      </w:r>
    </w:p>
    <w:p w:rsidR="00000000" w:rsidDel="00000000" w:rsidP="00000000" w:rsidRDefault="00000000" w:rsidRPr="00000000" w14:paraId="000000A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Navigate to Trips Page</w:t>
      </w:r>
    </w:p>
    <w:p w:rsidR="00000000" w:rsidDel="00000000" w:rsidP="00000000" w:rsidRDefault="00000000" w:rsidRPr="00000000" w14:paraId="000000A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Trip</w:t>
      </w:r>
    </w:p>
    <w:p w:rsidR="00000000" w:rsidDel="00000000" w:rsidP="00000000" w:rsidRDefault="00000000" w:rsidRPr="00000000" w14:paraId="000000A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Group</w:t>
      </w:r>
    </w:p>
    <w:p w:rsidR="00000000" w:rsidDel="00000000" w:rsidP="00000000" w:rsidRDefault="00000000" w:rsidRPr="00000000" w14:paraId="000000A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 Trip</w:t>
      </w:r>
    </w:p>
    <w:p w:rsidR="00000000" w:rsidDel="00000000" w:rsidP="00000000" w:rsidRDefault="00000000" w:rsidRPr="00000000" w14:paraId="000000A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“Scan Receipt”</w:t>
      </w:r>
    </w:p>
    <w:p w:rsidR="00000000" w:rsidDel="00000000" w:rsidP="00000000" w:rsidRDefault="00000000" w:rsidRPr="00000000" w14:paraId="000000A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Scan Receipt</w:t>
      </w:r>
    </w:p>
    <w:p w:rsidR="00000000" w:rsidDel="00000000" w:rsidP="00000000" w:rsidRDefault="00000000" w:rsidRPr="00000000" w14:paraId="000000B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right="0" w:firstLine="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Manually Input Items</w:t>
      </w:r>
    </w:p>
    <w:p w:rsidR="00000000" w:rsidDel="00000000" w:rsidP="00000000" w:rsidRDefault="00000000" w:rsidRPr="00000000" w14:paraId="000000B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Navigate to Input Manually</w:t>
      </w:r>
    </w:p>
    <w:p w:rsidR="00000000" w:rsidDel="00000000" w:rsidP="00000000" w:rsidRDefault="00000000" w:rsidRPr="00000000" w14:paraId="000000B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Item(s)</w:t>
      </w:r>
    </w:p>
    <w:p w:rsidR="00000000" w:rsidDel="00000000" w:rsidP="00000000" w:rsidRDefault="00000000" w:rsidRPr="00000000" w14:paraId="000000B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“Next”</w:t>
      </w:r>
    </w:p>
    <w:p w:rsidR="00000000" w:rsidDel="00000000" w:rsidP="00000000" w:rsidRDefault="00000000" w:rsidRPr="00000000" w14:paraId="000000B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right="0" w:firstLine="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Assign Items to Users</w:t>
      </w:r>
    </w:p>
    <w:p w:rsidR="00000000" w:rsidDel="00000000" w:rsidP="00000000" w:rsidRDefault="00000000" w:rsidRPr="00000000" w14:paraId="000000B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Navigate to Assign Items Page</w:t>
      </w:r>
    </w:p>
    <w:p w:rsidR="00000000" w:rsidDel="00000000" w:rsidP="00000000" w:rsidRDefault="00000000" w:rsidRPr="00000000" w14:paraId="000000B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User</w:t>
      </w:r>
    </w:p>
    <w:p w:rsidR="00000000" w:rsidDel="00000000" w:rsidP="00000000" w:rsidRDefault="00000000" w:rsidRPr="00000000" w14:paraId="000000B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Assign Items to User</w:t>
      </w:r>
    </w:p>
    <w:p w:rsidR="00000000" w:rsidDel="00000000" w:rsidP="00000000" w:rsidRDefault="00000000" w:rsidRPr="00000000" w14:paraId="000000B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Confirm</w:t>
      </w:r>
    </w:p>
    <w:p w:rsidR="00000000" w:rsidDel="00000000" w:rsidP="00000000" w:rsidRDefault="00000000" w:rsidRPr="00000000" w14:paraId="000000B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Repeat Previous Three Steps as Desired</w:t>
      </w:r>
    </w:p>
    <w:p w:rsidR="00000000" w:rsidDel="00000000" w:rsidP="00000000" w:rsidRDefault="00000000" w:rsidRPr="00000000" w14:paraId="000000B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Done</w:t>
      </w:r>
    </w:p>
    <w:p w:rsidR="00000000" w:rsidDel="00000000" w:rsidP="00000000" w:rsidRDefault="00000000" w:rsidRPr="00000000" w14:paraId="000000B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Confirm</w:t>
      </w:r>
    </w:p>
    <w:p w:rsidR="00000000" w:rsidDel="00000000" w:rsidP="00000000" w:rsidRDefault="00000000" w:rsidRPr="00000000" w14:paraId="000000B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Done</w:t>
      </w:r>
    </w:p>
    <w:p w:rsidR="00000000" w:rsidDel="00000000" w:rsidP="00000000" w:rsidRDefault="00000000" w:rsidRPr="00000000" w14:paraId="000000B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right="0" w:firstLine="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Pay Invoice</w:t>
      </w:r>
    </w:p>
    <w:p w:rsidR="00000000" w:rsidDel="00000000" w:rsidP="00000000" w:rsidRDefault="00000000" w:rsidRPr="00000000" w14:paraId="000000B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Navigate to Invoices Page</w:t>
      </w:r>
    </w:p>
    <w:p w:rsidR="00000000" w:rsidDel="00000000" w:rsidP="00000000" w:rsidRDefault="00000000" w:rsidRPr="00000000" w14:paraId="000000B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an Invoice to Pay</w:t>
      </w:r>
    </w:p>
    <w:p w:rsidR="00000000" w:rsidDel="00000000" w:rsidP="00000000" w:rsidRDefault="00000000" w:rsidRPr="00000000" w14:paraId="000000C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Payment Type</w:t>
      </w:r>
    </w:p>
    <w:p w:rsidR="00000000" w:rsidDel="00000000" w:rsidP="00000000" w:rsidRDefault="00000000" w:rsidRPr="00000000" w14:paraId="000000C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Confirm</w:t>
      </w:r>
    </w:p>
    <w:p w:rsidR="00000000" w:rsidDel="00000000" w:rsidP="00000000" w:rsidRDefault="00000000" w:rsidRPr="00000000" w14:paraId="000000C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Done</w:t>
      </w:r>
    </w:p>
    <w:p w:rsidR="00000000" w:rsidDel="00000000" w:rsidP="00000000" w:rsidRDefault="00000000" w:rsidRPr="00000000" w14:paraId="000000C3">
      <w:pPr>
        <w:pStyle w:val="Heading1"/>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1"/>
        <w:ind w:firstLine="0"/>
        <w:rPr/>
      </w:pPr>
      <w:r w:rsidDel="00000000" w:rsidR="00000000" w:rsidRPr="00000000">
        <w:rPr>
          <w:rtl w:val="0"/>
        </w:rPr>
        <w:t xml:space="preserve">Appendix B – UX Target Table</w:t>
      </w:r>
    </w:p>
    <w:tbl>
      <w:tblPr>
        <w:tblStyle w:val="Table2"/>
        <w:tblW w:w="11505.0" w:type="dxa"/>
        <w:jc w:val="left"/>
        <w:tblInd w:w="-1440.0" w:type="dxa"/>
        <w:tblLayout w:type="fixed"/>
        <w:tblLook w:val="0400"/>
      </w:tblPr>
      <w:tblGrid>
        <w:gridCol w:w="1140"/>
        <w:gridCol w:w="1110"/>
        <w:gridCol w:w="1620"/>
        <w:gridCol w:w="1440"/>
        <w:gridCol w:w="2205"/>
        <w:gridCol w:w="1140"/>
        <w:gridCol w:w="975"/>
        <w:gridCol w:w="1875"/>
        <w:tblGridChange w:id="0">
          <w:tblGrid>
            <w:gridCol w:w="1140"/>
            <w:gridCol w:w="1110"/>
            <w:gridCol w:w="1620"/>
            <w:gridCol w:w="1440"/>
            <w:gridCol w:w="2205"/>
            <w:gridCol w:w="1140"/>
            <w:gridCol w:w="975"/>
            <w:gridCol w:w="1875"/>
          </w:tblGrid>
        </w:tblGridChange>
      </w:tblGrid>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99ffcc" w:val="clear"/>
            <w:tcMar>
              <w:top w:w="72.0" w:type="dxa"/>
              <w:left w:w="144.0" w:type="dxa"/>
              <w:bottom w:w="72.0" w:type="dxa"/>
              <w:right w:w="144.0" w:type="dxa"/>
            </w:tcMa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User Role</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99ffcc" w:val="clear"/>
            <w:tcMar>
              <w:top w:w="72.0" w:type="dxa"/>
              <w:left w:w="144.0" w:type="dxa"/>
              <w:bottom w:w="72.0" w:type="dxa"/>
              <w:right w:w="144.0" w:type="dxa"/>
            </w:tcMa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UX Goal</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99ffcc" w:val="clear"/>
            <w:tcMar>
              <w:top w:w="72.0" w:type="dxa"/>
              <w:left w:w="144.0" w:type="dxa"/>
              <w:bottom w:w="72.0" w:type="dxa"/>
              <w:right w:w="144.0" w:type="dxa"/>
            </w:tcMa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UX Measure</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99ffcc" w:val="clear"/>
            <w:tcMar>
              <w:top w:w="72.0" w:type="dxa"/>
              <w:left w:w="144.0" w:type="dxa"/>
              <w:bottom w:w="72.0" w:type="dxa"/>
              <w:right w:w="144.0" w:type="dxa"/>
            </w:tcMa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Measuring Instrument</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99ffcc" w:val="clear"/>
            <w:tcMar>
              <w:top w:w="72.0" w:type="dxa"/>
              <w:left w:w="144.0" w:type="dxa"/>
              <w:bottom w:w="72.0" w:type="dxa"/>
              <w:right w:w="144.0" w:type="dxa"/>
            </w:tcMa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UX Metric</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99ffcc" w:val="clear"/>
            <w:tcMar>
              <w:top w:w="72.0" w:type="dxa"/>
              <w:left w:w="144.0" w:type="dxa"/>
              <w:bottom w:w="72.0" w:type="dxa"/>
              <w:right w:w="144.0" w:type="dxa"/>
            </w:tcMa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Baseline Level</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99ffcc" w:val="clear"/>
            <w:tcMar>
              <w:top w:w="72.0" w:type="dxa"/>
              <w:left w:w="144.0" w:type="dxa"/>
              <w:bottom w:w="72.0" w:type="dxa"/>
              <w:right w:w="144.0" w:type="dxa"/>
            </w:tcMa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Target Level</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99ffcc" w:val="clear"/>
            <w:tcMar>
              <w:top w:w="72.0" w:type="dxa"/>
              <w:left w:w="144.0" w:type="dxa"/>
              <w:bottom w:w="72.0" w:type="dxa"/>
              <w:right w:w="144.0" w:type="dxa"/>
            </w:tcMa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63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Observed Results</w:t>
            </w:r>
            <w:r w:rsidDel="00000000" w:rsidR="00000000" w:rsidRPr="00000000">
              <w:rPr>
                <w:rtl w:val="0"/>
              </w:rPr>
            </w:r>
          </w:p>
        </w:tc>
      </w:tr>
      <w:tr>
        <w:trPr>
          <w:cantSplit w:val="0"/>
          <w:trHeight w:val="584" w:hRule="atLeast"/>
          <w:tblHeader w:val="0"/>
        </w:trPr>
        <w:tc>
          <w:tcPr>
            <w:tcBorders>
              <w:top w:color="ffffff" w:space="0" w:sz="24" w:val="single"/>
              <w:left w:color="ffffff" w:space="0" w:sz="8" w:val="single"/>
              <w:bottom w:color="ffffff" w:space="0" w:sz="8" w:val="single"/>
              <w:right w:color="ffffff" w:space="0" w:sz="8" w:val="single"/>
            </w:tcBorders>
            <w:shd w:fill="ccffcc" w:val="clear"/>
            <w:tcMar>
              <w:top w:w="72.0" w:type="dxa"/>
              <w:left w:w="144.0" w:type="dxa"/>
              <w:bottom w:w="72.0" w:type="dxa"/>
              <w:right w:w="144.0" w:type="dxa"/>
            </w:tcMar>
          </w:tcPr>
          <w:p w:rsidR="00000000" w:rsidDel="00000000" w:rsidP="00000000" w:rsidRDefault="00000000" w:rsidRPr="00000000" w14:paraId="000000CD">
            <w:pPr>
              <w:spacing w:after="120" w:lineRule="auto"/>
              <w:ind w:left="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Bill Payer</w:t>
            </w:r>
          </w:p>
        </w:tc>
        <w:tc>
          <w:tcPr>
            <w:tcBorders>
              <w:top w:color="ffffff" w:space="0" w:sz="24" w:val="single"/>
              <w:left w:color="ffffff" w:space="0" w:sz="8" w:val="single"/>
              <w:bottom w:color="ffffff" w:space="0" w:sz="8" w:val="single"/>
              <w:right w:color="ffffff" w:space="0" w:sz="8" w:val="single"/>
            </w:tcBorders>
            <w:shd w:fill="ccffcc" w:val="clear"/>
            <w:tcMar>
              <w:top w:w="72.0" w:type="dxa"/>
              <w:left w:w="144.0" w:type="dxa"/>
              <w:bottom w:w="72.0" w:type="dxa"/>
              <w:right w:w="144.0" w:type="dxa"/>
            </w:tcMar>
          </w:tcPr>
          <w:p w:rsidR="00000000" w:rsidDel="00000000" w:rsidP="00000000" w:rsidRDefault="00000000" w:rsidRPr="00000000" w14:paraId="000000CE">
            <w:pPr>
              <w:spacing w:after="120" w:lineRule="auto"/>
              <w:ind w:left="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 an Existing Invoice</w:t>
            </w:r>
          </w:p>
        </w:tc>
        <w:tc>
          <w:tcPr>
            <w:tcBorders>
              <w:top w:color="ffffff" w:space="0" w:sz="24" w:val="single"/>
              <w:left w:color="ffffff" w:space="0" w:sz="8" w:val="single"/>
              <w:bottom w:color="ffffff" w:space="0" w:sz="8" w:val="single"/>
              <w:right w:color="ffffff" w:space="0" w:sz="8" w:val="single"/>
            </w:tcBorders>
            <w:shd w:fill="ccffcc" w:val="clear"/>
            <w:tcMar>
              <w:top w:w="72.0" w:type="dxa"/>
              <w:left w:w="144.0" w:type="dxa"/>
              <w:bottom w:w="72.0" w:type="dxa"/>
              <w:right w:w="144.0" w:type="dxa"/>
            </w:tcMar>
          </w:tcPr>
          <w:p w:rsidR="00000000" w:rsidDel="00000000" w:rsidP="00000000" w:rsidRDefault="00000000" w:rsidRPr="00000000" w14:paraId="000000CF">
            <w:pPr>
              <w:spacing w:after="120" w:lineRule="auto"/>
              <w:ind w:left="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Learnability</w:t>
            </w:r>
          </w:p>
        </w:tc>
        <w:tc>
          <w:tcPr>
            <w:tcBorders>
              <w:top w:color="ffffff" w:space="0" w:sz="24" w:val="single"/>
              <w:left w:color="ffffff" w:space="0" w:sz="8" w:val="single"/>
              <w:bottom w:color="ffffff" w:space="0" w:sz="8" w:val="single"/>
              <w:right w:color="ffffff" w:space="0" w:sz="8" w:val="single"/>
            </w:tcBorders>
            <w:shd w:fill="ccffcc" w:val="clear"/>
            <w:tcMar>
              <w:top w:w="72.0" w:type="dxa"/>
              <w:left w:w="144.0" w:type="dxa"/>
              <w:bottom w:w="72.0" w:type="dxa"/>
              <w:right w:w="144.0" w:type="dxa"/>
            </w:tcMar>
          </w:tcPr>
          <w:p w:rsidR="00000000" w:rsidDel="00000000" w:rsidP="00000000" w:rsidRDefault="00000000" w:rsidRPr="00000000" w14:paraId="000000D0">
            <w:pPr>
              <w:spacing w:after="120" w:lineRule="auto"/>
              <w:ind w:left="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 an Invoice</w:t>
            </w:r>
          </w:p>
        </w:tc>
        <w:tc>
          <w:tcPr>
            <w:tcBorders>
              <w:top w:color="ffffff" w:space="0" w:sz="24" w:val="single"/>
              <w:left w:color="ffffff" w:space="0" w:sz="8" w:val="single"/>
              <w:bottom w:color="ffffff" w:space="0" w:sz="8" w:val="single"/>
              <w:right w:color="ffffff" w:space="0" w:sz="8" w:val="single"/>
            </w:tcBorders>
            <w:shd w:fill="ccffcc" w:val="clear"/>
            <w:tcMar>
              <w:top w:w="72.0" w:type="dxa"/>
              <w:left w:w="144.0" w:type="dxa"/>
              <w:bottom w:w="72.0" w:type="dxa"/>
              <w:right w:w="144.0" w:type="dxa"/>
            </w:tcMar>
          </w:tcPr>
          <w:p w:rsidR="00000000" w:rsidDel="00000000" w:rsidP="00000000" w:rsidRDefault="00000000" w:rsidRPr="00000000" w14:paraId="000000D1">
            <w:pPr>
              <w:spacing w:after="120" w:lineRule="auto"/>
              <w:ind w:left="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Attempts</w:t>
            </w:r>
          </w:p>
        </w:tc>
        <w:tc>
          <w:tcPr>
            <w:tcBorders>
              <w:top w:color="ffffff" w:space="0" w:sz="24" w:val="single"/>
              <w:left w:color="ffffff" w:space="0" w:sz="8" w:val="single"/>
              <w:bottom w:color="ffffff" w:space="0" w:sz="8" w:val="single"/>
              <w:right w:color="ffffff" w:space="0" w:sz="8" w:val="single"/>
            </w:tcBorders>
            <w:shd w:fill="ccffcc" w:val="clear"/>
            <w:tcMar>
              <w:top w:w="72.0" w:type="dxa"/>
              <w:left w:w="144.0" w:type="dxa"/>
              <w:bottom w:w="72.0" w:type="dxa"/>
              <w:right w:w="144.0" w:type="dxa"/>
            </w:tcMar>
          </w:tcPr>
          <w:p w:rsidR="00000000" w:rsidDel="00000000" w:rsidP="00000000" w:rsidRDefault="00000000" w:rsidRPr="00000000" w14:paraId="000000D2">
            <w:pPr>
              <w:spacing w:after="120" w:lineRule="auto"/>
              <w:ind w:left="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ffffff" w:space="0" w:sz="24" w:val="single"/>
              <w:left w:color="ffffff" w:space="0" w:sz="8" w:val="single"/>
              <w:bottom w:color="ffffff" w:space="0" w:sz="8" w:val="single"/>
              <w:right w:color="ffffff" w:space="0" w:sz="8" w:val="single"/>
            </w:tcBorders>
            <w:shd w:fill="ccffcc" w:val="clear"/>
            <w:tcMar>
              <w:top w:w="72.0" w:type="dxa"/>
              <w:left w:w="144.0" w:type="dxa"/>
              <w:bottom w:w="72.0" w:type="dxa"/>
              <w:right w:w="144.0" w:type="dxa"/>
            </w:tcMar>
          </w:tcPr>
          <w:p w:rsidR="00000000" w:rsidDel="00000000" w:rsidP="00000000" w:rsidRDefault="00000000" w:rsidRPr="00000000" w14:paraId="000000D3">
            <w:pPr>
              <w:spacing w:after="120" w:lineRule="auto"/>
              <w:ind w:left="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&lt;3</w:t>
            </w:r>
          </w:p>
        </w:tc>
        <w:tc>
          <w:tcPr>
            <w:tcBorders>
              <w:top w:color="ffffff" w:space="0" w:sz="24" w:val="single"/>
              <w:left w:color="ffffff" w:space="0" w:sz="8" w:val="single"/>
              <w:bottom w:color="ffffff" w:space="0" w:sz="8" w:val="single"/>
              <w:right w:color="ffffff" w:space="0" w:sz="8" w:val="single"/>
            </w:tcBorders>
            <w:shd w:fill="ccffcc" w:val="clear"/>
            <w:tcMar>
              <w:top w:w="72.0" w:type="dxa"/>
              <w:left w:w="144.0" w:type="dxa"/>
              <w:bottom w:w="72.0" w:type="dxa"/>
              <w:right w:w="144.0" w:type="dxa"/>
            </w:tcMar>
          </w:tcPr>
          <w:p w:rsidR="00000000" w:rsidDel="00000000" w:rsidP="00000000" w:rsidRDefault="00000000" w:rsidRPr="00000000" w14:paraId="000000D4">
            <w:pPr>
              <w:spacing w:after="120" w:lineRule="auto"/>
              <w:ind w:left="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Not Complete</w:t>
            </w:r>
          </w:p>
        </w:tc>
      </w:tr>
      <w:tr>
        <w:trPr>
          <w:cantSplit w:val="0"/>
          <w:trHeight w:val="584" w:hRule="atLeast"/>
          <w:tblHeader w:val="0"/>
        </w:trPr>
        <w:tc>
          <w:tcPr>
            <w:tcBorders>
              <w:top w:color="ffffff" w:space="0" w:sz="24" w:val="single"/>
              <w:left w:color="ffffff" w:space="0" w:sz="8" w:val="single"/>
              <w:bottom w:color="ffffff" w:space="0" w:sz="8" w:val="single"/>
              <w:right w:color="ffffff" w:space="0" w:sz="8" w:val="single"/>
            </w:tcBorders>
            <w:shd w:fill="ccffcc" w:val="clear"/>
            <w:tcMar>
              <w:top w:w="72.0" w:type="dxa"/>
              <w:left w:w="144.0" w:type="dxa"/>
              <w:bottom w:w="72.0" w:type="dxa"/>
              <w:right w:w="144.0" w:type="dxa"/>
            </w:tcMa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rtl w:val="0"/>
              </w:rPr>
              <w:t xml:space="preserve">Bill Splitter</w:t>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ccffcc" w:val="clear"/>
            <w:tcMar>
              <w:top w:w="72.0" w:type="dxa"/>
              <w:left w:w="144.0" w:type="dxa"/>
              <w:bottom w:w="72.0" w:type="dxa"/>
              <w:right w:w="144.0" w:type="dxa"/>
            </w:tcMa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rtl w:val="0"/>
              </w:rPr>
              <w:t xml:space="preserve">Add a Member to a Group</w:t>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ccffcc" w:val="clear"/>
            <w:tcMar>
              <w:top w:w="72.0" w:type="dxa"/>
              <w:left w:w="144.0" w:type="dxa"/>
              <w:bottom w:w="72.0" w:type="dxa"/>
              <w:right w:w="144.0" w:type="dxa"/>
            </w:tcMa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rtl w:val="0"/>
              </w:rPr>
              <w:t xml:space="preserve">User Performance</w:t>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ccffcc" w:val="clear"/>
            <w:tcMar>
              <w:top w:w="72.0" w:type="dxa"/>
              <w:left w:w="144.0" w:type="dxa"/>
              <w:bottom w:w="72.0" w:type="dxa"/>
              <w:right w:w="144.0" w:type="dxa"/>
            </w:tcMa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rtl w:val="0"/>
              </w:rPr>
              <w:t xml:space="preserve">Add a Group Member</w:t>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ccffcc" w:val="clear"/>
            <w:tcMar>
              <w:top w:w="72.0" w:type="dxa"/>
              <w:left w:w="144.0" w:type="dxa"/>
              <w:bottom w:w="72.0" w:type="dxa"/>
              <w:right w:w="144.0" w:type="dxa"/>
            </w:tcMa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rtl w:val="0"/>
              </w:rPr>
              <w:t xml:space="preserve">Time spent on task</w:t>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ccffcc" w:val="clear"/>
            <w:tcMar>
              <w:top w:w="72.0" w:type="dxa"/>
              <w:left w:w="144.0" w:type="dxa"/>
              <w:bottom w:w="72.0" w:type="dxa"/>
              <w:right w:w="144.0" w:type="dxa"/>
            </w:tcMa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rtl w:val="0"/>
              </w:rPr>
              <w:t xml:space="preserve">30</w:t>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ccffcc" w:val="clear"/>
            <w:tcMar>
              <w:top w:w="72.0" w:type="dxa"/>
              <w:left w:w="144.0" w:type="dxa"/>
              <w:bottom w:w="72.0" w:type="dxa"/>
              <w:right w:w="144.0" w:type="dxa"/>
            </w:tcMa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rtl w:val="0"/>
              </w:rPr>
              <w:t xml:space="preserve">&lt;15s</w:t>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ccffcc" w:val="clear"/>
            <w:tcMar>
              <w:top w:w="72.0" w:type="dxa"/>
              <w:left w:w="144.0" w:type="dxa"/>
              <w:bottom w:w="72.0" w:type="dxa"/>
              <w:right w:w="144.0" w:type="dxa"/>
            </w:tcMa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rtl w:val="0"/>
              </w:rPr>
              <w:t xml:space="preserve">Evaluation Not Complete</w:t>
            </w:r>
            <w:r w:rsidDel="00000000" w:rsidR="00000000" w:rsidRPr="00000000">
              <w:rPr>
                <w:rtl w:val="0"/>
              </w:rPr>
            </w:r>
          </w:p>
        </w:tc>
      </w:tr>
      <w:tr>
        <w:trPr>
          <w:cantSplit w:val="0"/>
          <w:trHeight w:val="584" w:hRule="atLeast"/>
          <w:tblHeader w:val="0"/>
        </w:trPr>
        <w:tc>
          <w:tcPr>
            <w:tcBorders>
              <w:top w:color="ffffff" w:space="0" w:sz="24" w:val="single"/>
              <w:left w:color="ffffff" w:space="0" w:sz="8" w:val="single"/>
              <w:bottom w:color="ffffff" w:space="0" w:sz="8" w:val="single"/>
              <w:right w:color="ffffff" w:space="0" w:sz="8" w:val="single"/>
            </w:tcBorders>
            <w:shd w:fill="ccffcc" w:val="clear"/>
            <w:tcMar>
              <w:top w:w="72.0" w:type="dxa"/>
              <w:left w:w="144.0" w:type="dxa"/>
              <w:bottom w:w="72.0" w:type="dxa"/>
              <w:right w:w="144.0" w:type="dxa"/>
            </w:tcMa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Bill Splitter</w:t>
            </w:r>
          </w:p>
        </w:tc>
        <w:tc>
          <w:tcPr>
            <w:tcBorders>
              <w:top w:color="ffffff" w:space="0" w:sz="24" w:val="single"/>
              <w:left w:color="ffffff" w:space="0" w:sz="8" w:val="single"/>
              <w:bottom w:color="ffffff" w:space="0" w:sz="8" w:val="single"/>
              <w:right w:color="ffffff" w:space="0" w:sz="8" w:val="single"/>
            </w:tcBorders>
            <w:shd w:fill="ccffcc" w:val="clear"/>
            <w:tcMar>
              <w:top w:w="72.0" w:type="dxa"/>
              <w:left w:w="144.0" w:type="dxa"/>
              <w:bottom w:w="72.0" w:type="dxa"/>
              <w:right w:w="144.0" w:type="dxa"/>
            </w:tcMa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Trip</w:t>
            </w:r>
          </w:p>
        </w:tc>
        <w:tc>
          <w:tcPr>
            <w:tcBorders>
              <w:top w:color="ffffff" w:space="0" w:sz="24" w:val="single"/>
              <w:left w:color="ffffff" w:space="0" w:sz="8" w:val="single"/>
              <w:bottom w:color="ffffff" w:space="0" w:sz="8" w:val="single"/>
              <w:right w:color="ffffff" w:space="0" w:sz="8" w:val="single"/>
            </w:tcBorders>
            <w:shd w:fill="ccffcc" w:val="clear"/>
            <w:tcMar>
              <w:top w:w="72.0" w:type="dxa"/>
              <w:left w:w="144.0" w:type="dxa"/>
              <w:bottom w:w="72.0" w:type="dxa"/>
              <w:right w:w="144.0" w:type="dxa"/>
            </w:tcMa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Memorability</w:t>
            </w:r>
          </w:p>
        </w:tc>
        <w:tc>
          <w:tcPr>
            <w:tcBorders>
              <w:top w:color="ffffff" w:space="0" w:sz="24" w:val="single"/>
              <w:left w:color="ffffff" w:space="0" w:sz="8" w:val="single"/>
              <w:bottom w:color="ffffff" w:space="0" w:sz="8" w:val="single"/>
              <w:right w:color="ffffff" w:space="0" w:sz="8" w:val="single"/>
            </w:tcBorders>
            <w:shd w:fill="ccffcc" w:val="clear"/>
            <w:tcMar>
              <w:top w:w="72.0" w:type="dxa"/>
              <w:left w:w="144.0" w:type="dxa"/>
              <w:bottom w:w="72.0" w:type="dxa"/>
              <w:right w:w="144.0" w:type="dxa"/>
            </w:tcMa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(Second) Trip</w:t>
            </w:r>
          </w:p>
        </w:tc>
        <w:tc>
          <w:tcPr>
            <w:tcBorders>
              <w:top w:color="ffffff" w:space="0" w:sz="24" w:val="single"/>
              <w:left w:color="ffffff" w:space="0" w:sz="8" w:val="single"/>
              <w:bottom w:color="ffffff" w:space="0" w:sz="8" w:val="single"/>
              <w:right w:color="ffffff" w:space="0" w:sz="8" w:val="single"/>
            </w:tcBorders>
            <w:shd w:fill="ccffcc" w:val="clear"/>
            <w:tcMar>
              <w:top w:w="72.0" w:type="dxa"/>
              <w:left w:w="144.0" w:type="dxa"/>
              <w:bottom w:w="72.0" w:type="dxa"/>
              <w:right w:w="144.0" w:type="dxa"/>
            </w:tcMa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Users Encountering Unnecessary Screens</w:t>
            </w:r>
          </w:p>
        </w:tc>
        <w:tc>
          <w:tcPr>
            <w:tcBorders>
              <w:top w:color="ffffff" w:space="0" w:sz="24" w:val="single"/>
              <w:left w:color="ffffff" w:space="0" w:sz="8" w:val="single"/>
              <w:bottom w:color="ffffff" w:space="0" w:sz="8" w:val="single"/>
              <w:right w:color="ffffff" w:space="0" w:sz="8" w:val="single"/>
            </w:tcBorders>
            <w:shd w:fill="ccffcc" w:val="clear"/>
            <w:tcMar>
              <w:top w:w="72.0" w:type="dxa"/>
              <w:left w:w="144.0" w:type="dxa"/>
              <w:bottom w:w="72.0" w:type="dxa"/>
              <w:right w:w="144.0" w:type="dxa"/>
            </w:tcMa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w:t>
            </w:r>
          </w:p>
        </w:tc>
        <w:tc>
          <w:tcPr>
            <w:tcBorders>
              <w:top w:color="ffffff" w:space="0" w:sz="24" w:val="single"/>
              <w:left w:color="ffffff" w:space="0" w:sz="8" w:val="single"/>
              <w:bottom w:color="ffffff" w:space="0" w:sz="8" w:val="single"/>
              <w:right w:color="ffffff" w:space="0" w:sz="8" w:val="single"/>
            </w:tcBorders>
            <w:shd w:fill="ccffcc" w:val="clear"/>
            <w:tcMar>
              <w:top w:w="72.0" w:type="dxa"/>
              <w:left w:w="144.0" w:type="dxa"/>
              <w:bottom w:w="72.0" w:type="dxa"/>
              <w:right w:w="144.0" w:type="dxa"/>
            </w:tcMa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&lt;50%</w:t>
            </w:r>
          </w:p>
        </w:tc>
        <w:tc>
          <w:tcPr>
            <w:tcBorders>
              <w:top w:color="ffffff" w:space="0" w:sz="24" w:val="single"/>
              <w:left w:color="ffffff" w:space="0" w:sz="8" w:val="single"/>
              <w:bottom w:color="ffffff" w:space="0" w:sz="8" w:val="single"/>
              <w:right w:color="ffffff" w:space="0" w:sz="8" w:val="single"/>
            </w:tcBorders>
            <w:shd w:fill="ccffcc" w:val="clear"/>
            <w:tcMar>
              <w:top w:w="72.0" w:type="dxa"/>
              <w:left w:w="144.0" w:type="dxa"/>
              <w:bottom w:w="72.0" w:type="dxa"/>
              <w:right w:w="144.0" w:type="dxa"/>
            </w:tcMar>
          </w:tcPr>
          <w:p w:rsidR="00000000" w:rsidDel="00000000" w:rsidP="00000000" w:rsidRDefault="00000000" w:rsidRPr="00000000" w14:paraId="000000E4">
            <w:pPr>
              <w:spacing w:after="120" w:lineRule="auto"/>
              <w:ind w:left="0" w:right="45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Not Complete</w:t>
            </w:r>
          </w:p>
        </w:tc>
      </w:tr>
      <w:tr>
        <w:trPr>
          <w:cantSplit w:val="0"/>
          <w:trHeight w:val="584" w:hRule="atLeast"/>
          <w:tblHeader w:val="0"/>
        </w:trPr>
        <w:tc>
          <w:tcPr>
            <w:tcBorders>
              <w:top w:color="ffffff" w:space="0" w:sz="24" w:val="single"/>
              <w:left w:color="ffffff" w:space="0" w:sz="8" w:val="single"/>
              <w:bottom w:color="ffffff" w:space="0" w:sz="8" w:val="single"/>
              <w:right w:color="ffffff" w:space="0" w:sz="8" w:val="single"/>
            </w:tcBorders>
            <w:shd w:fill="ccffcc" w:val="clear"/>
            <w:tcMar>
              <w:top w:w="72.0" w:type="dxa"/>
              <w:left w:w="144.0" w:type="dxa"/>
              <w:bottom w:w="72.0" w:type="dxa"/>
              <w:right w:w="144.0" w:type="dxa"/>
            </w:tcMa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User</w:t>
            </w:r>
          </w:p>
        </w:tc>
        <w:tc>
          <w:tcPr>
            <w:tcBorders>
              <w:top w:color="ffffff" w:space="0" w:sz="24" w:val="single"/>
              <w:left w:color="ffffff" w:space="0" w:sz="8" w:val="single"/>
              <w:bottom w:color="ffffff" w:space="0" w:sz="8" w:val="single"/>
              <w:right w:color="ffffff" w:space="0" w:sz="8" w:val="single"/>
            </w:tcBorders>
            <w:shd w:fill="ccffcc" w:val="clear"/>
            <w:tcMar>
              <w:top w:w="72.0" w:type="dxa"/>
              <w:left w:w="144.0" w:type="dxa"/>
              <w:bottom w:w="72.0" w:type="dxa"/>
              <w:right w:w="144.0" w:type="dxa"/>
            </w:tcMa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the App</w:t>
            </w:r>
          </w:p>
        </w:tc>
        <w:tc>
          <w:tcPr>
            <w:tcBorders>
              <w:top w:color="ffffff" w:space="0" w:sz="24" w:val="single"/>
              <w:left w:color="ffffff" w:space="0" w:sz="8" w:val="single"/>
              <w:bottom w:color="ffffff" w:space="0" w:sz="8" w:val="single"/>
              <w:right w:color="ffffff" w:space="0" w:sz="8" w:val="single"/>
            </w:tcBorders>
            <w:shd w:fill="ccffcc" w:val="clear"/>
            <w:tcMar>
              <w:top w:w="72.0" w:type="dxa"/>
              <w:left w:w="144.0" w:type="dxa"/>
              <w:bottom w:w="72.0" w:type="dxa"/>
              <w:right w:w="144.0" w:type="dxa"/>
            </w:tcMar>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Understandability</w:t>
            </w:r>
          </w:p>
        </w:tc>
        <w:tc>
          <w:tcPr>
            <w:tcBorders>
              <w:top w:color="ffffff" w:space="0" w:sz="24" w:val="single"/>
              <w:left w:color="ffffff" w:space="0" w:sz="8" w:val="single"/>
              <w:bottom w:color="ffffff" w:space="0" w:sz="8" w:val="single"/>
              <w:right w:color="ffffff" w:space="0" w:sz="8" w:val="single"/>
            </w:tcBorders>
            <w:shd w:fill="ccffcc" w:val="clear"/>
            <w:tcMar>
              <w:top w:w="72.0" w:type="dxa"/>
              <w:left w:w="144.0" w:type="dxa"/>
              <w:bottom w:w="72.0" w:type="dxa"/>
              <w:right w:w="144.0" w:type="dxa"/>
            </w:tcMa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the App</w:t>
            </w:r>
          </w:p>
        </w:tc>
        <w:tc>
          <w:tcPr>
            <w:tcBorders>
              <w:top w:color="ffffff" w:space="0" w:sz="24" w:val="single"/>
              <w:left w:color="ffffff" w:space="0" w:sz="8" w:val="single"/>
              <w:bottom w:color="ffffff" w:space="0" w:sz="8" w:val="single"/>
              <w:right w:color="ffffff" w:space="0" w:sz="8" w:val="single"/>
            </w:tcBorders>
            <w:shd w:fill="ccffcc" w:val="clear"/>
            <w:tcMar>
              <w:top w:w="72.0" w:type="dxa"/>
              <w:left w:w="144.0" w:type="dxa"/>
              <w:bottom w:w="72.0" w:type="dxa"/>
              <w:right w:w="144.0" w:type="dxa"/>
            </w:tcMa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Number of Non-Buttons Pressed</w:t>
            </w:r>
          </w:p>
        </w:tc>
        <w:tc>
          <w:tcPr>
            <w:tcBorders>
              <w:top w:color="ffffff" w:space="0" w:sz="24" w:val="single"/>
              <w:left w:color="ffffff" w:space="0" w:sz="8" w:val="single"/>
              <w:bottom w:color="ffffff" w:space="0" w:sz="8" w:val="single"/>
              <w:right w:color="ffffff" w:space="0" w:sz="8" w:val="single"/>
            </w:tcBorders>
            <w:shd w:fill="ccffcc" w:val="clear"/>
            <w:tcMar>
              <w:top w:w="72.0" w:type="dxa"/>
              <w:left w:w="144.0" w:type="dxa"/>
              <w:bottom w:w="72.0" w:type="dxa"/>
              <w:right w:w="144.0" w:type="dxa"/>
            </w:tcMa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ffffff" w:space="0" w:sz="24" w:val="single"/>
              <w:left w:color="ffffff" w:space="0" w:sz="8" w:val="single"/>
              <w:bottom w:color="ffffff" w:space="0" w:sz="8" w:val="single"/>
              <w:right w:color="ffffff" w:space="0" w:sz="8" w:val="single"/>
            </w:tcBorders>
            <w:shd w:fill="ccffcc" w:val="clear"/>
            <w:tcMar>
              <w:top w:w="72.0" w:type="dxa"/>
              <w:left w:w="144.0" w:type="dxa"/>
              <w:bottom w:w="72.0" w:type="dxa"/>
              <w:right w:w="144.0" w:type="dxa"/>
            </w:tcMa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&lt;1</w:t>
            </w:r>
          </w:p>
        </w:tc>
        <w:tc>
          <w:tcPr>
            <w:tcBorders>
              <w:top w:color="ffffff" w:space="0" w:sz="24" w:val="single"/>
              <w:left w:color="ffffff" w:space="0" w:sz="8" w:val="single"/>
              <w:bottom w:color="ffffff" w:space="0" w:sz="8" w:val="single"/>
              <w:right w:color="ffffff" w:space="0" w:sz="8" w:val="single"/>
            </w:tcBorders>
            <w:shd w:fill="ccffcc" w:val="clear"/>
            <w:tcMar>
              <w:top w:w="72.0" w:type="dxa"/>
              <w:left w:w="144.0" w:type="dxa"/>
              <w:bottom w:w="72.0" w:type="dxa"/>
              <w:right w:w="144.0" w:type="dxa"/>
            </w:tcMar>
          </w:tcPr>
          <w:p w:rsidR="00000000" w:rsidDel="00000000" w:rsidP="00000000" w:rsidRDefault="00000000" w:rsidRPr="00000000" w14:paraId="000000EC">
            <w:pPr>
              <w:spacing w:after="120" w:lineRule="auto"/>
              <w:ind w:left="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Not Complete</w:t>
            </w:r>
          </w:p>
        </w:tc>
      </w:tr>
    </w:tbl>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Role – user category, work role</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UX Goal – high level UX usability design objective</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UX Measure – UX usability characteristic to be measured; e.g., learnability</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Measuring Instrument – the benchmark task(s) or survey question to generate test data</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UX Metric – test measurement values to be collected; e.g., error count</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Baseline Level – performance of current system if relevant</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Target Level – minimum value for success</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Observed Results – measured values</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pStyle w:val="Heading1"/>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F8">
      <w:pPr>
        <w:pStyle w:val="Heading1"/>
        <w:ind w:firstLine="0"/>
        <w:rPr/>
      </w:pPr>
      <w:r w:rsidDel="00000000" w:rsidR="00000000" w:rsidRPr="00000000">
        <w:rPr>
          <w:rtl w:val="0"/>
        </w:rPr>
        <w:t xml:space="preserve">Appendix C – </w:t>
      </w:r>
      <w:r w:rsidDel="00000000" w:rsidR="00000000" w:rsidRPr="00000000">
        <w:rPr>
          <w:rFonts w:ascii="Times New Roman" w:cs="Times New Roman" w:eastAsia="Times New Roman" w:hAnsi="Times New Roman"/>
          <w:rtl w:val="0"/>
        </w:rPr>
        <w:t xml:space="preserve">Questionnaires</w:t>
      </w:r>
      <w:r w:rsidDel="00000000" w:rsidR="00000000" w:rsidRPr="00000000">
        <w:rPr>
          <w:rtl w:val="0"/>
        </w:rPr>
      </w:r>
    </w:p>
    <w:p w:rsidR="00000000" w:rsidDel="00000000" w:rsidP="00000000" w:rsidRDefault="00000000" w:rsidRPr="00000000" w14:paraId="000000F9">
      <w:pPr>
        <w:spacing w:after="120" w:lineRule="auto"/>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Questionnaire</w:t>
      </w:r>
      <w:r w:rsidDel="00000000" w:rsidR="00000000" w:rsidRPr="00000000">
        <w:rPr>
          <w:rtl w:val="0"/>
        </w:rPr>
      </w:r>
    </w:p>
    <w:p w:rsidR="00000000" w:rsidDel="00000000" w:rsidP="00000000" w:rsidRDefault="00000000" w:rsidRPr="00000000" w14:paraId="000000FA">
      <w:pPr>
        <w:numPr>
          <w:ilvl w:val="0"/>
          <w:numId w:val="2"/>
        </w:numPr>
        <w:tabs>
          <w:tab w:val="left" w:leader="none" w:pos="1440"/>
        </w:tabs>
        <w:spacing w:after="12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frequently do users split bills?</w:t>
      </w:r>
    </w:p>
    <w:p w:rsidR="00000000" w:rsidDel="00000000" w:rsidP="00000000" w:rsidRDefault="00000000" w:rsidRPr="00000000" w14:paraId="000000FB">
      <w:pPr>
        <w:numPr>
          <w:ilvl w:val="0"/>
          <w:numId w:val="2"/>
        </w:numPr>
        <w:tabs>
          <w:tab w:val="left" w:leader="none" w:pos="1440"/>
        </w:tabs>
        <w:spacing w:after="12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have users split bills previously?</w:t>
      </w:r>
    </w:p>
    <w:p w:rsidR="00000000" w:rsidDel="00000000" w:rsidP="00000000" w:rsidRDefault="00000000" w:rsidRPr="00000000" w14:paraId="000000FC">
      <w:pPr>
        <w:numPr>
          <w:ilvl w:val="0"/>
          <w:numId w:val="2"/>
        </w:numPr>
        <w:tabs>
          <w:tab w:val="left" w:leader="none" w:pos="1440"/>
        </w:tabs>
        <w:spacing w:after="12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long does splitting bills using other methods usually take (including time spent determining how to split the bill and how to pay the bill or repay a single payer)?</w:t>
      </w:r>
    </w:p>
    <w:p w:rsidR="00000000" w:rsidDel="00000000" w:rsidP="00000000" w:rsidRDefault="00000000" w:rsidRPr="00000000" w14:paraId="000000FD">
      <w:pPr>
        <w:tabs>
          <w:tab w:val="left" w:leader="none" w:pos="1440"/>
        </w:tabs>
        <w:spacing w:after="12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Questionnaire</w:t>
      </w:r>
    </w:p>
    <w:p w:rsidR="00000000" w:rsidDel="00000000" w:rsidP="00000000" w:rsidRDefault="00000000" w:rsidRPr="00000000" w14:paraId="000000FE">
      <w:pPr>
        <w:numPr>
          <w:ilvl w:val="0"/>
          <w:numId w:val="2"/>
        </w:numPr>
        <w:tabs>
          <w:tab w:val="left" w:leader="none" w:pos="1440"/>
        </w:tabs>
        <w:spacing w:after="12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long does it take for others to pay the bill splitter back?</w:t>
      </w:r>
    </w:p>
    <w:p w:rsidR="00000000" w:rsidDel="00000000" w:rsidP="00000000" w:rsidRDefault="00000000" w:rsidRPr="00000000" w14:paraId="000000FF">
      <w:pPr>
        <w:numPr>
          <w:ilvl w:val="0"/>
          <w:numId w:val="2"/>
        </w:numPr>
        <w:tabs>
          <w:tab w:val="left" w:leader="none" w:pos="1440"/>
        </w:tabs>
        <w:spacing w:after="12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parts of the app did you find most confusing?</w:t>
      </w:r>
    </w:p>
    <w:p w:rsidR="00000000" w:rsidDel="00000000" w:rsidP="00000000" w:rsidRDefault="00000000" w:rsidRPr="00000000" w14:paraId="00000100">
      <w:pPr>
        <w:numPr>
          <w:ilvl w:val="0"/>
          <w:numId w:val="2"/>
        </w:numPr>
        <w:tabs>
          <w:tab w:val="left" w:leader="none" w:pos="1440"/>
        </w:tabs>
        <w:spacing w:after="12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other payment methods should we support?</w:t>
      </w:r>
      <w:r w:rsidDel="00000000" w:rsidR="00000000" w:rsidRPr="00000000">
        <w:rPr>
          <w:rtl w:val="0"/>
        </w:rPr>
      </w:r>
    </w:p>
    <w:sectPr>
      <w:type w:val="nextPage"/>
      <w:pgSz w:h="15840" w:w="12240" w:orient="portrait"/>
      <w:pgMar w:bottom="1440" w:top="1440" w:left="1800" w:right="180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1"/>
      <w:pageBreakBefore w:val="0"/>
      <w:widowControl w:val="1"/>
      <w:pBdr>
        <w:top w:color="000000" w:space="4" w:sz="6" w:val="single"/>
        <w:left w:space="0" w:sz="0" w:val="nil"/>
        <w:bottom w:color="000000" w:space="0" w:sz="0" w:val="none"/>
        <w:right w:space="0" w:sz="0" w:val="nil"/>
        <w:between w:space="0" w:sz="0" w:val="nil"/>
      </w:pBdr>
      <w:shd w:fill="auto" w:val="clear"/>
      <w:tabs>
        <w:tab w:val="center" w:leader="none" w:pos="4680"/>
      </w:tabs>
      <w:spacing w:after="0" w:before="0" w:line="240" w:lineRule="auto"/>
      <w:ind w:left="0" w:right="0"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3">
    <w:pPr>
      <w:keepNext w:val="0"/>
      <w:keepLines w:val="1"/>
      <w:pageBreakBefore w:val="0"/>
      <w:widowControl w:val="1"/>
      <w:pBdr>
        <w:top w:color="000000" w:space="4" w:sz="6" w:val="single"/>
        <w:left w:space="0" w:sz="0" w:val="nil"/>
        <w:bottom w:color="000000" w:space="0" w:sz="0" w:val="none"/>
        <w:right w:space="0" w:sz="0" w:val="nil"/>
        <w:between w:space="0" w:sz="0" w:val="nil"/>
      </w:pBdr>
      <w:shd w:fill="auto" w:val="clear"/>
      <w:tabs>
        <w:tab w:val="center" w:leader="none" w:pos="468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1"/>
      <w:pageBreakBefore w:val="0"/>
      <w:widowControl w:val="1"/>
      <w:pBdr>
        <w:top w:color="000000" w:space="1" w:sz="6" w:val="single"/>
        <w:left w:space="0" w:sz="0" w:val="nil"/>
        <w:bottom w:color="000000" w:space="0" w:sz="0" w:val="none"/>
        <w:right w:space="0" w:sz="0" w:val="nil"/>
        <w:between w:space="0" w:sz="0" w:val="nil"/>
      </w:pBdr>
      <w:shd w:fill="auto" w:val="clear"/>
      <w:tabs>
        <w:tab w:val="center" w:leader="none" w:pos="468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Page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1"/>
      <w:pageBreakBefore w:val="0"/>
      <w:widowControl w:val="1"/>
      <w:pBdr>
        <w:top w:space="0" w:sz="0" w:val="nil"/>
        <w:left w:space="0" w:sz="0" w:val="nil"/>
        <w:bottom w:color="000000" w:space="1" w:sz="6" w:val="single"/>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Usability Evaluation Plan for </w:t>
    </w:r>
    <w:r w:rsidDel="00000000" w:rsidR="00000000" w:rsidRPr="00000000">
      <w:rPr>
        <w:b w:val="1"/>
        <w:sz w:val="16"/>
        <w:szCs w:val="16"/>
        <w:rtl w:val="0"/>
      </w:rPr>
      <w:t xml:space="preserve">Bill Splitter</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ab/>
      <w:tab/>
    </w:r>
    <w:r w:rsidDel="00000000" w:rsidR="00000000" w:rsidRPr="00000000">
      <w:rPr>
        <w:b w:val="1"/>
        <w:sz w:val="16"/>
        <w:szCs w:val="16"/>
        <w:rtl w:val="0"/>
      </w:rPr>
      <w:t xml:space="preserve">2023-04-06</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180" w:hanging="360"/>
      </w:pPr>
      <w:rPr>
        <w:rFonts w:ascii="Noto Sans Symbols" w:cs="Noto Sans Symbols" w:eastAsia="Noto Sans Symbols" w:hAnsi="Noto Sans Symbols"/>
      </w:rPr>
    </w:lvl>
    <w:lvl w:ilvl="1">
      <w:start w:val="1"/>
      <w:numFmt w:val="bullet"/>
      <w:lvlText w:val="o"/>
      <w:lvlJc w:val="left"/>
      <w:pPr>
        <w:ind w:left="900" w:hanging="360"/>
      </w:pPr>
      <w:rPr>
        <w:rFonts w:ascii="Courier New" w:cs="Courier New" w:eastAsia="Courier New" w:hAnsi="Courier New"/>
      </w:rPr>
    </w:lvl>
    <w:lvl w:ilvl="2">
      <w:start w:val="1"/>
      <w:numFmt w:val="bullet"/>
      <w:lvlText w:val="▪"/>
      <w:lvlJc w:val="left"/>
      <w:pPr>
        <w:ind w:left="1620" w:hanging="360"/>
      </w:pPr>
      <w:rPr>
        <w:rFonts w:ascii="Noto Sans Symbols" w:cs="Noto Sans Symbols" w:eastAsia="Noto Sans Symbols" w:hAnsi="Noto Sans Symbols"/>
      </w:rPr>
    </w:lvl>
    <w:lvl w:ilvl="3">
      <w:start w:val="1"/>
      <w:numFmt w:val="bullet"/>
      <w:lvlText w:val="●"/>
      <w:lvlJc w:val="left"/>
      <w:pPr>
        <w:ind w:left="2340" w:hanging="360"/>
      </w:pPr>
      <w:rPr>
        <w:rFonts w:ascii="Noto Sans Symbols" w:cs="Noto Sans Symbols" w:eastAsia="Noto Sans Symbols" w:hAnsi="Noto Sans Symbols"/>
      </w:rPr>
    </w:lvl>
    <w:lvl w:ilvl="4">
      <w:start w:val="1"/>
      <w:numFmt w:val="bullet"/>
      <w:lvlText w:val="o"/>
      <w:lvlJc w:val="left"/>
      <w:pPr>
        <w:ind w:left="3060" w:hanging="360"/>
      </w:pPr>
      <w:rPr>
        <w:rFonts w:ascii="Courier New" w:cs="Courier New" w:eastAsia="Courier New" w:hAnsi="Courier New"/>
      </w:rPr>
    </w:lvl>
    <w:lvl w:ilvl="5">
      <w:start w:val="1"/>
      <w:numFmt w:val="bullet"/>
      <w:lvlText w:val="▪"/>
      <w:lvlJc w:val="left"/>
      <w:pPr>
        <w:ind w:left="3780" w:hanging="360"/>
      </w:pPr>
      <w:rPr>
        <w:rFonts w:ascii="Noto Sans Symbols" w:cs="Noto Sans Symbols" w:eastAsia="Noto Sans Symbols" w:hAnsi="Noto Sans Symbols"/>
      </w:rPr>
    </w:lvl>
    <w:lvl w:ilvl="6">
      <w:start w:val="1"/>
      <w:numFmt w:val="bullet"/>
      <w:lvlText w:val="●"/>
      <w:lvlJc w:val="left"/>
      <w:pPr>
        <w:ind w:left="4500" w:hanging="360"/>
      </w:pPr>
      <w:rPr>
        <w:rFonts w:ascii="Noto Sans Symbols" w:cs="Noto Sans Symbols" w:eastAsia="Noto Sans Symbols" w:hAnsi="Noto Sans Symbols"/>
      </w:rPr>
    </w:lvl>
    <w:lvl w:ilvl="7">
      <w:start w:val="1"/>
      <w:numFmt w:val="bullet"/>
      <w:lvlText w:val="o"/>
      <w:lvlJc w:val="left"/>
      <w:pPr>
        <w:ind w:left="5220" w:hanging="360"/>
      </w:pPr>
      <w:rPr>
        <w:rFonts w:ascii="Courier New" w:cs="Courier New" w:eastAsia="Courier New" w:hAnsi="Courier New"/>
      </w:rPr>
    </w:lvl>
    <w:lvl w:ilvl="8">
      <w:start w:val="1"/>
      <w:numFmt w:val="bullet"/>
      <w:lvlText w:val="▪"/>
      <w:lvlJc w:val="left"/>
      <w:pPr>
        <w:ind w:left="594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sz w:val="14"/>
        <w:szCs w:val="14"/>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ind w:lef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000000" w:space="3" w:sz="6" w:val="single"/>
      </w:pBdr>
      <w:spacing w:after="120" w:before="360" w:line="360" w:lineRule="auto"/>
      <w:ind w:left="0"/>
    </w:pPr>
    <w:rPr>
      <w:b w:val="1"/>
      <w:i w:val="1"/>
      <w:sz w:val="24"/>
      <w:szCs w:val="24"/>
    </w:rPr>
  </w:style>
  <w:style w:type="paragraph" w:styleId="Heading2">
    <w:name w:val="heading 2"/>
    <w:basedOn w:val="Normal"/>
    <w:next w:val="Normal"/>
    <w:pPr>
      <w:keepNext w:val="1"/>
      <w:keepLines w:val="1"/>
      <w:spacing w:after="120" w:before="240" w:line="280" w:lineRule="auto"/>
      <w:ind w:left="0"/>
    </w:pPr>
    <w:rPr>
      <w:b w:val="1"/>
      <w:i w:val="1"/>
      <w:sz w:val="24"/>
      <w:szCs w:val="24"/>
    </w:rPr>
  </w:style>
  <w:style w:type="paragraph" w:styleId="Heading3">
    <w:name w:val="heading 3"/>
    <w:basedOn w:val="Normal"/>
    <w:next w:val="Normal"/>
    <w:pPr>
      <w:keepNext w:val="1"/>
      <w:keepLines w:val="1"/>
      <w:spacing w:after="120" w:before="240" w:line="280" w:lineRule="auto"/>
      <w:ind w:left="0"/>
    </w:pPr>
    <w:rPr>
      <w:b w:val="1"/>
      <w:sz w:val="22"/>
      <w:szCs w:val="22"/>
    </w:rPr>
  </w:style>
  <w:style w:type="paragraph" w:styleId="Heading4">
    <w:name w:val="heading 4"/>
    <w:basedOn w:val="Normal"/>
    <w:next w:val="Normal"/>
    <w:pPr>
      <w:keepNext w:val="1"/>
      <w:keepLines w:val="1"/>
      <w:spacing w:after="120" w:before="240" w:line="280" w:lineRule="auto"/>
      <w:ind w:left="0"/>
    </w:pPr>
    <w:rPr>
      <w:b w:val="1"/>
      <w:sz w:val="24"/>
      <w:szCs w:val="24"/>
    </w:rPr>
  </w:style>
  <w:style w:type="paragraph" w:styleId="Heading5">
    <w:name w:val="heading 5"/>
    <w:basedOn w:val="Normal"/>
    <w:next w:val="Normal"/>
    <w:pPr>
      <w:keepNext w:val="1"/>
      <w:keepLines w:val="1"/>
      <w:spacing w:after="120" w:before="240" w:line="280" w:lineRule="auto"/>
      <w:ind w:left="0"/>
    </w:pPr>
    <w:rPr>
      <w:b w:val="1"/>
      <w:i w:val="1"/>
      <w:sz w:val="24"/>
      <w:szCs w:val="24"/>
    </w:rPr>
  </w:style>
  <w:style w:type="paragraph" w:styleId="Heading6">
    <w:name w:val="heading 6"/>
    <w:basedOn w:val="Normal"/>
    <w:next w:val="Normal"/>
    <w:pPr>
      <w:keepNext w:val="1"/>
      <w:keepLines w:val="1"/>
      <w:spacing w:after="120" w:before="240" w:line="280" w:lineRule="auto"/>
      <w:ind w:left="0"/>
    </w:pPr>
    <w:rPr>
      <w:b w:val="1"/>
      <w:sz w:val="22"/>
      <w:szCs w:val="22"/>
    </w:rPr>
  </w:style>
  <w:style w:type="paragraph" w:styleId="Title">
    <w:name w:val="Title"/>
    <w:basedOn w:val="Normal"/>
    <w:next w:val="Normal"/>
    <w:pPr>
      <w:keepNext w:val="1"/>
      <w:keepLines w:val="1"/>
      <w:spacing w:after="240" w:before="360" w:line="560" w:lineRule="auto"/>
      <w:ind w:left="0"/>
      <w:jc w:val="center"/>
    </w:pPr>
    <w:rPr>
      <w:b w:val="1"/>
      <w:sz w:val="40"/>
      <w:szCs w:val="40"/>
    </w:rPr>
  </w:style>
  <w:style w:type="paragraph" w:styleId="Normal" w:default="1">
    <w:name w:val="Normal"/>
    <w:qFormat w:val="1"/>
    <w:pPr>
      <w:ind w:left="720"/>
    </w:pPr>
    <w:rPr>
      <w:rFonts w:ascii="Arial" w:hAnsi="Arial"/>
      <w:sz w:val="22"/>
    </w:rPr>
  </w:style>
  <w:style w:type="paragraph" w:styleId="Heading1">
    <w:name w:val="heading 1"/>
    <w:basedOn w:val="HeadingBase"/>
    <w:next w:val="BodyText"/>
    <w:qFormat w:val="1"/>
    <w:pPr>
      <w:pBdr>
        <w:bottom w:color="auto" w:space="3" w:sz="6" w:val="single"/>
      </w:pBdr>
      <w:outlineLvl w:val="0"/>
    </w:pPr>
    <w:rPr>
      <w:i w:val="1"/>
      <w:sz w:val="24"/>
    </w:rPr>
  </w:style>
  <w:style w:type="paragraph" w:styleId="Heading2">
    <w:name w:val="heading 2"/>
    <w:basedOn w:val="HeadingBase"/>
    <w:next w:val="BodyText"/>
    <w:qFormat w:val="1"/>
    <w:pPr>
      <w:spacing w:before="240" w:line="280" w:lineRule="exact"/>
      <w:outlineLvl w:val="1"/>
    </w:pPr>
    <w:rPr>
      <w:i w:val="1"/>
      <w:sz w:val="24"/>
    </w:rPr>
  </w:style>
  <w:style w:type="paragraph" w:styleId="Heading3">
    <w:name w:val="heading 3"/>
    <w:basedOn w:val="HeadingBase"/>
    <w:next w:val="BodyText"/>
    <w:qFormat w:val="1"/>
    <w:pPr>
      <w:spacing w:before="240" w:line="280" w:lineRule="exact"/>
      <w:outlineLvl w:val="2"/>
    </w:pPr>
    <w:rPr>
      <w:sz w:val="22"/>
    </w:rPr>
  </w:style>
  <w:style w:type="paragraph" w:styleId="Heading4">
    <w:name w:val="heading 4"/>
    <w:basedOn w:val="HeadingBase"/>
    <w:next w:val="BodyText"/>
    <w:qFormat w:val="1"/>
    <w:pPr>
      <w:spacing w:before="240" w:line="280" w:lineRule="exact"/>
      <w:outlineLvl w:val="3"/>
    </w:pPr>
    <w:rPr>
      <w:sz w:val="24"/>
    </w:rPr>
  </w:style>
  <w:style w:type="paragraph" w:styleId="Heading5">
    <w:name w:val="heading 5"/>
    <w:basedOn w:val="HeadingBase"/>
    <w:next w:val="BodyText"/>
    <w:qFormat w:val="1"/>
    <w:pPr>
      <w:spacing w:before="240" w:line="280" w:lineRule="exact"/>
      <w:outlineLvl w:val="4"/>
    </w:pPr>
    <w:rPr>
      <w:i w:val="1"/>
      <w:sz w:val="24"/>
    </w:rPr>
  </w:style>
  <w:style w:type="paragraph" w:styleId="Heading6">
    <w:name w:val="heading 6"/>
    <w:basedOn w:val="HeadingBase"/>
    <w:next w:val="BodyText"/>
    <w:qFormat w:val="1"/>
    <w:pPr>
      <w:spacing w:before="240" w:line="280" w:lineRule="exact"/>
      <w:outlineLvl w:val="5"/>
    </w:pPr>
    <w:rPr>
      <w:sz w:val="22"/>
    </w:rPr>
  </w:style>
  <w:style w:type="paragraph" w:styleId="Heading7">
    <w:name w:val="heading 7"/>
    <w:basedOn w:val="HeadingBase"/>
    <w:next w:val="BodyText"/>
    <w:qFormat w:val="1"/>
    <w:pPr>
      <w:spacing w:before="240" w:line="280" w:lineRule="exact"/>
      <w:outlineLvl w:val="6"/>
    </w:pPr>
    <w:rPr>
      <w:b w:val="0"/>
      <w:sz w:val="22"/>
    </w:rPr>
  </w:style>
  <w:style w:type="paragraph" w:styleId="Heading8">
    <w:name w:val="heading 8"/>
    <w:basedOn w:val="HeadingBase"/>
    <w:next w:val="BodyText"/>
    <w:qFormat w:val="1"/>
    <w:pPr>
      <w:spacing w:before="240" w:line="280" w:lineRule="exact"/>
      <w:outlineLvl w:val="7"/>
    </w:pPr>
    <w:rPr>
      <w:b w:val="0"/>
      <w:i w:val="1"/>
      <w:sz w:val="22"/>
    </w:rPr>
  </w:style>
  <w:style w:type="paragraph" w:styleId="Heading9">
    <w:name w:val="heading 9"/>
    <w:basedOn w:val="HeadingBase"/>
    <w:next w:val="BodyText"/>
    <w:qFormat w:val="1"/>
    <w:pPr>
      <w:spacing w:before="240" w:line="280" w:lineRule="exact"/>
      <w:outlineLvl w:val="8"/>
    </w:pPr>
    <w:rPr>
      <w:b w:val="0"/>
      <w:i w:val="1"/>
      <w:sz w:val="22"/>
    </w:rPr>
  </w:style>
  <w:style w:type="character" w:styleId="DefaultParagraphFont" w:default="1">
    <w:name w:val="Default Paragraph Font"/>
  </w:style>
  <w:style w:type="table" w:styleId="TableNormal" w:default="1">
    <w:name w:val="Normal Table"/>
    <w:semiHidden w:val="1"/>
    <w:rPr>
      <w:lang w:bidi="ar-SA"/>
    </w:rPr>
    <w:tblPr>
      <w:tblInd w:w="0.0" w:type="dxa"/>
      <w:tblCellMar>
        <w:top w:w="0.0" w:type="dxa"/>
        <w:left w:w="108.0" w:type="dxa"/>
        <w:bottom w:w="0.0" w:type="dxa"/>
        <w:right w:w="108.0" w:type="dxa"/>
      </w:tblCellMar>
    </w:tblPr>
  </w:style>
  <w:style w:type="numbering" w:styleId="NoList" w:default="1">
    <w:name w:val="No List"/>
    <w:semiHidden w:val="1"/>
  </w:style>
  <w:style w:type="paragraph" w:styleId="Header">
    <w:name w:val="header"/>
    <w:basedOn w:val="HeaderBase"/>
    <w:pPr>
      <w:ind w:left="0"/>
    </w:pPr>
    <w:rPr>
      <w:rFonts w:ascii="Times New Roman" w:hAnsi="Times New Roman"/>
      <w:caps w:val="0"/>
      <w:sz w:val="16"/>
    </w:rPr>
  </w:style>
  <w:style w:type="paragraph" w:styleId="Footer">
    <w:name w:val="footer"/>
    <w:basedOn w:val="HeaderBase"/>
    <w:pPr>
      <w:pBdr>
        <w:top w:color="auto" w:space="4" w:sz="6" w:val="single"/>
        <w:bottom w:color="auto" w:space="0" w:sz="0" w:val="none"/>
      </w:pBdr>
      <w:tabs>
        <w:tab w:val="clear" w:pos="4320"/>
        <w:tab w:val="center" w:pos="4680"/>
      </w:tabs>
      <w:ind w:left="0"/>
    </w:pPr>
    <w:rPr>
      <w:rFonts w:ascii="Times New Roman" w:hAnsi="Times New Roman"/>
      <w:b w:val="0"/>
      <w:caps w:val="0"/>
      <w:sz w:val="16"/>
    </w:rPr>
  </w:style>
  <w:style w:type="character" w:styleId="PageNumber">
    <w:name w:val="page number"/>
    <w:rPr>
      <w:rFonts w:ascii="Times New Roman" w:hAnsi="Times New Roman"/>
      <w:sz w:val="16"/>
    </w:rPr>
  </w:style>
  <w:style w:type="paragraph" w:styleId="FootnoteBase" w:customStyle="1">
    <w:name w:val="Footnote Base"/>
    <w:basedOn w:val="Normal"/>
    <w:pPr>
      <w:keepLines w:val="1"/>
      <w:tabs>
        <w:tab w:val="left" w:pos="187"/>
      </w:tabs>
      <w:spacing w:line="220" w:lineRule="exact"/>
      <w:ind w:left="187" w:hanging="187"/>
    </w:pPr>
    <w:rPr>
      <w:sz w:val="18"/>
    </w:rPr>
  </w:style>
  <w:style w:type="paragraph" w:styleId="MessageHeader">
    <w:name w:val="Message Header"/>
    <w:basedOn w:val="BodyText"/>
    <w:pPr>
      <w:keepLines w:val="1"/>
      <w:tabs>
        <w:tab w:val="left" w:pos="3600"/>
        <w:tab w:val="left" w:pos="4680"/>
      </w:tabs>
      <w:ind w:left="1080" w:right="2160" w:hanging="1080"/>
    </w:pPr>
  </w:style>
  <w:style w:type="paragraph" w:styleId="BlockQuotation" w:customStyle="1">
    <w:name w:val="Block Quotation"/>
    <w:basedOn w:val="BodyText"/>
    <w:pPr>
      <w:keepLines w:val="1"/>
      <w:ind w:left="1080" w:right="720"/>
    </w:pPr>
    <w:rPr>
      <w:i w:val="1"/>
    </w:rPr>
  </w:style>
  <w:style w:type="paragraph" w:styleId="BodyTextKeep" w:customStyle="1">
    <w:name w:val="Body Text Keep"/>
    <w:basedOn w:val="BodyText"/>
    <w:pPr>
      <w:keepNext w:val="1"/>
    </w:pPr>
  </w:style>
  <w:style w:type="paragraph" w:styleId="Caption">
    <w:name w:val="caption"/>
    <w:basedOn w:val="Picture"/>
    <w:next w:val="BodyText"/>
    <w:qFormat w:val="1"/>
    <w:pPr>
      <w:spacing w:after="240"/>
    </w:pPr>
    <w:rPr>
      <w:i w:val="1"/>
      <w:sz w:val="20"/>
    </w:rPr>
  </w:style>
  <w:style w:type="paragraph" w:styleId="Picture" w:customStyle="1">
    <w:name w:val="Picture"/>
    <w:basedOn w:val="BodyText"/>
    <w:next w:val="Caption"/>
    <w:pPr>
      <w:keepNext w:val="1"/>
      <w:spacing w:before="120"/>
    </w:pPr>
  </w:style>
  <w:style w:type="paragraph" w:styleId="Date">
    <w:name w:val="Date"/>
    <w:basedOn w:val="BodyText"/>
    <w:pPr>
      <w:spacing w:after="0" w:before="480"/>
    </w:pPr>
  </w:style>
  <w:style w:type="paragraph" w:styleId="DocumentLabel" w:customStyle="1">
    <w:name w:val="Document Label"/>
    <w:basedOn w:val="HeadingBase"/>
    <w:next w:val="BodyText"/>
    <w:pPr>
      <w:spacing w:after="480" w:before="120" w:line="240" w:lineRule="auto"/>
    </w:pPr>
    <w:rPr>
      <w:caps w:val="1"/>
      <w:spacing w:val="180"/>
      <w:sz w:val="32"/>
    </w:rPr>
  </w:style>
  <w:style w:type="character" w:styleId="EndnoteReference">
    <w:name w:val="endnote reference"/>
    <w:rPr>
      <w:b w:val="1"/>
      <w:vertAlign w:val="superscript"/>
    </w:rPr>
  </w:style>
  <w:style w:type="paragraph" w:styleId="EndnoteText">
    <w:name w:val="endnote text"/>
    <w:basedOn w:val="FootnoteBase"/>
  </w:style>
  <w:style w:type="paragraph" w:styleId="HeaderBase" w:customStyle="1">
    <w:name w:val="Header Base"/>
    <w:basedOn w:val="Normal"/>
    <w:pPr>
      <w:keepLines w:val="1"/>
      <w:pBdr>
        <w:bottom w:color="auto" w:space="4" w:sz="6" w:val="single"/>
      </w:pBdr>
      <w:tabs>
        <w:tab w:val="center" w:pos="4320"/>
        <w:tab w:val="right" w:pos="8640"/>
      </w:tabs>
    </w:pPr>
    <w:rPr>
      <w:b w:val="1"/>
      <w:caps w:val="1"/>
      <w:spacing w:val="20"/>
      <w:sz w:val="18"/>
    </w:rPr>
  </w:style>
  <w:style w:type="character" w:styleId="FootnoteReference">
    <w:name w:val="footnote reference"/>
    <w:rPr>
      <w:b w:val="1"/>
      <w:vertAlign w:val="superscript"/>
    </w:rPr>
  </w:style>
  <w:style w:type="paragraph" w:styleId="FootnoteText">
    <w:name w:val="footnote text"/>
    <w:basedOn w:val="FootnoteBase"/>
  </w:style>
  <w:style w:type="paragraph" w:styleId="Index1">
    <w:name w:val="index 1"/>
    <w:basedOn w:val="IndexBase"/>
  </w:style>
  <w:style w:type="paragraph" w:styleId="IndexBase" w:customStyle="1">
    <w:name w:val="Index Base"/>
    <w:basedOn w:val="Normal"/>
    <w:pPr>
      <w:ind w:hanging="720"/>
    </w:pPr>
  </w:style>
  <w:style w:type="paragraph" w:styleId="Index2">
    <w:name w:val="index 2"/>
    <w:basedOn w:val="IndexBase"/>
    <w:pPr>
      <w:ind w:left="1080"/>
    </w:pPr>
  </w:style>
  <w:style w:type="paragraph" w:styleId="Index3">
    <w:name w:val="index 3"/>
    <w:basedOn w:val="IndexBase"/>
    <w:pPr>
      <w:ind w:left="1440"/>
    </w:pPr>
  </w:style>
  <w:style w:type="paragraph" w:styleId="Index4">
    <w:name w:val="index 4"/>
    <w:basedOn w:val="IndexBase"/>
    <w:pPr>
      <w:ind w:left="1800"/>
    </w:pPr>
  </w:style>
  <w:style w:type="paragraph" w:styleId="Index5">
    <w:name w:val="index 5"/>
    <w:basedOn w:val="IndexBase"/>
    <w:pPr>
      <w:ind w:left="2160"/>
    </w:pPr>
  </w:style>
  <w:style w:type="paragraph" w:styleId="Index6">
    <w:name w:val="index 6"/>
    <w:basedOn w:val="IndexBase"/>
    <w:pPr>
      <w:ind w:left="2520"/>
    </w:pPr>
  </w:style>
  <w:style w:type="paragraph" w:styleId="Index7">
    <w:name w:val="index 7"/>
    <w:basedOn w:val="IndexBase"/>
    <w:pPr>
      <w:ind w:left="2880"/>
    </w:pPr>
  </w:style>
  <w:style w:type="paragraph" w:styleId="Index8">
    <w:name w:val="index 8"/>
    <w:basedOn w:val="IndexBase"/>
    <w:pPr>
      <w:ind w:left="3240"/>
    </w:pPr>
  </w:style>
  <w:style w:type="paragraph" w:styleId="Index9">
    <w:name w:val="index 9"/>
    <w:basedOn w:val="IndexBase"/>
    <w:pPr>
      <w:ind w:left="3600"/>
    </w:pPr>
  </w:style>
  <w:style w:type="paragraph" w:styleId="IndexHeading">
    <w:name w:val="index heading"/>
    <w:basedOn w:val="SectionHeading"/>
    <w:next w:val="Index1"/>
  </w:style>
  <w:style w:type="paragraph" w:styleId="SectionHeading" w:customStyle="1">
    <w:name w:val="Section Heading"/>
    <w:basedOn w:val="HeadingBase"/>
    <w:pPr>
      <w:spacing w:before="240"/>
    </w:pPr>
  </w:style>
  <w:style w:type="character" w:styleId="Lead-inEmphasis" w:customStyle="1">
    <w:name w:val="Lead-in Emphasis"/>
    <w:rPr>
      <w:b w:val="1"/>
      <w:i w:val="1"/>
    </w:rPr>
  </w:style>
  <w:style w:type="character" w:styleId="LineNumber">
    <w:name w:val="line number"/>
    <w:rPr>
      <w:sz w:val="18"/>
    </w:rPr>
  </w:style>
  <w:style w:type="paragraph" w:styleId="List">
    <w:name w:val="List"/>
    <w:basedOn w:val="BodyText"/>
    <w:pPr>
      <w:tabs>
        <w:tab w:val="left" w:pos="1440"/>
      </w:tabs>
      <w:spacing w:after="60"/>
      <w:ind w:left="1440" w:hanging="360"/>
    </w:pPr>
  </w:style>
  <w:style w:type="paragraph" w:styleId="ListBullet">
    <w:name w:val="List Bullet"/>
    <w:basedOn w:val="List"/>
    <w:pPr>
      <w:tabs>
        <w:tab w:val="clear" w:pos="1440"/>
      </w:tabs>
      <w:spacing w:after="120"/>
      <w:ind w:left="360"/>
    </w:pPr>
  </w:style>
  <w:style w:type="paragraph" w:styleId="ListNumber">
    <w:name w:val="List Number"/>
    <w:basedOn w:val="List"/>
    <w:pPr>
      <w:tabs>
        <w:tab w:val="clear" w:pos="1440"/>
      </w:tabs>
      <w:spacing w:after="120"/>
      <w:ind w:left="0" w:firstLine="0"/>
    </w:pPr>
  </w:style>
  <w:style w:type="paragraph" w:styleId="MacroText">
    <w:name w:val="macro"/>
    <w:basedOn w:val="BodyText"/>
    <w:rPr>
      <w:rFonts w:ascii="Courier New" w:hAnsi="Courier New"/>
      <w:sz w:val="20"/>
    </w:rPr>
  </w:style>
  <w:style w:type="paragraph" w:styleId="SubtitleCover" w:customStyle="1">
    <w:name w:val="Subtitle Cover"/>
    <w:basedOn w:val="TitleCover"/>
    <w:next w:val="BodyText"/>
    <w:pPr>
      <w:pBdr>
        <w:bottom w:color="auto" w:space="0" w:sz="0" w:val="none"/>
      </w:pBdr>
      <w:spacing w:after="480" w:before="120" w:line="480" w:lineRule="exact"/>
    </w:pPr>
    <w:rPr>
      <w:i w:val="1"/>
      <w:sz w:val="36"/>
    </w:rPr>
  </w:style>
  <w:style w:type="character" w:styleId="Superscript" w:customStyle="1">
    <w:name w:val="Superscript"/>
    <w:rPr>
      <w:b w:val="1"/>
      <w:vertAlign w:val="superscript"/>
    </w:rPr>
  </w:style>
  <w:style w:type="paragraph" w:styleId="TableofAuthorities">
    <w:name w:val="table of authorities"/>
    <w:basedOn w:val="TOCBase"/>
    <w:pPr>
      <w:ind w:left="360" w:right="0" w:hanging="360"/>
    </w:pPr>
  </w:style>
  <w:style w:type="paragraph" w:styleId="TOCBase" w:customStyle="1">
    <w:name w:val="TOC Base"/>
    <w:basedOn w:val="Normal"/>
    <w:pPr>
      <w:tabs>
        <w:tab w:val="right" w:leader="dot" w:pos="8640"/>
      </w:tabs>
      <w:spacing w:after="60" w:before="60"/>
      <w:ind w:left="0" w:right="1440"/>
    </w:pPr>
  </w:style>
  <w:style w:type="paragraph" w:styleId="TableofFigures">
    <w:name w:val="table of figures"/>
    <w:basedOn w:val="TOCBase"/>
    <w:pPr>
      <w:ind w:left="720" w:right="0" w:hanging="720"/>
    </w:pPr>
  </w:style>
  <w:style w:type="paragraph" w:styleId="TOAHeading">
    <w:name w:val="toa heading"/>
    <w:basedOn w:val="SectionHeading"/>
    <w:next w:val="TableofAuthorities"/>
  </w:style>
  <w:style w:type="paragraph" w:styleId="TOC1">
    <w:name w:val="toc 1"/>
    <w:basedOn w:val="TOCBase"/>
    <w:pPr>
      <w:tabs>
        <w:tab w:val="right" w:leader="underscore" w:pos="8640"/>
      </w:tabs>
      <w:spacing w:after="120" w:before="240" w:line="280" w:lineRule="exact"/>
    </w:pPr>
    <w:rPr>
      <w:b w:val="1"/>
      <w:sz w:val="24"/>
    </w:rPr>
  </w:style>
  <w:style w:type="paragraph" w:styleId="TOC2">
    <w:name w:val="toc 2"/>
    <w:basedOn w:val="TOCBase"/>
    <w:pPr>
      <w:ind w:left="360"/>
    </w:pPr>
    <w:rPr>
      <w:b w:val="1"/>
    </w:rPr>
  </w:style>
  <w:style w:type="paragraph" w:styleId="TOC3">
    <w:name w:val="toc 3"/>
    <w:basedOn w:val="TOCBase"/>
    <w:pPr>
      <w:ind w:left="720"/>
    </w:pPr>
  </w:style>
  <w:style w:type="paragraph" w:styleId="TOC4">
    <w:name w:val="toc 4"/>
    <w:basedOn w:val="TOCBase"/>
    <w:pPr>
      <w:ind w:left="1080"/>
    </w:pPr>
  </w:style>
  <w:style w:type="paragraph" w:styleId="TOC5">
    <w:name w:val="toc 5"/>
    <w:basedOn w:val="TOCBase"/>
    <w:pPr>
      <w:ind w:left="1440"/>
    </w:pPr>
  </w:style>
  <w:style w:type="paragraph" w:styleId="TOC6">
    <w:name w:val="toc 6"/>
    <w:basedOn w:val="TOCBase"/>
    <w:pPr>
      <w:ind w:left="1800"/>
    </w:pPr>
  </w:style>
  <w:style w:type="paragraph" w:styleId="TOC7">
    <w:name w:val="toc 7"/>
    <w:basedOn w:val="TOCBase"/>
    <w:pPr>
      <w:ind w:left="2160"/>
    </w:pPr>
  </w:style>
  <w:style w:type="paragraph" w:styleId="TOC8">
    <w:name w:val="toc 8"/>
    <w:basedOn w:val="TOCBase"/>
    <w:pPr>
      <w:ind w:left="2520"/>
    </w:pPr>
  </w:style>
  <w:style w:type="paragraph" w:styleId="TOC9">
    <w:name w:val="toc 9"/>
    <w:basedOn w:val="TOCBase"/>
    <w:pPr>
      <w:ind w:left="2880"/>
    </w:pPr>
  </w:style>
  <w:style w:type="paragraph" w:styleId="AttentionLine" w:customStyle="1">
    <w:name w:val="Attention Line"/>
    <w:basedOn w:val="BodyText"/>
    <w:pPr>
      <w:spacing w:after="60" w:before="120"/>
    </w:pPr>
    <w:rPr>
      <w:i w:val="1"/>
    </w:rPr>
  </w:style>
  <w:style w:type="paragraph" w:styleId="ListNumberLast" w:customStyle="1">
    <w:name w:val="List Number Last"/>
    <w:basedOn w:val="ListNumber"/>
    <w:next w:val="BodyText"/>
    <w:pPr>
      <w:spacing w:after="240"/>
    </w:pPr>
  </w:style>
  <w:style w:type="paragraph" w:styleId="ListNumberFirst" w:customStyle="1">
    <w:name w:val="List Number First"/>
    <w:basedOn w:val="ListNumber"/>
    <w:next w:val="ListNumber"/>
    <w:pPr>
      <w:spacing w:before="60"/>
    </w:pPr>
  </w:style>
  <w:style w:type="paragraph" w:styleId="SubjectLine" w:customStyle="1">
    <w:name w:val="Subject Line"/>
    <w:basedOn w:val="BodyText"/>
    <w:next w:val="BodyText"/>
    <w:pPr>
      <w:spacing w:before="120"/>
    </w:pPr>
    <w:rPr>
      <w:b w:val="1"/>
      <w:i w:val="1"/>
    </w:rPr>
  </w:style>
  <w:style w:type="paragraph" w:styleId="SectionLabel" w:customStyle="1">
    <w:name w:val="Section Label"/>
    <w:basedOn w:val="HeadingBase"/>
    <w:next w:val="BodyText"/>
    <w:pPr>
      <w:pBdr>
        <w:bottom w:color="auto" w:space="8" w:sz="12" w:val="single"/>
      </w:pBdr>
      <w:spacing w:after="240" w:line="240" w:lineRule="auto"/>
    </w:pPr>
    <w:rPr>
      <w:caps w:val="1"/>
    </w:rPr>
  </w:style>
  <w:style w:type="paragraph" w:styleId="PartLabel" w:customStyle="1">
    <w:name w:val="Part Label"/>
    <w:basedOn w:val="HeadingBase"/>
    <w:next w:val="PartTitle"/>
    <w:pPr>
      <w:spacing w:after="0" w:before="480" w:line="240" w:lineRule="auto"/>
      <w:jc w:val="center"/>
    </w:pPr>
    <w:rPr>
      <w:caps w:val="1"/>
    </w:rPr>
  </w:style>
  <w:style w:type="paragraph" w:styleId="PartTitle" w:customStyle="1">
    <w:name w:val="Part Title"/>
    <w:basedOn w:val="HeadingBase"/>
    <w:next w:val="PartSubtitle"/>
    <w:pPr>
      <w:pBdr>
        <w:bottom w:color="auto" w:space="6" w:sz="6" w:val="single"/>
      </w:pBdr>
      <w:spacing w:before="480" w:line="480" w:lineRule="exact"/>
      <w:jc w:val="center"/>
    </w:pPr>
    <w:rPr>
      <w:caps w:val="1"/>
      <w:sz w:val="44"/>
    </w:rPr>
  </w:style>
  <w:style w:type="paragraph" w:styleId="PartSubtitle" w:customStyle="1">
    <w:name w:val="Part Subtitle"/>
    <w:basedOn w:val="PartTitle"/>
    <w:next w:val="BodyText"/>
    <w:pPr>
      <w:pBdr>
        <w:bottom w:color="auto" w:space="0" w:sz="0" w:val="none"/>
      </w:pBdr>
      <w:spacing w:after="480" w:before="0" w:line="240" w:lineRule="auto"/>
    </w:pPr>
    <w:rPr>
      <w:i w:val="1"/>
      <w:caps w:val="0"/>
      <w:sz w:val="32"/>
    </w:rPr>
  </w:style>
  <w:style w:type="paragraph" w:styleId="BlockQuotationFirst" w:customStyle="1">
    <w:name w:val="Block Quotation First"/>
    <w:basedOn w:val="BlockQuotation"/>
    <w:next w:val="BlockQuotation"/>
    <w:pPr>
      <w:spacing w:before="60"/>
    </w:pPr>
  </w:style>
  <w:style w:type="paragraph" w:styleId="BlockQuotationLast" w:customStyle="1">
    <w:name w:val="Block Quotation Last"/>
    <w:basedOn w:val="BlockQuotation"/>
    <w:next w:val="BodyText"/>
    <w:pPr>
      <w:spacing w:after="240"/>
    </w:pPr>
  </w:style>
  <w:style w:type="paragraph" w:styleId="FooterFirst" w:customStyle="1">
    <w:name w:val="Footer First"/>
    <w:basedOn w:val="Footer"/>
    <w:pPr>
      <w:tabs>
        <w:tab w:val="clear" w:pos="8640"/>
      </w:tabs>
      <w:jc w:val="center"/>
    </w:pPr>
  </w:style>
  <w:style w:type="paragraph" w:styleId="FooterEven" w:customStyle="1">
    <w:name w:val="Footer Even"/>
    <w:basedOn w:val="Footer"/>
  </w:style>
  <w:style w:type="paragraph" w:styleId="FooterOdd" w:customStyle="1">
    <w:name w:val="Footer Odd"/>
    <w:basedOn w:val="Footer"/>
    <w:pPr>
      <w:tabs>
        <w:tab w:val="right" w:pos="0"/>
      </w:tabs>
      <w:jc w:val="right"/>
    </w:pPr>
  </w:style>
  <w:style w:type="paragraph" w:styleId="HeaderFirst" w:customStyle="1">
    <w:name w:val="Header First"/>
    <w:basedOn w:val="Header"/>
    <w:pPr>
      <w:tabs>
        <w:tab w:val="clear" w:pos="8640"/>
      </w:tabs>
      <w:jc w:val="center"/>
    </w:pPr>
  </w:style>
  <w:style w:type="paragraph" w:styleId="HeaderEven" w:customStyle="1">
    <w:name w:val="Header Even"/>
    <w:basedOn w:val="Header"/>
  </w:style>
  <w:style w:type="paragraph" w:styleId="HeaderOdd" w:customStyle="1">
    <w:name w:val="Header Odd"/>
    <w:basedOn w:val="Header"/>
    <w:pPr>
      <w:tabs>
        <w:tab w:val="right" w:pos="0"/>
      </w:tabs>
      <w:jc w:val="right"/>
    </w:pPr>
  </w:style>
  <w:style w:type="paragraph" w:styleId="ListBulletFirst" w:customStyle="1">
    <w:name w:val="List Bullet First"/>
    <w:basedOn w:val="ListBullet"/>
    <w:next w:val="ListBullet"/>
    <w:pPr>
      <w:spacing w:before="60"/>
    </w:pPr>
  </w:style>
  <w:style w:type="paragraph" w:styleId="ListBulletLast" w:customStyle="1">
    <w:name w:val="List Bullet Last"/>
    <w:basedOn w:val="ListBullet"/>
    <w:next w:val="BodyText"/>
    <w:pPr>
      <w:spacing w:after="240"/>
    </w:pPr>
  </w:style>
  <w:style w:type="paragraph" w:styleId="ListFirst" w:customStyle="1">
    <w:name w:val="List First"/>
    <w:basedOn w:val="List"/>
    <w:next w:val="List"/>
    <w:pPr>
      <w:spacing w:before="60"/>
    </w:pPr>
  </w:style>
  <w:style w:type="paragraph" w:styleId="ListLast" w:customStyle="1">
    <w:name w:val="List Last"/>
    <w:basedOn w:val="List"/>
    <w:next w:val="BodyText"/>
    <w:pPr>
      <w:spacing w:after="240"/>
    </w:pPr>
  </w:style>
  <w:style w:type="paragraph" w:styleId="ChapterLabel" w:customStyle="1">
    <w:name w:val="Chapter Label"/>
    <w:basedOn w:val="HeadingBase"/>
    <w:next w:val="ChapterTitle"/>
    <w:pPr>
      <w:spacing w:after="0" w:before="480" w:line="480" w:lineRule="exact"/>
      <w:jc w:val="center"/>
    </w:pPr>
  </w:style>
  <w:style w:type="paragraph" w:styleId="ChapterTitle" w:customStyle="1">
    <w:name w:val="Chapter Title"/>
    <w:basedOn w:val="HeadingBase"/>
    <w:next w:val="ChapterSubtitle"/>
    <w:pPr>
      <w:spacing w:after="240" w:before="480" w:line="480" w:lineRule="exact"/>
      <w:jc w:val="center"/>
    </w:pPr>
    <w:rPr>
      <w:sz w:val="36"/>
    </w:rPr>
  </w:style>
  <w:style w:type="paragraph" w:styleId="ChapterSubtitle" w:customStyle="1">
    <w:name w:val="Chapter Subtitle"/>
    <w:basedOn w:val="ChapterTitle"/>
    <w:next w:val="BodyText"/>
    <w:pPr>
      <w:spacing w:after="480" w:before="0" w:line="240" w:lineRule="auto"/>
    </w:pPr>
    <w:rPr>
      <w:i w:val="1"/>
      <w:sz w:val="24"/>
    </w:rPr>
  </w:style>
  <w:style w:type="paragraph" w:styleId="BodyTextIndent">
    <w:name w:val="Body Text Indent"/>
    <w:basedOn w:val="BodyText"/>
    <w:pPr>
      <w:ind w:left="1080"/>
    </w:pPr>
  </w:style>
  <w:style w:type="paragraph" w:styleId="Subtitle">
    <w:name w:val="Subtitle"/>
    <w:basedOn w:val="Title"/>
    <w:next w:val="BodyText"/>
    <w:qFormat w:val="1"/>
    <w:pPr>
      <w:spacing w:before="0" w:line="240" w:lineRule="auto"/>
    </w:pPr>
    <w:rPr>
      <w:b w:val="0"/>
      <w:i w:val="1"/>
      <w:sz w:val="28"/>
    </w:rPr>
  </w:style>
  <w:style w:type="paragraph" w:styleId="ListNumber5">
    <w:name w:val="List Number 5"/>
    <w:basedOn w:val="ListNumber"/>
    <w:pPr>
      <w:ind w:left="2880"/>
    </w:pPr>
  </w:style>
  <w:style w:type="paragraph" w:styleId="ListNumber4">
    <w:name w:val="List Number 4"/>
    <w:basedOn w:val="ListNumber"/>
    <w:pPr>
      <w:ind w:left="2520"/>
    </w:pPr>
  </w:style>
  <w:style w:type="paragraph" w:styleId="ListNumber3">
    <w:name w:val="List Number 3"/>
    <w:basedOn w:val="ListNumber"/>
    <w:pPr>
      <w:ind w:left="2160"/>
    </w:pPr>
  </w:style>
  <w:style w:type="paragraph" w:styleId="ListBullet5">
    <w:name w:val="List Bullet 5"/>
    <w:basedOn w:val="ListBullet"/>
    <w:pPr>
      <w:ind w:left="2880"/>
    </w:pPr>
  </w:style>
  <w:style w:type="paragraph" w:styleId="ListBullet4">
    <w:name w:val="List Bullet 4"/>
    <w:basedOn w:val="ListBullet"/>
    <w:pPr>
      <w:ind w:left="2520"/>
    </w:pPr>
  </w:style>
  <w:style w:type="paragraph" w:styleId="ListBullet3">
    <w:name w:val="List Bullet 3"/>
    <w:basedOn w:val="ListBullet"/>
    <w:pPr>
      <w:ind w:left="2160"/>
    </w:pPr>
  </w:style>
  <w:style w:type="paragraph" w:styleId="ListBullet2">
    <w:name w:val="List Bullet 2"/>
    <w:basedOn w:val="ListBullet"/>
    <w:pPr>
      <w:ind w:left="1800"/>
    </w:pPr>
  </w:style>
  <w:style w:type="paragraph" w:styleId="List5">
    <w:name w:val="List 5"/>
    <w:basedOn w:val="List"/>
    <w:pPr>
      <w:tabs>
        <w:tab w:val="clear" w:pos="1440"/>
        <w:tab w:val="left" w:pos="2880"/>
      </w:tabs>
      <w:ind w:left="2880"/>
    </w:pPr>
  </w:style>
  <w:style w:type="paragraph" w:styleId="List4">
    <w:name w:val="List 4"/>
    <w:basedOn w:val="List"/>
    <w:pPr>
      <w:tabs>
        <w:tab w:val="clear" w:pos="1440"/>
        <w:tab w:val="left" w:pos="2520"/>
      </w:tabs>
      <w:ind w:left="2520"/>
    </w:pPr>
  </w:style>
  <w:style w:type="paragraph" w:styleId="List3">
    <w:name w:val="List 3"/>
    <w:basedOn w:val="List"/>
    <w:pPr>
      <w:tabs>
        <w:tab w:val="clear" w:pos="1440"/>
        <w:tab w:val="left" w:pos="2160"/>
      </w:tabs>
      <w:ind w:left="2160"/>
    </w:pPr>
  </w:style>
  <w:style w:type="paragraph" w:styleId="List2">
    <w:name w:val="List 2"/>
    <w:basedOn w:val="List"/>
    <w:pPr>
      <w:tabs>
        <w:tab w:val="clear" w:pos="1440"/>
        <w:tab w:val="left" w:pos="1800"/>
      </w:tabs>
      <w:ind w:left="1800"/>
    </w:pPr>
  </w:style>
  <w:style w:type="paragraph" w:styleId="Title">
    <w:name w:val="Title"/>
    <w:basedOn w:val="HeadingBase"/>
    <w:next w:val="Subtitle"/>
    <w:qFormat w:val="1"/>
    <w:pPr>
      <w:spacing w:after="240" w:line="560" w:lineRule="exact"/>
      <w:jc w:val="center"/>
    </w:pPr>
    <w:rPr>
      <w:sz w:val="40"/>
    </w:rPr>
  </w:style>
  <w:style w:type="paragraph" w:styleId="HeadingBase" w:customStyle="1">
    <w:name w:val="Heading Base"/>
    <w:basedOn w:val="Normal"/>
    <w:next w:val="BodyText"/>
    <w:pPr>
      <w:keepNext w:val="1"/>
      <w:keepLines w:val="1"/>
      <w:spacing w:after="120" w:before="360" w:line="360" w:lineRule="exact"/>
      <w:ind w:left="0"/>
    </w:pPr>
    <w:rPr>
      <w:b w:val="1"/>
      <w:kern w:val="28"/>
      <w:sz w:val="28"/>
    </w:rPr>
  </w:style>
  <w:style w:type="paragraph" w:styleId="BodyText">
    <w:name w:val="Body Text"/>
    <w:basedOn w:val="Normal"/>
    <w:pPr>
      <w:spacing w:after="120"/>
      <w:ind w:left="0"/>
    </w:pPr>
    <w:rPr>
      <w:rFonts w:ascii="Times New Roman" w:hAnsi="Times New Roman"/>
    </w:rPr>
  </w:style>
  <w:style w:type="character" w:styleId="Emphasis">
    <w:name w:val="Emphasis"/>
    <w:qFormat w:val="1"/>
    <w:rPr>
      <w:i w:val="1"/>
    </w:rPr>
  </w:style>
  <w:style w:type="character" w:styleId="CommentReference">
    <w:name w:val="annotation reference"/>
    <w:rPr>
      <w:sz w:val="16"/>
    </w:rPr>
  </w:style>
  <w:style w:type="paragraph" w:styleId="CommentText">
    <w:name w:val="annotation text"/>
    <w:basedOn w:val="FootnoteBase"/>
    <w:pPr>
      <w:spacing w:after="120"/>
    </w:pPr>
  </w:style>
  <w:style w:type="paragraph" w:styleId="ListNumber2">
    <w:name w:val="List Number 2"/>
    <w:basedOn w:val="ListNumber"/>
    <w:pPr>
      <w:ind w:left="1800"/>
    </w:pPr>
  </w:style>
  <w:style w:type="paragraph" w:styleId="ListContinue">
    <w:name w:val="List Continue"/>
    <w:basedOn w:val="List"/>
    <w:pPr>
      <w:tabs>
        <w:tab w:val="clear" w:pos="1440"/>
      </w:tabs>
      <w:spacing w:after="120"/>
      <w:ind w:firstLine="0"/>
    </w:pPr>
  </w:style>
  <w:style w:type="paragraph" w:styleId="ListContinue2">
    <w:name w:val="List Continue 2"/>
    <w:basedOn w:val="ListContinue"/>
    <w:pPr>
      <w:ind w:left="1800"/>
    </w:pPr>
  </w:style>
  <w:style w:type="paragraph" w:styleId="TitleCover" w:customStyle="1">
    <w:name w:val="Title Cover"/>
    <w:basedOn w:val="HeadingBase"/>
    <w:next w:val="SubtitleCover"/>
    <w:pPr>
      <w:pBdr>
        <w:bottom w:color="auto" w:space="20" w:sz="18" w:val="single"/>
      </w:pBdr>
      <w:spacing w:after="240" w:before="480" w:line="560" w:lineRule="exact"/>
      <w:jc w:val="center"/>
    </w:pPr>
    <w:rPr>
      <w:sz w:val="56"/>
    </w:rPr>
  </w:style>
  <w:style w:type="paragraph" w:styleId="ListContinue3">
    <w:name w:val="List Continue 3"/>
    <w:basedOn w:val="ListContinue"/>
    <w:pPr>
      <w:ind w:left="2160"/>
    </w:pPr>
  </w:style>
  <w:style w:type="paragraph" w:styleId="ListContinue4">
    <w:name w:val="List Continue 4"/>
    <w:basedOn w:val="ListContinue"/>
    <w:pPr>
      <w:ind w:left="2520"/>
    </w:pPr>
  </w:style>
  <w:style w:type="paragraph" w:styleId="ListContinue5">
    <w:name w:val="List Continue 5"/>
    <w:basedOn w:val="ListContinue"/>
    <w:pPr>
      <w:ind w:left="2880"/>
    </w:pPr>
  </w:style>
  <w:style w:type="paragraph" w:styleId="NormalIndent">
    <w:name w:val="Normal Indent"/>
    <w:basedOn w:val="Normal"/>
    <w:pPr>
      <w:ind w:left="1080"/>
    </w:pPr>
  </w:style>
  <w:style w:type="paragraph" w:styleId="n" w:customStyle="1">
    <w:name w:val="n"/>
    <w:basedOn w:val="Heading2"/>
    <w:pPr>
      <w:outlineLvl w:val="9"/>
    </w:pPr>
  </w:style>
  <w:style w:type="paragraph" w:styleId="ta" w:customStyle="1">
    <w:name w:val="ta"/>
    <w:basedOn w:val="Normal"/>
    <w:pPr>
      <w:jc w:val="center"/>
    </w:pPr>
    <w:rPr>
      <w:b w:val="1"/>
      <w:sz w:val="24"/>
    </w:rPr>
  </w:style>
  <w:style w:type="paragraph" w:styleId="tableTitle" w:customStyle="1">
    <w:name w:val="tableTitle"/>
    <w:basedOn w:val="BodyText"/>
    <w:rPr>
      <w:b w:val="1"/>
      <w:i w:val="1"/>
    </w:rPr>
  </w:style>
  <w:style w:type="paragraph" w:styleId="TableText" w:customStyle="1">
    <w:name w:val="TableText"/>
    <w:basedOn w:val="BodyText"/>
    <w:pPr>
      <w:spacing w:after="0"/>
    </w:pPr>
    <w:rPr>
      <w:sz w:val="20"/>
    </w:rPr>
  </w:style>
  <w:style w:type="paragraph" w:styleId="TOCEntry" w:customStyle="1">
    <w:name w:val="TOCEntry"/>
    <w:basedOn w:val="Normal"/>
    <w:pPr>
      <w:keepNext w:val="1"/>
      <w:keepLines w:val="1"/>
      <w:spacing w:after="240" w:before="120" w:line="240" w:lineRule="atLeast"/>
      <w:ind w:left="0"/>
    </w:pPr>
    <w:rPr>
      <w:rFonts w:ascii="Times" w:hAnsi="Times"/>
      <w:b w:val="1"/>
      <w:sz w:val="36"/>
    </w:rPr>
  </w:style>
  <w:style w:type="paragraph" w:styleId="ByLine" w:customStyle="1">
    <w:name w:val="ByLine"/>
    <w:basedOn w:val="Title"/>
    <w:pPr>
      <w:keepNext w:val="0"/>
      <w:keepLines w:val="0"/>
      <w:spacing w:after="720" w:before="240" w:line="240" w:lineRule="auto"/>
      <w:jc w:val="right"/>
    </w:pPr>
    <w:rPr>
      <w:sz w:val="28"/>
    </w:rPr>
  </w:style>
  <w:style w:type="paragraph" w:styleId="ChangeHistoryTitle" w:customStyle="1">
    <w:name w:val="ChangeHistory Title"/>
    <w:basedOn w:val="Normal"/>
    <w:pPr>
      <w:keepNext w:val="1"/>
      <w:spacing w:after="60" w:before="60"/>
      <w:ind w:left="0"/>
      <w:jc w:val="center"/>
    </w:pPr>
    <w:rPr>
      <w:b w:val="1"/>
      <w:sz w:val="36"/>
    </w:rPr>
  </w:style>
  <w:style w:type="paragraph" w:styleId="line" w:customStyle="1">
    <w:name w:val="line"/>
    <w:basedOn w:val="Title"/>
    <w:pPr>
      <w:keepNext w:val="0"/>
      <w:keepLines w:val="0"/>
      <w:pBdr>
        <w:top w:color="auto" w:space="1" w:sz="36" w:val="single"/>
      </w:pBdr>
      <w:spacing w:after="0" w:before="240" w:line="240" w:lineRule="auto"/>
      <w:jc w:val="right"/>
    </w:pPr>
  </w:style>
  <w:style w:type="table" w:styleId="TableGrid">
    <w:name w:val="Table Grid"/>
    <w:basedOn w:val="TableNormal"/>
    <w:rsid w:val="00F55192"/>
    <w:pPr>
      <w:spacing w:line="240" w:lineRule="exact"/>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0" w:customStyle="1">
    <w:name w:val="normal"/>
    <w:rsid w:val="00813560"/>
    <w:pPr>
      <w:ind w:left="720"/>
    </w:pPr>
    <w:rPr>
      <w:rFonts w:ascii="Arial" w:cs="Arial" w:eastAsia="Arial" w:hAnsi="Arial"/>
      <w:sz w:val="22"/>
      <w:szCs w:val="22"/>
    </w:rPr>
  </w:style>
  <w:style w:type="paragraph" w:styleId="Subtitle">
    <w:name w:val="Subtitle"/>
    <w:basedOn w:val="Normal"/>
    <w:next w:val="Normal"/>
    <w:pPr>
      <w:keepNext w:val="1"/>
      <w:keepLines w:val="1"/>
      <w:spacing w:after="240" w:before="0" w:line="240" w:lineRule="auto"/>
      <w:ind w:left="0"/>
      <w:jc w:val="center"/>
    </w:pPr>
    <w:rPr>
      <w:b w:val="0"/>
      <w:i w:val="1"/>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N0EORwOvODHHck75LET0lYcZzMA==">AMUW2mWvnjoMDhYogaPctM21WrjbJG46wGlHQ5wMYTi5zHrf6NKU7ArfHaVf/uKE8cBUEPMRkY//Z/53ynx+/crsDsVIe8YHqTAFkgHDxUGYxZa/Q2p0uSc=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2021-01-04T19:03:00Z</dcterms:created>
  <dc:creator>OASIS</dc:creator>
</cp:coreProperties>
</file>