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147B" w14:textId="77777777" w:rsidR="00C856EB" w:rsidRDefault="005A652D" w:rsidP="005A652D">
      <w:pPr>
        <w:pStyle w:val="Heading1"/>
        <w:numPr>
          <w:ilvl w:val="0"/>
          <w:numId w:val="0"/>
        </w:numPr>
        <w:ind w:left="720" w:hanging="720"/>
        <w:jc w:val="center"/>
        <w:rPr>
          <w:sz w:val="36"/>
          <w:szCs w:val="36"/>
        </w:rPr>
      </w:pPr>
      <w:proofErr w:type="spellStart"/>
      <w:r w:rsidRPr="005A652D">
        <w:rPr>
          <w:sz w:val="36"/>
          <w:szCs w:val="36"/>
        </w:rPr>
        <w:t>Autobag</w:t>
      </w:r>
      <w:proofErr w:type="spellEnd"/>
      <w:r w:rsidRPr="005A652D">
        <w:rPr>
          <w:sz w:val="36"/>
          <w:szCs w:val="36"/>
        </w:rPr>
        <w:t xml:space="preserve"> </w:t>
      </w:r>
      <w:r w:rsidR="00C856EB">
        <w:rPr>
          <w:sz w:val="36"/>
          <w:szCs w:val="36"/>
        </w:rPr>
        <w:t xml:space="preserve">3.0 Final </w:t>
      </w:r>
      <w:r w:rsidRPr="005A652D">
        <w:rPr>
          <w:sz w:val="36"/>
          <w:szCs w:val="36"/>
        </w:rPr>
        <w:t xml:space="preserve">Prototype </w:t>
      </w:r>
    </w:p>
    <w:p w14:paraId="40F6B6FB" w14:textId="61F5FF5E" w:rsidR="005A652D" w:rsidRDefault="00C856EB" w:rsidP="005A652D">
      <w:pPr>
        <w:pStyle w:val="Heading1"/>
        <w:numPr>
          <w:ilvl w:val="0"/>
          <w:numId w:val="0"/>
        </w:numPr>
        <w:ind w:left="720" w:hanging="720"/>
        <w:jc w:val="center"/>
        <w:rPr>
          <w:sz w:val="36"/>
          <w:szCs w:val="36"/>
        </w:rPr>
      </w:pPr>
      <w:r>
        <w:rPr>
          <w:sz w:val="36"/>
          <w:szCs w:val="36"/>
        </w:rPr>
        <w:t>Design Notes</w:t>
      </w:r>
    </w:p>
    <w:p w14:paraId="35647F1E" w14:textId="73F7478E" w:rsidR="005A652D" w:rsidRDefault="005A652D" w:rsidP="005A652D"/>
    <w:p w14:paraId="70810214" w14:textId="77777777" w:rsidR="005A652D" w:rsidRPr="005A652D" w:rsidRDefault="005A652D" w:rsidP="005A652D"/>
    <w:p w14:paraId="53D6A0B6" w14:textId="77777777" w:rsidR="005A652D" w:rsidRPr="00E11095" w:rsidRDefault="005A652D" w:rsidP="005A652D"/>
    <w:p w14:paraId="0395A0E5" w14:textId="5160A82D" w:rsidR="00C856EB" w:rsidRDefault="00C856EB" w:rsidP="005D0A75">
      <w:pPr>
        <w:pStyle w:val="ListBullet"/>
        <w:numPr>
          <w:ilvl w:val="0"/>
          <w:numId w:val="0"/>
        </w:numPr>
        <w:tabs>
          <w:tab w:val="right" w:pos="9360"/>
        </w:tabs>
        <w:spacing w:line="240" w:lineRule="auto"/>
        <w:ind w:left="360"/>
        <w:rPr>
          <w:b/>
          <w:bCs/>
        </w:rPr>
      </w:pPr>
      <w:r>
        <w:rPr>
          <w:b/>
          <w:bCs/>
        </w:rPr>
        <w:t>Control Architecture</w:t>
      </w:r>
    </w:p>
    <w:p w14:paraId="718AE45C" w14:textId="29854F22" w:rsidR="00C856EB" w:rsidRDefault="00162D1A" w:rsidP="005A652D">
      <w:pPr>
        <w:pStyle w:val="ListBullet"/>
        <w:tabs>
          <w:tab w:val="clear" w:pos="360"/>
          <w:tab w:val="num" w:pos="720"/>
        </w:tabs>
        <w:spacing w:line="240" w:lineRule="auto"/>
        <w:ind w:left="720"/>
        <w:rPr>
          <w:sz w:val="28"/>
          <w:szCs w:val="28"/>
        </w:rPr>
      </w:pPr>
      <w:r w:rsidRPr="00162D1A">
        <w:rPr>
          <w:b/>
          <w:bCs/>
          <w:sz w:val="28"/>
          <w:szCs w:val="28"/>
        </w:rPr>
        <w:t>Microprocessor:</w:t>
      </w:r>
      <w:r>
        <w:rPr>
          <w:sz w:val="28"/>
          <w:szCs w:val="28"/>
        </w:rPr>
        <w:t xml:space="preserve"> </w:t>
      </w:r>
      <w:r w:rsidR="00C856EB">
        <w:rPr>
          <w:sz w:val="28"/>
          <w:szCs w:val="28"/>
        </w:rPr>
        <w:t xml:space="preserve">An Arduino Uno was selected as the microprocessor controller primarily because of </w:t>
      </w:r>
      <w:proofErr w:type="spellStart"/>
      <w:proofErr w:type="gramStart"/>
      <w:r w:rsidR="00C856EB">
        <w:rPr>
          <w:sz w:val="28"/>
          <w:szCs w:val="28"/>
        </w:rPr>
        <w:t>it’s</w:t>
      </w:r>
      <w:proofErr w:type="spellEnd"/>
      <w:proofErr w:type="gramEnd"/>
      <w:r w:rsidR="00C856EB">
        <w:rPr>
          <w:sz w:val="28"/>
          <w:szCs w:val="28"/>
        </w:rPr>
        <w:t xml:space="preserve"> abundant supply, ease of use and robustness. </w:t>
      </w:r>
    </w:p>
    <w:p w14:paraId="263137B8" w14:textId="36626FEE" w:rsidR="00C856EB" w:rsidRDefault="00162D1A" w:rsidP="005A652D">
      <w:pPr>
        <w:pStyle w:val="ListBullet"/>
        <w:tabs>
          <w:tab w:val="clear" w:pos="360"/>
          <w:tab w:val="num" w:pos="720"/>
        </w:tabs>
        <w:spacing w:line="240" w:lineRule="auto"/>
        <w:ind w:left="720"/>
        <w:rPr>
          <w:sz w:val="28"/>
          <w:szCs w:val="28"/>
        </w:rPr>
      </w:pPr>
      <w:r w:rsidRPr="00162D1A">
        <w:rPr>
          <w:b/>
          <w:bCs/>
          <w:sz w:val="28"/>
          <w:szCs w:val="28"/>
        </w:rPr>
        <w:t>Code:</w:t>
      </w:r>
      <w:r>
        <w:rPr>
          <w:sz w:val="28"/>
          <w:szCs w:val="28"/>
        </w:rPr>
        <w:t xml:space="preserve"> </w:t>
      </w:r>
      <w:r w:rsidR="00C856EB">
        <w:rPr>
          <w:sz w:val="28"/>
          <w:szCs w:val="28"/>
        </w:rPr>
        <w:t xml:space="preserve">Custom code was written initially by </w:t>
      </w:r>
      <w:proofErr w:type="spellStart"/>
      <w:r w:rsidR="00C856EB">
        <w:rPr>
          <w:sz w:val="28"/>
          <w:szCs w:val="28"/>
        </w:rPr>
        <w:t>UofT</w:t>
      </w:r>
      <w:proofErr w:type="spellEnd"/>
      <w:r w:rsidR="00C856EB">
        <w:rPr>
          <w:sz w:val="28"/>
          <w:szCs w:val="28"/>
        </w:rPr>
        <w:t xml:space="preserve">, rewritten by </w:t>
      </w:r>
      <w:proofErr w:type="spellStart"/>
      <w:r w:rsidR="00C856EB">
        <w:rPr>
          <w:sz w:val="28"/>
          <w:szCs w:val="28"/>
        </w:rPr>
        <w:t>Promation</w:t>
      </w:r>
      <w:proofErr w:type="spellEnd"/>
      <w:r w:rsidR="00C856EB">
        <w:rPr>
          <w:sz w:val="28"/>
          <w:szCs w:val="28"/>
        </w:rPr>
        <w:t xml:space="preserve"> and finally reviewed, revised and tested by </w:t>
      </w:r>
      <w:proofErr w:type="spellStart"/>
      <w:r w:rsidR="00C856EB">
        <w:rPr>
          <w:sz w:val="28"/>
          <w:szCs w:val="28"/>
        </w:rPr>
        <w:t>Alithya</w:t>
      </w:r>
      <w:proofErr w:type="spellEnd"/>
      <w:r w:rsidR="00C856EB">
        <w:rPr>
          <w:sz w:val="28"/>
          <w:szCs w:val="28"/>
        </w:rPr>
        <w:t xml:space="preserve"> (</w:t>
      </w:r>
      <w:r w:rsidR="00C856EB" w:rsidRPr="00C856EB">
        <w:rPr>
          <w:sz w:val="28"/>
          <w:szCs w:val="28"/>
        </w:rPr>
        <w:t xml:space="preserve">Matthew </w:t>
      </w:r>
      <w:proofErr w:type="gramStart"/>
      <w:r w:rsidR="00C856EB" w:rsidRPr="00C856EB">
        <w:rPr>
          <w:sz w:val="28"/>
          <w:szCs w:val="28"/>
        </w:rPr>
        <w:t xml:space="preserve">Humeny </w:t>
      </w:r>
      <w:r w:rsidR="00C856EB">
        <w:rPr>
          <w:sz w:val="28"/>
          <w:szCs w:val="28"/>
        </w:rPr>
        <w:t xml:space="preserve"> -</w:t>
      </w:r>
      <w:proofErr w:type="gramEnd"/>
      <w:r w:rsidR="00C856EB">
        <w:rPr>
          <w:sz w:val="28"/>
          <w:szCs w:val="28"/>
        </w:rPr>
        <w:t xml:space="preserve"> </w:t>
      </w:r>
      <w:r w:rsidR="00C856EB" w:rsidRPr="001E585A">
        <w:rPr>
          <w:rStyle w:val="Hyperlink"/>
          <w:sz w:val="28"/>
          <w:szCs w:val="28"/>
        </w:rPr>
        <w:t>Matthew.Humeny@alithya.com</w:t>
      </w:r>
      <w:r w:rsidR="00C856EB">
        <w:rPr>
          <w:sz w:val="28"/>
          <w:szCs w:val="28"/>
        </w:rPr>
        <w:t xml:space="preserve">). </w:t>
      </w:r>
      <w:r>
        <w:rPr>
          <w:sz w:val="28"/>
          <w:szCs w:val="28"/>
        </w:rPr>
        <w:t>Note that there are some anomalies with the code that should be addressed in future revisions:</w:t>
      </w:r>
    </w:p>
    <w:p w14:paraId="796CC983" w14:textId="0CCE7B99" w:rsidR="00162D1A" w:rsidRPr="00162D1A" w:rsidRDefault="00162D1A" w:rsidP="00162D1A">
      <w:pPr>
        <w:pStyle w:val="ListBullet"/>
        <w:numPr>
          <w:ilvl w:val="0"/>
          <w:numId w:val="33"/>
        </w:numPr>
        <w:spacing w:line="240" w:lineRule="auto"/>
        <w:rPr>
          <w:sz w:val="28"/>
          <w:szCs w:val="28"/>
        </w:rPr>
      </w:pPr>
      <w:r w:rsidRPr="00162D1A">
        <w:rPr>
          <w:sz w:val="28"/>
          <w:szCs w:val="28"/>
        </w:rPr>
        <w:t>The limit switches were inadvertently soldered in at NC instead of NO. This was corrected using software. This should be reinstated as initially designed.</w:t>
      </w:r>
    </w:p>
    <w:p w14:paraId="686858F9" w14:textId="68825CEB" w:rsidR="00162D1A" w:rsidRDefault="00162D1A" w:rsidP="00162D1A">
      <w:pPr>
        <w:pStyle w:val="ListBullet"/>
        <w:numPr>
          <w:ilvl w:val="0"/>
          <w:numId w:val="33"/>
        </w:numPr>
        <w:spacing w:line="240" w:lineRule="auto"/>
        <w:rPr>
          <w:sz w:val="28"/>
          <w:szCs w:val="28"/>
        </w:rPr>
      </w:pPr>
      <w:r>
        <w:rPr>
          <w:sz w:val="28"/>
          <w:szCs w:val="28"/>
        </w:rPr>
        <w:t>The rotation of the pots was reverse to correct the reverse electrical connection on the PCB. This should be correct on the PCB and the software</w:t>
      </w:r>
    </w:p>
    <w:p w14:paraId="6C33903D" w14:textId="569C60F6" w:rsidR="00162D1A" w:rsidRDefault="00162D1A" w:rsidP="00162D1A">
      <w:pPr>
        <w:pStyle w:val="ListBullet"/>
        <w:numPr>
          <w:ilvl w:val="0"/>
          <w:numId w:val="33"/>
        </w:numPr>
        <w:spacing w:line="240" w:lineRule="auto"/>
        <w:rPr>
          <w:sz w:val="28"/>
          <w:szCs w:val="28"/>
        </w:rPr>
      </w:pPr>
      <w:r>
        <w:rPr>
          <w:sz w:val="28"/>
          <w:szCs w:val="28"/>
        </w:rPr>
        <w:t>A 2</w:t>
      </w:r>
      <w:r w:rsidRPr="00162D1A">
        <w:rPr>
          <w:sz w:val="28"/>
          <w:szCs w:val="28"/>
          <w:vertAlign w:val="superscript"/>
        </w:rPr>
        <w:t>nd</w:t>
      </w:r>
      <w:r>
        <w:rPr>
          <w:sz w:val="28"/>
          <w:szCs w:val="28"/>
        </w:rPr>
        <w:t xml:space="preserve"> order correction was added to the IE ratio to offset errors introduced due to the stepper losing steps at very high speeds. This needs to be fixed with hardware and software so that steps are not lost. Then the code can be </w:t>
      </w:r>
      <w:proofErr w:type="gramStart"/>
      <w:r>
        <w:rPr>
          <w:sz w:val="28"/>
          <w:szCs w:val="28"/>
        </w:rPr>
        <w:t>reverted back</w:t>
      </w:r>
      <w:proofErr w:type="gramEnd"/>
      <w:r>
        <w:rPr>
          <w:sz w:val="28"/>
          <w:szCs w:val="28"/>
        </w:rPr>
        <w:t xml:space="preserve"> as before</w:t>
      </w:r>
    </w:p>
    <w:p w14:paraId="48409DA7" w14:textId="4B5F7861" w:rsidR="00162D1A" w:rsidRDefault="00162D1A" w:rsidP="00162D1A">
      <w:pPr>
        <w:pStyle w:val="ListBullet"/>
        <w:numPr>
          <w:ilvl w:val="0"/>
          <w:numId w:val="33"/>
        </w:numPr>
        <w:spacing w:line="240" w:lineRule="auto"/>
        <w:rPr>
          <w:sz w:val="28"/>
          <w:szCs w:val="28"/>
        </w:rPr>
      </w:pPr>
      <w:r>
        <w:rPr>
          <w:sz w:val="28"/>
          <w:szCs w:val="28"/>
        </w:rPr>
        <w:t xml:space="preserve">The plateau pause was reduced from 150mS to 50mS because it seemed the delay was longer than the software was set at, </w:t>
      </w:r>
      <w:r w:rsidR="00950A52">
        <w:rPr>
          <w:sz w:val="28"/>
          <w:szCs w:val="28"/>
        </w:rPr>
        <w:t xml:space="preserve">and it was not possible to measure the delay with the </w:t>
      </w:r>
      <w:proofErr w:type="spellStart"/>
      <w:r w:rsidR="00950A52">
        <w:rPr>
          <w:sz w:val="28"/>
          <w:szCs w:val="28"/>
        </w:rPr>
        <w:t>FluxMed</w:t>
      </w:r>
      <w:proofErr w:type="spellEnd"/>
      <w:r w:rsidR="00950A52">
        <w:rPr>
          <w:sz w:val="28"/>
          <w:szCs w:val="28"/>
        </w:rPr>
        <w:t xml:space="preserve">. The plateau delay needs to be reinstated to 150 </w:t>
      </w:r>
      <w:proofErr w:type="spellStart"/>
      <w:r w:rsidR="00950A52">
        <w:rPr>
          <w:sz w:val="28"/>
          <w:szCs w:val="28"/>
        </w:rPr>
        <w:t>mS.</w:t>
      </w:r>
      <w:proofErr w:type="spellEnd"/>
    </w:p>
    <w:p w14:paraId="289A0711" w14:textId="4E6DC4A0" w:rsidR="00950A52" w:rsidRDefault="00950A52" w:rsidP="00162D1A">
      <w:pPr>
        <w:pStyle w:val="ListBullet"/>
        <w:numPr>
          <w:ilvl w:val="0"/>
          <w:numId w:val="33"/>
        </w:numPr>
        <w:spacing w:line="240" w:lineRule="auto"/>
        <w:rPr>
          <w:sz w:val="28"/>
          <w:szCs w:val="28"/>
        </w:rPr>
      </w:pPr>
      <w:r>
        <w:rPr>
          <w:sz w:val="28"/>
          <w:szCs w:val="28"/>
        </w:rPr>
        <w:t>Although an alarm was connected, it was not programmed in. Alarming would be good to add.</w:t>
      </w:r>
    </w:p>
    <w:p w14:paraId="641CFCB9" w14:textId="4D8A2DC3" w:rsidR="00950A52" w:rsidRDefault="00950A52" w:rsidP="00162D1A">
      <w:pPr>
        <w:pStyle w:val="ListBullet"/>
        <w:numPr>
          <w:ilvl w:val="0"/>
          <w:numId w:val="33"/>
        </w:numPr>
        <w:spacing w:line="240" w:lineRule="auto"/>
        <w:rPr>
          <w:sz w:val="28"/>
          <w:szCs w:val="28"/>
        </w:rPr>
      </w:pPr>
      <w:r>
        <w:rPr>
          <w:sz w:val="28"/>
          <w:szCs w:val="28"/>
        </w:rPr>
        <w:t xml:space="preserve">The current code does not allow changing of bags that have a dramatic diameter difference from the Carestream BVM used at </w:t>
      </w:r>
      <w:r>
        <w:rPr>
          <w:sz w:val="28"/>
          <w:szCs w:val="28"/>
        </w:rPr>
        <w:lastRenderedPageBreak/>
        <w:t>TGH. This feature can be easily added. 2 DIP switches (allowing for 4 different, DIP selectable bag diameters)</w:t>
      </w:r>
    </w:p>
    <w:p w14:paraId="1661EA54" w14:textId="3045C5F6" w:rsidR="00162D1A" w:rsidRDefault="00950A52" w:rsidP="005A652D">
      <w:pPr>
        <w:pStyle w:val="ListBullet"/>
        <w:tabs>
          <w:tab w:val="clear" w:pos="360"/>
          <w:tab w:val="num" w:pos="720"/>
        </w:tabs>
        <w:spacing w:line="240" w:lineRule="auto"/>
        <w:ind w:left="720"/>
        <w:rPr>
          <w:sz w:val="28"/>
          <w:szCs w:val="28"/>
        </w:rPr>
      </w:pPr>
      <w:r w:rsidRPr="00950A52">
        <w:rPr>
          <w:b/>
          <w:bCs/>
          <w:sz w:val="28"/>
          <w:szCs w:val="28"/>
        </w:rPr>
        <w:t>Wiring and PCB:</w:t>
      </w:r>
      <w:r>
        <w:rPr>
          <w:sz w:val="28"/>
          <w:szCs w:val="28"/>
        </w:rPr>
        <w:t xml:space="preserve"> </w:t>
      </w:r>
      <w:r w:rsidR="00C856EB">
        <w:rPr>
          <w:sz w:val="28"/>
          <w:szCs w:val="28"/>
        </w:rPr>
        <w:t xml:space="preserve">Initial wiring was designed and done by </w:t>
      </w:r>
      <w:proofErr w:type="spellStart"/>
      <w:r w:rsidR="00C856EB">
        <w:rPr>
          <w:sz w:val="28"/>
          <w:szCs w:val="28"/>
        </w:rPr>
        <w:t>Promation</w:t>
      </w:r>
      <w:proofErr w:type="spellEnd"/>
      <w:r w:rsidR="00C856EB">
        <w:rPr>
          <w:sz w:val="28"/>
          <w:szCs w:val="28"/>
        </w:rPr>
        <w:t xml:space="preserve"> using soldered and screw connections. The general electronic design was then incorporated into a custom PCB designed by </w:t>
      </w:r>
      <w:proofErr w:type="spellStart"/>
      <w:r w:rsidR="00C856EB">
        <w:rPr>
          <w:sz w:val="28"/>
          <w:szCs w:val="28"/>
        </w:rPr>
        <w:t>Laveer</w:t>
      </w:r>
      <w:proofErr w:type="spellEnd"/>
      <w:r w:rsidR="00C856EB">
        <w:rPr>
          <w:sz w:val="28"/>
          <w:szCs w:val="28"/>
        </w:rPr>
        <w:t xml:space="preserve"> Engineering (</w:t>
      </w:r>
      <w:r w:rsidR="00C856EB" w:rsidRPr="00C856EB">
        <w:rPr>
          <w:sz w:val="28"/>
          <w:szCs w:val="28"/>
        </w:rPr>
        <w:t xml:space="preserve">Jeff Hulcoop </w:t>
      </w:r>
      <w:r w:rsidR="00C856EB">
        <w:rPr>
          <w:sz w:val="28"/>
          <w:szCs w:val="28"/>
        </w:rPr>
        <w:t xml:space="preserve">-  </w:t>
      </w:r>
      <w:hyperlink r:id="rId11" w:history="1">
        <w:r w:rsidR="00C856EB" w:rsidRPr="007C69B2">
          <w:rPr>
            <w:rStyle w:val="Hyperlink"/>
            <w:sz w:val="28"/>
            <w:szCs w:val="28"/>
          </w:rPr>
          <w:t>j</w:t>
        </w:r>
        <w:r w:rsidR="00C856EB" w:rsidRPr="007C69B2">
          <w:rPr>
            <w:rStyle w:val="Hyperlink"/>
            <w:sz w:val="28"/>
            <w:szCs w:val="28"/>
          </w:rPr>
          <w:t>hulcoop@laveer.ca</w:t>
        </w:r>
      </w:hyperlink>
      <w:r w:rsidR="00C856EB">
        <w:rPr>
          <w:sz w:val="28"/>
          <w:szCs w:val="28"/>
        </w:rPr>
        <w:t xml:space="preserve">). The current board has several fixes required (the </w:t>
      </w:r>
      <w:proofErr w:type="gramStart"/>
      <w:r w:rsidR="00C856EB">
        <w:rPr>
          <w:sz w:val="28"/>
          <w:szCs w:val="28"/>
        </w:rPr>
        <w:t>16 pin</w:t>
      </w:r>
      <w:proofErr w:type="gramEnd"/>
      <w:r w:rsidR="00C856EB">
        <w:rPr>
          <w:sz w:val="28"/>
          <w:szCs w:val="28"/>
        </w:rPr>
        <w:t xml:space="preserve"> connector needs to be rotated 180deg., and the standby/run switch needs to be pulled to ground instead of +5V. The three pots are wired backwards [fixed </w:t>
      </w:r>
      <w:r w:rsidR="00162D1A">
        <w:rPr>
          <w:sz w:val="28"/>
          <w:szCs w:val="28"/>
        </w:rPr>
        <w:t>with software))</w:t>
      </w:r>
    </w:p>
    <w:p w14:paraId="72AD68E7" w14:textId="5D62EB7F" w:rsidR="00162D1A" w:rsidRDefault="00950A52" w:rsidP="005A652D">
      <w:pPr>
        <w:pStyle w:val="ListBullet"/>
        <w:tabs>
          <w:tab w:val="clear" w:pos="360"/>
          <w:tab w:val="num" w:pos="720"/>
        </w:tabs>
        <w:spacing w:line="240" w:lineRule="auto"/>
        <w:ind w:left="720"/>
        <w:rPr>
          <w:sz w:val="28"/>
          <w:szCs w:val="28"/>
        </w:rPr>
      </w:pPr>
      <w:r w:rsidRPr="00950A52">
        <w:rPr>
          <w:b/>
          <w:bCs/>
          <w:sz w:val="28"/>
          <w:szCs w:val="28"/>
        </w:rPr>
        <w:t>Power Supply:</w:t>
      </w:r>
      <w:r>
        <w:rPr>
          <w:sz w:val="28"/>
          <w:szCs w:val="28"/>
        </w:rPr>
        <w:t xml:space="preserve"> </w:t>
      </w:r>
      <w:r w:rsidR="00162D1A">
        <w:rPr>
          <w:sz w:val="28"/>
          <w:szCs w:val="28"/>
        </w:rPr>
        <w:t>The entire unit is power by a Delta medical-grade power supply rated for 24VDC and 90W. This power supply has a robust locking plug which prevents removal without pulling back the plug jacket first (</w:t>
      </w:r>
      <w:proofErr w:type="spellStart"/>
      <w:r w:rsidR="00162D1A">
        <w:rPr>
          <w:sz w:val="28"/>
          <w:szCs w:val="28"/>
        </w:rPr>
        <w:t>ie</w:t>
      </w:r>
      <w:proofErr w:type="spellEnd"/>
      <w:r w:rsidR="00162D1A">
        <w:rPr>
          <w:sz w:val="28"/>
          <w:szCs w:val="28"/>
        </w:rPr>
        <w:t>. tugging on the power cord will not disconnected it).</w:t>
      </w:r>
    </w:p>
    <w:p w14:paraId="0FE57C9A" w14:textId="53E5B7B8" w:rsidR="00162D1A" w:rsidRDefault="00950A52" w:rsidP="005A652D">
      <w:pPr>
        <w:pStyle w:val="ListBullet"/>
        <w:tabs>
          <w:tab w:val="clear" w:pos="360"/>
          <w:tab w:val="num" w:pos="720"/>
        </w:tabs>
        <w:spacing w:line="240" w:lineRule="auto"/>
        <w:ind w:left="720"/>
        <w:rPr>
          <w:sz w:val="28"/>
          <w:szCs w:val="28"/>
        </w:rPr>
      </w:pPr>
      <w:r w:rsidRPr="00950A52">
        <w:rPr>
          <w:b/>
          <w:bCs/>
          <w:sz w:val="28"/>
          <w:szCs w:val="28"/>
        </w:rPr>
        <w:t>LCD:</w:t>
      </w:r>
      <w:r>
        <w:rPr>
          <w:sz w:val="28"/>
          <w:szCs w:val="28"/>
        </w:rPr>
        <w:t xml:space="preserve"> </w:t>
      </w:r>
      <w:r w:rsidR="00162D1A">
        <w:rPr>
          <w:sz w:val="28"/>
          <w:szCs w:val="28"/>
        </w:rPr>
        <w:t xml:space="preserve">The display used is a 2x16 LCD, although the device was initial designed for a 4x20 LCD. Subsequent versions should </w:t>
      </w:r>
      <w:proofErr w:type="gramStart"/>
      <w:r w:rsidR="00162D1A">
        <w:rPr>
          <w:sz w:val="28"/>
          <w:szCs w:val="28"/>
        </w:rPr>
        <w:t>revert back</w:t>
      </w:r>
      <w:proofErr w:type="gramEnd"/>
      <w:r w:rsidR="00162D1A">
        <w:rPr>
          <w:sz w:val="28"/>
          <w:szCs w:val="28"/>
        </w:rPr>
        <w:t xml:space="preserve"> to a 4x20 display which is easier to see and can display more information simultaneously.</w:t>
      </w:r>
    </w:p>
    <w:p w14:paraId="6FFFAC65" w14:textId="234AF5B0" w:rsidR="00950A52" w:rsidRDefault="00950A52" w:rsidP="005A652D">
      <w:pPr>
        <w:pStyle w:val="ListBullet"/>
        <w:tabs>
          <w:tab w:val="clear" w:pos="360"/>
          <w:tab w:val="num" w:pos="720"/>
        </w:tabs>
        <w:spacing w:line="240" w:lineRule="auto"/>
        <w:ind w:left="720"/>
        <w:rPr>
          <w:sz w:val="28"/>
          <w:szCs w:val="28"/>
        </w:rPr>
      </w:pPr>
      <w:r w:rsidRPr="00950A52">
        <w:rPr>
          <w:b/>
          <w:bCs/>
          <w:sz w:val="28"/>
          <w:szCs w:val="28"/>
        </w:rPr>
        <w:t>Shielding:</w:t>
      </w:r>
      <w:r>
        <w:rPr>
          <w:sz w:val="28"/>
          <w:szCs w:val="28"/>
        </w:rPr>
        <w:t xml:space="preserve"> </w:t>
      </w:r>
      <w:r w:rsidR="00162D1A">
        <w:rPr>
          <w:sz w:val="28"/>
          <w:szCs w:val="28"/>
        </w:rPr>
        <w:t xml:space="preserve">Because of EMI generated onto the limit switch wires in Prototype #1, shielded 24AWG wiring was used for the two limit switches, and a shielded braided sleeve was placed over the stepper wires. The shielding for the stepper was grounded at both ends (to the stepper itself and to the control enclosure). </w:t>
      </w:r>
      <w:r>
        <w:rPr>
          <w:sz w:val="28"/>
          <w:szCs w:val="28"/>
        </w:rPr>
        <w:t>A metal enclosure was selected intentionally to reduce noise. A large ferrite was added to the stepper motor wiring, and ferrites and capacitors were added on the PCB to reduce the effect of electrical noise. The stepper wiring and the limit switch wiring were kept apart to limit induced noise onto the limit switch wire.</w:t>
      </w:r>
    </w:p>
    <w:p w14:paraId="367FEED3" w14:textId="2D80984B" w:rsidR="001E585A" w:rsidRPr="001E585A" w:rsidRDefault="001E585A" w:rsidP="001E585A">
      <w:pPr>
        <w:pStyle w:val="ListBullet"/>
        <w:tabs>
          <w:tab w:val="clear" w:pos="360"/>
          <w:tab w:val="num" w:pos="720"/>
        </w:tabs>
        <w:spacing w:line="240" w:lineRule="auto"/>
        <w:ind w:left="720"/>
        <w:rPr>
          <w:sz w:val="28"/>
          <w:szCs w:val="28"/>
        </w:rPr>
      </w:pPr>
      <w:r w:rsidRPr="001E585A">
        <w:rPr>
          <w:b/>
          <w:bCs/>
          <w:sz w:val="28"/>
          <w:szCs w:val="28"/>
        </w:rPr>
        <w:t>Stepper Controller:</w:t>
      </w:r>
      <w:r>
        <w:rPr>
          <w:sz w:val="28"/>
          <w:szCs w:val="28"/>
        </w:rPr>
        <w:t xml:space="preserve"> </w:t>
      </w:r>
      <w:proofErr w:type="spellStart"/>
      <w:r>
        <w:rPr>
          <w:sz w:val="28"/>
          <w:szCs w:val="28"/>
        </w:rPr>
        <w:t>Electromate</w:t>
      </w:r>
      <w:proofErr w:type="spellEnd"/>
      <w:r>
        <w:rPr>
          <w:sz w:val="28"/>
          <w:szCs w:val="28"/>
        </w:rPr>
        <w:t xml:space="preserve"> (Alex Werner - </w:t>
      </w:r>
      <w:hyperlink r:id="rId12" w:history="1">
        <w:r w:rsidRPr="007C69B2">
          <w:rPr>
            <w:rStyle w:val="Hyperlink"/>
            <w:sz w:val="28"/>
            <w:szCs w:val="28"/>
          </w:rPr>
          <w:t>alex@electromate.com</w:t>
        </w:r>
      </w:hyperlink>
      <w:r>
        <w:rPr>
          <w:sz w:val="28"/>
          <w:szCs w:val="28"/>
        </w:rPr>
        <w:t>) worked with Applied Motion engineers to select and configure the appropriate industrial grade controller and stepper motor. The controller used is an STR4</w:t>
      </w:r>
      <w:r w:rsidRPr="001E585A">
        <w:rPr>
          <w:sz w:val="28"/>
          <w:szCs w:val="28"/>
        </w:rPr>
        <w:t>  (</w:t>
      </w:r>
      <w:hyperlink r:id="rId13" w:history="1">
        <w:r w:rsidRPr="001E585A">
          <w:rPr>
            <w:rStyle w:val="Hyperlink"/>
            <w:sz w:val="28"/>
            <w:szCs w:val="28"/>
          </w:rPr>
          <w:t>https://www.applied-motion.com/products/stepper-drives/str4</w:t>
        </w:r>
      </w:hyperlink>
      <w:r w:rsidRPr="001E585A">
        <w:rPr>
          <w:sz w:val="28"/>
          <w:szCs w:val="28"/>
        </w:rPr>
        <w:t>)</w:t>
      </w:r>
      <w:r>
        <w:rPr>
          <w:sz w:val="28"/>
          <w:szCs w:val="28"/>
        </w:rPr>
        <w:t>. The controller is operating in 200 steps per rotation smooth.</w:t>
      </w:r>
    </w:p>
    <w:p w14:paraId="55360354" w14:textId="2964C033" w:rsidR="001E585A" w:rsidRDefault="001E585A" w:rsidP="001E585A">
      <w:pPr>
        <w:pStyle w:val="ListParagraph"/>
        <w:numPr>
          <w:ilvl w:val="0"/>
          <w:numId w:val="36"/>
        </w:numPr>
        <w:rPr>
          <w:rFonts w:ascii="Calibri" w:hAnsi="Calibri"/>
          <w:lang w:eastAsia="en-CA"/>
        </w:rPr>
      </w:pPr>
      <w:r w:rsidRPr="001E585A">
        <w:rPr>
          <w:rFonts w:asciiTheme="minorHAnsi" w:eastAsiaTheme="minorHAnsi" w:hAnsiTheme="minorHAnsi" w:cstheme="minorBidi"/>
          <w:b/>
          <w:bCs/>
          <w:color w:val="595959" w:themeColor="text1" w:themeTint="A6"/>
          <w:sz w:val="28"/>
          <w:szCs w:val="28"/>
        </w:rPr>
        <w:t>Stepper Motor:</w:t>
      </w:r>
      <w:r>
        <w:rPr>
          <w:b/>
          <w:bCs/>
          <w:sz w:val="28"/>
          <w:szCs w:val="28"/>
        </w:rPr>
        <w:t xml:space="preserve"> </w:t>
      </w:r>
      <w:r w:rsidRPr="001E585A">
        <w:rPr>
          <w:rFonts w:asciiTheme="minorHAnsi" w:eastAsiaTheme="minorHAnsi" w:hAnsiTheme="minorHAnsi" w:cstheme="minorBidi"/>
          <w:color w:val="595959" w:themeColor="text1" w:themeTint="A6"/>
          <w:sz w:val="28"/>
          <w:szCs w:val="28"/>
        </w:rPr>
        <w:t xml:space="preserve">The industrial grade stepper motor is an Applied Motion </w:t>
      </w:r>
      <w:hyperlink r:id="rId14" w:history="1">
        <w:r w:rsidRPr="001E585A">
          <w:rPr>
            <w:rFonts w:asciiTheme="minorHAnsi" w:eastAsiaTheme="minorHAnsi" w:hAnsiTheme="minorHAnsi" w:cstheme="minorBidi"/>
            <w:color w:val="595959" w:themeColor="text1" w:themeTint="A6"/>
            <w:sz w:val="28"/>
            <w:szCs w:val="28"/>
          </w:rPr>
          <w:t>HT23-601</w:t>
        </w:r>
      </w:hyperlink>
      <w:r w:rsidRPr="001E585A">
        <w:rPr>
          <w:rFonts w:asciiTheme="minorHAnsi" w:eastAsiaTheme="minorHAnsi" w:hAnsiTheme="minorHAnsi" w:cstheme="minorBidi"/>
          <w:color w:val="595959" w:themeColor="text1" w:themeTint="A6"/>
          <w:sz w:val="28"/>
          <w:szCs w:val="28"/>
        </w:rPr>
        <w:t xml:space="preserve"> (</w:t>
      </w:r>
      <w:hyperlink r:id="rId15" w:history="1">
        <w:r w:rsidRPr="001E585A">
          <w:rPr>
            <w:rStyle w:val="Hyperlink"/>
            <w:rFonts w:asciiTheme="minorHAnsi" w:eastAsiaTheme="minorHAnsi" w:hAnsiTheme="minorHAnsi" w:cstheme="minorBidi"/>
            <w:sz w:val="28"/>
            <w:szCs w:val="28"/>
          </w:rPr>
          <w:t>https://www.applied-motion.com/products/stepper-motors/ht23-601</w:t>
        </w:r>
      </w:hyperlink>
      <w:r w:rsidRPr="001E585A">
        <w:rPr>
          <w:rFonts w:asciiTheme="minorHAnsi" w:eastAsiaTheme="minorHAnsi" w:hAnsiTheme="minorHAnsi" w:cstheme="minorBidi"/>
          <w:color w:val="595959" w:themeColor="text1" w:themeTint="A6"/>
          <w:sz w:val="28"/>
          <w:szCs w:val="28"/>
        </w:rPr>
        <w:t>)</w:t>
      </w:r>
      <w:r>
        <w:rPr>
          <w:rFonts w:asciiTheme="minorHAnsi" w:eastAsiaTheme="minorHAnsi" w:hAnsiTheme="minorHAnsi" w:cstheme="minorBidi"/>
          <w:color w:val="595959" w:themeColor="text1" w:themeTint="A6"/>
          <w:sz w:val="28"/>
          <w:szCs w:val="28"/>
        </w:rPr>
        <w:t>. It was connected in the bipolar parallel configuration, and the controller motor type was selected as type 8.</w:t>
      </w:r>
    </w:p>
    <w:p w14:paraId="40FFF2D8" w14:textId="77777777" w:rsidR="00573027" w:rsidRPr="001E585A" w:rsidRDefault="00573027" w:rsidP="00573027">
      <w:pPr>
        <w:pStyle w:val="ListBullet"/>
        <w:tabs>
          <w:tab w:val="clear" w:pos="360"/>
          <w:tab w:val="num" w:pos="720"/>
        </w:tabs>
        <w:ind w:left="720"/>
        <w:rPr>
          <w:rFonts w:ascii="Segoe UI" w:hAnsi="Segoe UI" w:cs="Segoe UI"/>
          <w:sz w:val="21"/>
          <w:szCs w:val="21"/>
          <w:lang w:val="en-CA" w:eastAsia="en-CA"/>
        </w:rPr>
      </w:pPr>
      <w:r>
        <w:rPr>
          <w:b/>
          <w:bCs/>
        </w:rPr>
        <w:lastRenderedPageBreak/>
        <w:t>Planetary Inline Gearbox</w:t>
      </w:r>
      <w:r w:rsidRPr="001E585A">
        <w:rPr>
          <w:b/>
          <w:bCs/>
        </w:rPr>
        <w:t>:</w:t>
      </w:r>
      <w:r>
        <w:rPr>
          <w:b/>
          <w:bCs/>
        </w:rPr>
        <w:t xml:space="preserve"> </w:t>
      </w:r>
      <w:r>
        <w:t>A 5:1 inline planetary gearbox was installed between the stepper motor and the device drive train to increase the delivered torque to the arms (see</w:t>
      </w:r>
      <w:r>
        <w:rPr>
          <w:b/>
          <w:bCs/>
        </w:rPr>
        <w:t xml:space="preserve"> </w:t>
      </w:r>
      <w:hyperlink r:id="rId16" w:tgtFrame="_blank" w:tooltip="http://catalog.gamweb.com/catalog3/d/gam/?c=products&amp;cid=pe_n&amp;id=pe-n23-005g" w:history="1">
        <w:r w:rsidRPr="00573027">
          <w:rPr>
            <w:rStyle w:val="Hyperlink"/>
            <w:sz w:val="28"/>
            <w:szCs w:val="28"/>
          </w:rPr>
          <w:t>GAM PE-N</w:t>
        </w:r>
        <w:r w:rsidRPr="00573027">
          <w:rPr>
            <w:rStyle w:val="Hyperlink"/>
            <w:sz w:val="28"/>
            <w:szCs w:val="28"/>
          </w:rPr>
          <w:t>2</w:t>
        </w:r>
        <w:r w:rsidRPr="00573027">
          <w:rPr>
            <w:rStyle w:val="Hyperlink"/>
            <w:sz w:val="28"/>
            <w:szCs w:val="28"/>
          </w:rPr>
          <w:t>3-005G Inline planetary gearbox</w:t>
        </w:r>
      </w:hyperlink>
      <w:r w:rsidRPr="00573027">
        <w:t xml:space="preserve"> ).</w:t>
      </w:r>
    </w:p>
    <w:p w14:paraId="614CC040" w14:textId="21FFFD6E" w:rsidR="00573027" w:rsidRPr="005D0A75" w:rsidRDefault="00573027" w:rsidP="005A652D">
      <w:pPr>
        <w:pStyle w:val="ListBullet"/>
        <w:tabs>
          <w:tab w:val="clear" w:pos="360"/>
          <w:tab w:val="num" w:pos="720"/>
        </w:tabs>
        <w:spacing w:line="240" w:lineRule="auto"/>
        <w:ind w:left="720"/>
        <w:rPr>
          <w:b/>
          <w:bCs/>
          <w:sz w:val="28"/>
          <w:szCs w:val="28"/>
        </w:rPr>
      </w:pPr>
      <w:r w:rsidRPr="00573027">
        <w:rPr>
          <w:b/>
          <w:bCs/>
          <w:sz w:val="28"/>
          <w:szCs w:val="28"/>
        </w:rPr>
        <w:t xml:space="preserve">Moisture Resistance: </w:t>
      </w:r>
      <w:r w:rsidRPr="00573027">
        <w:rPr>
          <w:sz w:val="28"/>
          <w:szCs w:val="28"/>
        </w:rPr>
        <w:t>Some</w:t>
      </w:r>
      <w:r>
        <w:rPr>
          <w:sz w:val="28"/>
          <w:szCs w:val="28"/>
        </w:rPr>
        <w:t xml:space="preserve"> efforts were made to minimize the potential ingress of liquids into the enclosure and components. The </w:t>
      </w:r>
      <w:proofErr w:type="spellStart"/>
      <w:r>
        <w:rPr>
          <w:sz w:val="28"/>
          <w:szCs w:val="28"/>
        </w:rPr>
        <w:t>potentioment</w:t>
      </w:r>
      <w:proofErr w:type="spellEnd"/>
      <w:r>
        <w:rPr>
          <w:sz w:val="28"/>
          <w:szCs w:val="28"/>
        </w:rPr>
        <w:t xml:space="preserve"> shafts were sealed using rubber seals, and the LCD display was sealed with RTV sealant. The enclosure itself is relatively moisture resistant. With prolonged exposure to moisture, it is expected that electrical connections will </w:t>
      </w:r>
      <w:proofErr w:type="gramStart"/>
      <w:r>
        <w:rPr>
          <w:sz w:val="28"/>
          <w:szCs w:val="28"/>
        </w:rPr>
        <w:t>corrode</w:t>
      </w:r>
      <w:proofErr w:type="gramEnd"/>
      <w:r>
        <w:rPr>
          <w:sz w:val="28"/>
          <w:szCs w:val="28"/>
        </w:rPr>
        <w:t xml:space="preserve"> and this device will</w:t>
      </w:r>
      <w:r w:rsidR="005D0A75">
        <w:rPr>
          <w:sz w:val="28"/>
          <w:szCs w:val="28"/>
        </w:rPr>
        <w:t xml:space="preserve"> cease to operate properly. There is not concern about electrical shock because the device runs entirely on 24VDC, with a [</w:t>
      </w:r>
      <w:proofErr w:type="spellStart"/>
      <w:r w:rsidR="005D0A75">
        <w:rPr>
          <w:sz w:val="28"/>
          <w:szCs w:val="28"/>
        </w:rPr>
        <w:t>ower</w:t>
      </w:r>
      <w:proofErr w:type="spellEnd"/>
      <w:r w:rsidR="005D0A75">
        <w:rPr>
          <w:sz w:val="28"/>
          <w:szCs w:val="28"/>
        </w:rPr>
        <w:t xml:space="preserve"> consummation of well below 90W. The power supply itself is sealed and medical grade.</w:t>
      </w:r>
    </w:p>
    <w:p w14:paraId="74AA3C8D" w14:textId="198CD5B8" w:rsidR="005D0A75" w:rsidRPr="005D0A75" w:rsidRDefault="005D0A75" w:rsidP="005D0A75">
      <w:pPr>
        <w:pStyle w:val="ListBullet"/>
        <w:tabs>
          <w:tab w:val="clear" w:pos="360"/>
          <w:tab w:val="num" w:pos="720"/>
        </w:tabs>
        <w:spacing w:line="240" w:lineRule="auto"/>
        <w:ind w:left="720"/>
        <w:rPr>
          <w:b/>
          <w:bCs/>
          <w:sz w:val="28"/>
          <w:szCs w:val="28"/>
        </w:rPr>
      </w:pPr>
      <w:r>
        <w:rPr>
          <w:b/>
          <w:bCs/>
          <w:sz w:val="28"/>
          <w:szCs w:val="28"/>
        </w:rPr>
        <w:t xml:space="preserve">Safety: </w:t>
      </w:r>
      <w:r w:rsidRPr="005D0A75">
        <w:rPr>
          <w:sz w:val="28"/>
          <w:szCs w:val="28"/>
        </w:rPr>
        <w:t>This prototype device</w:t>
      </w:r>
      <w:r>
        <w:rPr>
          <w:sz w:val="28"/>
          <w:szCs w:val="28"/>
        </w:rPr>
        <w:t xml:space="preserve"> is guarded on both sides of the drive train with </w:t>
      </w:r>
      <w:proofErr w:type="spellStart"/>
      <w:r>
        <w:rPr>
          <w:sz w:val="28"/>
          <w:szCs w:val="28"/>
        </w:rPr>
        <w:t>lexan</w:t>
      </w:r>
      <w:proofErr w:type="spellEnd"/>
      <w:r w:rsidRPr="005D0A75">
        <w:rPr>
          <w:sz w:val="28"/>
          <w:szCs w:val="28"/>
        </w:rPr>
        <w:t xml:space="preserve"> shields, although pinch points do remain on this device. A resuscitator bag should never be installed or removed unless the arms are retracted and in the standby position, or if the power is physically disconnected from the device.</w:t>
      </w:r>
    </w:p>
    <w:p w14:paraId="4AEFA991" w14:textId="2B79D557" w:rsidR="005D0A75" w:rsidRPr="005D0A75" w:rsidRDefault="005D0A75" w:rsidP="005D0A75">
      <w:pPr>
        <w:pStyle w:val="ListBullet"/>
        <w:tabs>
          <w:tab w:val="clear" w:pos="360"/>
          <w:tab w:val="num" w:pos="720"/>
        </w:tabs>
        <w:spacing w:line="240" w:lineRule="auto"/>
        <w:ind w:left="720"/>
        <w:rPr>
          <w:b/>
          <w:bCs/>
          <w:sz w:val="28"/>
          <w:szCs w:val="28"/>
        </w:rPr>
      </w:pPr>
      <w:r>
        <w:rPr>
          <w:b/>
          <w:bCs/>
          <w:sz w:val="28"/>
          <w:szCs w:val="28"/>
        </w:rPr>
        <w:t xml:space="preserve">Rebooting: </w:t>
      </w:r>
      <w:r>
        <w:rPr>
          <w:sz w:val="28"/>
          <w:szCs w:val="28"/>
        </w:rPr>
        <w:t>In the unlikely case that the controller locks up, unplug the power supply from the device, and reconnect it. This will reset he microcontroller.</w:t>
      </w:r>
    </w:p>
    <w:p w14:paraId="7BFA31A2" w14:textId="77777777" w:rsidR="005D0A75" w:rsidRPr="005D0A75" w:rsidRDefault="005D0A75" w:rsidP="005D0A75">
      <w:pPr>
        <w:pStyle w:val="ListBullet"/>
        <w:numPr>
          <w:ilvl w:val="0"/>
          <w:numId w:val="0"/>
        </w:numPr>
        <w:spacing w:line="240" w:lineRule="auto"/>
        <w:ind w:left="720"/>
        <w:rPr>
          <w:b/>
          <w:bCs/>
          <w:sz w:val="28"/>
          <w:szCs w:val="28"/>
        </w:rPr>
      </w:pPr>
    </w:p>
    <w:p w14:paraId="6BD62E0B" w14:textId="6AA288C6" w:rsidR="005D0A75" w:rsidRDefault="005D0A75" w:rsidP="005D0A75">
      <w:pPr>
        <w:pStyle w:val="ListBullet"/>
        <w:numPr>
          <w:ilvl w:val="0"/>
          <w:numId w:val="0"/>
        </w:numPr>
        <w:spacing w:line="240" w:lineRule="auto"/>
        <w:ind w:left="360"/>
        <w:rPr>
          <w:b/>
          <w:bCs/>
          <w:sz w:val="28"/>
          <w:szCs w:val="28"/>
        </w:rPr>
      </w:pPr>
      <w:r>
        <w:rPr>
          <w:b/>
          <w:bCs/>
          <w:sz w:val="28"/>
          <w:szCs w:val="28"/>
        </w:rPr>
        <w:t>Mechanical Design</w:t>
      </w:r>
    </w:p>
    <w:p w14:paraId="70B2FB28" w14:textId="77777777" w:rsidR="00CC4329" w:rsidRPr="00CC4329" w:rsidRDefault="005D0A75" w:rsidP="005D0A75">
      <w:pPr>
        <w:pStyle w:val="ListBullet"/>
        <w:tabs>
          <w:tab w:val="clear" w:pos="360"/>
          <w:tab w:val="num" w:pos="720"/>
        </w:tabs>
        <w:spacing w:line="240" w:lineRule="auto"/>
        <w:ind w:left="720"/>
        <w:rPr>
          <w:b/>
          <w:bCs/>
          <w:sz w:val="28"/>
          <w:szCs w:val="28"/>
        </w:rPr>
      </w:pPr>
      <w:r>
        <w:rPr>
          <w:b/>
          <w:bCs/>
          <w:sz w:val="28"/>
          <w:szCs w:val="28"/>
        </w:rPr>
        <w:t>Design origins</w:t>
      </w:r>
      <w:r>
        <w:rPr>
          <w:b/>
          <w:bCs/>
          <w:sz w:val="28"/>
          <w:szCs w:val="28"/>
        </w:rPr>
        <w:t xml:space="preserve">: </w:t>
      </w:r>
      <w:r w:rsidRPr="005D0A75">
        <w:rPr>
          <w:sz w:val="28"/>
          <w:szCs w:val="28"/>
        </w:rPr>
        <w:t>The initial design was based on the MIT E-vent</w:t>
      </w:r>
      <w:r>
        <w:rPr>
          <w:sz w:val="28"/>
          <w:szCs w:val="28"/>
        </w:rPr>
        <w:t xml:space="preserve"> geared design. </w:t>
      </w:r>
      <w:r w:rsidR="00CC4329">
        <w:rPr>
          <w:sz w:val="28"/>
          <w:szCs w:val="28"/>
        </w:rPr>
        <w:t>Prototype #1, like the MIT design, did not take into account the significant mechanical loading generated by the resuscitator when under full ventilating load (30BPM, 1:3.0 IE, 100% Vol, PEEP at 30cm H2O, 2 HEPA filters, plus the resistance/compliance of a test lung).</w:t>
      </w:r>
    </w:p>
    <w:p w14:paraId="7865F14A" w14:textId="5C779423" w:rsidR="005D0A75" w:rsidRPr="005D0A75" w:rsidRDefault="005D0A75" w:rsidP="005D0A75">
      <w:pPr>
        <w:pStyle w:val="ListBullet"/>
        <w:numPr>
          <w:ilvl w:val="0"/>
          <w:numId w:val="0"/>
        </w:numPr>
        <w:spacing w:line="240" w:lineRule="auto"/>
        <w:ind w:left="360" w:hanging="360"/>
        <w:rPr>
          <w:b/>
          <w:bCs/>
          <w:sz w:val="28"/>
          <w:szCs w:val="28"/>
        </w:rPr>
      </w:pPr>
    </w:p>
    <w:p w14:paraId="0C62E21F" w14:textId="77777777" w:rsidR="005A652D" w:rsidRDefault="005A652D" w:rsidP="009D7592">
      <w:pPr>
        <w:pStyle w:val="ListBullet"/>
        <w:numPr>
          <w:ilvl w:val="0"/>
          <w:numId w:val="0"/>
        </w:numPr>
        <w:ind w:left="360" w:hanging="360"/>
        <w:jc w:val="center"/>
      </w:pPr>
      <w:r>
        <w:rPr>
          <w:noProof/>
        </w:rPr>
        <w:lastRenderedPageBreak/>
        <w:drawing>
          <wp:inline distT="0" distB="0" distL="0" distR="0" wp14:anchorId="37125A29" wp14:editId="6BFEB4A5">
            <wp:extent cx="5487607" cy="2667000"/>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5508149" cy="267698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5A652D" w:rsidSect="00F82C00">
      <w:headerReference w:type="default" r:id="rId18"/>
      <w:footerReference w:type="default" r:id="rId19"/>
      <w:headerReference w:type="first" r:id="rId20"/>
      <w:footerReference w:type="first" r:id="rId21"/>
      <w:pgSz w:w="12240" w:h="15840" w:code="1"/>
      <w:pgMar w:top="1710" w:right="1440" w:bottom="900" w:left="1440" w:header="576" w:footer="72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0001A" w14:textId="77777777" w:rsidR="002022A4" w:rsidRDefault="002022A4">
      <w:r>
        <w:separator/>
      </w:r>
    </w:p>
  </w:endnote>
  <w:endnote w:type="continuationSeparator" w:id="0">
    <w:p w14:paraId="60AE9A62" w14:textId="77777777" w:rsidR="002022A4" w:rsidRDefault="0020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a">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444063"/>
      <w:docPartObj>
        <w:docPartGallery w:val="Page Numbers (Bottom of Page)"/>
        <w:docPartUnique/>
      </w:docPartObj>
    </w:sdtPr>
    <w:sdtEndPr/>
    <w:sdtContent>
      <w:sdt>
        <w:sdtPr>
          <w:id w:val="-1769616900"/>
          <w:docPartObj>
            <w:docPartGallery w:val="Page Numbers (Top of Page)"/>
            <w:docPartUnique/>
          </w:docPartObj>
        </w:sdtPr>
        <w:sdtEndPr/>
        <w:sdtContent>
          <w:p w14:paraId="584D19FB" w14:textId="4C07C79A" w:rsidR="004C53A4" w:rsidRDefault="00F82C00" w:rsidP="009D7592">
            <w:pPr>
              <w:pStyle w:val="Footer"/>
              <w:spacing w:before="24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29F9" w14:textId="77777777" w:rsidR="00236A91" w:rsidRDefault="00236A91">
    <w:pPr>
      <w:pStyle w:val="Footer"/>
      <w:tabs>
        <w:tab w:val="clear" w:pos="4320"/>
        <w:tab w:val="clear" w:pos="8640"/>
        <w:tab w:val="right" w:pos="9130"/>
      </w:tabs>
    </w:pP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8E38B" w14:textId="77777777" w:rsidR="002022A4" w:rsidRDefault="002022A4">
      <w:r>
        <w:separator/>
      </w:r>
    </w:p>
  </w:footnote>
  <w:footnote w:type="continuationSeparator" w:id="0">
    <w:p w14:paraId="09157CE2" w14:textId="77777777" w:rsidR="002022A4" w:rsidRDefault="0020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3773B" w14:textId="77777777" w:rsidR="00236A91" w:rsidRDefault="0082014D" w:rsidP="00280A16">
    <w:pPr>
      <w:pStyle w:val="Header"/>
      <w:tabs>
        <w:tab w:val="clear" w:pos="4320"/>
        <w:tab w:val="clear" w:pos="8640"/>
      </w:tabs>
      <w:ind w:right="-720"/>
      <w:rPr>
        <w:rFonts w:cs="Arial"/>
      </w:rPr>
    </w:pPr>
    <w:r>
      <w:rPr>
        <w:noProof/>
        <w:lang w:val="en-CA" w:eastAsia="en-CA"/>
      </w:rPr>
      <w:drawing>
        <wp:inline distT="0" distB="0" distL="0" distR="0" wp14:anchorId="1C343152" wp14:editId="1954DD99">
          <wp:extent cx="1704975" cy="419100"/>
          <wp:effectExtent l="19050" t="0" r="9525" b="0"/>
          <wp:docPr id="61" name="Picture 61" descr="PROMATION NUCLEAR, Logo (19FE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ATION NUCLEAR, Logo (19FEB09)"/>
                  <pic:cNvPicPr>
                    <a:picLocks noChangeAspect="1" noChangeArrowheads="1"/>
                  </pic:cNvPicPr>
                </pic:nvPicPr>
                <pic:blipFill>
                  <a:blip r:embed="rId1"/>
                  <a:srcRect/>
                  <a:stretch>
                    <a:fillRect/>
                  </a:stretch>
                </pic:blipFill>
                <pic:spPr bwMode="auto">
                  <a:xfrm>
                    <a:off x="0" y="0"/>
                    <a:ext cx="1704975" cy="4191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5"/>
      <w:gridCol w:w="3855"/>
    </w:tblGrid>
    <w:tr w:rsidR="00236A91" w14:paraId="45D46294" w14:textId="77777777" w:rsidTr="37A26883">
      <w:trPr>
        <w:trHeight w:val="995"/>
      </w:trPr>
      <w:tc>
        <w:tcPr>
          <w:tcW w:w="5505" w:type="dxa"/>
          <w:tcBorders>
            <w:top w:val="nil"/>
            <w:left w:val="nil"/>
            <w:bottom w:val="single" w:sz="4" w:space="0" w:color="auto"/>
            <w:right w:val="nil"/>
          </w:tcBorders>
        </w:tcPr>
        <w:p w14:paraId="620A6857" w14:textId="77777777" w:rsidR="00236A91" w:rsidRDefault="0082014D">
          <w:pPr>
            <w:pStyle w:val="Header"/>
          </w:pPr>
          <w:r>
            <w:rPr>
              <w:noProof/>
              <w:lang w:val="en-CA" w:eastAsia="en-CA"/>
            </w:rPr>
            <w:drawing>
              <wp:inline distT="0" distB="0" distL="0" distR="0" wp14:anchorId="67C60302" wp14:editId="326E480F">
                <wp:extent cx="2552700" cy="628650"/>
                <wp:effectExtent l="19050" t="0" r="0" b="0"/>
                <wp:docPr id="62" name="Picture 62" descr="PROMATION NUCLEAR, Logo (19FE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ATION NUCLEAR, Logo (19FEB09)"/>
                        <pic:cNvPicPr>
                          <a:picLocks noChangeAspect="1" noChangeArrowheads="1"/>
                        </pic:cNvPicPr>
                      </pic:nvPicPr>
                      <pic:blipFill>
                        <a:blip r:embed="rId1"/>
                        <a:srcRect/>
                        <a:stretch>
                          <a:fillRect/>
                        </a:stretch>
                      </pic:blipFill>
                      <pic:spPr bwMode="auto">
                        <a:xfrm>
                          <a:off x="0" y="0"/>
                          <a:ext cx="2552700" cy="628650"/>
                        </a:xfrm>
                        <a:prstGeom prst="rect">
                          <a:avLst/>
                        </a:prstGeom>
                        <a:noFill/>
                        <a:ln w="9525">
                          <a:noFill/>
                          <a:miter lim="800000"/>
                          <a:headEnd/>
                          <a:tailEnd/>
                        </a:ln>
                      </pic:spPr>
                    </pic:pic>
                  </a:graphicData>
                </a:graphic>
              </wp:inline>
            </w:drawing>
          </w:r>
        </w:p>
      </w:tc>
      <w:tc>
        <w:tcPr>
          <w:tcW w:w="3855" w:type="dxa"/>
          <w:tcBorders>
            <w:top w:val="nil"/>
            <w:left w:val="nil"/>
            <w:bottom w:val="single" w:sz="4" w:space="0" w:color="auto"/>
            <w:right w:val="nil"/>
          </w:tcBorders>
        </w:tcPr>
        <w:p w14:paraId="4451BBDB" w14:textId="77777777" w:rsidR="00236A91" w:rsidRDefault="00236A91" w:rsidP="00496DC0">
          <w:pPr>
            <w:pStyle w:val="Header"/>
            <w:tabs>
              <w:tab w:val="clear" w:pos="4320"/>
              <w:tab w:val="clear" w:pos="8640"/>
              <w:tab w:val="left" w:pos="57"/>
            </w:tabs>
            <w:rPr>
              <w:rFonts w:cs="Arial"/>
            </w:rPr>
          </w:pPr>
          <w:r>
            <w:rPr>
              <w:rFonts w:cs="Arial"/>
            </w:rPr>
            <w:t xml:space="preserve">2767 Brighton </w:t>
          </w:r>
          <w:proofErr w:type="gramStart"/>
          <w:r>
            <w:rPr>
              <w:rFonts w:cs="Arial"/>
            </w:rPr>
            <w:t xml:space="preserve">Rd.  </w:t>
          </w:r>
          <w:proofErr w:type="gramEnd"/>
          <w:r>
            <w:rPr>
              <w:rFonts w:cs="Arial"/>
            </w:rPr>
            <w:t xml:space="preserve">  </w:t>
          </w:r>
          <w:r>
            <w:rPr>
              <w:rFonts w:cs="Arial"/>
            </w:rPr>
            <w:tab/>
            <w:t>T 905-625-9063</w:t>
          </w:r>
        </w:p>
        <w:p w14:paraId="0EA089C4" w14:textId="77777777" w:rsidR="00236A91" w:rsidRDefault="00236A91" w:rsidP="00496DC0">
          <w:pPr>
            <w:pStyle w:val="Header"/>
            <w:tabs>
              <w:tab w:val="clear" w:pos="4320"/>
              <w:tab w:val="clear" w:pos="8640"/>
              <w:tab w:val="left" w:pos="2184"/>
            </w:tabs>
          </w:pPr>
          <w:r>
            <w:t>Oakville, ON</w:t>
          </w:r>
          <w:r>
            <w:tab/>
            <w:t>F 905-625-6910</w:t>
          </w:r>
        </w:p>
        <w:p w14:paraId="3FD1E970" w14:textId="77777777" w:rsidR="00236A91" w:rsidRDefault="00236A91" w:rsidP="00496DC0">
          <w:pPr>
            <w:pStyle w:val="Header"/>
            <w:tabs>
              <w:tab w:val="clear" w:pos="4320"/>
              <w:tab w:val="clear" w:pos="8640"/>
              <w:tab w:val="left" w:pos="2184"/>
            </w:tabs>
          </w:pPr>
          <w:r>
            <w:t>Canada L6H 6J4</w:t>
          </w:r>
          <w:r>
            <w:tab/>
            <w:t>1-800-776-6538</w:t>
          </w:r>
        </w:p>
        <w:p w14:paraId="72F5413B" w14:textId="77777777" w:rsidR="00236A91" w:rsidRDefault="00236A91" w:rsidP="004C53A4">
          <w:pPr>
            <w:pStyle w:val="Header"/>
            <w:tabs>
              <w:tab w:val="clear" w:pos="4320"/>
              <w:tab w:val="clear" w:pos="8640"/>
              <w:tab w:val="left" w:pos="2184"/>
              <w:tab w:val="right" w:pos="3601"/>
            </w:tabs>
            <w:jc w:val="right"/>
          </w:pPr>
          <w:r>
            <w:t>www.promation.com</w:t>
          </w:r>
        </w:p>
      </w:tc>
    </w:tr>
  </w:tbl>
  <w:p w14:paraId="7FD6A233" w14:textId="77777777" w:rsidR="00236A91" w:rsidRDefault="00236A91">
    <w:pPr>
      <w:pStyle w:val="Header"/>
    </w:pPr>
  </w:p>
  <w:p w14:paraId="681987F2" w14:textId="77777777" w:rsidR="00236A91" w:rsidRDefault="00236A91">
    <w:pPr>
      <w:pStyle w:val="Header"/>
    </w:pPr>
  </w:p>
  <w:p w14:paraId="36812DD9" w14:textId="77777777" w:rsidR="00236A91" w:rsidRDefault="00236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1" w15:restartNumberingAfterBreak="0">
    <w:nsid w:val="FFFFFF89"/>
    <w:multiLevelType w:val="singleLevel"/>
    <w:tmpl w:val="4318622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F5684558"/>
    <w:lvl w:ilvl="0">
      <w:start w:val="1"/>
      <w:numFmt w:val="decimal"/>
      <w:pStyle w:val="Level1"/>
      <w:lvlText w:val="%1."/>
      <w:lvlJc w:val="left"/>
      <w:pPr>
        <w:tabs>
          <w:tab w:val="num" w:pos="720"/>
        </w:tabs>
        <w:ind w:left="720" w:hanging="720"/>
      </w:pPr>
      <w:rPr>
        <w:rFonts w:ascii="Times New Roman" w:hAnsi="Times New Roman" w:cs="Times New Roman"/>
        <w:sz w:val="24"/>
        <w:szCs w:val="24"/>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3" w15:restartNumberingAfterBreak="0">
    <w:nsid w:val="038C4FA2"/>
    <w:multiLevelType w:val="hybridMultilevel"/>
    <w:tmpl w:val="697E67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CC1E4E"/>
    <w:multiLevelType w:val="hybridMultilevel"/>
    <w:tmpl w:val="F6F260C2"/>
    <w:lvl w:ilvl="0" w:tplc="8C62F622">
      <w:start w:val="1"/>
      <w:numFmt w:val="lowerLetter"/>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05532FE"/>
    <w:multiLevelType w:val="hybridMultilevel"/>
    <w:tmpl w:val="CFE2A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A764C7"/>
    <w:multiLevelType w:val="hybridMultilevel"/>
    <w:tmpl w:val="DB92E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991C46"/>
    <w:multiLevelType w:val="hybridMultilevel"/>
    <w:tmpl w:val="03DC6AA8"/>
    <w:lvl w:ilvl="0" w:tplc="2BFE06F8">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6EB5CAA"/>
    <w:multiLevelType w:val="hybridMultilevel"/>
    <w:tmpl w:val="6068E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6BA9"/>
    <w:multiLevelType w:val="hybridMultilevel"/>
    <w:tmpl w:val="0756D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647ABA"/>
    <w:multiLevelType w:val="hybridMultilevel"/>
    <w:tmpl w:val="F5B25C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DA04B62"/>
    <w:multiLevelType w:val="multilevel"/>
    <w:tmpl w:val="5224996E"/>
    <w:lvl w:ilvl="0">
      <w:start w:val="1"/>
      <w:numFmt w:val="decimal"/>
      <w:lvlText w:val="%1.  "/>
      <w:lvlJc w:val="left"/>
      <w:pPr>
        <w:tabs>
          <w:tab w:val="num" w:pos="432"/>
        </w:tabs>
        <w:ind w:left="432" w:hanging="432"/>
      </w:pPr>
      <w:rPr>
        <w:rFonts w:ascii="Arial" w:hAnsi="Arial" w:hint="default"/>
        <w:b w:val="0"/>
        <w:i w:val="0"/>
        <w:sz w:val="2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140432C"/>
    <w:multiLevelType w:val="hybridMultilevel"/>
    <w:tmpl w:val="66A2CEC6"/>
    <w:lvl w:ilvl="0" w:tplc="E94EE05A">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64F5851"/>
    <w:multiLevelType w:val="hybridMultilevel"/>
    <w:tmpl w:val="C470918C"/>
    <w:lvl w:ilvl="0" w:tplc="9AA06B64">
      <w:start w:val="1"/>
      <w:numFmt w:val="bullet"/>
      <w:lvlText w:val=""/>
      <w:lvlJc w:val="left"/>
      <w:pPr>
        <w:tabs>
          <w:tab w:val="num" w:pos="1380"/>
        </w:tabs>
        <w:ind w:left="720" w:firstLine="1092"/>
      </w:pPr>
      <w:rPr>
        <w:rFonts w:ascii="Symbol" w:hAnsi="Symbol" w:hint="default"/>
        <w:color w:val="auto"/>
      </w:rPr>
    </w:lvl>
    <w:lvl w:ilvl="1" w:tplc="04090003" w:tentative="1">
      <w:start w:val="1"/>
      <w:numFmt w:val="bullet"/>
      <w:lvlText w:val="o"/>
      <w:lvlJc w:val="left"/>
      <w:pPr>
        <w:tabs>
          <w:tab w:val="num" w:pos="2532"/>
        </w:tabs>
        <w:ind w:left="2532" w:hanging="360"/>
      </w:pPr>
      <w:rPr>
        <w:rFonts w:ascii="Courier New" w:hAnsi="Courier New" w:cs="Courier New" w:hint="default"/>
      </w:rPr>
    </w:lvl>
    <w:lvl w:ilvl="2" w:tplc="04090005" w:tentative="1">
      <w:start w:val="1"/>
      <w:numFmt w:val="bullet"/>
      <w:lvlText w:val=""/>
      <w:lvlJc w:val="left"/>
      <w:pPr>
        <w:tabs>
          <w:tab w:val="num" w:pos="3252"/>
        </w:tabs>
        <w:ind w:left="3252" w:hanging="360"/>
      </w:pPr>
      <w:rPr>
        <w:rFonts w:ascii="Wingdings" w:hAnsi="Wingdings" w:hint="default"/>
      </w:rPr>
    </w:lvl>
    <w:lvl w:ilvl="3" w:tplc="04090001" w:tentative="1">
      <w:start w:val="1"/>
      <w:numFmt w:val="bullet"/>
      <w:lvlText w:val=""/>
      <w:lvlJc w:val="left"/>
      <w:pPr>
        <w:tabs>
          <w:tab w:val="num" w:pos="3972"/>
        </w:tabs>
        <w:ind w:left="3972" w:hanging="360"/>
      </w:pPr>
      <w:rPr>
        <w:rFonts w:ascii="Symbol" w:hAnsi="Symbol" w:hint="default"/>
      </w:rPr>
    </w:lvl>
    <w:lvl w:ilvl="4" w:tplc="04090003" w:tentative="1">
      <w:start w:val="1"/>
      <w:numFmt w:val="bullet"/>
      <w:lvlText w:val="o"/>
      <w:lvlJc w:val="left"/>
      <w:pPr>
        <w:tabs>
          <w:tab w:val="num" w:pos="4692"/>
        </w:tabs>
        <w:ind w:left="4692" w:hanging="360"/>
      </w:pPr>
      <w:rPr>
        <w:rFonts w:ascii="Courier New" w:hAnsi="Courier New" w:cs="Courier New" w:hint="default"/>
      </w:rPr>
    </w:lvl>
    <w:lvl w:ilvl="5" w:tplc="04090005" w:tentative="1">
      <w:start w:val="1"/>
      <w:numFmt w:val="bullet"/>
      <w:lvlText w:val=""/>
      <w:lvlJc w:val="left"/>
      <w:pPr>
        <w:tabs>
          <w:tab w:val="num" w:pos="5412"/>
        </w:tabs>
        <w:ind w:left="5412" w:hanging="360"/>
      </w:pPr>
      <w:rPr>
        <w:rFonts w:ascii="Wingdings" w:hAnsi="Wingdings" w:hint="default"/>
      </w:rPr>
    </w:lvl>
    <w:lvl w:ilvl="6" w:tplc="04090001" w:tentative="1">
      <w:start w:val="1"/>
      <w:numFmt w:val="bullet"/>
      <w:lvlText w:val=""/>
      <w:lvlJc w:val="left"/>
      <w:pPr>
        <w:tabs>
          <w:tab w:val="num" w:pos="6132"/>
        </w:tabs>
        <w:ind w:left="6132" w:hanging="360"/>
      </w:pPr>
      <w:rPr>
        <w:rFonts w:ascii="Symbol" w:hAnsi="Symbol" w:hint="default"/>
      </w:rPr>
    </w:lvl>
    <w:lvl w:ilvl="7" w:tplc="04090003" w:tentative="1">
      <w:start w:val="1"/>
      <w:numFmt w:val="bullet"/>
      <w:lvlText w:val="o"/>
      <w:lvlJc w:val="left"/>
      <w:pPr>
        <w:tabs>
          <w:tab w:val="num" w:pos="6852"/>
        </w:tabs>
        <w:ind w:left="6852" w:hanging="360"/>
      </w:pPr>
      <w:rPr>
        <w:rFonts w:ascii="Courier New" w:hAnsi="Courier New" w:cs="Courier New" w:hint="default"/>
      </w:rPr>
    </w:lvl>
    <w:lvl w:ilvl="8" w:tplc="04090005" w:tentative="1">
      <w:start w:val="1"/>
      <w:numFmt w:val="bullet"/>
      <w:lvlText w:val=""/>
      <w:lvlJc w:val="left"/>
      <w:pPr>
        <w:tabs>
          <w:tab w:val="num" w:pos="7572"/>
        </w:tabs>
        <w:ind w:left="7572" w:hanging="360"/>
      </w:pPr>
      <w:rPr>
        <w:rFonts w:ascii="Wingdings" w:hAnsi="Wingdings" w:hint="default"/>
      </w:rPr>
    </w:lvl>
  </w:abstractNum>
  <w:abstractNum w:abstractNumId="14" w15:restartNumberingAfterBreak="0">
    <w:nsid w:val="30696A65"/>
    <w:multiLevelType w:val="hybridMultilevel"/>
    <w:tmpl w:val="FD962FC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1210695"/>
    <w:multiLevelType w:val="hybridMultilevel"/>
    <w:tmpl w:val="84CCEF20"/>
    <w:lvl w:ilvl="0" w:tplc="1B6E91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CC6"/>
    <w:multiLevelType w:val="hybridMultilevel"/>
    <w:tmpl w:val="F8DCA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7AC7AEB"/>
    <w:multiLevelType w:val="multilevel"/>
    <w:tmpl w:val="D4462934"/>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7F61EF"/>
    <w:multiLevelType w:val="hybridMultilevel"/>
    <w:tmpl w:val="D346AC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F523D7B"/>
    <w:multiLevelType w:val="hybridMultilevel"/>
    <w:tmpl w:val="23E0ADF6"/>
    <w:lvl w:ilvl="0" w:tplc="E6B8E490">
      <w:start w:val="4"/>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13462"/>
    <w:multiLevelType w:val="hybridMultilevel"/>
    <w:tmpl w:val="1F961A18"/>
    <w:lvl w:ilvl="0" w:tplc="4B822388">
      <w:start w:val="1"/>
      <w:numFmt w:val="upperLetter"/>
      <w:pStyle w:val="Attachment"/>
      <w:suff w:val="nothing"/>
      <w:lvlText w:val="ATTACH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F17B1"/>
    <w:multiLevelType w:val="hybridMultilevel"/>
    <w:tmpl w:val="237A4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9A5ED4"/>
    <w:multiLevelType w:val="multilevel"/>
    <w:tmpl w:val="080647AA"/>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1800"/>
        </w:tabs>
        <w:ind w:left="720" w:firstLine="0"/>
      </w:pPr>
      <w:rPr>
        <w:rFonts w:ascii="Arial" w:hAnsi="Arial" w:hint="default"/>
        <w:b/>
        <w:i/>
        <w:sz w:val="24"/>
        <w:szCs w:val="24"/>
      </w:rPr>
    </w:lvl>
    <w:lvl w:ilvl="3">
      <w:start w:val="1"/>
      <w:numFmt w:val="decimal"/>
      <w:lvlText w:val=".%4"/>
      <w:lvlJc w:val="left"/>
      <w:pPr>
        <w:tabs>
          <w:tab w:val="num" w:pos="1800"/>
        </w:tabs>
        <w:ind w:left="1800" w:hanging="360"/>
      </w:pPr>
      <w:rPr>
        <w:rFonts w:ascii="a" w:hAnsi="a" w:hint="default"/>
        <w:b/>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06D7F1B"/>
    <w:multiLevelType w:val="hybridMultilevel"/>
    <w:tmpl w:val="8A264E72"/>
    <w:lvl w:ilvl="0" w:tplc="BA62CACC">
      <w:start w:val="1"/>
      <w:numFmt w:val="decimal"/>
      <w:lvlText w:val="7.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5155A"/>
    <w:multiLevelType w:val="hybridMultilevel"/>
    <w:tmpl w:val="2C7CDE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pStyle w:val="Heading5"/>
      <w:lvlText w:val="o"/>
      <w:lvlJc w:val="left"/>
      <w:pPr>
        <w:tabs>
          <w:tab w:val="num" w:pos="5040"/>
        </w:tabs>
        <w:ind w:left="5040" w:hanging="360"/>
      </w:pPr>
      <w:rPr>
        <w:rFonts w:ascii="Courier New" w:hAnsi="Courier New" w:hint="default"/>
      </w:rPr>
    </w:lvl>
    <w:lvl w:ilvl="5" w:tplc="04090005" w:tentative="1">
      <w:start w:val="1"/>
      <w:numFmt w:val="bullet"/>
      <w:pStyle w:val="Heading6"/>
      <w:lvlText w:val=""/>
      <w:lvlJc w:val="left"/>
      <w:pPr>
        <w:tabs>
          <w:tab w:val="num" w:pos="5760"/>
        </w:tabs>
        <w:ind w:left="5760" w:hanging="360"/>
      </w:pPr>
      <w:rPr>
        <w:rFonts w:ascii="Wingdings" w:hAnsi="Wingdings" w:hint="default"/>
      </w:rPr>
    </w:lvl>
    <w:lvl w:ilvl="6" w:tplc="04090001" w:tentative="1">
      <w:start w:val="1"/>
      <w:numFmt w:val="bullet"/>
      <w:pStyle w:val="Heading7"/>
      <w:lvlText w:val=""/>
      <w:lvlJc w:val="left"/>
      <w:pPr>
        <w:tabs>
          <w:tab w:val="num" w:pos="6480"/>
        </w:tabs>
        <w:ind w:left="6480" w:hanging="360"/>
      </w:pPr>
      <w:rPr>
        <w:rFonts w:ascii="Symbol" w:hAnsi="Symbol" w:hint="default"/>
      </w:rPr>
    </w:lvl>
    <w:lvl w:ilvl="7" w:tplc="04090003" w:tentative="1">
      <w:start w:val="1"/>
      <w:numFmt w:val="bullet"/>
      <w:pStyle w:val="Heading8"/>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67D0762E"/>
    <w:multiLevelType w:val="hybridMultilevel"/>
    <w:tmpl w:val="10B2D0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83F7DEB"/>
    <w:multiLevelType w:val="hybridMultilevel"/>
    <w:tmpl w:val="E9A05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92C073B"/>
    <w:multiLevelType w:val="hybridMultilevel"/>
    <w:tmpl w:val="12A47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7A720E"/>
    <w:multiLevelType w:val="hybridMultilevel"/>
    <w:tmpl w:val="833888B4"/>
    <w:lvl w:ilvl="0" w:tplc="DC7C3FC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7BC34D0"/>
    <w:multiLevelType w:val="hybridMultilevel"/>
    <w:tmpl w:val="7640EA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lvl w:ilvl="0">
        <w:start w:val="1"/>
        <w:numFmt w:val="decimal"/>
        <w:pStyle w:val="Level1"/>
        <w:lvlText w:val="%1."/>
        <w:lvlJc w:val="left"/>
        <w:pPr>
          <w:ind w:left="0" w:firstLine="0"/>
        </w:pPr>
        <w:rPr>
          <w:rFonts w:ascii="Times New Roman" w:hAnsi="Times New Roman" w:cs="Times New Roman"/>
          <w:sz w:val="24"/>
          <w:szCs w:val="24"/>
        </w:rPr>
      </w:lvl>
    </w:lvlOverride>
    <w:lvlOverride w:ilvl="1">
      <w:lvl w:ilvl="1">
        <w:start w:val="1"/>
        <w:numFmt w:val="decimal"/>
        <w:lvlText w:val="%2"/>
        <w:lvlJc w:val="left"/>
        <w:pPr>
          <w:ind w:left="0" w:firstLine="0"/>
        </w:pPr>
      </w:lvl>
    </w:lvlOverride>
    <w:lvlOverride w:ilvl="2">
      <w:lvl w:ilvl="2">
        <w:start w:val="1"/>
        <w:numFmt w:val="decimal"/>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decimal"/>
        <w:lvlText w:val="%5"/>
        <w:lvlJc w:val="left"/>
        <w:pPr>
          <w:ind w:left="0" w:firstLine="0"/>
        </w:pPr>
      </w:lvl>
    </w:lvlOverride>
    <w:lvlOverride w:ilvl="5">
      <w:lvl w:ilvl="5">
        <w:start w:val="1"/>
        <w:numFmt w:val="decimal"/>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decimal"/>
        <w:lvlText w:val="%8"/>
        <w:lvlJc w:val="left"/>
        <w:pPr>
          <w:ind w:left="0" w:firstLine="0"/>
        </w:pPr>
      </w:lvl>
    </w:lvlOverride>
    <w:lvlOverride w:ilvl="8">
      <w:lvl w:ilvl="8">
        <w:numFmt w:val="decimal"/>
        <w:lvlText w:val=""/>
        <w:lvlJc w:val="left"/>
      </w:lvl>
    </w:lvlOverride>
  </w:num>
  <w:num w:numId="2">
    <w:abstractNumId w:val="24"/>
  </w:num>
  <w:num w:numId="3">
    <w:abstractNumId w:val="3"/>
  </w:num>
  <w:num w:numId="4">
    <w:abstractNumId w:val="25"/>
  </w:num>
  <w:num w:numId="5">
    <w:abstractNumId w:val="5"/>
  </w:num>
  <w:num w:numId="6">
    <w:abstractNumId w:val="21"/>
  </w:num>
  <w:num w:numId="7">
    <w:abstractNumId w:val="18"/>
  </w:num>
  <w:num w:numId="8">
    <w:abstractNumId w:val="29"/>
  </w:num>
  <w:num w:numId="9">
    <w:abstractNumId w:val="17"/>
  </w:num>
  <w:num w:numId="10">
    <w:abstractNumId w:val="20"/>
  </w:num>
  <w:num w:numId="11">
    <w:abstractNumId w:val="23"/>
  </w:num>
  <w:num w:numId="12">
    <w:abstractNumId w:val="26"/>
  </w:num>
  <w:num w:numId="13">
    <w:abstractNumId w:val="19"/>
  </w:num>
  <w:num w:numId="14">
    <w:abstractNumId w:val="13"/>
  </w:num>
  <w:num w:numId="15">
    <w:abstractNumId w:val="10"/>
  </w:num>
  <w:num w:numId="16">
    <w:abstractNumId w:val="27"/>
  </w:num>
  <w:num w:numId="17">
    <w:abstractNumId w:val="15"/>
  </w:num>
  <w:num w:numId="18">
    <w:abstractNumId w:val="8"/>
  </w:num>
  <w:num w:numId="19">
    <w:abstractNumId w:val="22"/>
  </w:num>
  <w:num w:numId="20">
    <w:abstractNumId w:val="9"/>
  </w:num>
  <w:num w:numId="21">
    <w:abstractNumId w:val="11"/>
  </w:num>
  <w:num w:numId="22">
    <w:abstractNumId w:val="14"/>
  </w:num>
  <w:num w:numId="23">
    <w:abstractNumId w:val="7"/>
  </w:num>
  <w:num w:numId="24">
    <w:abstractNumId w:val="12"/>
  </w:num>
  <w:num w:numId="25">
    <w:abstractNumId w:val="1"/>
  </w:num>
  <w:num w:numId="26">
    <w:abstractNumId w:val="0"/>
  </w:num>
  <w:num w:numId="27">
    <w:abstractNumId w:val="1"/>
  </w:num>
  <w:num w:numId="28">
    <w:abstractNumId w:val="1"/>
  </w:num>
  <w:num w:numId="29">
    <w:abstractNumId w:val="1"/>
  </w:num>
  <w:num w:numId="30">
    <w:abstractNumId w:val="1"/>
  </w:num>
  <w:num w:numId="31">
    <w:abstractNumId w:val="1"/>
  </w:num>
  <w:num w:numId="32">
    <w:abstractNumId w:val="1"/>
  </w:num>
  <w:num w:numId="33">
    <w:abstractNumId w:val="4"/>
  </w:num>
  <w:num w:numId="34">
    <w:abstractNumId w:val="6"/>
    <w:lvlOverride w:ilvl="0"/>
    <w:lvlOverride w:ilvl="1"/>
    <w:lvlOverride w:ilvl="2"/>
    <w:lvlOverride w:ilvl="3"/>
    <w:lvlOverride w:ilvl="4"/>
    <w:lvlOverride w:ilvl="5"/>
    <w:lvlOverride w:ilvl="6"/>
    <w:lvlOverride w:ilvl="7"/>
    <w:lvlOverride w:ilvl="8"/>
  </w:num>
  <w:num w:numId="35">
    <w:abstractNumId w:val="1"/>
  </w:num>
  <w:num w:numId="36">
    <w:abstractNumId w:val="16"/>
    <w:lvlOverride w:ilvl="0"/>
    <w:lvlOverride w:ilvl="1"/>
    <w:lvlOverride w:ilvl="2"/>
    <w:lvlOverride w:ilvl="3"/>
    <w:lvlOverride w:ilvl="4"/>
    <w:lvlOverride w:ilvl="5"/>
    <w:lvlOverride w:ilvl="6"/>
    <w:lvlOverride w:ilvl="7"/>
    <w:lvlOverride w:ilvl="8"/>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55"/>
    <w:rsid w:val="00025C55"/>
    <w:rsid w:val="00060F2D"/>
    <w:rsid w:val="00077316"/>
    <w:rsid w:val="000B6F34"/>
    <w:rsid w:val="001172BD"/>
    <w:rsid w:val="00162D1A"/>
    <w:rsid w:val="001A6041"/>
    <w:rsid w:val="001E2A3D"/>
    <w:rsid w:val="001E585A"/>
    <w:rsid w:val="002022A4"/>
    <w:rsid w:val="00227673"/>
    <w:rsid w:val="00236A91"/>
    <w:rsid w:val="00270BFD"/>
    <w:rsid w:val="00280A16"/>
    <w:rsid w:val="002C0AFC"/>
    <w:rsid w:val="002E0639"/>
    <w:rsid w:val="002F189C"/>
    <w:rsid w:val="00300EE7"/>
    <w:rsid w:val="00320623"/>
    <w:rsid w:val="004071E9"/>
    <w:rsid w:val="00496DC0"/>
    <w:rsid w:val="004A1909"/>
    <w:rsid w:val="004C53A4"/>
    <w:rsid w:val="00573027"/>
    <w:rsid w:val="00586640"/>
    <w:rsid w:val="00595658"/>
    <w:rsid w:val="005A652D"/>
    <w:rsid w:val="005D0A75"/>
    <w:rsid w:val="005F63B7"/>
    <w:rsid w:val="00663530"/>
    <w:rsid w:val="006C2F5D"/>
    <w:rsid w:val="006E79B7"/>
    <w:rsid w:val="007868C8"/>
    <w:rsid w:val="0082014D"/>
    <w:rsid w:val="008405F5"/>
    <w:rsid w:val="008A61EB"/>
    <w:rsid w:val="00950A52"/>
    <w:rsid w:val="009D7592"/>
    <w:rsid w:val="00A13ABC"/>
    <w:rsid w:val="00B9061A"/>
    <w:rsid w:val="00BF422A"/>
    <w:rsid w:val="00C17B8A"/>
    <w:rsid w:val="00C856EB"/>
    <w:rsid w:val="00CA3A4C"/>
    <w:rsid w:val="00CC4329"/>
    <w:rsid w:val="00D01E2F"/>
    <w:rsid w:val="00D0667D"/>
    <w:rsid w:val="00D5218F"/>
    <w:rsid w:val="00D53389"/>
    <w:rsid w:val="00D90DFC"/>
    <w:rsid w:val="00DC1C8A"/>
    <w:rsid w:val="00DD4DBF"/>
    <w:rsid w:val="00DF784B"/>
    <w:rsid w:val="00ED41AB"/>
    <w:rsid w:val="00F649CC"/>
    <w:rsid w:val="00F82C00"/>
    <w:rsid w:val="00FC25A1"/>
    <w:rsid w:val="00FC52FE"/>
    <w:rsid w:val="37A268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7D96A"/>
  <w15:docId w15:val="{9809B3AB-4F20-4B97-BAA8-CC6237B6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A4C"/>
    <w:rPr>
      <w:rFonts w:ascii="Arial" w:hAnsi="Arial"/>
      <w:lang w:val="en-US" w:eastAsia="en-US"/>
    </w:rPr>
  </w:style>
  <w:style w:type="paragraph" w:styleId="Heading1">
    <w:name w:val="heading 1"/>
    <w:basedOn w:val="Normal"/>
    <w:next w:val="Normal"/>
    <w:qFormat/>
    <w:rsid w:val="00CA3A4C"/>
    <w:pPr>
      <w:numPr>
        <w:numId w:val="9"/>
      </w:numPr>
      <w:outlineLvl w:val="0"/>
    </w:pPr>
    <w:rPr>
      <w:rFonts w:cs="Arial"/>
      <w:b/>
      <w:bCs/>
      <w:sz w:val="22"/>
    </w:rPr>
  </w:style>
  <w:style w:type="paragraph" w:styleId="Heading2">
    <w:name w:val="heading 2"/>
    <w:basedOn w:val="Heading1"/>
    <w:next w:val="Normal"/>
    <w:qFormat/>
    <w:rsid w:val="00CA3A4C"/>
    <w:pPr>
      <w:numPr>
        <w:ilvl w:val="1"/>
      </w:numPr>
      <w:outlineLvl w:val="1"/>
    </w:pPr>
    <w:rPr>
      <w:b w:val="0"/>
    </w:rPr>
  </w:style>
  <w:style w:type="paragraph" w:styleId="Heading3">
    <w:name w:val="heading 3"/>
    <w:basedOn w:val="Heading2"/>
    <w:next w:val="Normal"/>
    <w:qFormat/>
    <w:rsid w:val="00CA3A4C"/>
    <w:pPr>
      <w:numPr>
        <w:ilvl w:val="2"/>
      </w:numPr>
      <w:outlineLvl w:val="2"/>
    </w:pPr>
  </w:style>
  <w:style w:type="paragraph" w:styleId="Heading4">
    <w:name w:val="heading 4"/>
    <w:basedOn w:val="BodyText2"/>
    <w:next w:val="Normal"/>
    <w:qFormat/>
    <w:rsid w:val="00CA3A4C"/>
    <w:pPr>
      <w:outlineLvl w:val="3"/>
    </w:pPr>
    <w:rPr>
      <w:rFonts w:cs="Arial"/>
    </w:rPr>
  </w:style>
  <w:style w:type="paragraph" w:styleId="Heading5">
    <w:name w:val="heading 5"/>
    <w:basedOn w:val="Normal"/>
    <w:next w:val="Normal"/>
    <w:qFormat/>
    <w:rsid w:val="00CA3A4C"/>
    <w:pPr>
      <w:numPr>
        <w:ilvl w:val="4"/>
        <w:numId w:val="2"/>
      </w:numPr>
      <w:spacing w:before="240" w:after="60"/>
      <w:outlineLvl w:val="4"/>
    </w:pPr>
    <w:rPr>
      <w:b/>
      <w:bCs/>
      <w:i/>
      <w:iCs/>
      <w:sz w:val="26"/>
      <w:szCs w:val="26"/>
    </w:rPr>
  </w:style>
  <w:style w:type="paragraph" w:styleId="Heading6">
    <w:name w:val="heading 6"/>
    <w:basedOn w:val="Normal"/>
    <w:next w:val="Normal"/>
    <w:qFormat/>
    <w:rsid w:val="00CA3A4C"/>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CA3A4C"/>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CA3A4C"/>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CA3A4C"/>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8"/>
    </w:pPr>
    <w:rPr>
      <w:spacing w:val="-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A3A4C"/>
    <w:pPr>
      <w:widowControl w:val="0"/>
      <w:numPr>
        <w:numId w:val="1"/>
      </w:numPr>
      <w:autoSpaceDE w:val="0"/>
      <w:autoSpaceDN w:val="0"/>
      <w:adjustRightInd w:val="0"/>
      <w:outlineLvl w:val="0"/>
    </w:pPr>
    <w:rPr>
      <w:szCs w:val="24"/>
    </w:rPr>
  </w:style>
  <w:style w:type="paragraph" w:customStyle="1" w:styleId="1BulletList">
    <w:name w:val="1Bullet List"/>
    <w:rsid w:val="00CA3A4C"/>
    <w:pPr>
      <w:tabs>
        <w:tab w:val="left" w:pos="720"/>
      </w:tabs>
      <w:autoSpaceDE w:val="0"/>
      <w:autoSpaceDN w:val="0"/>
      <w:adjustRightInd w:val="0"/>
      <w:ind w:left="720" w:hanging="720"/>
    </w:pPr>
    <w:rPr>
      <w:szCs w:val="24"/>
      <w:lang w:val="en-US" w:eastAsia="en-US"/>
    </w:rPr>
  </w:style>
  <w:style w:type="paragraph" w:styleId="BodyText">
    <w:name w:val="Body Text"/>
    <w:basedOn w:val="Normal"/>
    <w:semiHidden/>
    <w:rsid w:val="00CA3A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cs="Arial"/>
      <w:sz w:val="22"/>
      <w:szCs w:val="22"/>
    </w:rPr>
  </w:style>
  <w:style w:type="paragraph" w:styleId="BodyText2">
    <w:name w:val="Body Text 2"/>
    <w:basedOn w:val="Normal"/>
    <w:semiHidden/>
    <w:rsid w:val="00CA3A4C"/>
    <w:rPr>
      <w:spacing w:val="-5"/>
      <w:sz w:val="22"/>
    </w:rPr>
  </w:style>
  <w:style w:type="paragraph" w:customStyle="1" w:styleId="BodyTextIn">
    <w:name w:val="Body Text In"/>
    <w:basedOn w:val="Normal"/>
    <w:rsid w:val="00CA3A4C"/>
    <w:pPr>
      <w:jc w:val="both"/>
    </w:pPr>
    <w:rPr>
      <w:rFonts w:ascii="Shruti" w:hAnsi="Shruti"/>
      <w:spacing w:val="-5"/>
    </w:rPr>
  </w:style>
  <w:style w:type="paragraph" w:styleId="BodyTextIndent">
    <w:name w:val="Body Text Indent"/>
    <w:basedOn w:val="Normal"/>
    <w:semiHidden/>
    <w:rsid w:val="00CA3A4C"/>
    <w:pPr>
      <w:ind w:left="2880"/>
    </w:pPr>
    <w:rPr>
      <w:rFonts w:cs="Arial"/>
      <w:sz w:val="22"/>
    </w:rPr>
  </w:style>
  <w:style w:type="paragraph" w:styleId="BodyTextIndent2">
    <w:name w:val="Body Text Indent 2"/>
    <w:basedOn w:val="Normal"/>
    <w:semiHidden/>
    <w:rsid w:val="00CA3A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jc w:val="both"/>
    </w:pPr>
    <w:rPr>
      <w:rFonts w:cs="Arial"/>
      <w:sz w:val="22"/>
    </w:rPr>
  </w:style>
  <w:style w:type="paragraph" w:styleId="BodyText3">
    <w:name w:val="Body Text 3"/>
    <w:basedOn w:val="Normal"/>
    <w:semiHidden/>
    <w:rsid w:val="00CA3A4C"/>
    <w:pPr>
      <w:tabs>
        <w:tab w:val="left" w:pos="0"/>
        <w:tab w:val="left" w:pos="4320"/>
        <w:tab w:val="left" w:pos="5040"/>
        <w:tab w:val="left" w:pos="5760"/>
        <w:tab w:val="left" w:pos="6480"/>
        <w:tab w:val="left" w:pos="7200"/>
        <w:tab w:val="left" w:pos="7920"/>
        <w:tab w:val="left" w:pos="8640"/>
        <w:tab w:val="left" w:pos="9360"/>
      </w:tabs>
      <w:jc w:val="both"/>
    </w:pPr>
    <w:rPr>
      <w:rFonts w:cs="Arial"/>
      <w:sz w:val="22"/>
    </w:rPr>
  </w:style>
  <w:style w:type="paragraph" w:styleId="BodyTextIndent3">
    <w:name w:val="Body Text Indent 3"/>
    <w:basedOn w:val="Normal"/>
    <w:semiHidden/>
    <w:rsid w:val="00CA3A4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pPr>
    <w:rPr>
      <w:rFonts w:cs="Arial"/>
      <w:sz w:val="22"/>
    </w:rPr>
  </w:style>
  <w:style w:type="paragraph" w:styleId="Closing">
    <w:name w:val="Closing"/>
    <w:basedOn w:val="Normal"/>
    <w:semiHidden/>
    <w:rsid w:val="00CA3A4C"/>
    <w:pPr>
      <w:keepNext/>
      <w:spacing w:line="220" w:lineRule="atLeast"/>
    </w:pPr>
    <w:rPr>
      <w:spacing w:val="-5"/>
    </w:rPr>
  </w:style>
  <w:style w:type="paragraph" w:styleId="Footer">
    <w:name w:val="footer"/>
    <w:basedOn w:val="Normal"/>
    <w:uiPriority w:val="99"/>
    <w:rsid w:val="00CA3A4C"/>
    <w:pPr>
      <w:keepLines/>
      <w:tabs>
        <w:tab w:val="center" w:pos="4320"/>
        <w:tab w:val="right" w:pos="8640"/>
      </w:tabs>
      <w:spacing w:before="600" w:line="180" w:lineRule="atLeast"/>
      <w:jc w:val="both"/>
    </w:pPr>
    <w:rPr>
      <w:spacing w:val="-5"/>
      <w:sz w:val="18"/>
    </w:rPr>
  </w:style>
  <w:style w:type="paragraph" w:styleId="BlockText">
    <w:name w:val="Block Text"/>
    <w:basedOn w:val="Normal"/>
    <w:semiHidden/>
    <w:rsid w:val="00CA3A4C"/>
    <w:pPr>
      <w:pBdr>
        <w:top w:val="single" w:sz="6" w:space="0" w:color="FFFFFF"/>
        <w:left w:val="single" w:sz="6" w:space="0" w:color="FFFFFF"/>
        <w:bottom w:val="single" w:sz="6" w:space="0" w:color="FFFFFF"/>
        <w:right w:val="single" w:sz="6" w:space="0" w:color="FFFFFF"/>
      </w:pBd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s>
      <w:spacing w:after="10"/>
      <w:ind w:left="360" w:right="270" w:hanging="360"/>
      <w:jc w:val="both"/>
    </w:pPr>
    <w:rPr>
      <w:rFonts w:cs="Arial"/>
      <w:sz w:val="22"/>
    </w:rPr>
  </w:style>
  <w:style w:type="paragraph" w:styleId="Header">
    <w:name w:val="header"/>
    <w:basedOn w:val="Normal"/>
    <w:rsid w:val="00CA3A4C"/>
    <w:pPr>
      <w:tabs>
        <w:tab w:val="center" w:pos="4320"/>
        <w:tab w:val="right" w:pos="8640"/>
      </w:tabs>
    </w:pPr>
  </w:style>
  <w:style w:type="character" w:styleId="PageNumber">
    <w:name w:val="page number"/>
    <w:aliases w:val="Promation Page Number"/>
    <w:basedOn w:val="DefaultParagraphFont"/>
    <w:semiHidden/>
    <w:rsid w:val="00CA3A4C"/>
  </w:style>
  <w:style w:type="character" w:customStyle="1" w:styleId="FooterChar">
    <w:name w:val="Footer Char"/>
    <w:basedOn w:val="DefaultParagraphFont"/>
    <w:uiPriority w:val="99"/>
    <w:rsid w:val="00CA3A4C"/>
    <w:rPr>
      <w:rFonts w:ascii="Arial" w:hAnsi="Arial"/>
      <w:spacing w:val="-5"/>
      <w:sz w:val="18"/>
    </w:rPr>
  </w:style>
  <w:style w:type="paragraph" w:styleId="BalloonText">
    <w:name w:val="Balloon Text"/>
    <w:basedOn w:val="Normal"/>
    <w:semiHidden/>
    <w:unhideWhenUsed/>
    <w:rsid w:val="00CA3A4C"/>
    <w:rPr>
      <w:rFonts w:ascii="Tahoma" w:hAnsi="Tahoma" w:cs="Tahoma"/>
      <w:sz w:val="16"/>
      <w:szCs w:val="16"/>
    </w:rPr>
  </w:style>
  <w:style w:type="character" w:customStyle="1" w:styleId="BalloonTextChar">
    <w:name w:val="Balloon Text Char"/>
    <w:basedOn w:val="DefaultParagraphFont"/>
    <w:semiHidden/>
    <w:rsid w:val="00CA3A4C"/>
    <w:rPr>
      <w:rFonts w:ascii="Tahoma" w:hAnsi="Tahoma" w:cs="Tahoma"/>
      <w:sz w:val="16"/>
      <w:szCs w:val="16"/>
    </w:rPr>
  </w:style>
  <w:style w:type="character" w:customStyle="1" w:styleId="BodyText2Char">
    <w:name w:val="Body Text 2 Char"/>
    <w:basedOn w:val="DefaultParagraphFont"/>
    <w:semiHidden/>
    <w:rsid w:val="00CA3A4C"/>
    <w:rPr>
      <w:rFonts w:ascii="Arial" w:hAnsi="Arial"/>
      <w:spacing w:val="-5"/>
      <w:sz w:val="22"/>
    </w:rPr>
  </w:style>
  <w:style w:type="character" w:styleId="CommentReference">
    <w:name w:val="annotation reference"/>
    <w:basedOn w:val="DefaultParagraphFont"/>
    <w:semiHidden/>
    <w:unhideWhenUsed/>
    <w:rsid w:val="00CA3A4C"/>
    <w:rPr>
      <w:sz w:val="16"/>
      <w:szCs w:val="16"/>
    </w:rPr>
  </w:style>
  <w:style w:type="paragraph" w:styleId="CommentText">
    <w:name w:val="annotation text"/>
    <w:basedOn w:val="Normal"/>
    <w:semiHidden/>
    <w:unhideWhenUsed/>
    <w:rsid w:val="00CA3A4C"/>
  </w:style>
  <w:style w:type="character" w:customStyle="1" w:styleId="CommentTextChar">
    <w:name w:val="Comment Text Char"/>
    <w:basedOn w:val="DefaultParagraphFont"/>
    <w:semiHidden/>
    <w:rsid w:val="00CA3A4C"/>
  </w:style>
  <w:style w:type="paragraph" w:styleId="CommentSubject">
    <w:name w:val="annotation subject"/>
    <w:basedOn w:val="CommentText"/>
    <w:next w:val="CommentText"/>
    <w:semiHidden/>
    <w:unhideWhenUsed/>
    <w:rsid w:val="00CA3A4C"/>
    <w:rPr>
      <w:b/>
      <w:bCs/>
    </w:rPr>
  </w:style>
  <w:style w:type="character" w:customStyle="1" w:styleId="CommentSubjectChar">
    <w:name w:val="Comment Subject Char"/>
    <w:basedOn w:val="CommentTextChar"/>
    <w:semiHidden/>
    <w:rsid w:val="00CA3A4C"/>
    <w:rPr>
      <w:b/>
      <w:bCs/>
    </w:rPr>
  </w:style>
  <w:style w:type="paragraph" w:styleId="Revision">
    <w:name w:val="Revision"/>
    <w:hidden/>
    <w:semiHidden/>
    <w:rsid w:val="00CA3A4C"/>
    <w:rPr>
      <w:lang w:val="en-US" w:eastAsia="en-US"/>
    </w:rPr>
  </w:style>
  <w:style w:type="character" w:customStyle="1" w:styleId="Heading4Char">
    <w:name w:val="Heading 4 Char"/>
    <w:basedOn w:val="DefaultParagraphFont"/>
    <w:rsid w:val="00CA3A4C"/>
    <w:rPr>
      <w:rFonts w:ascii="Arial" w:hAnsi="Arial" w:cs="Arial"/>
      <w:spacing w:val="-5"/>
      <w:sz w:val="22"/>
    </w:rPr>
  </w:style>
  <w:style w:type="paragraph" w:customStyle="1" w:styleId="Attachment">
    <w:name w:val="Attachment"/>
    <w:basedOn w:val="Heading1"/>
    <w:next w:val="Normal"/>
    <w:qFormat/>
    <w:rsid w:val="00CA3A4C"/>
    <w:pPr>
      <w:numPr>
        <w:numId w:val="10"/>
      </w:numPr>
      <w:jc w:val="center"/>
    </w:pPr>
    <w:rPr>
      <w:bCs w:val="0"/>
      <w:sz w:val="24"/>
    </w:rPr>
  </w:style>
  <w:style w:type="character" w:styleId="Hyperlink">
    <w:name w:val="Hyperlink"/>
    <w:basedOn w:val="DefaultParagraphFont"/>
    <w:uiPriority w:val="99"/>
    <w:unhideWhenUsed/>
    <w:rsid w:val="00CA3A4C"/>
    <w:rPr>
      <w:color w:val="0000FF"/>
      <w:u w:val="single"/>
    </w:rPr>
  </w:style>
  <w:style w:type="paragraph" w:styleId="TOC1">
    <w:name w:val="toc 1"/>
    <w:basedOn w:val="Normal"/>
    <w:next w:val="Normal"/>
    <w:autoRedefine/>
    <w:uiPriority w:val="39"/>
    <w:unhideWhenUsed/>
    <w:rsid w:val="00CA3A4C"/>
    <w:pPr>
      <w:tabs>
        <w:tab w:val="left" w:pos="720"/>
        <w:tab w:val="right" w:leader="dot" w:pos="9350"/>
      </w:tabs>
      <w:spacing w:before="180"/>
    </w:pPr>
    <w:rPr>
      <w:rFonts w:ascii="Arial Bold" w:hAnsi="Arial Bold" w:cs="Arial"/>
      <w:b/>
      <w:bCs/>
      <w:noProof/>
      <w:szCs w:val="22"/>
    </w:rPr>
  </w:style>
  <w:style w:type="paragraph" w:styleId="TOC2">
    <w:name w:val="toc 2"/>
    <w:basedOn w:val="Normal"/>
    <w:next w:val="Normal"/>
    <w:autoRedefine/>
    <w:uiPriority w:val="39"/>
    <w:unhideWhenUsed/>
    <w:rsid w:val="00CA3A4C"/>
    <w:pPr>
      <w:tabs>
        <w:tab w:val="left" w:pos="720"/>
        <w:tab w:val="right" w:leader="dot" w:pos="9350"/>
      </w:tabs>
    </w:pPr>
    <w:rPr>
      <w:rFonts w:cs="Arial"/>
      <w:noProof/>
      <w:szCs w:val="22"/>
    </w:rPr>
  </w:style>
  <w:style w:type="paragraph" w:styleId="TOC3">
    <w:name w:val="toc 3"/>
    <w:basedOn w:val="Normal"/>
    <w:next w:val="Normal"/>
    <w:autoRedefine/>
    <w:uiPriority w:val="39"/>
    <w:unhideWhenUsed/>
    <w:rsid w:val="00CA3A4C"/>
    <w:pPr>
      <w:tabs>
        <w:tab w:val="left" w:pos="720"/>
        <w:tab w:val="right" w:leader="dot" w:pos="9350"/>
      </w:tabs>
    </w:pPr>
    <w:rPr>
      <w:rFonts w:cs="Arial"/>
      <w:iCs/>
      <w:noProof/>
      <w:szCs w:val="22"/>
    </w:rPr>
  </w:style>
  <w:style w:type="paragraph" w:styleId="TOCHeading">
    <w:name w:val="TOC Heading"/>
    <w:basedOn w:val="Heading1"/>
    <w:next w:val="Normal"/>
    <w:qFormat/>
    <w:rsid w:val="00CA3A4C"/>
    <w:pPr>
      <w:keepNext/>
      <w:keepLines/>
      <w:numPr>
        <w:numId w:val="0"/>
      </w:numPr>
      <w:spacing w:before="480" w:line="276" w:lineRule="auto"/>
      <w:outlineLvl w:val="9"/>
    </w:pPr>
    <w:rPr>
      <w:rFonts w:ascii="Cambria" w:hAnsi="Cambria" w:cs="Times New Roman"/>
      <w:color w:val="365F91"/>
      <w:sz w:val="28"/>
      <w:szCs w:val="28"/>
    </w:rPr>
  </w:style>
  <w:style w:type="paragraph" w:styleId="TOC4">
    <w:name w:val="toc 4"/>
    <w:basedOn w:val="Normal"/>
    <w:next w:val="Normal"/>
    <w:autoRedefine/>
    <w:semiHidden/>
    <w:unhideWhenUsed/>
    <w:rsid w:val="00CA3A4C"/>
    <w:pPr>
      <w:ind w:left="660"/>
    </w:pPr>
    <w:rPr>
      <w:rFonts w:ascii="Calibri" w:hAnsi="Calibri"/>
      <w:sz w:val="18"/>
      <w:szCs w:val="18"/>
    </w:rPr>
  </w:style>
  <w:style w:type="paragraph" w:styleId="TOC5">
    <w:name w:val="toc 5"/>
    <w:basedOn w:val="Normal"/>
    <w:next w:val="Normal"/>
    <w:autoRedefine/>
    <w:semiHidden/>
    <w:unhideWhenUsed/>
    <w:rsid w:val="00CA3A4C"/>
    <w:pPr>
      <w:ind w:left="880"/>
    </w:pPr>
    <w:rPr>
      <w:rFonts w:ascii="Calibri" w:hAnsi="Calibri"/>
      <w:sz w:val="18"/>
      <w:szCs w:val="18"/>
    </w:rPr>
  </w:style>
  <w:style w:type="paragraph" w:styleId="TOC6">
    <w:name w:val="toc 6"/>
    <w:basedOn w:val="Normal"/>
    <w:next w:val="Normal"/>
    <w:autoRedefine/>
    <w:semiHidden/>
    <w:unhideWhenUsed/>
    <w:rsid w:val="00CA3A4C"/>
    <w:pPr>
      <w:ind w:left="1100"/>
    </w:pPr>
    <w:rPr>
      <w:rFonts w:ascii="Calibri" w:hAnsi="Calibri"/>
      <w:sz w:val="18"/>
      <w:szCs w:val="18"/>
    </w:rPr>
  </w:style>
  <w:style w:type="paragraph" w:styleId="TOC7">
    <w:name w:val="toc 7"/>
    <w:basedOn w:val="Normal"/>
    <w:next w:val="Normal"/>
    <w:autoRedefine/>
    <w:semiHidden/>
    <w:unhideWhenUsed/>
    <w:rsid w:val="00CA3A4C"/>
    <w:pPr>
      <w:ind w:left="1320"/>
    </w:pPr>
    <w:rPr>
      <w:rFonts w:ascii="Calibri" w:hAnsi="Calibri"/>
      <w:sz w:val="18"/>
      <w:szCs w:val="18"/>
    </w:rPr>
  </w:style>
  <w:style w:type="paragraph" w:styleId="TOC8">
    <w:name w:val="toc 8"/>
    <w:basedOn w:val="Normal"/>
    <w:next w:val="Normal"/>
    <w:autoRedefine/>
    <w:semiHidden/>
    <w:unhideWhenUsed/>
    <w:rsid w:val="00CA3A4C"/>
    <w:pPr>
      <w:ind w:left="1540"/>
    </w:pPr>
    <w:rPr>
      <w:rFonts w:ascii="Calibri" w:hAnsi="Calibri"/>
      <w:sz w:val="18"/>
      <w:szCs w:val="18"/>
    </w:rPr>
  </w:style>
  <w:style w:type="paragraph" w:styleId="TOC9">
    <w:name w:val="toc 9"/>
    <w:basedOn w:val="Normal"/>
    <w:next w:val="Normal"/>
    <w:autoRedefine/>
    <w:semiHidden/>
    <w:unhideWhenUsed/>
    <w:rsid w:val="00CA3A4C"/>
    <w:pPr>
      <w:ind w:left="1760"/>
    </w:pPr>
    <w:rPr>
      <w:rFonts w:ascii="Calibri" w:hAnsi="Calibri"/>
      <w:sz w:val="18"/>
      <w:szCs w:val="18"/>
    </w:rPr>
  </w:style>
  <w:style w:type="paragraph" w:styleId="FootnoteText">
    <w:name w:val="footnote text"/>
    <w:basedOn w:val="Normal"/>
    <w:link w:val="FootnoteTextChar"/>
    <w:semiHidden/>
    <w:rsid w:val="00236A91"/>
    <w:rPr>
      <w:rFonts w:ascii="Times New Roman" w:eastAsia="MS Mincho" w:hAnsi="Times New Roman"/>
      <w:szCs w:val="24"/>
      <w:lang w:val="en-CA"/>
    </w:rPr>
  </w:style>
  <w:style w:type="paragraph" w:styleId="ListParagraph">
    <w:name w:val="List Paragraph"/>
    <w:basedOn w:val="Normal"/>
    <w:uiPriority w:val="34"/>
    <w:qFormat/>
    <w:rsid w:val="00CA3A4C"/>
    <w:pPr>
      <w:ind w:left="720"/>
    </w:pPr>
  </w:style>
  <w:style w:type="paragraph" w:customStyle="1" w:styleId="TableText">
    <w:name w:val="Table Text"/>
    <w:basedOn w:val="Normal"/>
    <w:rsid w:val="00CA3A4C"/>
    <w:pPr>
      <w:tabs>
        <w:tab w:val="decimal" w:pos="0"/>
      </w:tabs>
      <w:overflowPunct w:val="0"/>
      <w:autoSpaceDE w:val="0"/>
      <w:autoSpaceDN w:val="0"/>
      <w:adjustRightInd w:val="0"/>
      <w:textAlignment w:val="baseline"/>
    </w:pPr>
    <w:rPr>
      <w:rFonts w:ascii="Times New Roman" w:hAnsi="Times New Roman"/>
      <w:sz w:val="24"/>
    </w:rPr>
  </w:style>
  <w:style w:type="paragraph" w:customStyle="1" w:styleId="DefaultText">
    <w:name w:val="Default Text"/>
    <w:basedOn w:val="Normal"/>
    <w:rsid w:val="00CA3A4C"/>
    <w:pPr>
      <w:overflowPunct w:val="0"/>
      <w:autoSpaceDE w:val="0"/>
      <w:autoSpaceDN w:val="0"/>
      <w:adjustRightInd w:val="0"/>
      <w:jc w:val="center"/>
      <w:textAlignment w:val="baseline"/>
    </w:pPr>
    <w:rPr>
      <w:rFonts w:ascii="Times New Roman" w:hAnsi="Times New Roman"/>
      <w:sz w:val="24"/>
    </w:rPr>
  </w:style>
  <w:style w:type="character" w:customStyle="1" w:styleId="FootnoteTextChar">
    <w:name w:val="Footnote Text Char"/>
    <w:basedOn w:val="DefaultParagraphFont"/>
    <w:link w:val="FootnoteText"/>
    <w:semiHidden/>
    <w:rsid w:val="00236A91"/>
    <w:rPr>
      <w:rFonts w:eastAsia="MS Mincho"/>
      <w:szCs w:val="24"/>
      <w:lang w:eastAsia="en-US"/>
    </w:rPr>
  </w:style>
  <w:style w:type="paragraph" w:styleId="ListBullet">
    <w:name w:val="List Bullet"/>
    <w:basedOn w:val="Normal"/>
    <w:uiPriority w:val="9"/>
    <w:qFormat/>
    <w:rsid w:val="005A652D"/>
    <w:pPr>
      <w:numPr>
        <w:numId w:val="25"/>
      </w:numPr>
      <w:spacing w:after="120" w:line="259" w:lineRule="auto"/>
    </w:pPr>
    <w:rPr>
      <w:rFonts w:asciiTheme="minorHAnsi" w:eastAsiaTheme="minorHAnsi" w:hAnsiTheme="minorHAnsi" w:cstheme="minorBidi"/>
      <w:color w:val="595959" w:themeColor="text1" w:themeTint="A6"/>
      <w:sz w:val="30"/>
      <w:szCs w:val="30"/>
    </w:rPr>
  </w:style>
  <w:style w:type="paragraph" w:styleId="ListNumber4">
    <w:name w:val="List Number 4"/>
    <w:basedOn w:val="Normal"/>
    <w:uiPriority w:val="99"/>
    <w:semiHidden/>
    <w:unhideWhenUsed/>
    <w:rsid w:val="005A652D"/>
    <w:pPr>
      <w:numPr>
        <w:numId w:val="26"/>
      </w:numPr>
      <w:spacing w:after="120" w:line="259" w:lineRule="auto"/>
      <w:contextualSpacing/>
    </w:pPr>
    <w:rPr>
      <w:rFonts w:asciiTheme="minorHAnsi" w:eastAsiaTheme="minorHAnsi" w:hAnsiTheme="minorHAnsi" w:cstheme="minorBidi"/>
      <w:color w:val="595959" w:themeColor="text1" w:themeTint="A6"/>
      <w:sz w:val="30"/>
      <w:szCs w:val="30"/>
    </w:rPr>
  </w:style>
  <w:style w:type="paragraph" w:customStyle="1" w:styleId="paragraph">
    <w:name w:val="paragraph"/>
    <w:basedOn w:val="Normal"/>
    <w:rsid w:val="00F82C00"/>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F82C00"/>
  </w:style>
  <w:style w:type="character" w:customStyle="1" w:styleId="eop">
    <w:name w:val="eop"/>
    <w:basedOn w:val="DefaultParagraphFont"/>
    <w:rsid w:val="00F82C00"/>
  </w:style>
  <w:style w:type="character" w:customStyle="1" w:styleId="spellingerror">
    <w:name w:val="spellingerror"/>
    <w:basedOn w:val="DefaultParagraphFont"/>
    <w:rsid w:val="00F82C00"/>
  </w:style>
  <w:style w:type="character" w:styleId="UnresolvedMention">
    <w:name w:val="Unresolved Mention"/>
    <w:basedOn w:val="DefaultParagraphFont"/>
    <w:uiPriority w:val="99"/>
    <w:semiHidden/>
    <w:unhideWhenUsed/>
    <w:rsid w:val="00C856EB"/>
    <w:rPr>
      <w:color w:val="605E5C"/>
      <w:shd w:val="clear" w:color="auto" w:fill="E1DFDD"/>
    </w:rPr>
  </w:style>
  <w:style w:type="character" w:styleId="FollowedHyperlink">
    <w:name w:val="FollowedHyperlink"/>
    <w:basedOn w:val="DefaultParagraphFont"/>
    <w:uiPriority w:val="99"/>
    <w:semiHidden/>
    <w:unhideWhenUsed/>
    <w:rsid w:val="005730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1077">
      <w:bodyDiv w:val="1"/>
      <w:marLeft w:val="0"/>
      <w:marRight w:val="0"/>
      <w:marTop w:val="0"/>
      <w:marBottom w:val="0"/>
      <w:divBdr>
        <w:top w:val="none" w:sz="0" w:space="0" w:color="auto"/>
        <w:left w:val="none" w:sz="0" w:space="0" w:color="auto"/>
        <w:bottom w:val="none" w:sz="0" w:space="0" w:color="auto"/>
        <w:right w:val="none" w:sz="0" w:space="0" w:color="auto"/>
      </w:divBdr>
      <w:divsChild>
        <w:div w:id="1284464287">
          <w:marLeft w:val="0"/>
          <w:marRight w:val="0"/>
          <w:marTop w:val="0"/>
          <w:marBottom w:val="0"/>
          <w:divBdr>
            <w:top w:val="none" w:sz="0" w:space="0" w:color="auto"/>
            <w:left w:val="none" w:sz="0" w:space="0" w:color="auto"/>
            <w:bottom w:val="none" w:sz="0" w:space="0" w:color="auto"/>
            <w:right w:val="none" w:sz="0" w:space="0" w:color="auto"/>
          </w:divBdr>
        </w:div>
      </w:divsChild>
    </w:div>
    <w:div w:id="282853872">
      <w:bodyDiv w:val="1"/>
      <w:marLeft w:val="0"/>
      <w:marRight w:val="0"/>
      <w:marTop w:val="0"/>
      <w:marBottom w:val="0"/>
      <w:divBdr>
        <w:top w:val="none" w:sz="0" w:space="0" w:color="auto"/>
        <w:left w:val="none" w:sz="0" w:space="0" w:color="auto"/>
        <w:bottom w:val="none" w:sz="0" w:space="0" w:color="auto"/>
        <w:right w:val="none" w:sz="0" w:space="0" w:color="auto"/>
      </w:divBdr>
      <w:divsChild>
        <w:div w:id="2100902993">
          <w:marLeft w:val="0"/>
          <w:marRight w:val="0"/>
          <w:marTop w:val="0"/>
          <w:marBottom w:val="0"/>
          <w:divBdr>
            <w:top w:val="none" w:sz="0" w:space="0" w:color="auto"/>
            <w:left w:val="none" w:sz="0" w:space="0" w:color="auto"/>
            <w:bottom w:val="none" w:sz="0" w:space="0" w:color="auto"/>
            <w:right w:val="none" w:sz="0" w:space="0" w:color="auto"/>
          </w:divBdr>
          <w:divsChild>
            <w:div w:id="856818668">
              <w:marLeft w:val="0"/>
              <w:marRight w:val="0"/>
              <w:marTop w:val="0"/>
              <w:marBottom w:val="0"/>
              <w:divBdr>
                <w:top w:val="none" w:sz="0" w:space="0" w:color="auto"/>
                <w:left w:val="none" w:sz="0" w:space="0" w:color="auto"/>
                <w:bottom w:val="none" w:sz="0" w:space="0" w:color="auto"/>
                <w:right w:val="none" w:sz="0" w:space="0" w:color="auto"/>
              </w:divBdr>
            </w:div>
          </w:divsChild>
        </w:div>
        <w:div w:id="817653965">
          <w:marLeft w:val="0"/>
          <w:marRight w:val="0"/>
          <w:marTop w:val="0"/>
          <w:marBottom w:val="0"/>
          <w:divBdr>
            <w:top w:val="none" w:sz="0" w:space="0" w:color="auto"/>
            <w:left w:val="none" w:sz="0" w:space="0" w:color="auto"/>
            <w:bottom w:val="none" w:sz="0" w:space="0" w:color="auto"/>
            <w:right w:val="none" w:sz="0" w:space="0" w:color="auto"/>
          </w:divBdr>
          <w:divsChild>
            <w:div w:id="332101822">
              <w:marLeft w:val="0"/>
              <w:marRight w:val="0"/>
              <w:marTop w:val="0"/>
              <w:marBottom w:val="0"/>
              <w:divBdr>
                <w:top w:val="none" w:sz="0" w:space="0" w:color="auto"/>
                <w:left w:val="none" w:sz="0" w:space="0" w:color="auto"/>
                <w:bottom w:val="none" w:sz="0" w:space="0" w:color="auto"/>
                <w:right w:val="none" w:sz="0" w:space="0" w:color="auto"/>
              </w:divBdr>
            </w:div>
          </w:divsChild>
        </w:div>
        <w:div w:id="399060370">
          <w:marLeft w:val="0"/>
          <w:marRight w:val="0"/>
          <w:marTop w:val="0"/>
          <w:marBottom w:val="0"/>
          <w:divBdr>
            <w:top w:val="none" w:sz="0" w:space="0" w:color="auto"/>
            <w:left w:val="none" w:sz="0" w:space="0" w:color="auto"/>
            <w:bottom w:val="none" w:sz="0" w:space="0" w:color="auto"/>
            <w:right w:val="none" w:sz="0" w:space="0" w:color="auto"/>
          </w:divBdr>
          <w:divsChild>
            <w:div w:id="800080374">
              <w:marLeft w:val="0"/>
              <w:marRight w:val="0"/>
              <w:marTop w:val="0"/>
              <w:marBottom w:val="0"/>
              <w:divBdr>
                <w:top w:val="none" w:sz="0" w:space="0" w:color="auto"/>
                <w:left w:val="none" w:sz="0" w:space="0" w:color="auto"/>
                <w:bottom w:val="none" w:sz="0" w:space="0" w:color="auto"/>
                <w:right w:val="none" w:sz="0" w:space="0" w:color="auto"/>
              </w:divBdr>
            </w:div>
          </w:divsChild>
        </w:div>
        <w:div w:id="1726181886">
          <w:marLeft w:val="0"/>
          <w:marRight w:val="0"/>
          <w:marTop w:val="0"/>
          <w:marBottom w:val="0"/>
          <w:divBdr>
            <w:top w:val="none" w:sz="0" w:space="0" w:color="auto"/>
            <w:left w:val="none" w:sz="0" w:space="0" w:color="auto"/>
            <w:bottom w:val="none" w:sz="0" w:space="0" w:color="auto"/>
            <w:right w:val="none" w:sz="0" w:space="0" w:color="auto"/>
          </w:divBdr>
          <w:divsChild>
            <w:div w:id="1223175290">
              <w:marLeft w:val="0"/>
              <w:marRight w:val="0"/>
              <w:marTop w:val="0"/>
              <w:marBottom w:val="0"/>
              <w:divBdr>
                <w:top w:val="none" w:sz="0" w:space="0" w:color="auto"/>
                <w:left w:val="none" w:sz="0" w:space="0" w:color="auto"/>
                <w:bottom w:val="none" w:sz="0" w:space="0" w:color="auto"/>
                <w:right w:val="none" w:sz="0" w:space="0" w:color="auto"/>
              </w:divBdr>
            </w:div>
          </w:divsChild>
        </w:div>
        <w:div w:id="1858887256">
          <w:marLeft w:val="0"/>
          <w:marRight w:val="0"/>
          <w:marTop w:val="0"/>
          <w:marBottom w:val="0"/>
          <w:divBdr>
            <w:top w:val="none" w:sz="0" w:space="0" w:color="auto"/>
            <w:left w:val="none" w:sz="0" w:space="0" w:color="auto"/>
            <w:bottom w:val="none" w:sz="0" w:space="0" w:color="auto"/>
            <w:right w:val="none" w:sz="0" w:space="0" w:color="auto"/>
          </w:divBdr>
          <w:divsChild>
            <w:div w:id="1165050964">
              <w:marLeft w:val="0"/>
              <w:marRight w:val="0"/>
              <w:marTop w:val="0"/>
              <w:marBottom w:val="0"/>
              <w:divBdr>
                <w:top w:val="none" w:sz="0" w:space="0" w:color="auto"/>
                <w:left w:val="none" w:sz="0" w:space="0" w:color="auto"/>
                <w:bottom w:val="none" w:sz="0" w:space="0" w:color="auto"/>
                <w:right w:val="none" w:sz="0" w:space="0" w:color="auto"/>
              </w:divBdr>
            </w:div>
          </w:divsChild>
        </w:div>
        <w:div w:id="1354109455">
          <w:marLeft w:val="0"/>
          <w:marRight w:val="0"/>
          <w:marTop w:val="0"/>
          <w:marBottom w:val="0"/>
          <w:divBdr>
            <w:top w:val="none" w:sz="0" w:space="0" w:color="auto"/>
            <w:left w:val="none" w:sz="0" w:space="0" w:color="auto"/>
            <w:bottom w:val="none" w:sz="0" w:space="0" w:color="auto"/>
            <w:right w:val="none" w:sz="0" w:space="0" w:color="auto"/>
          </w:divBdr>
          <w:divsChild>
            <w:div w:id="101458765">
              <w:marLeft w:val="0"/>
              <w:marRight w:val="0"/>
              <w:marTop w:val="0"/>
              <w:marBottom w:val="0"/>
              <w:divBdr>
                <w:top w:val="none" w:sz="0" w:space="0" w:color="auto"/>
                <w:left w:val="none" w:sz="0" w:space="0" w:color="auto"/>
                <w:bottom w:val="none" w:sz="0" w:space="0" w:color="auto"/>
                <w:right w:val="none" w:sz="0" w:space="0" w:color="auto"/>
              </w:divBdr>
            </w:div>
          </w:divsChild>
        </w:div>
        <w:div w:id="1073893468">
          <w:marLeft w:val="0"/>
          <w:marRight w:val="0"/>
          <w:marTop w:val="0"/>
          <w:marBottom w:val="0"/>
          <w:divBdr>
            <w:top w:val="none" w:sz="0" w:space="0" w:color="auto"/>
            <w:left w:val="none" w:sz="0" w:space="0" w:color="auto"/>
            <w:bottom w:val="none" w:sz="0" w:space="0" w:color="auto"/>
            <w:right w:val="none" w:sz="0" w:space="0" w:color="auto"/>
          </w:divBdr>
          <w:divsChild>
            <w:div w:id="1760372417">
              <w:marLeft w:val="0"/>
              <w:marRight w:val="0"/>
              <w:marTop w:val="0"/>
              <w:marBottom w:val="0"/>
              <w:divBdr>
                <w:top w:val="none" w:sz="0" w:space="0" w:color="auto"/>
                <w:left w:val="none" w:sz="0" w:space="0" w:color="auto"/>
                <w:bottom w:val="none" w:sz="0" w:space="0" w:color="auto"/>
                <w:right w:val="none" w:sz="0" w:space="0" w:color="auto"/>
              </w:divBdr>
            </w:div>
          </w:divsChild>
        </w:div>
        <w:div w:id="1223324186">
          <w:marLeft w:val="0"/>
          <w:marRight w:val="0"/>
          <w:marTop w:val="0"/>
          <w:marBottom w:val="0"/>
          <w:divBdr>
            <w:top w:val="none" w:sz="0" w:space="0" w:color="auto"/>
            <w:left w:val="none" w:sz="0" w:space="0" w:color="auto"/>
            <w:bottom w:val="none" w:sz="0" w:space="0" w:color="auto"/>
            <w:right w:val="none" w:sz="0" w:space="0" w:color="auto"/>
          </w:divBdr>
          <w:divsChild>
            <w:div w:id="1810974667">
              <w:marLeft w:val="0"/>
              <w:marRight w:val="0"/>
              <w:marTop w:val="0"/>
              <w:marBottom w:val="0"/>
              <w:divBdr>
                <w:top w:val="none" w:sz="0" w:space="0" w:color="auto"/>
                <w:left w:val="none" w:sz="0" w:space="0" w:color="auto"/>
                <w:bottom w:val="none" w:sz="0" w:space="0" w:color="auto"/>
                <w:right w:val="none" w:sz="0" w:space="0" w:color="auto"/>
              </w:divBdr>
            </w:div>
          </w:divsChild>
        </w:div>
        <w:div w:id="881986799">
          <w:marLeft w:val="0"/>
          <w:marRight w:val="0"/>
          <w:marTop w:val="0"/>
          <w:marBottom w:val="0"/>
          <w:divBdr>
            <w:top w:val="none" w:sz="0" w:space="0" w:color="auto"/>
            <w:left w:val="none" w:sz="0" w:space="0" w:color="auto"/>
            <w:bottom w:val="none" w:sz="0" w:space="0" w:color="auto"/>
            <w:right w:val="none" w:sz="0" w:space="0" w:color="auto"/>
          </w:divBdr>
          <w:divsChild>
            <w:div w:id="73288040">
              <w:marLeft w:val="0"/>
              <w:marRight w:val="0"/>
              <w:marTop w:val="0"/>
              <w:marBottom w:val="0"/>
              <w:divBdr>
                <w:top w:val="none" w:sz="0" w:space="0" w:color="auto"/>
                <w:left w:val="none" w:sz="0" w:space="0" w:color="auto"/>
                <w:bottom w:val="none" w:sz="0" w:space="0" w:color="auto"/>
                <w:right w:val="none" w:sz="0" w:space="0" w:color="auto"/>
              </w:divBdr>
            </w:div>
          </w:divsChild>
        </w:div>
        <w:div w:id="2003852841">
          <w:marLeft w:val="0"/>
          <w:marRight w:val="0"/>
          <w:marTop w:val="0"/>
          <w:marBottom w:val="0"/>
          <w:divBdr>
            <w:top w:val="none" w:sz="0" w:space="0" w:color="auto"/>
            <w:left w:val="none" w:sz="0" w:space="0" w:color="auto"/>
            <w:bottom w:val="none" w:sz="0" w:space="0" w:color="auto"/>
            <w:right w:val="none" w:sz="0" w:space="0" w:color="auto"/>
          </w:divBdr>
          <w:divsChild>
            <w:div w:id="862742672">
              <w:marLeft w:val="0"/>
              <w:marRight w:val="0"/>
              <w:marTop w:val="0"/>
              <w:marBottom w:val="0"/>
              <w:divBdr>
                <w:top w:val="none" w:sz="0" w:space="0" w:color="auto"/>
                <w:left w:val="none" w:sz="0" w:space="0" w:color="auto"/>
                <w:bottom w:val="none" w:sz="0" w:space="0" w:color="auto"/>
                <w:right w:val="none" w:sz="0" w:space="0" w:color="auto"/>
              </w:divBdr>
            </w:div>
          </w:divsChild>
        </w:div>
        <w:div w:id="1604151151">
          <w:marLeft w:val="0"/>
          <w:marRight w:val="0"/>
          <w:marTop w:val="0"/>
          <w:marBottom w:val="0"/>
          <w:divBdr>
            <w:top w:val="none" w:sz="0" w:space="0" w:color="auto"/>
            <w:left w:val="none" w:sz="0" w:space="0" w:color="auto"/>
            <w:bottom w:val="none" w:sz="0" w:space="0" w:color="auto"/>
            <w:right w:val="none" w:sz="0" w:space="0" w:color="auto"/>
          </w:divBdr>
          <w:divsChild>
            <w:div w:id="1607695147">
              <w:marLeft w:val="0"/>
              <w:marRight w:val="0"/>
              <w:marTop w:val="0"/>
              <w:marBottom w:val="0"/>
              <w:divBdr>
                <w:top w:val="none" w:sz="0" w:space="0" w:color="auto"/>
                <w:left w:val="none" w:sz="0" w:space="0" w:color="auto"/>
                <w:bottom w:val="none" w:sz="0" w:space="0" w:color="auto"/>
                <w:right w:val="none" w:sz="0" w:space="0" w:color="auto"/>
              </w:divBdr>
            </w:div>
          </w:divsChild>
        </w:div>
        <w:div w:id="1903060853">
          <w:marLeft w:val="0"/>
          <w:marRight w:val="0"/>
          <w:marTop w:val="0"/>
          <w:marBottom w:val="0"/>
          <w:divBdr>
            <w:top w:val="none" w:sz="0" w:space="0" w:color="auto"/>
            <w:left w:val="none" w:sz="0" w:space="0" w:color="auto"/>
            <w:bottom w:val="none" w:sz="0" w:space="0" w:color="auto"/>
            <w:right w:val="none" w:sz="0" w:space="0" w:color="auto"/>
          </w:divBdr>
          <w:divsChild>
            <w:div w:id="674301932">
              <w:marLeft w:val="0"/>
              <w:marRight w:val="0"/>
              <w:marTop w:val="0"/>
              <w:marBottom w:val="0"/>
              <w:divBdr>
                <w:top w:val="none" w:sz="0" w:space="0" w:color="auto"/>
                <w:left w:val="none" w:sz="0" w:space="0" w:color="auto"/>
                <w:bottom w:val="none" w:sz="0" w:space="0" w:color="auto"/>
                <w:right w:val="none" w:sz="0" w:space="0" w:color="auto"/>
              </w:divBdr>
            </w:div>
          </w:divsChild>
        </w:div>
        <w:div w:id="1134448787">
          <w:marLeft w:val="0"/>
          <w:marRight w:val="0"/>
          <w:marTop w:val="0"/>
          <w:marBottom w:val="0"/>
          <w:divBdr>
            <w:top w:val="none" w:sz="0" w:space="0" w:color="auto"/>
            <w:left w:val="none" w:sz="0" w:space="0" w:color="auto"/>
            <w:bottom w:val="none" w:sz="0" w:space="0" w:color="auto"/>
            <w:right w:val="none" w:sz="0" w:space="0" w:color="auto"/>
          </w:divBdr>
          <w:divsChild>
            <w:div w:id="344210555">
              <w:marLeft w:val="0"/>
              <w:marRight w:val="0"/>
              <w:marTop w:val="0"/>
              <w:marBottom w:val="0"/>
              <w:divBdr>
                <w:top w:val="none" w:sz="0" w:space="0" w:color="auto"/>
                <w:left w:val="none" w:sz="0" w:space="0" w:color="auto"/>
                <w:bottom w:val="none" w:sz="0" w:space="0" w:color="auto"/>
                <w:right w:val="none" w:sz="0" w:space="0" w:color="auto"/>
              </w:divBdr>
            </w:div>
          </w:divsChild>
        </w:div>
        <w:div w:id="1835298726">
          <w:marLeft w:val="0"/>
          <w:marRight w:val="0"/>
          <w:marTop w:val="0"/>
          <w:marBottom w:val="0"/>
          <w:divBdr>
            <w:top w:val="none" w:sz="0" w:space="0" w:color="auto"/>
            <w:left w:val="none" w:sz="0" w:space="0" w:color="auto"/>
            <w:bottom w:val="none" w:sz="0" w:space="0" w:color="auto"/>
            <w:right w:val="none" w:sz="0" w:space="0" w:color="auto"/>
          </w:divBdr>
          <w:divsChild>
            <w:div w:id="890842722">
              <w:marLeft w:val="0"/>
              <w:marRight w:val="0"/>
              <w:marTop w:val="0"/>
              <w:marBottom w:val="0"/>
              <w:divBdr>
                <w:top w:val="none" w:sz="0" w:space="0" w:color="auto"/>
                <w:left w:val="none" w:sz="0" w:space="0" w:color="auto"/>
                <w:bottom w:val="none" w:sz="0" w:space="0" w:color="auto"/>
                <w:right w:val="none" w:sz="0" w:space="0" w:color="auto"/>
              </w:divBdr>
            </w:div>
          </w:divsChild>
        </w:div>
        <w:div w:id="900677623">
          <w:marLeft w:val="0"/>
          <w:marRight w:val="0"/>
          <w:marTop w:val="0"/>
          <w:marBottom w:val="0"/>
          <w:divBdr>
            <w:top w:val="none" w:sz="0" w:space="0" w:color="auto"/>
            <w:left w:val="none" w:sz="0" w:space="0" w:color="auto"/>
            <w:bottom w:val="none" w:sz="0" w:space="0" w:color="auto"/>
            <w:right w:val="none" w:sz="0" w:space="0" w:color="auto"/>
          </w:divBdr>
          <w:divsChild>
            <w:div w:id="1732341919">
              <w:marLeft w:val="0"/>
              <w:marRight w:val="0"/>
              <w:marTop w:val="0"/>
              <w:marBottom w:val="0"/>
              <w:divBdr>
                <w:top w:val="none" w:sz="0" w:space="0" w:color="auto"/>
                <w:left w:val="none" w:sz="0" w:space="0" w:color="auto"/>
                <w:bottom w:val="none" w:sz="0" w:space="0" w:color="auto"/>
                <w:right w:val="none" w:sz="0" w:space="0" w:color="auto"/>
              </w:divBdr>
            </w:div>
          </w:divsChild>
        </w:div>
        <w:div w:id="163790284">
          <w:marLeft w:val="0"/>
          <w:marRight w:val="0"/>
          <w:marTop w:val="0"/>
          <w:marBottom w:val="0"/>
          <w:divBdr>
            <w:top w:val="none" w:sz="0" w:space="0" w:color="auto"/>
            <w:left w:val="none" w:sz="0" w:space="0" w:color="auto"/>
            <w:bottom w:val="none" w:sz="0" w:space="0" w:color="auto"/>
            <w:right w:val="none" w:sz="0" w:space="0" w:color="auto"/>
          </w:divBdr>
          <w:divsChild>
            <w:div w:id="1939830402">
              <w:marLeft w:val="0"/>
              <w:marRight w:val="0"/>
              <w:marTop w:val="0"/>
              <w:marBottom w:val="0"/>
              <w:divBdr>
                <w:top w:val="none" w:sz="0" w:space="0" w:color="auto"/>
                <w:left w:val="none" w:sz="0" w:space="0" w:color="auto"/>
                <w:bottom w:val="none" w:sz="0" w:space="0" w:color="auto"/>
                <w:right w:val="none" w:sz="0" w:space="0" w:color="auto"/>
              </w:divBdr>
            </w:div>
          </w:divsChild>
        </w:div>
        <w:div w:id="998382765">
          <w:marLeft w:val="0"/>
          <w:marRight w:val="0"/>
          <w:marTop w:val="0"/>
          <w:marBottom w:val="0"/>
          <w:divBdr>
            <w:top w:val="none" w:sz="0" w:space="0" w:color="auto"/>
            <w:left w:val="none" w:sz="0" w:space="0" w:color="auto"/>
            <w:bottom w:val="none" w:sz="0" w:space="0" w:color="auto"/>
            <w:right w:val="none" w:sz="0" w:space="0" w:color="auto"/>
          </w:divBdr>
          <w:divsChild>
            <w:div w:id="1270775381">
              <w:marLeft w:val="0"/>
              <w:marRight w:val="0"/>
              <w:marTop w:val="0"/>
              <w:marBottom w:val="0"/>
              <w:divBdr>
                <w:top w:val="none" w:sz="0" w:space="0" w:color="auto"/>
                <w:left w:val="none" w:sz="0" w:space="0" w:color="auto"/>
                <w:bottom w:val="none" w:sz="0" w:space="0" w:color="auto"/>
                <w:right w:val="none" w:sz="0" w:space="0" w:color="auto"/>
              </w:divBdr>
            </w:div>
          </w:divsChild>
        </w:div>
        <w:div w:id="83378879">
          <w:marLeft w:val="0"/>
          <w:marRight w:val="0"/>
          <w:marTop w:val="0"/>
          <w:marBottom w:val="0"/>
          <w:divBdr>
            <w:top w:val="none" w:sz="0" w:space="0" w:color="auto"/>
            <w:left w:val="none" w:sz="0" w:space="0" w:color="auto"/>
            <w:bottom w:val="none" w:sz="0" w:space="0" w:color="auto"/>
            <w:right w:val="none" w:sz="0" w:space="0" w:color="auto"/>
          </w:divBdr>
          <w:divsChild>
            <w:div w:id="838034706">
              <w:marLeft w:val="0"/>
              <w:marRight w:val="0"/>
              <w:marTop w:val="0"/>
              <w:marBottom w:val="0"/>
              <w:divBdr>
                <w:top w:val="none" w:sz="0" w:space="0" w:color="auto"/>
                <w:left w:val="none" w:sz="0" w:space="0" w:color="auto"/>
                <w:bottom w:val="none" w:sz="0" w:space="0" w:color="auto"/>
                <w:right w:val="none" w:sz="0" w:space="0" w:color="auto"/>
              </w:divBdr>
            </w:div>
          </w:divsChild>
        </w:div>
        <w:div w:id="1404716261">
          <w:marLeft w:val="0"/>
          <w:marRight w:val="0"/>
          <w:marTop w:val="0"/>
          <w:marBottom w:val="0"/>
          <w:divBdr>
            <w:top w:val="none" w:sz="0" w:space="0" w:color="auto"/>
            <w:left w:val="none" w:sz="0" w:space="0" w:color="auto"/>
            <w:bottom w:val="none" w:sz="0" w:space="0" w:color="auto"/>
            <w:right w:val="none" w:sz="0" w:space="0" w:color="auto"/>
          </w:divBdr>
          <w:divsChild>
            <w:div w:id="1205023853">
              <w:marLeft w:val="0"/>
              <w:marRight w:val="0"/>
              <w:marTop w:val="0"/>
              <w:marBottom w:val="0"/>
              <w:divBdr>
                <w:top w:val="none" w:sz="0" w:space="0" w:color="auto"/>
                <w:left w:val="none" w:sz="0" w:space="0" w:color="auto"/>
                <w:bottom w:val="none" w:sz="0" w:space="0" w:color="auto"/>
                <w:right w:val="none" w:sz="0" w:space="0" w:color="auto"/>
              </w:divBdr>
            </w:div>
          </w:divsChild>
        </w:div>
        <w:div w:id="1377312237">
          <w:marLeft w:val="0"/>
          <w:marRight w:val="0"/>
          <w:marTop w:val="0"/>
          <w:marBottom w:val="0"/>
          <w:divBdr>
            <w:top w:val="none" w:sz="0" w:space="0" w:color="auto"/>
            <w:left w:val="none" w:sz="0" w:space="0" w:color="auto"/>
            <w:bottom w:val="none" w:sz="0" w:space="0" w:color="auto"/>
            <w:right w:val="none" w:sz="0" w:space="0" w:color="auto"/>
          </w:divBdr>
          <w:divsChild>
            <w:div w:id="370885822">
              <w:marLeft w:val="0"/>
              <w:marRight w:val="0"/>
              <w:marTop w:val="0"/>
              <w:marBottom w:val="0"/>
              <w:divBdr>
                <w:top w:val="none" w:sz="0" w:space="0" w:color="auto"/>
                <w:left w:val="none" w:sz="0" w:space="0" w:color="auto"/>
                <w:bottom w:val="none" w:sz="0" w:space="0" w:color="auto"/>
                <w:right w:val="none" w:sz="0" w:space="0" w:color="auto"/>
              </w:divBdr>
            </w:div>
          </w:divsChild>
        </w:div>
        <w:div w:id="233860873">
          <w:marLeft w:val="0"/>
          <w:marRight w:val="0"/>
          <w:marTop w:val="0"/>
          <w:marBottom w:val="0"/>
          <w:divBdr>
            <w:top w:val="none" w:sz="0" w:space="0" w:color="auto"/>
            <w:left w:val="none" w:sz="0" w:space="0" w:color="auto"/>
            <w:bottom w:val="none" w:sz="0" w:space="0" w:color="auto"/>
            <w:right w:val="none" w:sz="0" w:space="0" w:color="auto"/>
          </w:divBdr>
          <w:divsChild>
            <w:div w:id="585530901">
              <w:marLeft w:val="0"/>
              <w:marRight w:val="0"/>
              <w:marTop w:val="0"/>
              <w:marBottom w:val="0"/>
              <w:divBdr>
                <w:top w:val="none" w:sz="0" w:space="0" w:color="auto"/>
                <w:left w:val="none" w:sz="0" w:space="0" w:color="auto"/>
                <w:bottom w:val="none" w:sz="0" w:space="0" w:color="auto"/>
                <w:right w:val="none" w:sz="0" w:space="0" w:color="auto"/>
              </w:divBdr>
            </w:div>
          </w:divsChild>
        </w:div>
        <w:div w:id="2062945366">
          <w:marLeft w:val="0"/>
          <w:marRight w:val="0"/>
          <w:marTop w:val="0"/>
          <w:marBottom w:val="0"/>
          <w:divBdr>
            <w:top w:val="none" w:sz="0" w:space="0" w:color="auto"/>
            <w:left w:val="none" w:sz="0" w:space="0" w:color="auto"/>
            <w:bottom w:val="none" w:sz="0" w:space="0" w:color="auto"/>
            <w:right w:val="none" w:sz="0" w:space="0" w:color="auto"/>
          </w:divBdr>
          <w:divsChild>
            <w:div w:id="1504126802">
              <w:marLeft w:val="0"/>
              <w:marRight w:val="0"/>
              <w:marTop w:val="0"/>
              <w:marBottom w:val="0"/>
              <w:divBdr>
                <w:top w:val="none" w:sz="0" w:space="0" w:color="auto"/>
                <w:left w:val="none" w:sz="0" w:space="0" w:color="auto"/>
                <w:bottom w:val="none" w:sz="0" w:space="0" w:color="auto"/>
                <w:right w:val="none" w:sz="0" w:space="0" w:color="auto"/>
              </w:divBdr>
            </w:div>
          </w:divsChild>
        </w:div>
        <w:div w:id="1843737847">
          <w:marLeft w:val="0"/>
          <w:marRight w:val="0"/>
          <w:marTop w:val="0"/>
          <w:marBottom w:val="0"/>
          <w:divBdr>
            <w:top w:val="none" w:sz="0" w:space="0" w:color="auto"/>
            <w:left w:val="none" w:sz="0" w:space="0" w:color="auto"/>
            <w:bottom w:val="none" w:sz="0" w:space="0" w:color="auto"/>
            <w:right w:val="none" w:sz="0" w:space="0" w:color="auto"/>
          </w:divBdr>
          <w:divsChild>
            <w:div w:id="1332827955">
              <w:marLeft w:val="0"/>
              <w:marRight w:val="0"/>
              <w:marTop w:val="0"/>
              <w:marBottom w:val="0"/>
              <w:divBdr>
                <w:top w:val="none" w:sz="0" w:space="0" w:color="auto"/>
                <w:left w:val="none" w:sz="0" w:space="0" w:color="auto"/>
                <w:bottom w:val="none" w:sz="0" w:space="0" w:color="auto"/>
                <w:right w:val="none" w:sz="0" w:space="0" w:color="auto"/>
              </w:divBdr>
            </w:div>
          </w:divsChild>
        </w:div>
        <w:div w:id="1091664997">
          <w:marLeft w:val="0"/>
          <w:marRight w:val="0"/>
          <w:marTop w:val="0"/>
          <w:marBottom w:val="0"/>
          <w:divBdr>
            <w:top w:val="none" w:sz="0" w:space="0" w:color="auto"/>
            <w:left w:val="none" w:sz="0" w:space="0" w:color="auto"/>
            <w:bottom w:val="none" w:sz="0" w:space="0" w:color="auto"/>
            <w:right w:val="none" w:sz="0" w:space="0" w:color="auto"/>
          </w:divBdr>
          <w:divsChild>
            <w:div w:id="18201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003">
      <w:bodyDiv w:val="1"/>
      <w:marLeft w:val="0"/>
      <w:marRight w:val="0"/>
      <w:marTop w:val="0"/>
      <w:marBottom w:val="0"/>
      <w:divBdr>
        <w:top w:val="none" w:sz="0" w:space="0" w:color="auto"/>
        <w:left w:val="none" w:sz="0" w:space="0" w:color="auto"/>
        <w:bottom w:val="none" w:sz="0" w:space="0" w:color="auto"/>
        <w:right w:val="none" w:sz="0" w:space="0" w:color="auto"/>
      </w:divBdr>
    </w:div>
    <w:div w:id="1393309185">
      <w:bodyDiv w:val="1"/>
      <w:marLeft w:val="0"/>
      <w:marRight w:val="0"/>
      <w:marTop w:val="0"/>
      <w:marBottom w:val="0"/>
      <w:divBdr>
        <w:top w:val="none" w:sz="0" w:space="0" w:color="auto"/>
        <w:left w:val="none" w:sz="0" w:space="0" w:color="auto"/>
        <w:bottom w:val="none" w:sz="0" w:space="0" w:color="auto"/>
        <w:right w:val="none" w:sz="0" w:space="0" w:color="auto"/>
      </w:divBdr>
    </w:div>
    <w:div w:id="1625192719">
      <w:bodyDiv w:val="1"/>
      <w:marLeft w:val="0"/>
      <w:marRight w:val="0"/>
      <w:marTop w:val="0"/>
      <w:marBottom w:val="0"/>
      <w:divBdr>
        <w:top w:val="none" w:sz="0" w:space="0" w:color="auto"/>
        <w:left w:val="none" w:sz="0" w:space="0" w:color="auto"/>
        <w:bottom w:val="none" w:sz="0" w:space="0" w:color="auto"/>
        <w:right w:val="none" w:sz="0" w:space="0" w:color="auto"/>
      </w:divBdr>
      <w:divsChild>
        <w:div w:id="677854865">
          <w:marLeft w:val="0"/>
          <w:marRight w:val="0"/>
          <w:marTop w:val="0"/>
          <w:marBottom w:val="0"/>
          <w:divBdr>
            <w:top w:val="none" w:sz="0" w:space="0" w:color="auto"/>
            <w:left w:val="none" w:sz="0" w:space="0" w:color="auto"/>
            <w:bottom w:val="none" w:sz="0" w:space="0" w:color="auto"/>
            <w:right w:val="none" w:sz="0" w:space="0" w:color="auto"/>
          </w:divBdr>
        </w:div>
      </w:divsChild>
    </w:div>
    <w:div w:id="19407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pplied-motion.com/products/stepper-drives/str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alex@electromate.com"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catalog.gamweb.com/catalog3/d/gam/?c=products&amp;cid=pe_n&amp;id=PE-N23-005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hulcoop@laveer.ca" TargetMode="External"/><Relationship Id="rId5" Type="http://schemas.openxmlformats.org/officeDocument/2006/relationships/numbering" Target="numbering.xml"/><Relationship Id="rId15" Type="http://schemas.openxmlformats.org/officeDocument/2006/relationships/hyperlink" Target="https://www.applied-motion.com/products/stepper-motors/ht23-60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01.safelinks.protection.outlook.com/?url=https%3A%2F%2Fwww.applied-motion.com%2Fproducts%2Fstepper-motors%2Fht23-601&amp;data=01%7C01%7Ccbarber%40promation.com%7Ca72073bf79ea4925ea1908d7dc006e20%7Cee3c86f2c5f747038da1063ef7877c55%7C0&amp;sdata=QIFBgJHb5%2B2LooglJrSroPkEdYK9UfYgwHT%2BoFjdW2s%3D&amp;reserved=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B2F6C677DB284392E6B91EB7425690" ma:contentTypeVersion="4" ma:contentTypeDescription="Create a new document." ma:contentTypeScope="" ma:versionID="9d5bbf621c488b00f6c539841182685a">
  <xsd:schema xmlns:xsd="http://www.w3.org/2001/XMLSchema" xmlns:xs="http://www.w3.org/2001/XMLSchema" xmlns:p="http://schemas.microsoft.com/office/2006/metadata/properties" xmlns:ns2="4c5fd251-f0b4-4084-8c3e-aee284e6cc4e" targetNamespace="http://schemas.microsoft.com/office/2006/metadata/properties" ma:root="true" ma:fieldsID="e3502b77dcece5350520d8412bbcf07b" ns2:_="">
    <xsd:import namespace="4c5fd251-f0b4-4084-8c3e-aee284e6cc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5fd251-f0b4-4084-8c3e-aee284e6c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F1512-1E70-4542-B216-A35775BE66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ACDB03-2A2B-4D0F-98C5-952B5CF07556}">
  <ds:schemaRefs>
    <ds:schemaRef ds:uri="http://schemas.microsoft.com/sharepoint/v3/contenttype/forms"/>
  </ds:schemaRefs>
</ds:datastoreItem>
</file>

<file path=customXml/itemProps3.xml><?xml version="1.0" encoding="utf-8"?>
<ds:datastoreItem xmlns:ds="http://schemas.openxmlformats.org/officeDocument/2006/customXml" ds:itemID="{347967D1-E6D3-4FD2-A3CC-3C15E807D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5fd251-f0b4-4084-8c3e-aee284e6c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20C722-086D-44FB-907B-40FC3515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ORCHID/LEXICON ISO STRATEGY MEETING</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ORCHID/LEXICON ISO STRATEGY MEETING</dc:title>
  <dc:creator>derek twynam</dc:creator>
  <cp:lastModifiedBy>Alex Sakuta</cp:lastModifiedBy>
  <cp:revision>3</cp:revision>
  <cp:lastPrinted>2009-04-09T21:48:00Z</cp:lastPrinted>
  <dcterms:created xsi:type="dcterms:W3CDTF">2020-04-23T20:48:00Z</dcterms:created>
  <dcterms:modified xsi:type="dcterms:W3CDTF">2020-04-23T21:52:00Z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0x010100BCB2F6C677DB284392E6B91EB7425690</vt:lpwstr>
  </property>
</Properties>
</file>