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X="-284" w:tblpY="286"/>
        <w:tblW w:w="18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Layout table"/>
      </w:tblPr>
      <w:tblGrid>
        <w:gridCol w:w="4395"/>
        <w:gridCol w:w="1032"/>
        <w:gridCol w:w="4921"/>
        <w:gridCol w:w="3969"/>
        <w:gridCol w:w="4067"/>
      </w:tblGrid>
      <w:tr w:rsidR="00AE660C" w:rsidTr="00E83953">
        <w:trPr>
          <w:trHeight w:val="10428"/>
        </w:trPr>
        <w:tc>
          <w:tcPr>
            <w:tcW w:w="4395" w:type="dxa"/>
          </w:tcPr>
          <w:p w:rsidR="00AE660C" w:rsidRPr="00CA24E2" w:rsidRDefault="00AE660C" w:rsidP="00B72315">
            <w:pPr>
              <w:spacing w:after="160" w:line="259" w:lineRule="auto"/>
              <w:jc w:val="center"/>
              <w:rPr>
                <w:rFonts w:ascii="Calibri" w:eastAsia="Calibri" w:hAnsi="Calibri" w:cs="DecoType Naskh Swashes"/>
                <w:b/>
                <w:bCs/>
                <w:sz w:val="32"/>
                <w:szCs w:val="32"/>
                <w:rtl/>
                <w:lang w:eastAsia="en-US"/>
              </w:rPr>
            </w:pPr>
            <w:bookmarkStart w:id="0" w:name="_GoBack" w:colFirst="2" w:colLast="2"/>
            <w:r w:rsidRPr="00CA24E2">
              <w:rPr>
                <w:rFonts w:ascii="Calibri" w:eastAsia="Calibri" w:hAnsi="Calibri" w:cs="DecoType Naskh Swashes"/>
                <w:b/>
                <w:bCs/>
                <w:noProof/>
                <w:sz w:val="32"/>
                <w:szCs w:val="32"/>
                <w:rtl/>
                <w:lang w:val="ar-SA" w:eastAsia="en-US"/>
              </w:rPr>
              <w:drawing>
                <wp:inline distT="0" distB="0" distL="0" distR="0" wp14:anchorId="50C99319" wp14:editId="601D137A">
                  <wp:extent cx="1761003" cy="857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ia_logo_banner.png"/>
                          <pic:cNvPicPr/>
                        </pic:nvPicPr>
                        <pic:blipFill>
                          <a:blip r:embed="rId7"/>
                          <a:stretch>
                            <a:fillRect/>
                          </a:stretch>
                        </pic:blipFill>
                        <pic:spPr>
                          <a:xfrm>
                            <a:off x="0" y="0"/>
                            <a:ext cx="1794294" cy="874201"/>
                          </a:xfrm>
                          <a:prstGeom prst="rect">
                            <a:avLst/>
                          </a:prstGeom>
                        </pic:spPr>
                      </pic:pic>
                    </a:graphicData>
                  </a:graphic>
                </wp:inline>
              </w:drawing>
            </w:r>
          </w:p>
          <w:p w:rsidR="00AE660C" w:rsidRDefault="00AE660C" w:rsidP="00B72315">
            <w:pPr>
              <w:spacing w:after="160" w:line="259" w:lineRule="auto"/>
              <w:jc w:val="center"/>
              <w:rPr>
                <w:rFonts w:ascii="Calibri" w:eastAsia="Calibri" w:hAnsi="Calibri" w:cs="Arial"/>
                <w:b/>
                <w:bCs/>
                <w:sz w:val="28"/>
                <w:szCs w:val="28"/>
                <w:lang w:eastAsia="en-US"/>
              </w:rPr>
            </w:pPr>
            <w:r w:rsidRPr="002E1507">
              <w:rPr>
                <w:rFonts w:ascii="Calibri" w:eastAsia="Calibri" w:hAnsi="Calibri" w:cs="Arial"/>
                <w:b/>
                <w:bCs/>
                <w:sz w:val="28"/>
                <w:szCs w:val="28"/>
                <w:lang w:eastAsia="en-US"/>
              </w:rPr>
              <w:t>TOURNIQUET</w:t>
            </w:r>
          </w:p>
          <w:p w:rsidR="00AE660C" w:rsidRPr="00855F05" w:rsidRDefault="00BD17CE" w:rsidP="00B72315">
            <w:pPr>
              <w:spacing w:after="160" w:line="259" w:lineRule="auto"/>
              <w:rPr>
                <w:rFonts w:ascii="Calibri" w:eastAsia="Calibri" w:hAnsi="Calibri" w:cs="Arial"/>
                <w:b/>
                <w:bCs/>
                <w:sz w:val="28"/>
                <w:szCs w:val="28"/>
                <w:rtl/>
                <w:lang w:eastAsia="en-US"/>
              </w:rPr>
            </w:pPr>
            <w:r>
              <w:rPr>
                <w:rFonts w:ascii="Calibri" w:eastAsia="Calibri" w:hAnsi="Calibri" w:cs="Arial"/>
                <w:noProof/>
                <w:sz w:val="26"/>
                <w:szCs w:val="26"/>
                <w:rtl/>
                <w:lang w:eastAsia="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margin-left:25.35pt;margin-top:112.55pt;width:137.35pt;height:89.75pt;z-index:-251616256;mso-position-horizontal-relative:text;mso-position-vertical-relative:text;mso-width-relative:page;mso-height-relative:page" wrapcoords="-105 0 -105 21439 21600 21439 21600 0 -105 0">
                  <v:imagedata r:id="rId8" o:title=""/>
                  <w10:wrap type="topAndBottom"/>
                </v:shape>
                <o:OLEObject Type="Embed" ProgID="PBrush" ShapeID="_x0000_s1064" DrawAspect="Content" ObjectID="_1582285626" r:id="rId9"/>
              </w:object>
            </w:r>
            <w:r w:rsidR="00AE660C">
              <w:rPr>
                <w:rFonts w:ascii="Calibri" w:eastAsia="Calibri" w:hAnsi="Calibri" w:cs="Arial"/>
                <w:b/>
                <w:bCs/>
                <w:noProof/>
                <w:sz w:val="28"/>
                <w:szCs w:val="28"/>
                <w:lang w:eastAsia="en-US"/>
              </w:rPr>
              <w:drawing>
                <wp:anchor distT="0" distB="0" distL="114300" distR="114300" simplePos="0" relativeHeight="251701248" behindDoc="0" locked="0" layoutInCell="1" allowOverlap="1" wp14:anchorId="568110A7" wp14:editId="3068AEA3">
                  <wp:simplePos x="0" y="0"/>
                  <wp:positionH relativeFrom="column">
                    <wp:posOffset>321945</wp:posOffset>
                  </wp:positionH>
                  <wp:positionV relativeFrom="paragraph">
                    <wp:posOffset>299085</wp:posOffset>
                  </wp:positionV>
                  <wp:extent cx="1670685" cy="854710"/>
                  <wp:effectExtent l="0" t="0" r="571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ng"/>
                          <pic:cNvPicPr/>
                        </pic:nvPicPr>
                        <pic:blipFill>
                          <a:blip r:embed="rId10"/>
                          <a:stretch>
                            <a:fillRect/>
                          </a:stretch>
                        </pic:blipFill>
                        <pic:spPr>
                          <a:xfrm>
                            <a:off x="0" y="0"/>
                            <a:ext cx="1670685" cy="854710"/>
                          </a:xfrm>
                          <a:prstGeom prst="rect">
                            <a:avLst/>
                          </a:prstGeom>
                        </pic:spPr>
                      </pic:pic>
                    </a:graphicData>
                  </a:graphic>
                </wp:anchor>
              </w:drawing>
            </w:r>
            <w:r w:rsidR="00AE660C" w:rsidRPr="00AF4EC8">
              <w:rPr>
                <w:rFonts w:ascii="Calibri" w:eastAsia="Calibri" w:hAnsi="Calibri" w:cs="Arial"/>
                <w:b/>
                <w:bCs/>
                <w:noProof/>
                <w:sz w:val="26"/>
                <w:szCs w:val="26"/>
                <w:u w:val="single"/>
                <w:lang w:eastAsia="en-US"/>
              </w:rPr>
              <w:t>TOURNIQUET</w:t>
            </w:r>
            <w:r w:rsidR="00AE660C">
              <w:rPr>
                <w:rFonts w:ascii="Calibri" w:eastAsia="Calibri" w:hAnsi="Calibri" w:cs="Arial"/>
                <w:b/>
                <w:bCs/>
                <w:noProof/>
                <w:sz w:val="26"/>
                <w:szCs w:val="26"/>
                <w:u w:val="single"/>
                <w:lang w:eastAsia="en-US"/>
              </w:rPr>
              <w:t xml:space="preserve"> PARTS </w:t>
            </w:r>
            <w:r w:rsidR="00AE660C">
              <w:rPr>
                <w:rFonts w:ascii="Calibri" w:eastAsia="Calibri" w:hAnsi="Calibri" w:cs="Arial"/>
                <w:b/>
                <w:bCs/>
                <w:noProof/>
                <w:sz w:val="26"/>
                <w:szCs w:val="26"/>
                <w:u w:val="single"/>
                <w:lang w:eastAsia="en-US"/>
              </w:rPr>
              <w:br/>
            </w:r>
            <w:r w:rsidR="00AE660C" w:rsidRPr="00793013">
              <w:rPr>
                <w:rFonts w:ascii="Calibri" w:eastAsia="Calibri" w:hAnsi="Calibri" w:cs="Arial"/>
                <w:b/>
                <w:bCs/>
                <w:noProof/>
                <w:sz w:val="26"/>
                <w:szCs w:val="26"/>
                <w:u w:val="single"/>
                <w:lang w:eastAsia="en-US"/>
              </w:rPr>
              <w:t>INSTRUCTIONS FOR USE</w:t>
            </w:r>
          </w:p>
          <w:p w:rsidR="00AE660C" w:rsidRDefault="00AE660C" w:rsidP="00B72315">
            <w:pPr>
              <w:spacing w:after="200"/>
              <w:rPr>
                <w:rFonts w:ascii="Cambria" w:eastAsia="Cambria" w:hAnsi="Cambria" w:cs="Times New Roman"/>
                <w:b/>
                <w:bCs/>
                <w:color w:val="4D4436"/>
                <w:sz w:val="24"/>
                <w:szCs w:val="24"/>
              </w:rPr>
            </w:pPr>
            <w:r>
              <w:rPr>
                <w:rFonts w:ascii="Cambria" w:eastAsia="Cambria" w:hAnsi="Cambria" w:cs="Times New Roman"/>
                <w:b/>
                <w:bCs/>
                <w:color w:val="4D4436"/>
                <w:sz w:val="24"/>
                <w:szCs w:val="24"/>
              </w:rPr>
              <w:t>TWO-HANDED APPLICATION</w:t>
            </w:r>
          </w:p>
          <w:p w:rsidR="00AE660C" w:rsidRPr="00D624B1" w:rsidRDefault="00BD17CE" w:rsidP="00B72315">
            <w:pPr>
              <w:spacing w:after="200"/>
              <w:jc w:val="both"/>
              <w:rPr>
                <w:rFonts w:ascii="Cambria" w:eastAsia="Cambria" w:hAnsi="Cambria" w:cs="Times New Roman"/>
                <w:b/>
                <w:bCs/>
                <w:color w:val="4D4436"/>
                <w:sz w:val="24"/>
                <w:szCs w:val="24"/>
              </w:rPr>
            </w:pPr>
            <w:r>
              <w:rPr>
                <w:rFonts w:ascii="Cambria" w:eastAsia="Cambria" w:hAnsi="Cambria" w:cs="Times New Roman"/>
                <w:color w:val="4D4436"/>
              </w:rPr>
              <w:object w:dxaOrig="1440" w:dyaOrig="1440">
                <v:shape id="_x0000_s1063" type="#_x0000_t75" style="position:absolute;left:0;text-align:left;margin-left:28.6pt;margin-top:59.35pt;width:134.95pt;height:87.75pt;z-index:-251617280;mso-position-horizontal-relative:text;mso-position-vertical-relative:text;mso-width-relative:page;mso-height-relative:page" wrapcoords="-105 0 -105 21439 21600 21439 21600 0 -105 0">
                  <v:imagedata r:id="rId11" o:title=""/>
                  <w10:wrap type="topAndBottom"/>
                </v:shape>
                <o:OLEObject Type="Embed" ProgID="PBrush" ShapeID="_x0000_s1063" DrawAspect="Content" ObjectID="_1582285627" r:id="rId12"/>
              </w:object>
            </w:r>
            <w:r w:rsidR="00AE660C" w:rsidRPr="00793013">
              <w:rPr>
                <w:rFonts w:ascii="Calibri" w:eastAsia="Calibri" w:hAnsi="Calibri" w:cs="Times New Roman"/>
                <w:lang w:eastAsia="en-US"/>
              </w:rPr>
              <w:t>Route the band around the limb, pass the tip through the slit of the buckle, and position the tourniquet (5-8 cm) above the bleeding site directly to the skin.</w:t>
            </w:r>
          </w:p>
          <w:p w:rsidR="00AE660C" w:rsidRDefault="00AE660C" w:rsidP="00B72315">
            <w:pPr>
              <w:spacing w:after="200"/>
              <w:jc w:val="both"/>
              <w:rPr>
                <w:rFonts w:ascii="Cambria" w:eastAsia="Cambria" w:hAnsi="Cambria" w:cs="Times New Roman"/>
                <w:b/>
                <w:bCs/>
                <w:color w:val="4D4436"/>
                <w:sz w:val="24"/>
                <w:szCs w:val="24"/>
              </w:rPr>
            </w:pPr>
            <w:r>
              <w:rPr>
                <w:rFonts w:ascii="Cambria" w:eastAsia="Cambria" w:hAnsi="Cambria" w:cs="Times New Roman"/>
                <w:b/>
                <w:bCs/>
                <w:color w:val="4D4436"/>
                <w:sz w:val="24"/>
                <w:szCs w:val="24"/>
              </w:rPr>
              <w:t>ONE-HANDED APPLICATION</w:t>
            </w:r>
          </w:p>
          <w:p w:rsidR="00AE660C" w:rsidRPr="00D624B1" w:rsidRDefault="00AE660C" w:rsidP="00B72315">
            <w:pPr>
              <w:spacing w:after="200"/>
              <w:jc w:val="both"/>
              <w:rPr>
                <w:rFonts w:ascii="Cambria" w:eastAsia="Cambria" w:hAnsi="Cambria" w:cs="Times New Roman"/>
                <w:b/>
                <w:bCs/>
                <w:color w:val="4D4436"/>
                <w:sz w:val="24"/>
                <w:szCs w:val="24"/>
              </w:rPr>
            </w:pPr>
            <w:r w:rsidRPr="00793013">
              <w:rPr>
                <w:rFonts w:ascii="Calibri" w:eastAsia="Calibri" w:hAnsi="Calibri" w:cs="Times New Roman"/>
                <w:lang w:eastAsia="en-US"/>
              </w:rPr>
              <w:t>Insert the injured limb through the loop in the band and position the tourniquet (5-8 cm) above the bleeding site directly to the skin.</w:t>
            </w:r>
            <w:r>
              <w:rPr>
                <w:rFonts w:ascii="Cambria" w:eastAsia="Cambria" w:hAnsi="Cambria" w:cs="Times New Roman"/>
                <w:color w:val="4D4436"/>
              </w:rPr>
              <w:t xml:space="preserve"> </w:t>
            </w:r>
          </w:p>
        </w:tc>
        <w:tc>
          <w:tcPr>
            <w:tcW w:w="1032" w:type="dxa"/>
          </w:tcPr>
          <w:p w:rsidR="00AE660C" w:rsidRPr="00CA24E2" w:rsidRDefault="00AE660C" w:rsidP="00B72315">
            <w:pPr>
              <w:spacing w:after="160" w:line="259" w:lineRule="auto"/>
              <w:jc w:val="both"/>
              <w:rPr>
                <w:rFonts w:ascii="Calibri" w:eastAsia="Calibri" w:hAnsi="Calibri" w:cs="Times New Roman"/>
                <w:noProof/>
                <w:lang w:eastAsia="en-US"/>
              </w:rPr>
            </w:pPr>
          </w:p>
        </w:tc>
        <w:tc>
          <w:tcPr>
            <w:tcW w:w="4921" w:type="dxa"/>
            <w:tcMar>
              <w:right w:w="1037" w:type="dxa"/>
            </w:tcMar>
          </w:tcPr>
          <w:p w:rsidR="00AE660C" w:rsidRDefault="00AE660C" w:rsidP="00B72315">
            <w:pPr>
              <w:tabs>
                <w:tab w:val="left" w:pos="4255"/>
              </w:tabs>
              <w:spacing w:after="160" w:line="259" w:lineRule="auto"/>
              <w:ind w:right="-330"/>
              <w:jc w:val="both"/>
              <w:rPr>
                <w:rFonts w:ascii="Calibri" w:eastAsia="Calibri" w:hAnsi="Calibri" w:cs="Times New Roman"/>
                <w:lang w:eastAsia="en-US"/>
              </w:rPr>
            </w:pPr>
            <w:r w:rsidRPr="00CA24E2">
              <w:rPr>
                <w:rFonts w:ascii="Calibri" w:eastAsia="Calibri" w:hAnsi="Calibri" w:cs="Times New Roman"/>
                <w:noProof/>
                <w:lang w:eastAsia="en-US"/>
              </w:rPr>
              <w:drawing>
                <wp:anchor distT="0" distB="0" distL="114300" distR="114300" simplePos="0" relativeHeight="251697152" behindDoc="0" locked="0" layoutInCell="1" allowOverlap="1" wp14:anchorId="3B006022" wp14:editId="1874C5AE">
                  <wp:simplePos x="0" y="0"/>
                  <wp:positionH relativeFrom="column">
                    <wp:posOffset>157480</wp:posOffset>
                  </wp:positionH>
                  <wp:positionV relativeFrom="paragraph">
                    <wp:posOffset>2557145</wp:posOffset>
                  </wp:positionV>
                  <wp:extent cx="1971675" cy="10572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1057275"/>
                          </a:xfrm>
                          <a:prstGeom prst="rect">
                            <a:avLst/>
                          </a:prstGeom>
                          <a:noFill/>
                        </pic:spPr>
                      </pic:pic>
                    </a:graphicData>
                  </a:graphic>
                </wp:anchor>
              </w:drawing>
            </w:r>
            <w:r>
              <w:rPr>
                <w:rFonts w:ascii="Calibri" w:eastAsia="Calibri" w:hAnsi="Calibri" w:cs="Times New Roman"/>
                <w:lang w:eastAsia="en-US"/>
              </w:rPr>
              <w:br/>
            </w:r>
            <w:r w:rsidRPr="00CA24E2">
              <w:rPr>
                <w:rFonts w:ascii="Calibri" w:eastAsia="Calibri" w:hAnsi="Calibri" w:cs="Times New Roman"/>
                <w:noProof/>
                <w:lang w:eastAsia="en-US"/>
              </w:rPr>
              <w:drawing>
                <wp:anchor distT="0" distB="0" distL="114300" distR="114300" simplePos="0" relativeHeight="251696128" behindDoc="0" locked="0" layoutInCell="1" allowOverlap="1" wp14:anchorId="52D06912" wp14:editId="205BAE9C">
                  <wp:simplePos x="0" y="0"/>
                  <wp:positionH relativeFrom="column">
                    <wp:posOffset>214630</wp:posOffset>
                  </wp:positionH>
                  <wp:positionV relativeFrom="paragraph">
                    <wp:posOffset>0</wp:posOffset>
                  </wp:positionV>
                  <wp:extent cx="1915160" cy="1076325"/>
                  <wp:effectExtent l="0" t="0" r="889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5160" cy="1076325"/>
                          </a:xfrm>
                          <a:prstGeom prst="rect">
                            <a:avLst/>
                          </a:prstGeom>
                          <a:noFill/>
                        </pic:spPr>
                      </pic:pic>
                    </a:graphicData>
                  </a:graphic>
                </wp:anchor>
              </w:drawing>
            </w:r>
            <w:r>
              <w:rPr>
                <w:rFonts w:ascii="Calibri" w:eastAsia="Calibri" w:hAnsi="Calibri" w:cs="Times New Roman"/>
                <w:lang w:eastAsia="en-US"/>
              </w:rPr>
              <w:t xml:space="preserve">Pull the band tightly and fasten it back on itself all the way around the limb, but not over the rod clips. Band should be tight enough that tips of three (3) fingers cannot be slide between the band and the limb. If the tip of three (3) fingers slide under band, retighten and re-secure. </w:t>
            </w:r>
          </w:p>
          <w:p w:rsidR="00AE660C" w:rsidRPr="009B6F83" w:rsidRDefault="00AE660C" w:rsidP="00B72315">
            <w:pPr>
              <w:spacing w:after="160" w:line="259" w:lineRule="auto"/>
              <w:ind w:right="-330"/>
              <w:rPr>
                <w:rFonts w:ascii="Calibri" w:eastAsia="Calibri" w:hAnsi="Calibri" w:cs="Times New Roman"/>
                <w:lang w:eastAsia="en-US"/>
              </w:rPr>
            </w:pPr>
            <w:r w:rsidRPr="009B6F83">
              <w:rPr>
                <w:rFonts w:ascii="Calibri" w:eastAsia="Calibri" w:hAnsi="Calibri" w:cs="Times New Roman"/>
                <w:noProof/>
                <w:lang w:eastAsia="en-US"/>
              </w:rPr>
              <w:drawing>
                <wp:anchor distT="0" distB="0" distL="114300" distR="114300" simplePos="0" relativeHeight="251698176" behindDoc="0" locked="0" layoutInCell="1" allowOverlap="1" wp14:anchorId="78464CB1" wp14:editId="3BF92114">
                  <wp:simplePos x="0" y="0"/>
                  <wp:positionH relativeFrom="column">
                    <wp:posOffset>180975</wp:posOffset>
                  </wp:positionH>
                  <wp:positionV relativeFrom="paragraph">
                    <wp:posOffset>1659255</wp:posOffset>
                  </wp:positionV>
                  <wp:extent cx="1971675" cy="10572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1057275"/>
                          </a:xfrm>
                          <a:prstGeom prst="rect">
                            <a:avLst/>
                          </a:prstGeom>
                          <a:noFill/>
                        </pic:spPr>
                      </pic:pic>
                    </a:graphicData>
                  </a:graphic>
                </wp:anchor>
              </w:drawing>
            </w:r>
            <w:r>
              <w:rPr>
                <w:rFonts w:ascii="Calibri" w:eastAsia="Calibri" w:hAnsi="Calibri" w:cs="Times New Roman"/>
                <w:lang w:eastAsia="en-US"/>
              </w:rPr>
              <w:br/>
              <w:t>Twist the rod until bleeding has stopped.</w:t>
            </w:r>
            <w:r>
              <w:rPr>
                <w:rFonts w:ascii="Calibri" w:eastAsia="Calibri" w:hAnsi="Calibri" w:cs="Times New Roman"/>
                <w:lang w:eastAsia="en-US"/>
              </w:rPr>
              <w:br/>
            </w:r>
            <w:r>
              <w:rPr>
                <w:rFonts w:ascii="Calibri" w:eastAsia="Calibri" w:hAnsi="Calibri" w:cs="Times New Roman"/>
                <w:lang w:eastAsia="en-US"/>
              </w:rPr>
              <w:br/>
              <w:t>Secure the rod inside a clip to lock it in place. Check for bleeding and distal pulse. If bleeding is not controlled, or distal pulse is present, consider additional tightening or applying a second tourniquet above and side-by-side to the first. Reassess.</w:t>
            </w:r>
            <w:r>
              <w:rPr>
                <w:rFonts w:ascii="Calibri" w:eastAsia="Calibri" w:hAnsi="Calibri" w:cs="Times New Roman"/>
                <w:rtl/>
                <w:lang w:eastAsia="en-US"/>
              </w:rPr>
              <w:br/>
            </w:r>
          </w:p>
        </w:tc>
        <w:tc>
          <w:tcPr>
            <w:tcW w:w="3969" w:type="dxa"/>
          </w:tcPr>
          <w:p w:rsidR="00AE660C" w:rsidRDefault="00AE660C" w:rsidP="00B72315">
            <w:pPr>
              <w:spacing w:after="160" w:line="259" w:lineRule="auto"/>
              <w:jc w:val="both"/>
              <w:rPr>
                <w:rFonts w:ascii="Calibri" w:eastAsia="Calibri" w:hAnsi="Calibri" w:cs="Times New Roman"/>
                <w:lang w:eastAsia="en-US"/>
              </w:rPr>
            </w:pPr>
            <w:r w:rsidRPr="00CA24E2">
              <w:rPr>
                <w:rFonts w:ascii="Calibri" w:eastAsia="Calibri" w:hAnsi="Calibri" w:cs="Times New Roman"/>
                <w:noProof/>
                <w:lang w:eastAsia="en-US"/>
              </w:rPr>
              <w:drawing>
                <wp:anchor distT="0" distB="0" distL="114300" distR="114300" simplePos="0" relativeHeight="251702272" behindDoc="0" locked="0" layoutInCell="1" allowOverlap="1" wp14:anchorId="68861371" wp14:editId="7AA4CB93">
                  <wp:simplePos x="0" y="0"/>
                  <wp:positionH relativeFrom="column">
                    <wp:posOffset>27940</wp:posOffset>
                  </wp:positionH>
                  <wp:positionV relativeFrom="paragraph">
                    <wp:posOffset>0</wp:posOffset>
                  </wp:positionV>
                  <wp:extent cx="1962150" cy="1047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1047750"/>
                          </a:xfrm>
                          <a:prstGeom prst="rect">
                            <a:avLst/>
                          </a:prstGeom>
                          <a:noFill/>
                        </pic:spPr>
                      </pic:pic>
                    </a:graphicData>
                  </a:graphic>
                </wp:anchor>
              </w:drawing>
            </w:r>
            <w:r>
              <w:rPr>
                <w:rFonts w:ascii="Calibri" w:eastAsia="Calibri" w:hAnsi="Calibri" w:cs="Times New Roman"/>
                <w:lang w:eastAsia="en-US"/>
              </w:rPr>
              <w:t>Route the band between the clips and over the rod. Secure rod and band with TIME strap. Record time of application.</w:t>
            </w:r>
          </w:p>
          <w:p w:rsidR="00AE660C" w:rsidRPr="00793013" w:rsidRDefault="00AE660C" w:rsidP="00B72315">
            <w:pPr>
              <w:pStyle w:val="Heading6"/>
              <w:jc w:val="left"/>
              <w:outlineLvl w:val="5"/>
              <w:rPr>
                <w:rFonts w:ascii="Calibri" w:eastAsia="Calibri" w:hAnsi="Calibri" w:cs="Arial"/>
                <w:b/>
                <w:bCs/>
                <w:noProof/>
                <w:color w:val="auto"/>
                <w:sz w:val="26"/>
                <w:szCs w:val="26"/>
                <w:u w:val="single"/>
                <w:rtl/>
                <w:lang w:eastAsia="en-US"/>
              </w:rPr>
            </w:pPr>
            <w:r w:rsidRPr="00793013">
              <w:rPr>
                <w:rFonts w:ascii="Calibri" w:eastAsia="Calibri" w:hAnsi="Calibri" w:cs="Arial"/>
                <w:b/>
                <w:bCs/>
                <w:noProof/>
                <w:color w:val="auto"/>
                <w:sz w:val="26"/>
                <w:szCs w:val="26"/>
                <w:u w:val="single"/>
                <w:lang w:eastAsia="en-US"/>
              </w:rPr>
              <w:t>STORING THE TOURNIQUET IN THE QUICK LAUNCH CONFIGURATION</w:t>
            </w:r>
          </w:p>
          <w:p w:rsidR="00AE660C" w:rsidRDefault="00AE660C" w:rsidP="00B72315">
            <w:pPr>
              <w:pStyle w:val="Heading6"/>
              <w:jc w:val="left"/>
              <w:outlineLvl w:val="5"/>
            </w:pPr>
            <w:r>
              <w:object w:dxaOrig="2535" w:dyaOrig="1650" w14:anchorId="5F76E2FE">
                <v:shape id="_x0000_i1190" type="#_x0000_t75" style="width:127.5pt;height:82.5pt" o:ole="">
                  <v:imagedata r:id="rId17" o:title=""/>
                </v:shape>
                <o:OLEObject Type="Embed" ProgID="PBrush" ShapeID="_x0000_i1190" DrawAspect="Content" ObjectID="_1582285625" r:id="rId18"/>
              </w:object>
            </w:r>
          </w:p>
          <w:p w:rsidR="00AE660C" w:rsidRPr="002E1507" w:rsidRDefault="00BD17CE" w:rsidP="00B72315">
            <w:pPr>
              <w:spacing w:after="160" w:line="259" w:lineRule="auto"/>
              <w:jc w:val="both"/>
              <w:rPr>
                <w:rFonts w:ascii="Calibri" w:eastAsia="Calibri" w:hAnsi="Calibri" w:cs="Times New Roman"/>
                <w:rtl/>
                <w:lang w:eastAsia="en-US"/>
              </w:rPr>
            </w:pPr>
            <w:r>
              <w:rPr>
                <w:rFonts w:ascii="Calibri" w:eastAsia="Calibri" w:hAnsi="Calibri" w:cs="Times New Roman"/>
                <w:noProof/>
                <w:rtl/>
              </w:rPr>
              <w:object w:dxaOrig="1440" w:dyaOrig="1440">
                <v:shape id="_x0000_s1071" type="#_x0000_t75" style="position:absolute;left:0;text-align:left;margin-left:1.1pt;margin-top:43.25pt;width:126.75pt;height:81pt;z-index:251706368;mso-position-horizontal-relative:text;mso-position-vertical-relative:text;mso-width-relative:page;mso-height-relative:page">
                  <v:imagedata r:id="rId19" o:title=""/>
                  <w10:wrap type="topAndBottom"/>
                </v:shape>
                <o:OLEObject Type="Embed" ProgID="PBrush" ShapeID="_x0000_s1071" DrawAspect="Content" ObjectID="_1582285628" r:id="rId20"/>
              </w:object>
            </w:r>
            <w:r w:rsidR="00AE660C" w:rsidRPr="002E1507">
              <w:rPr>
                <w:rFonts w:ascii="Calibri" w:eastAsia="Calibri" w:hAnsi="Calibri" w:cs="Times New Roman"/>
                <w:lang w:eastAsia="en-US"/>
              </w:rPr>
              <w:t>Pass the tip thro</w:t>
            </w:r>
            <w:r w:rsidR="00AE660C">
              <w:rPr>
                <w:rFonts w:ascii="Calibri" w:eastAsia="Calibri" w:hAnsi="Calibri" w:cs="Times New Roman"/>
                <w:lang w:eastAsia="en-US"/>
              </w:rPr>
              <w:t>ugh the slit in the buckle. Pull (20 cm) of band through, fold it back and adhere the band to itself.</w:t>
            </w:r>
          </w:p>
          <w:p w:rsidR="00AE660C" w:rsidRPr="00793013" w:rsidRDefault="00BD17CE" w:rsidP="00B72315">
            <w:pPr>
              <w:spacing w:after="160" w:line="259" w:lineRule="auto"/>
              <w:rPr>
                <w:rFonts w:ascii="Calibri" w:eastAsia="Calibri" w:hAnsi="Calibri" w:cs="Times New Roman"/>
                <w:rtl/>
                <w:lang w:eastAsia="en-US"/>
              </w:rPr>
            </w:pPr>
            <w:r>
              <w:rPr>
                <w:noProof/>
                <w:rtl/>
              </w:rPr>
              <w:object w:dxaOrig="1440" w:dyaOrig="1440">
                <v:shape id="_x0000_s1070" type="#_x0000_t75" style="position:absolute;margin-left:2.85pt;margin-top:117.1pt;width:127.5pt;height:82.5pt;z-index:251704320;mso-position-horizontal-relative:text;mso-position-vertical-relative:text;mso-width-relative:page;mso-height-relative:page">
                  <v:imagedata r:id="rId21" o:title=""/>
                  <w10:wrap type="topAndBottom"/>
                </v:shape>
                <o:OLEObject Type="Embed" ProgID="PBrush" ShapeID="_x0000_s1070" DrawAspect="Content" ObjectID="_1582285629" r:id="rId22"/>
              </w:object>
            </w:r>
            <w:r w:rsidR="00AE660C" w:rsidRPr="00793013">
              <w:rPr>
                <w:rFonts w:ascii="Calibri" w:eastAsia="Calibri" w:hAnsi="Calibri" w:cs="Times New Roman"/>
                <w:lang w:eastAsia="en-US"/>
              </w:rPr>
              <w:t>Flatten the loop formed by the band. Place the buckle in the middle of the flattened band.</w:t>
            </w:r>
          </w:p>
          <w:p w:rsidR="00AE660C" w:rsidRPr="00482B82" w:rsidRDefault="00AE660C" w:rsidP="00B72315">
            <w:pPr>
              <w:spacing w:after="160" w:line="259" w:lineRule="auto"/>
              <w:rPr>
                <w:rFonts w:ascii="Calibri" w:eastAsia="Calibri" w:hAnsi="Calibri" w:cs="Times New Roman"/>
                <w:lang w:eastAsia="en-US"/>
              </w:rPr>
            </w:pPr>
            <w:r w:rsidRPr="00793013">
              <w:rPr>
                <w:rFonts w:ascii="Calibri" w:eastAsia="Calibri" w:hAnsi="Calibri" w:cs="Times New Roman"/>
                <w:lang w:eastAsia="en-US"/>
              </w:rPr>
              <w:t>Fold the tourniquet in half placing the buckle at one end. The Tourniquet is now ready to place in your medical kit</w:t>
            </w:r>
            <w:r>
              <w:rPr>
                <w:rFonts w:ascii="Calibri" w:eastAsia="Calibri" w:hAnsi="Calibri" w:cs="Times New Roman"/>
                <w:lang w:eastAsia="en-US"/>
              </w:rPr>
              <w:t>.</w:t>
            </w:r>
          </w:p>
        </w:tc>
        <w:tc>
          <w:tcPr>
            <w:tcW w:w="4067" w:type="dxa"/>
          </w:tcPr>
          <w:p w:rsidR="00AE660C" w:rsidRPr="00CA24E2" w:rsidRDefault="00AE660C" w:rsidP="00B72315">
            <w:pPr>
              <w:tabs>
                <w:tab w:val="left" w:pos="3362"/>
              </w:tabs>
              <w:spacing w:after="160" w:line="259" w:lineRule="auto"/>
              <w:ind w:right="1753"/>
              <w:jc w:val="both"/>
              <w:rPr>
                <w:rFonts w:ascii="Calibri" w:eastAsia="Calibri" w:hAnsi="Calibri" w:cs="Times New Roman"/>
                <w:noProof/>
                <w:lang w:eastAsia="en-US"/>
              </w:rPr>
            </w:pPr>
          </w:p>
        </w:tc>
      </w:tr>
      <w:bookmarkEnd w:id="0"/>
    </w:tbl>
    <w:p w:rsidR="002D2D78" w:rsidRPr="00482B82" w:rsidRDefault="002D2D78" w:rsidP="00482B82">
      <w:pPr>
        <w:pStyle w:val="Nospacingsmall"/>
      </w:pPr>
    </w:p>
    <w:sectPr w:rsidR="002D2D78" w:rsidRPr="00482B82" w:rsidSect="00B72315">
      <w:pgSz w:w="15840" w:h="12240" w:orient="landscape"/>
      <w:pgMar w:top="518" w:right="956" w:bottom="518" w:left="5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17CE" w:rsidRDefault="00BD17CE" w:rsidP="00A45B8F">
      <w:pPr>
        <w:spacing w:after="0" w:line="240" w:lineRule="auto"/>
      </w:pPr>
      <w:r>
        <w:separator/>
      </w:r>
    </w:p>
  </w:endnote>
  <w:endnote w:type="continuationSeparator" w:id="0">
    <w:p w:rsidR="00BD17CE" w:rsidRDefault="00BD17CE" w:rsidP="00A45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DecoType Naskh Swashes">
    <w:panose1 w:val="0201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17CE" w:rsidRDefault="00BD17CE" w:rsidP="00A45B8F">
      <w:pPr>
        <w:spacing w:after="0" w:line="240" w:lineRule="auto"/>
      </w:pPr>
      <w:r>
        <w:separator/>
      </w:r>
    </w:p>
  </w:footnote>
  <w:footnote w:type="continuationSeparator" w:id="0">
    <w:p w:rsidR="00BD17CE" w:rsidRDefault="00BD17CE" w:rsidP="00A45B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E2"/>
    <w:rsid w:val="0004293A"/>
    <w:rsid w:val="000509B4"/>
    <w:rsid w:val="000C3A20"/>
    <w:rsid w:val="000E05E9"/>
    <w:rsid w:val="00120A76"/>
    <w:rsid w:val="001E581E"/>
    <w:rsid w:val="001F3649"/>
    <w:rsid w:val="00202955"/>
    <w:rsid w:val="002154DF"/>
    <w:rsid w:val="00215CCB"/>
    <w:rsid w:val="002210BD"/>
    <w:rsid w:val="00260997"/>
    <w:rsid w:val="00277DCA"/>
    <w:rsid w:val="002D2D78"/>
    <w:rsid w:val="002D4250"/>
    <w:rsid w:val="002E1507"/>
    <w:rsid w:val="00335AEC"/>
    <w:rsid w:val="0041778C"/>
    <w:rsid w:val="00482B82"/>
    <w:rsid w:val="004901AC"/>
    <w:rsid w:val="004A374D"/>
    <w:rsid w:val="004D1BDD"/>
    <w:rsid w:val="0059208B"/>
    <w:rsid w:val="0062181B"/>
    <w:rsid w:val="00777312"/>
    <w:rsid w:val="00793013"/>
    <w:rsid w:val="007D676D"/>
    <w:rsid w:val="00853583"/>
    <w:rsid w:val="00855F05"/>
    <w:rsid w:val="00876B8F"/>
    <w:rsid w:val="008F6FE5"/>
    <w:rsid w:val="009B6F83"/>
    <w:rsid w:val="00A45B8F"/>
    <w:rsid w:val="00AE660C"/>
    <w:rsid w:val="00AF08B0"/>
    <w:rsid w:val="00AF4EC8"/>
    <w:rsid w:val="00B41212"/>
    <w:rsid w:val="00B6377A"/>
    <w:rsid w:val="00B72315"/>
    <w:rsid w:val="00BD17CE"/>
    <w:rsid w:val="00C27079"/>
    <w:rsid w:val="00C32C48"/>
    <w:rsid w:val="00CA24E2"/>
    <w:rsid w:val="00CC1E43"/>
    <w:rsid w:val="00D505C0"/>
    <w:rsid w:val="00D624B1"/>
    <w:rsid w:val="00E10E23"/>
    <w:rsid w:val="00E11B8E"/>
    <w:rsid w:val="00E123A8"/>
    <w:rsid w:val="00E83953"/>
    <w:rsid w:val="00EE7E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A6157AF-5754-46E0-9E79-5DC5A8C96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4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A20"/>
  </w:style>
  <w:style w:type="paragraph" w:styleId="Heading1">
    <w:name w:val="heading 1"/>
    <w:basedOn w:val="Normal"/>
    <w:link w:val="Heading1Char"/>
    <w:uiPriority w:val="2"/>
    <w:qFormat/>
    <w:pPr>
      <w:keepNext/>
      <w:keepLines/>
      <w:spacing w:before="240" w:after="160" w:line="240" w:lineRule="auto"/>
      <w:jc w:val="center"/>
      <w:outlineLvl w:val="0"/>
    </w:pPr>
    <w:rPr>
      <w:rFonts w:asciiTheme="majorHAnsi" w:eastAsiaTheme="majorEastAsia" w:hAnsiTheme="majorHAnsi" w:cstheme="majorBidi"/>
      <w:color w:val="A43020" w:themeColor="accent1" w:themeShade="BF"/>
      <w:sz w:val="48"/>
      <w:szCs w:val="32"/>
    </w:rPr>
  </w:style>
  <w:style w:type="paragraph" w:styleId="Heading2">
    <w:name w:val="heading 2"/>
    <w:basedOn w:val="Normal"/>
    <w:link w:val="Heading2Char"/>
    <w:uiPriority w:val="2"/>
    <w:unhideWhenUsed/>
    <w:qFormat/>
    <w:pPr>
      <w:keepNext/>
      <w:keepLines/>
      <w:spacing w:before="80" w:after="40" w:line="240" w:lineRule="auto"/>
      <w:ind w:left="144"/>
      <w:outlineLvl w:val="1"/>
    </w:pPr>
    <w:rPr>
      <w:rFonts w:asciiTheme="majorHAnsi" w:eastAsiaTheme="majorEastAsia" w:hAnsiTheme="majorHAnsi" w:cstheme="majorBidi"/>
      <w:caps/>
      <w:color w:val="A43020" w:themeColor="accent1" w:themeShade="BF"/>
      <w:sz w:val="36"/>
      <w:szCs w:val="26"/>
    </w:rPr>
  </w:style>
  <w:style w:type="paragraph" w:styleId="Heading3">
    <w:name w:val="heading 3"/>
    <w:basedOn w:val="Normal"/>
    <w:link w:val="Heading3Char"/>
    <w:uiPriority w:val="2"/>
    <w:unhideWhenUsed/>
    <w:qFormat/>
    <w:pPr>
      <w:keepNext/>
      <w:keepLines/>
      <w:spacing w:after="260" w:line="240" w:lineRule="auto"/>
      <w:jc w:val="center"/>
      <w:outlineLvl w:val="2"/>
    </w:pPr>
    <w:rPr>
      <w:rFonts w:asciiTheme="majorHAnsi" w:eastAsiaTheme="majorEastAsia" w:hAnsiTheme="majorHAnsi" w:cstheme="majorBidi"/>
      <w:caps/>
      <w:sz w:val="28"/>
      <w:szCs w:val="24"/>
    </w:rPr>
  </w:style>
  <w:style w:type="paragraph" w:styleId="Heading4">
    <w:name w:val="heading 4"/>
    <w:basedOn w:val="Normal"/>
    <w:link w:val="Heading4Char"/>
    <w:uiPriority w:val="2"/>
    <w:unhideWhenUsed/>
    <w:qFormat/>
    <w:pPr>
      <w:keepNext/>
      <w:keepLines/>
      <w:spacing w:before="60" w:after="0" w:line="240" w:lineRule="auto"/>
      <w:ind w:left="144"/>
      <w:outlineLvl w:val="3"/>
    </w:pPr>
    <w:rPr>
      <w:rFonts w:asciiTheme="majorHAnsi" w:eastAsiaTheme="majorEastAsia" w:hAnsiTheme="majorHAnsi" w:cstheme="majorBidi"/>
      <w:iCs/>
      <w:caps/>
      <w:color w:val="A43020" w:themeColor="accent1" w:themeShade="BF"/>
      <w:sz w:val="24"/>
    </w:rPr>
  </w:style>
  <w:style w:type="paragraph" w:styleId="Heading5">
    <w:name w:val="heading 5"/>
    <w:basedOn w:val="Normal"/>
    <w:link w:val="Heading5Char"/>
    <w:uiPriority w:val="2"/>
    <w:unhideWhenUsed/>
    <w:qFormat/>
    <w:pPr>
      <w:keepNext/>
      <w:keepLines/>
      <w:spacing w:after="0" w:line="240" w:lineRule="auto"/>
      <w:ind w:left="144"/>
      <w:outlineLvl w:val="4"/>
    </w:pPr>
    <w:rPr>
      <w:rFonts w:asciiTheme="majorHAnsi" w:eastAsiaTheme="majorEastAsia" w:hAnsiTheme="majorHAnsi" w:cstheme="majorBidi"/>
      <w:sz w:val="24"/>
    </w:rPr>
  </w:style>
  <w:style w:type="paragraph" w:styleId="Heading6">
    <w:name w:val="heading 6"/>
    <w:basedOn w:val="Normal"/>
    <w:link w:val="Heading6Char"/>
    <w:uiPriority w:val="2"/>
    <w:unhideWhenUsed/>
    <w:qFormat/>
    <w:pPr>
      <w:keepNext/>
      <w:keepLines/>
      <w:spacing w:after="0" w:line="240" w:lineRule="auto"/>
      <w:jc w:val="right"/>
      <w:outlineLvl w:val="5"/>
    </w:pPr>
    <w:rPr>
      <w:rFonts w:asciiTheme="majorHAnsi" w:eastAsiaTheme="majorEastAsia" w:hAnsiTheme="majorHAnsi" w:cstheme="majorBidi"/>
      <w:color w:val="262626" w:themeColor="text1" w:themeTint="D9"/>
      <w:sz w:val="24"/>
    </w:rPr>
  </w:style>
  <w:style w:type="paragraph" w:styleId="Heading7">
    <w:name w:val="heading 7"/>
    <w:basedOn w:val="Normal"/>
    <w:link w:val="Heading7Char"/>
    <w:uiPriority w:val="2"/>
    <w:unhideWhenUsed/>
    <w:qFormat/>
    <w:pPr>
      <w:keepNext/>
      <w:keepLines/>
      <w:pBdr>
        <w:bottom w:val="single" w:sz="4" w:space="4" w:color="A43020" w:themeColor="accent1" w:themeShade="BF"/>
      </w:pBdr>
      <w:spacing w:after="60" w:line="240" w:lineRule="auto"/>
      <w:jc w:val="center"/>
      <w:outlineLvl w:val="6"/>
    </w:pPr>
    <w:rPr>
      <w:rFonts w:asciiTheme="majorHAnsi" w:eastAsiaTheme="majorEastAsia" w:hAnsiTheme="majorHAnsi" w:cstheme="majorBidi"/>
      <w:iCs/>
      <w:caps/>
    </w:rPr>
  </w:style>
  <w:style w:type="paragraph" w:styleId="Heading8">
    <w:name w:val="heading 8"/>
    <w:basedOn w:val="Normal"/>
    <w:link w:val="Heading8Char"/>
    <w:uiPriority w:val="2"/>
    <w:unhideWhenUsed/>
    <w:qFormat/>
    <w:pPr>
      <w:keepNext/>
      <w:keepLines/>
      <w:spacing w:after="330" w:line="240" w:lineRule="auto"/>
      <w:jc w:val="center"/>
      <w:outlineLvl w:val="7"/>
    </w:pPr>
    <w:rPr>
      <w:rFonts w:asciiTheme="majorHAnsi" w:eastAsiaTheme="majorEastAsia" w:hAnsiTheme="majorHAnsi" w:cstheme="majorBidi"/>
      <w:caps/>
      <w:szCs w:val="21"/>
    </w:rPr>
  </w:style>
  <w:style w:type="paragraph" w:styleId="Heading9">
    <w:name w:val="heading 9"/>
    <w:basedOn w:val="Normal"/>
    <w:link w:val="Heading9Char"/>
    <w:uiPriority w:val="2"/>
    <w:unhideWhenUsed/>
    <w:qFormat/>
    <w:pPr>
      <w:keepNext/>
      <w:keepLines/>
      <w:pBdr>
        <w:bottom w:val="single" w:sz="4" w:space="4" w:color="A43020" w:themeColor="accent1" w:themeShade="BF"/>
      </w:pBdr>
      <w:spacing w:line="240" w:lineRule="auto"/>
      <w:ind w:firstLine="144"/>
      <w:outlineLvl w:val="8"/>
    </w:pPr>
    <w:rPr>
      <w:rFonts w:asciiTheme="majorHAnsi" w:eastAsiaTheme="majorEastAsia" w:hAnsiTheme="majorHAnsi" w:cstheme="majorBidi"/>
      <w:iCs/>
      <w:cap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D64531" w:themeColor="accent1"/>
      <w:spacing w:val="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small">
    <w:name w:val="No spacing small"/>
    <w:basedOn w:val="Normal"/>
    <w:uiPriority w:val="38"/>
    <w:qFormat/>
    <w:pPr>
      <w:spacing w:after="0" w:line="240" w:lineRule="auto"/>
    </w:pPr>
    <w:rPr>
      <w:sz w:val="18"/>
    </w:rPr>
  </w:style>
  <w:style w:type="character" w:customStyle="1" w:styleId="Heading3Char">
    <w:name w:val="Heading 3 Char"/>
    <w:basedOn w:val="DefaultParagraphFont"/>
    <w:link w:val="Heading3"/>
    <w:uiPriority w:val="2"/>
    <w:rsid w:val="000C3A20"/>
    <w:rPr>
      <w:rFonts w:asciiTheme="majorHAnsi" w:eastAsiaTheme="majorEastAsia" w:hAnsiTheme="majorHAnsi" w:cstheme="majorBidi"/>
      <w:caps/>
      <w:sz w:val="28"/>
      <w:szCs w:val="24"/>
    </w:rPr>
  </w:style>
  <w:style w:type="paragraph" w:styleId="Title">
    <w:name w:val="Title"/>
    <w:basedOn w:val="Normal"/>
    <w:link w:val="TitleChar"/>
    <w:uiPriority w:val="3"/>
    <w:qFormat/>
    <w:pPr>
      <w:spacing w:after="0" w:line="240" w:lineRule="auto"/>
      <w:contextualSpacing/>
      <w:jc w:val="center"/>
    </w:pPr>
    <w:rPr>
      <w:rFonts w:asciiTheme="majorHAnsi" w:eastAsiaTheme="majorEastAsia" w:hAnsiTheme="majorHAnsi" w:cstheme="majorBidi"/>
      <w:color w:val="A43020" w:themeColor="accent1" w:themeShade="BF"/>
      <w:kern w:val="28"/>
      <w:sz w:val="84"/>
      <w:szCs w:val="56"/>
    </w:rPr>
  </w:style>
  <w:style w:type="character" w:customStyle="1" w:styleId="TitleChar">
    <w:name w:val="Title Char"/>
    <w:basedOn w:val="DefaultParagraphFont"/>
    <w:link w:val="Title"/>
    <w:uiPriority w:val="3"/>
    <w:rsid w:val="000C3A20"/>
    <w:rPr>
      <w:rFonts w:asciiTheme="majorHAnsi" w:eastAsiaTheme="majorEastAsia" w:hAnsiTheme="majorHAnsi" w:cstheme="majorBidi"/>
      <w:color w:val="A43020" w:themeColor="accent1" w:themeShade="BF"/>
      <w:kern w:val="28"/>
      <w:sz w:val="84"/>
      <w:szCs w:val="56"/>
    </w:rPr>
  </w:style>
  <w:style w:type="paragraph" w:styleId="Subtitle">
    <w:name w:val="Subtitle"/>
    <w:basedOn w:val="Normal"/>
    <w:link w:val="SubtitleChar"/>
    <w:uiPriority w:val="6"/>
    <w:qFormat/>
    <w:pPr>
      <w:numPr>
        <w:ilvl w:val="1"/>
      </w:numPr>
      <w:spacing w:after="60" w:line="240" w:lineRule="auto"/>
      <w:contextualSpacing/>
      <w:jc w:val="center"/>
    </w:pPr>
    <w:rPr>
      <w:color w:val="A43020" w:themeColor="accent1" w:themeShade="BF"/>
      <w:sz w:val="64"/>
    </w:rPr>
  </w:style>
  <w:style w:type="character" w:customStyle="1" w:styleId="SubtitleChar">
    <w:name w:val="Subtitle Char"/>
    <w:basedOn w:val="DefaultParagraphFont"/>
    <w:link w:val="Subtitle"/>
    <w:uiPriority w:val="6"/>
    <w:rsid w:val="000C3A20"/>
    <w:rPr>
      <w:color w:val="A43020" w:themeColor="accent1" w:themeShade="BF"/>
      <w:sz w:val="64"/>
    </w:rPr>
  </w:style>
  <w:style w:type="character" w:customStyle="1" w:styleId="Heading1Char">
    <w:name w:val="Heading 1 Char"/>
    <w:basedOn w:val="DefaultParagraphFont"/>
    <w:link w:val="Heading1"/>
    <w:uiPriority w:val="2"/>
    <w:rsid w:val="000C3A20"/>
    <w:rPr>
      <w:rFonts w:asciiTheme="majorHAnsi" w:eastAsiaTheme="majorEastAsia" w:hAnsiTheme="majorHAnsi" w:cstheme="majorBidi"/>
      <w:color w:val="A43020" w:themeColor="accent1" w:themeShade="BF"/>
      <w:sz w:val="48"/>
      <w:szCs w:val="32"/>
    </w:rPr>
  </w:style>
  <w:style w:type="character" w:customStyle="1" w:styleId="Heading2Char">
    <w:name w:val="Heading 2 Char"/>
    <w:basedOn w:val="DefaultParagraphFont"/>
    <w:link w:val="Heading2"/>
    <w:uiPriority w:val="2"/>
    <w:rsid w:val="000C3A20"/>
    <w:rPr>
      <w:rFonts w:asciiTheme="majorHAnsi" w:eastAsiaTheme="majorEastAsia" w:hAnsiTheme="majorHAnsi" w:cstheme="majorBidi"/>
      <w:caps/>
      <w:color w:val="A43020" w:themeColor="accent1" w:themeShade="BF"/>
      <w:sz w:val="36"/>
      <w:szCs w:val="26"/>
    </w:rPr>
  </w:style>
  <w:style w:type="paragraph" w:customStyle="1" w:styleId="Address">
    <w:name w:val="Address"/>
    <w:basedOn w:val="Normal"/>
    <w:uiPriority w:val="12"/>
    <w:qFormat/>
    <w:pPr>
      <w:spacing w:after="120" w:line="240" w:lineRule="auto"/>
      <w:contextualSpacing/>
      <w:jc w:val="center"/>
    </w:pPr>
    <w:rPr>
      <w:caps/>
      <w:sz w:val="20"/>
    </w:rPr>
  </w:style>
  <w:style w:type="paragraph" w:customStyle="1" w:styleId="Phone">
    <w:name w:val="Phone"/>
    <w:basedOn w:val="Normal"/>
    <w:uiPriority w:val="13"/>
    <w:qFormat/>
    <w:pPr>
      <w:spacing w:after="0" w:line="240" w:lineRule="auto"/>
      <w:jc w:val="center"/>
    </w:pPr>
    <w:rPr>
      <w:sz w:val="64"/>
    </w:rPr>
  </w:style>
  <w:style w:type="character" w:customStyle="1" w:styleId="Heading4Char">
    <w:name w:val="Heading 4 Char"/>
    <w:basedOn w:val="DefaultParagraphFont"/>
    <w:link w:val="Heading4"/>
    <w:uiPriority w:val="2"/>
    <w:rsid w:val="000C3A20"/>
    <w:rPr>
      <w:rFonts w:asciiTheme="majorHAnsi" w:eastAsiaTheme="majorEastAsia" w:hAnsiTheme="majorHAnsi" w:cstheme="majorBidi"/>
      <w:iCs/>
      <w:caps/>
      <w:color w:val="A43020" w:themeColor="accent1" w:themeShade="BF"/>
      <w:sz w:val="24"/>
    </w:rPr>
  </w:style>
  <w:style w:type="character" w:customStyle="1" w:styleId="Heading5Char">
    <w:name w:val="Heading 5 Char"/>
    <w:basedOn w:val="DefaultParagraphFont"/>
    <w:link w:val="Heading5"/>
    <w:uiPriority w:val="2"/>
    <w:rsid w:val="000C3A20"/>
    <w:rPr>
      <w:rFonts w:asciiTheme="majorHAnsi" w:eastAsiaTheme="majorEastAsia" w:hAnsiTheme="majorHAnsi" w:cstheme="majorBidi"/>
      <w:sz w:val="24"/>
    </w:rPr>
  </w:style>
  <w:style w:type="character" w:customStyle="1" w:styleId="Heading6Char">
    <w:name w:val="Heading 6 Char"/>
    <w:basedOn w:val="DefaultParagraphFont"/>
    <w:link w:val="Heading6"/>
    <w:uiPriority w:val="2"/>
    <w:rsid w:val="000C3A20"/>
    <w:rPr>
      <w:rFonts w:asciiTheme="majorHAnsi" w:eastAsiaTheme="majorEastAsia" w:hAnsiTheme="majorHAnsi" w:cstheme="majorBidi"/>
      <w:color w:val="262626" w:themeColor="text1" w:themeTint="D9"/>
      <w:sz w:val="24"/>
    </w:rPr>
  </w:style>
  <w:style w:type="character" w:customStyle="1" w:styleId="Heading7Char">
    <w:name w:val="Heading 7 Char"/>
    <w:basedOn w:val="DefaultParagraphFont"/>
    <w:link w:val="Heading7"/>
    <w:uiPriority w:val="2"/>
    <w:rsid w:val="000C3A20"/>
    <w:rPr>
      <w:rFonts w:asciiTheme="majorHAnsi" w:eastAsiaTheme="majorEastAsia" w:hAnsiTheme="majorHAnsi" w:cstheme="majorBidi"/>
      <w:iCs/>
      <w:caps/>
    </w:rPr>
  </w:style>
  <w:style w:type="paragraph" w:styleId="IntenseQuote">
    <w:name w:val="Intense Quote"/>
    <w:basedOn w:val="Normal"/>
    <w:link w:val="IntenseQuoteChar"/>
    <w:uiPriority w:val="5"/>
    <w:qFormat/>
    <w:rsid w:val="000C3A20"/>
    <w:pPr>
      <w:pBdr>
        <w:top w:val="single" w:sz="4" w:space="8" w:color="A43020" w:themeColor="accent1" w:themeShade="BF"/>
      </w:pBdr>
      <w:spacing w:after="200" w:line="240" w:lineRule="auto"/>
      <w:jc w:val="center"/>
    </w:pPr>
    <w:rPr>
      <w:iCs/>
      <w:caps/>
      <w:color w:val="A43020" w:themeColor="accent1" w:themeShade="BF"/>
    </w:rPr>
  </w:style>
  <w:style w:type="character" w:customStyle="1" w:styleId="IntenseQuoteChar">
    <w:name w:val="Intense Quote Char"/>
    <w:basedOn w:val="DefaultParagraphFont"/>
    <w:link w:val="IntenseQuote"/>
    <w:uiPriority w:val="5"/>
    <w:rsid w:val="000C3A20"/>
    <w:rPr>
      <w:iCs/>
      <w:caps/>
      <w:color w:val="A43020" w:themeColor="accent1" w:themeShade="BF"/>
    </w:rPr>
  </w:style>
  <w:style w:type="character" w:customStyle="1" w:styleId="Heading8Char">
    <w:name w:val="Heading 8 Char"/>
    <w:basedOn w:val="DefaultParagraphFont"/>
    <w:link w:val="Heading8"/>
    <w:uiPriority w:val="2"/>
    <w:rsid w:val="000C3A20"/>
    <w:rPr>
      <w:rFonts w:asciiTheme="majorHAnsi" w:eastAsiaTheme="majorEastAsia" w:hAnsiTheme="majorHAnsi" w:cstheme="majorBidi"/>
      <w:caps/>
      <w:szCs w:val="21"/>
    </w:rPr>
  </w:style>
  <w:style w:type="character" w:customStyle="1" w:styleId="Heading9Char">
    <w:name w:val="Heading 9 Char"/>
    <w:basedOn w:val="DefaultParagraphFont"/>
    <w:link w:val="Heading9"/>
    <w:uiPriority w:val="2"/>
    <w:rsid w:val="000C3A20"/>
    <w:rPr>
      <w:rFonts w:asciiTheme="majorHAnsi" w:eastAsiaTheme="majorEastAsia" w:hAnsiTheme="majorHAnsi" w:cstheme="majorBidi"/>
      <w:iCs/>
      <w:caps/>
      <w:sz w:val="20"/>
      <w:szCs w:val="21"/>
    </w:rPr>
  </w:style>
  <w:style w:type="paragraph" w:customStyle="1" w:styleId="Hours">
    <w:name w:val="Hours"/>
    <w:basedOn w:val="Normal"/>
    <w:uiPriority w:val="7"/>
    <w:qFormat/>
    <w:pPr>
      <w:spacing w:line="240" w:lineRule="auto"/>
      <w:contextualSpacing/>
      <w:jc w:val="center"/>
    </w:pPr>
    <w:rPr>
      <w:sz w:val="28"/>
    </w:rPr>
  </w:style>
  <w:style w:type="paragraph" w:customStyle="1" w:styleId="URL">
    <w:name w:val="URL"/>
    <w:basedOn w:val="Normal"/>
    <w:uiPriority w:val="8"/>
    <w:qFormat/>
    <w:pPr>
      <w:spacing w:after="0" w:line="240" w:lineRule="auto"/>
      <w:jc w:val="center"/>
    </w:pPr>
    <w:rPr>
      <w:sz w:val="36"/>
    </w:rPr>
  </w:style>
  <w:style w:type="paragraph" w:customStyle="1" w:styleId="TableDescription">
    <w:name w:val="Table Description"/>
    <w:basedOn w:val="Normal"/>
    <w:uiPriority w:val="4"/>
    <w:qFormat/>
    <w:pPr>
      <w:spacing w:before="40" w:after="40" w:line="240" w:lineRule="auto"/>
      <w:jc w:val="center"/>
    </w:pPr>
    <w:rPr>
      <w:caps/>
      <w:color w:val="FFFFFF" w:themeColor="background1"/>
      <w:sz w:val="20"/>
    </w:rPr>
  </w:style>
  <w:style w:type="character" w:styleId="Emphasis">
    <w:name w:val="Emphasis"/>
    <w:basedOn w:val="DefaultParagraphFont"/>
    <w:uiPriority w:val="20"/>
    <w:semiHidden/>
    <w:unhideWhenUsed/>
    <w:qFormat/>
    <w:rPr>
      <w:b w:val="0"/>
      <w:i w:val="0"/>
      <w:iCs/>
      <w:color w:val="D64531" w:themeColor="accent1"/>
    </w:rPr>
  </w:style>
  <w:style w:type="paragraph" w:styleId="TOCHeading">
    <w:name w:val="TOC Heading"/>
    <w:basedOn w:val="Heading1"/>
    <w:next w:val="Normal"/>
    <w:uiPriority w:val="39"/>
    <w:semiHidden/>
    <w:unhideWhenUsed/>
    <w:qFormat/>
    <w:pPr>
      <w:outlineLvl w:val="9"/>
    </w:p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customStyle="1" w:styleId="Address2">
    <w:name w:val="Address 2"/>
    <w:basedOn w:val="Normal"/>
    <w:uiPriority w:val="12"/>
    <w:qFormat/>
    <w:pPr>
      <w:spacing w:after="0" w:line="240" w:lineRule="auto"/>
      <w:jc w:val="center"/>
    </w:pPr>
    <w:rPr>
      <w:caps/>
      <w:sz w:val="20"/>
    </w:rPr>
  </w:style>
  <w:style w:type="paragraph" w:styleId="BalloonText">
    <w:name w:val="Balloon Text"/>
    <w:basedOn w:val="Normal"/>
    <w:link w:val="BalloonTextChar"/>
    <w:uiPriority w:val="99"/>
    <w:semiHidden/>
    <w:unhideWhenUsed/>
    <w:rsid w:val="000429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29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ATH%20NOTE\AppData\Roaming\Microsoft\Templates\Brochure%20with%20headings.dotx" TargetMode="External"/></Relationships>
</file>

<file path=word/theme/theme1.xml><?xml version="1.0" encoding="utf-8"?>
<a:theme xmlns:a="http://schemas.openxmlformats.org/drawingml/2006/main" name="Office Theme">
  <a:themeElements>
    <a:clrScheme name="Custom 81">
      <a:dk1>
        <a:sysClr val="windowText" lastClr="000000"/>
      </a:dk1>
      <a:lt1>
        <a:sysClr val="window" lastClr="FFFFFF"/>
      </a:lt1>
      <a:dk2>
        <a:srgbClr val="333333"/>
      </a:dk2>
      <a:lt2>
        <a:srgbClr val="E0E0E0"/>
      </a:lt2>
      <a:accent1>
        <a:srgbClr val="D64531"/>
      </a:accent1>
      <a:accent2>
        <a:srgbClr val="FF9933"/>
      </a:accent2>
      <a:accent3>
        <a:srgbClr val="8BCC71"/>
      </a:accent3>
      <a:accent4>
        <a:srgbClr val="59C5D9"/>
      </a:accent4>
      <a:accent5>
        <a:srgbClr val="7C8CD6"/>
      </a:accent5>
      <a:accent6>
        <a:srgbClr val="C674D9"/>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7BB53-E886-4EBA-949F-3BDEDE4FE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Brochure with headings</Template>
  <TotalTime>112</TotalTime>
  <Pages>1</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DEATH NOTE</dc:creator>
  <cp:keywords/>
  <dc:description/>
  <cp:lastModifiedBy>DEATH NOTE</cp:lastModifiedBy>
  <cp:revision>13</cp:revision>
  <cp:lastPrinted>2018-03-11T12:41:00Z</cp:lastPrinted>
  <dcterms:created xsi:type="dcterms:W3CDTF">2018-03-11T09:25:00Z</dcterms:created>
  <dcterms:modified xsi:type="dcterms:W3CDTF">2018-03-11T13:01:00Z</dcterms:modified>
</cp:coreProperties>
</file>