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A22BAC" w:rsidRDefault="00CE2931" w:rsidP="003372D3">
      <w:pPr>
        <w:pStyle w:val="Title"/>
        <w:jc w:val="right"/>
      </w:pPr>
      <w:r>
        <w:t>MeinMeister</w:t>
      </w:r>
    </w:p>
    <w:p w:rsidR="00206E1F" w:rsidRPr="00A22BAC" w:rsidRDefault="00206E1F" w:rsidP="003372D3">
      <w:pPr>
        <w:pStyle w:val="Title"/>
        <w:jc w:val="right"/>
      </w:pPr>
      <w:r w:rsidRPr="00A22BAC">
        <w:t xml:space="preserve"> </w:t>
      </w:r>
    </w:p>
    <w:p w:rsidR="00206E1F" w:rsidRPr="00A22BAC" w:rsidRDefault="003372D3">
      <w:pPr>
        <w:pStyle w:val="Title"/>
        <w:jc w:val="right"/>
      </w:pPr>
      <w:r w:rsidRPr="00A22BAC">
        <w:t>Vizija sistema</w:t>
      </w:r>
    </w:p>
    <w:p w:rsidR="00206E1F" w:rsidRPr="00A22BAC" w:rsidRDefault="00206E1F">
      <w:pPr>
        <w:pStyle w:val="Title"/>
        <w:jc w:val="right"/>
      </w:pPr>
    </w:p>
    <w:p w:rsidR="00206E1F" w:rsidRPr="00A22BAC" w:rsidRDefault="003372D3" w:rsidP="003372D3">
      <w:pPr>
        <w:pStyle w:val="Title"/>
        <w:jc w:val="right"/>
        <w:rPr>
          <w:sz w:val="28"/>
        </w:rPr>
      </w:pPr>
      <w:r w:rsidRPr="00A22BAC">
        <w:rPr>
          <w:sz w:val="28"/>
        </w:rPr>
        <w:t>Verzija</w:t>
      </w:r>
      <w:r w:rsidR="00CE2931">
        <w:rPr>
          <w:sz w:val="28"/>
        </w:rPr>
        <w:t xml:space="preserve"> 1</w:t>
      </w:r>
      <w:r w:rsidR="00DC3D10">
        <w:rPr>
          <w:sz w:val="28"/>
        </w:rPr>
        <w:t>.1</w:t>
      </w:r>
    </w:p>
    <w:p w:rsidR="00206E1F" w:rsidRPr="00A22BAC" w:rsidRDefault="00206E1F">
      <w:pPr>
        <w:pStyle w:val="Title"/>
        <w:rPr>
          <w:sz w:val="28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</w:pPr>
      <w:r w:rsidRPr="00A22BAC"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</w:rPr>
            </w:pPr>
            <w:r w:rsidRPr="00A22BAC">
              <w:rPr>
                <w:b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CE2931" w:rsidP="00206E1F">
            <w:pPr>
              <w:pStyle w:val="Tabletext"/>
            </w:pPr>
            <w:r>
              <w:t>19</w:t>
            </w:r>
            <w:r w:rsidR="003372D3" w:rsidRPr="00A22BAC">
              <w:t>.03.20</w:t>
            </w:r>
            <w:r>
              <w:t>23</w:t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</w:pPr>
            <w:r w:rsidRPr="00A22BAC">
              <w:t>1.</w:t>
            </w:r>
            <w:r w:rsidR="00DC3D10">
              <w:t>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</w:pPr>
            <w:r w:rsidRPr="00A22BAC">
              <w:t>Revizija</w:t>
            </w:r>
          </w:p>
        </w:tc>
        <w:tc>
          <w:tcPr>
            <w:tcW w:w="2304" w:type="dxa"/>
          </w:tcPr>
          <w:p w:rsidR="003372D3" w:rsidRDefault="00CE2931" w:rsidP="003372D3">
            <w:pPr>
              <w:pStyle w:val="Tabletext"/>
            </w:pPr>
            <w:r>
              <w:t>Darko Gligorijević,</w:t>
            </w:r>
          </w:p>
          <w:p w:rsidR="00CE2931" w:rsidRPr="00A22BAC" w:rsidRDefault="00CE2931" w:rsidP="003372D3">
            <w:pPr>
              <w:pStyle w:val="Tabletext"/>
            </w:pPr>
            <w:r>
              <w:t>Darko Gligorijević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DC3D10">
            <w:pPr>
              <w:pStyle w:val="Tabletext"/>
            </w:pPr>
            <w:r>
              <w:t>08.06.2023</w:t>
            </w:r>
          </w:p>
        </w:tc>
        <w:tc>
          <w:tcPr>
            <w:tcW w:w="1152" w:type="dxa"/>
          </w:tcPr>
          <w:p w:rsidR="003372D3" w:rsidRPr="00A22BAC" w:rsidRDefault="00DC3D1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Default="00DC3D10">
            <w:pPr>
              <w:pStyle w:val="Tabletext"/>
            </w:pPr>
            <w:r>
              <w:t>Darko Gligorijevic,</w:t>
            </w:r>
          </w:p>
          <w:p w:rsidR="00DC3D10" w:rsidRPr="00A22BAC" w:rsidRDefault="00DC3D10">
            <w:pPr>
              <w:pStyle w:val="Tabletext"/>
            </w:pPr>
            <w:r>
              <w:t>Darko Gligorijevic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</w:pPr>
          </w:p>
        </w:tc>
      </w:tr>
    </w:tbl>
    <w:p w:rsidR="00206E1F" w:rsidRPr="00A22BAC" w:rsidRDefault="00206E1F"/>
    <w:p w:rsidR="00206E1F" w:rsidRPr="00A22BAC" w:rsidRDefault="00206E1F" w:rsidP="003372D3">
      <w:pPr>
        <w:pStyle w:val="Title"/>
      </w:pPr>
      <w:r w:rsidRPr="00A22BAC">
        <w:br w:type="page"/>
      </w:r>
      <w:r w:rsidR="003372D3" w:rsidRPr="00A22BAC">
        <w:lastRenderedPageBreak/>
        <w:t>Sadržaj</w:t>
      </w:r>
    </w:p>
    <w:p w:rsidR="00AD17B6" w:rsidRPr="00A22BAC" w:rsidRDefault="008065B3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rPr>
          <w:b/>
        </w:rPr>
        <w:fldChar w:fldCharType="begin"/>
      </w:r>
      <w:r w:rsidR="00206E1F" w:rsidRPr="00A22BAC">
        <w:rPr>
          <w:b/>
        </w:rPr>
        <w:instrText xml:space="preserve"> TOC \o "1-3" </w:instrText>
      </w:r>
      <w:r w:rsidRPr="00A22BAC">
        <w:rPr>
          <w:b/>
        </w:rPr>
        <w:fldChar w:fldCharType="separate"/>
      </w:r>
      <w:r w:rsidR="00AD17B6" w:rsidRPr="00A22BAC">
        <w:t>1.</w:t>
      </w:r>
      <w:r w:rsidR="00AD17B6" w:rsidRPr="00A22BAC">
        <w:rPr>
          <w:sz w:val="24"/>
          <w:szCs w:val="24"/>
        </w:rPr>
        <w:tab/>
      </w:r>
      <w:r w:rsidR="00AD17B6" w:rsidRPr="00A22BAC">
        <w:t>Cilj dokumenta</w:t>
      </w:r>
      <w:r w:rsidR="00AD17B6" w:rsidRPr="00A22BAC">
        <w:tab/>
      </w:r>
      <w:r w:rsidRPr="00A22BAC">
        <w:fldChar w:fldCharType="begin"/>
      </w:r>
      <w:r w:rsidR="00AD17B6" w:rsidRPr="00A22BAC">
        <w:instrText xml:space="preserve"> PAGEREF _Toc161771491 \h </w:instrText>
      </w:r>
      <w:r w:rsidRPr="00A22BAC">
        <w:fldChar w:fldCharType="separate"/>
      </w:r>
      <w:r w:rsidR="00AD17B6" w:rsidRPr="00A22BAC">
        <w:t>5</w:t>
      </w:r>
      <w:r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2.</w:t>
      </w:r>
      <w:r w:rsidRPr="00A22BAC">
        <w:rPr>
          <w:sz w:val="24"/>
          <w:szCs w:val="24"/>
        </w:rPr>
        <w:tab/>
      </w:r>
      <w:r w:rsidRPr="00A22BAC">
        <w:t>Opseg dokumenta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_Toc161771492 \h </w:instrText>
      </w:r>
      <w:r w:rsidR="008065B3" w:rsidRPr="00A22BAC">
        <w:fldChar w:fldCharType="separate"/>
      </w:r>
      <w:r w:rsidRPr="00A22BAC">
        <w:t>5</w:t>
      </w:r>
      <w:r w:rsidR="008065B3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3.</w:t>
      </w:r>
      <w:r w:rsidRPr="00A22BAC">
        <w:rPr>
          <w:sz w:val="24"/>
          <w:szCs w:val="24"/>
        </w:rPr>
        <w:tab/>
      </w:r>
      <w:r w:rsidRPr="00A22BAC">
        <w:t>Reference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_Toc161771493 \h </w:instrText>
      </w:r>
      <w:r w:rsidR="008065B3" w:rsidRPr="00A22BAC">
        <w:fldChar w:fldCharType="separate"/>
      </w:r>
      <w:r w:rsidRPr="00A22BAC">
        <w:t>5</w:t>
      </w:r>
      <w:r w:rsidR="008065B3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4.</w:t>
      </w:r>
      <w:r w:rsidRPr="00A22BAC">
        <w:rPr>
          <w:sz w:val="24"/>
          <w:szCs w:val="24"/>
        </w:rPr>
        <w:tab/>
      </w:r>
      <w:r w:rsidRPr="00A22BAC">
        <w:t>Pozicioniranje proizvoda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_Toc161771494 \h </w:instrText>
      </w:r>
      <w:r w:rsidR="008065B3" w:rsidRPr="00A22BAC">
        <w:fldChar w:fldCharType="separate"/>
      </w:r>
      <w:r w:rsidRPr="00A22BAC">
        <w:t>5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4.1</w:t>
      </w:r>
      <w:r w:rsidRPr="00A22BAC">
        <w:rPr>
          <w:sz w:val="24"/>
          <w:szCs w:val="24"/>
        </w:rPr>
        <w:tab/>
      </w:r>
      <w:r w:rsidRPr="00A22BAC">
        <w:t>Poslovne mogućnosti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_Toc161771495 \h </w:instrText>
      </w:r>
      <w:r w:rsidR="008065B3" w:rsidRPr="00A22BAC">
        <w:fldChar w:fldCharType="separate"/>
      </w:r>
      <w:r w:rsidRPr="00A22BAC">
        <w:t>5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4.2</w:t>
      </w:r>
      <w:r w:rsidRPr="00A22BAC">
        <w:rPr>
          <w:sz w:val="24"/>
          <w:szCs w:val="24"/>
        </w:rPr>
        <w:tab/>
      </w:r>
      <w:r w:rsidRPr="00A22BAC">
        <w:t>Postavka problema</w:t>
      </w:r>
      <w:r w:rsidRPr="00A22BAC">
        <w:tab/>
      </w:r>
      <w:r w:rsidR="00B344A6">
        <w:t>6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4.3</w:t>
      </w:r>
      <w:r w:rsidRPr="00A22BAC">
        <w:rPr>
          <w:sz w:val="24"/>
          <w:szCs w:val="24"/>
        </w:rPr>
        <w:tab/>
      </w:r>
      <w:r w:rsidRPr="00A22BAC">
        <w:t>Postavka pozicije proizvoda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_Toc161771497 \h </w:instrText>
      </w:r>
      <w:r w:rsidR="008065B3" w:rsidRPr="00A22BAC">
        <w:fldChar w:fldCharType="separate"/>
      </w:r>
      <w:r w:rsidRPr="00A22BAC">
        <w:t>6</w:t>
      </w:r>
      <w:r w:rsidR="008065B3" w:rsidRPr="00A22BAC"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5.</w:t>
      </w:r>
      <w:r w:rsidRPr="00A22BAC">
        <w:rPr>
          <w:sz w:val="24"/>
          <w:szCs w:val="24"/>
        </w:rPr>
        <w:tab/>
      </w:r>
      <w:r w:rsidRPr="00A22BAC">
        <w:t>Opis korisnika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_Toc161771498 \h </w:instrText>
      </w:r>
      <w:r w:rsidR="008065B3" w:rsidRPr="00A22BAC">
        <w:fldChar w:fldCharType="separate"/>
      </w:r>
      <w:r w:rsidRPr="00A22BAC">
        <w:t>6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5.1</w:t>
      </w:r>
      <w:r w:rsidRPr="00A22BAC">
        <w:rPr>
          <w:sz w:val="24"/>
          <w:szCs w:val="24"/>
        </w:rPr>
        <w:tab/>
      </w:r>
      <w:r w:rsidRPr="00A22BAC">
        <w:t>Opis potencijalnog tržišta</w:t>
      </w:r>
      <w:r w:rsidRPr="00A22BAC">
        <w:tab/>
      </w:r>
      <w:r w:rsidR="00B344A6">
        <w:t>7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5.2</w:t>
      </w:r>
      <w:r w:rsidRPr="00A22BAC">
        <w:rPr>
          <w:sz w:val="24"/>
          <w:szCs w:val="24"/>
        </w:rPr>
        <w:tab/>
      </w:r>
      <w:r w:rsidRPr="00A22BAC">
        <w:t>Profili korisnika</w:t>
      </w:r>
      <w:r w:rsidRPr="00A22BAC">
        <w:tab/>
      </w:r>
      <w:r w:rsidR="00B344A6">
        <w:t>7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5.3</w:t>
      </w:r>
      <w:r w:rsidRPr="00A22BAC">
        <w:rPr>
          <w:sz w:val="24"/>
          <w:szCs w:val="24"/>
        </w:rPr>
        <w:tab/>
      </w:r>
      <w:r w:rsidRPr="00A22BAC">
        <w:t>Opis okruženja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_Toc161771501 \h </w:instrText>
      </w:r>
      <w:r w:rsidR="008065B3" w:rsidRPr="00A22BAC">
        <w:fldChar w:fldCharType="separate"/>
      </w:r>
      <w:r w:rsidRPr="00A22BAC">
        <w:t>7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5.4</w:t>
      </w:r>
      <w:r w:rsidRPr="00A22BAC">
        <w:rPr>
          <w:sz w:val="24"/>
          <w:szCs w:val="24"/>
        </w:rPr>
        <w:tab/>
      </w:r>
      <w:r w:rsidRPr="00A22BAC">
        <w:t>Osnovne potrebe korisnika</w:t>
      </w:r>
      <w:r w:rsidRPr="00A22BAC">
        <w:tab/>
      </w:r>
      <w:r w:rsidR="00B344A6">
        <w:t>8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5.5</w:t>
      </w:r>
      <w:r w:rsidRPr="00A22BAC">
        <w:rPr>
          <w:sz w:val="24"/>
          <w:szCs w:val="24"/>
        </w:rPr>
        <w:tab/>
      </w:r>
      <w:r w:rsidRPr="00A22BAC">
        <w:t>Alternative i konkurencija</w:t>
      </w:r>
      <w:r w:rsidRPr="00A22BAC">
        <w:tab/>
      </w:r>
      <w:r w:rsidR="00B344A6">
        <w:t>8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6.</w:t>
      </w:r>
      <w:r w:rsidRPr="00A22BAC">
        <w:rPr>
          <w:sz w:val="24"/>
          <w:szCs w:val="24"/>
        </w:rPr>
        <w:tab/>
      </w:r>
      <w:r w:rsidRPr="00A22BAC">
        <w:t>Opis proizvoda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_Toc161771504 \h </w:instrText>
      </w:r>
      <w:r w:rsidR="008065B3" w:rsidRPr="00A22BAC">
        <w:fldChar w:fldCharType="separate"/>
      </w:r>
      <w:r w:rsidRPr="00A22BAC">
        <w:t>8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6.1</w:t>
      </w:r>
      <w:r w:rsidRPr="00A22BAC">
        <w:rPr>
          <w:sz w:val="24"/>
          <w:szCs w:val="24"/>
        </w:rPr>
        <w:tab/>
      </w:r>
      <w:r w:rsidRPr="00A22BAC">
        <w:t>Perspektiva proizvoda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_Toc161771505 \h </w:instrText>
      </w:r>
      <w:r w:rsidR="008065B3" w:rsidRPr="00A22BAC">
        <w:fldChar w:fldCharType="separate"/>
      </w:r>
      <w:r w:rsidRPr="00A22BAC">
        <w:t>8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6.2</w:t>
      </w:r>
      <w:r w:rsidRPr="00A22BAC">
        <w:rPr>
          <w:sz w:val="24"/>
          <w:szCs w:val="24"/>
        </w:rPr>
        <w:tab/>
      </w:r>
      <w:r w:rsidRPr="00A22BAC">
        <w:t>Pregled mogućnosti</w:t>
      </w:r>
      <w:r w:rsidRPr="00A22BAC">
        <w:tab/>
      </w:r>
      <w:r w:rsidR="00B344A6">
        <w:t>9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6.3</w:t>
      </w:r>
      <w:r w:rsidRPr="00A22BAC">
        <w:rPr>
          <w:sz w:val="24"/>
          <w:szCs w:val="24"/>
        </w:rPr>
        <w:tab/>
      </w:r>
      <w:r w:rsidRPr="00A22BAC">
        <w:t>Pretpostavke i zavisnosti</w:t>
      </w:r>
      <w:r w:rsidRPr="00A22BAC">
        <w:tab/>
      </w:r>
      <w:r w:rsidR="00B344A6">
        <w:t>10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6.4</w:t>
      </w:r>
      <w:r w:rsidRPr="00A22BAC">
        <w:rPr>
          <w:sz w:val="24"/>
          <w:szCs w:val="24"/>
        </w:rPr>
        <w:tab/>
      </w:r>
      <w:r w:rsidRPr="00A22BAC">
        <w:t>Cena</w:t>
      </w:r>
      <w:r w:rsidRPr="00A22BAC">
        <w:tab/>
      </w:r>
      <w:r w:rsidR="00B344A6">
        <w:t>10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6.5</w:t>
      </w:r>
      <w:r w:rsidRPr="00A22BAC">
        <w:rPr>
          <w:sz w:val="24"/>
          <w:szCs w:val="24"/>
        </w:rPr>
        <w:tab/>
      </w:r>
      <w:r w:rsidRPr="00A22BAC">
        <w:t>Licenciranje i instalacija</w:t>
      </w:r>
      <w:r w:rsidRPr="00A22BAC">
        <w:tab/>
      </w:r>
      <w:r w:rsidR="00B344A6">
        <w:t>10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7.</w:t>
      </w:r>
      <w:r w:rsidRPr="00A22BAC">
        <w:rPr>
          <w:sz w:val="24"/>
          <w:szCs w:val="24"/>
        </w:rPr>
        <w:tab/>
      </w:r>
      <w:r w:rsidRPr="00A22BAC">
        <w:t>Funkcionalni zahtevi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_Toc161771510 \h </w:instrText>
      </w:r>
      <w:r w:rsidR="008065B3" w:rsidRPr="00A22BAC">
        <w:fldChar w:fldCharType="separate"/>
      </w:r>
      <w:r w:rsidRPr="00A22BAC">
        <w:t>10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7.1</w:t>
      </w:r>
      <w:r w:rsidRPr="00A22BAC">
        <w:rPr>
          <w:sz w:val="24"/>
          <w:szCs w:val="24"/>
        </w:rPr>
        <w:tab/>
      </w:r>
      <w:r w:rsidRPr="00A22BAC">
        <w:t>Prijavljivanje na sistem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_Toc161771511 \h </w:instrText>
      </w:r>
      <w:r w:rsidR="008065B3" w:rsidRPr="00A22BAC">
        <w:fldChar w:fldCharType="separate"/>
      </w:r>
      <w:r w:rsidRPr="00A22BAC">
        <w:t>10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7.2</w:t>
      </w:r>
      <w:r w:rsidRPr="00A22BAC">
        <w:rPr>
          <w:sz w:val="24"/>
          <w:szCs w:val="24"/>
        </w:rPr>
        <w:tab/>
      </w:r>
      <w:r w:rsidRPr="00A22BAC">
        <w:t>Unos, prikaz i ažuriranje osnovnih podataka o laboratoriji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_Toc161771512 \h </w:instrText>
      </w:r>
      <w:r w:rsidR="008065B3" w:rsidRPr="00A22BAC">
        <w:fldChar w:fldCharType="separate"/>
      </w:r>
      <w:r w:rsidRPr="00A22BAC">
        <w:t>10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7.3</w:t>
      </w:r>
      <w:r w:rsidRPr="00A22BAC">
        <w:rPr>
          <w:sz w:val="24"/>
          <w:szCs w:val="24"/>
        </w:rPr>
        <w:tab/>
      </w:r>
      <w:r w:rsidRPr="00A22BAC">
        <w:t>Kreiranje, arhiviranje i brisanje članova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_Toc161771513 \h </w:instrText>
      </w:r>
      <w:r w:rsidR="008065B3" w:rsidRPr="00A22BAC">
        <w:fldChar w:fldCharType="separate"/>
      </w:r>
      <w:r w:rsidRPr="00A22BAC">
        <w:t>10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7.4</w:t>
      </w:r>
      <w:r w:rsidRPr="00A22BAC">
        <w:rPr>
          <w:sz w:val="24"/>
          <w:szCs w:val="24"/>
        </w:rPr>
        <w:tab/>
      </w:r>
      <w:r w:rsidRPr="00A22BAC">
        <w:t>Unos, prikaz i ažuriranje podataka o članovima laboratorije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_Toc161771514 \h </w:instrText>
      </w:r>
      <w:r w:rsidR="008065B3" w:rsidRPr="00A22BAC">
        <w:fldChar w:fldCharType="separate"/>
      </w:r>
      <w:r w:rsidRPr="00A22BAC">
        <w:t>10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7.5</w:t>
      </w:r>
      <w:r w:rsidRPr="00A22BAC">
        <w:rPr>
          <w:sz w:val="24"/>
          <w:szCs w:val="24"/>
        </w:rPr>
        <w:tab/>
      </w:r>
      <w:r w:rsidRPr="00A22BAC">
        <w:t>Unos, prikaz i ažuriranje o podataka o objavljenim publikacijama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_Toc161771515 \h </w:instrText>
      </w:r>
      <w:r w:rsidR="008065B3" w:rsidRPr="00A22BAC">
        <w:fldChar w:fldCharType="separate"/>
      </w:r>
      <w:r w:rsidRPr="00A22BAC">
        <w:t>10</w:t>
      </w:r>
      <w:r w:rsidR="008065B3" w:rsidRPr="00A22BAC"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7.6</w:t>
      </w:r>
      <w:r w:rsidRPr="00A22BAC">
        <w:rPr>
          <w:sz w:val="24"/>
          <w:szCs w:val="24"/>
        </w:rPr>
        <w:tab/>
      </w:r>
      <w:r w:rsidRPr="00A22BAC">
        <w:t>Kreiranje projekta i dodela vođe projekta</w:t>
      </w:r>
      <w:r w:rsidRPr="00A22BAC">
        <w:tab/>
      </w:r>
      <w:r w:rsidR="00B344A6">
        <w:t>11</w:t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</w:rPr>
      </w:pPr>
      <w:r w:rsidRPr="00A22BAC">
        <w:t>7.7</w:t>
      </w:r>
      <w:r w:rsidRPr="00A22BAC">
        <w:rPr>
          <w:sz w:val="24"/>
          <w:szCs w:val="24"/>
        </w:rPr>
        <w:tab/>
      </w:r>
      <w:r w:rsidRPr="00A22BAC">
        <w:t>Unos, prikaz i ažuriranje podataka o projektima</w:t>
      </w:r>
      <w:r w:rsidRPr="00A22BAC">
        <w:tab/>
      </w:r>
      <w:r w:rsidR="00C05555">
        <w:t>11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8.</w:t>
      </w:r>
      <w:r w:rsidRPr="00A22BAC">
        <w:rPr>
          <w:sz w:val="24"/>
          <w:szCs w:val="24"/>
        </w:rPr>
        <w:tab/>
      </w:r>
      <w:r w:rsidRPr="00A22BAC">
        <w:t>Ograničenja</w:t>
      </w:r>
      <w:r w:rsidRPr="00A22BAC">
        <w:tab/>
      </w:r>
      <w:r w:rsidR="00C05555">
        <w:t>11</w:t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</w:rPr>
      </w:pPr>
      <w:r w:rsidRPr="00A22BAC">
        <w:t>9.</w:t>
      </w:r>
      <w:r w:rsidRPr="00A22BAC">
        <w:rPr>
          <w:sz w:val="24"/>
          <w:szCs w:val="24"/>
        </w:rPr>
        <w:tab/>
      </w:r>
      <w:r w:rsidRPr="00A22BAC">
        <w:t>Zahtevi u pogledu kvaliteta</w:t>
      </w:r>
      <w:r w:rsidRPr="00A22BAC">
        <w:tab/>
      </w:r>
      <w:r w:rsidR="00C05555">
        <w:t>11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10.</w:t>
      </w:r>
      <w:r w:rsidRPr="00A22BAC">
        <w:rPr>
          <w:sz w:val="24"/>
          <w:szCs w:val="24"/>
        </w:rPr>
        <w:tab/>
      </w:r>
      <w:r w:rsidRPr="00A22BAC">
        <w:t>Prioritet funkcionalnosti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_Toc161771520 \h </w:instrText>
      </w:r>
      <w:r w:rsidR="008065B3" w:rsidRPr="00A22BAC">
        <w:fldChar w:fldCharType="separate"/>
      </w:r>
      <w:r w:rsidRPr="00A22BAC">
        <w:t>11</w:t>
      </w:r>
      <w:r w:rsidR="008065B3" w:rsidRPr="00A22BAC"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11.</w:t>
      </w:r>
      <w:r w:rsidRPr="00A22BAC">
        <w:rPr>
          <w:sz w:val="24"/>
          <w:szCs w:val="24"/>
        </w:rPr>
        <w:tab/>
      </w:r>
      <w:r w:rsidRPr="00A22BAC">
        <w:t>Nefunkcionalni zahtevi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_Toc161771521 \h </w:instrText>
      </w:r>
      <w:r w:rsidR="008065B3" w:rsidRPr="00A22BAC">
        <w:fldChar w:fldCharType="separate"/>
      </w:r>
      <w:r w:rsidRPr="00A22BAC">
        <w:t>11</w:t>
      </w:r>
      <w:r w:rsidR="008065B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11.1</w:t>
      </w:r>
      <w:r w:rsidRPr="00A22BAC">
        <w:rPr>
          <w:sz w:val="24"/>
          <w:szCs w:val="24"/>
        </w:rPr>
        <w:tab/>
      </w:r>
      <w:r w:rsidRPr="00A22BAC">
        <w:t>Zahtevi u pogledu standardizacije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_Toc161771522 \h </w:instrText>
      </w:r>
      <w:r w:rsidR="008065B3" w:rsidRPr="00A22BAC">
        <w:fldChar w:fldCharType="separate"/>
      </w:r>
      <w:r w:rsidRPr="00A22BAC">
        <w:t>11</w:t>
      </w:r>
      <w:r w:rsidR="008065B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11.2</w:t>
      </w:r>
      <w:r w:rsidRPr="00A22BAC">
        <w:rPr>
          <w:sz w:val="24"/>
          <w:szCs w:val="24"/>
        </w:rPr>
        <w:tab/>
      </w:r>
      <w:r w:rsidRPr="00A22BAC">
        <w:t>Sistemski zahtevi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_Toc161771523 \h </w:instrText>
      </w:r>
      <w:r w:rsidR="008065B3" w:rsidRPr="00A22BAC">
        <w:fldChar w:fldCharType="separate"/>
      </w:r>
      <w:r w:rsidRPr="00A22BAC">
        <w:t>11</w:t>
      </w:r>
      <w:r w:rsidR="008065B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11.3</w:t>
      </w:r>
      <w:r w:rsidRPr="00A22BAC">
        <w:rPr>
          <w:sz w:val="24"/>
          <w:szCs w:val="24"/>
        </w:rPr>
        <w:tab/>
      </w:r>
      <w:r w:rsidRPr="00A22BAC">
        <w:t>Zahtevi u pogledu performansi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11.4</w:t>
      </w:r>
      <w:r w:rsidRPr="00A22BAC">
        <w:rPr>
          <w:sz w:val="24"/>
          <w:szCs w:val="24"/>
        </w:rPr>
        <w:tab/>
      </w:r>
      <w:r w:rsidRPr="00A22BAC">
        <w:t>Zahtevi u pogledu okruženja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</w:rPr>
      </w:pPr>
      <w:r w:rsidRPr="00A22BAC">
        <w:t>12.</w:t>
      </w:r>
      <w:r w:rsidRPr="00A22BAC">
        <w:rPr>
          <w:sz w:val="24"/>
          <w:szCs w:val="24"/>
        </w:rPr>
        <w:tab/>
      </w:r>
      <w:r w:rsidRPr="00A22BAC">
        <w:t>Dokumentacija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12.1</w:t>
      </w:r>
      <w:r w:rsidRPr="00A22BAC">
        <w:rPr>
          <w:sz w:val="24"/>
          <w:szCs w:val="24"/>
        </w:rPr>
        <w:tab/>
      </w:r>
      <w:r w:rsidRPr="00A22BAC">
        <w:t>Korisničko uputstvo</w:t>
      </w:r>
      <w:r w:rsidRPr="00A22BAC">
        <w:tab/>
      </w:r>
      <w:r w:rsidR="00C05555">
        <w:t>12</w:t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lastRenderedPageBreak/>
        <w:t>12.2</w:t>
      </w:r>
      <w:r w:rsidRPr="00A22BAC">
        <w:rPr>
          <w:sz w:val="24"/>
          <w:szCs w:val="24"/>
        </w:rPr>
        <w:tab/>
      </w:r>
      <w:r w:rsidRPr="00A22BAC">
        <w:rPr>
          <w:i/>
          <w:iCs/>
        </w:rPr>
        <w:t>Online</w:t>
      </w:r>
      <w:r w:rsidRPr="00A22BAC">
        <w:t xml:space="preserve"> uputstvo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_Toc161771528 \h </w:instrText>
      </w:r>
      <w:r w:rsidR="008065B3" w:rsidRPr="00A22BAC">
        <w:fldChar w:fldCharType="separate"/>
      </w:r>
      <w:r w:rsidRPr="00A22BAC">
        <w:t>12</w:t>
      </w:r>
      <w:r w:rsidR="008065B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12.3</w:t>
      </w:r>
      <w:r w:rsidRPr="00A22BAC">
        <w:rPr>
          <w:sz w:val="24"/>
          <w:szCs w:val="24"/>
        </w:rPr>
        <w:tab/>
      </w:r>
      <w:r w:rsidRPr="00A22BAC">
        <w:t>Uputstvo za instalaciju i konfigurisanje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_Toc161771529 \h </w:instrText>
      </w:r>
      <w:r w:rsidR="008065B3" w:rsidRPr="00A22BAC">
        <w:fldChar w:fldCharType="separate"/>
      </w:r>
      <w:r w:rsidRPr="00A22BAC">
        <w:t>12</w:t>
      </w:r>
      <w:r w:rsidR="008065B3" w:rsidRPr="00A22BAC"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</w:rPr>
      </w:pPr>
      <w:r w:rsidRPr="00A22BAC">
        <w:t>12.4</w:t>
      </w:r>
      <w:r w:rsidRPr="00A22BAC">
        <w:rPr>
          <w:sz w:val="24"/>
          <w:szCs w:val="24"/>
        </w:rPr>
        <w:tab/>
      </w:r>
      <w:r w:rsidRPr="00A22BAC">
        <w:t>Pakovanje proizvoda</w:t>
      </w:r>
      <w:r w:rsidRPr="00A22BAC">
        <w:tab/>
      </w:r>
      <w:r w:rsidR="008065B3" w:rsidRPr="00A22BAC">
        <w:fldChar w:fldCharType="begin"/>
      </w:r>
      <w:r w:rsidRPr="00A22BAC">
        <w:instrText xml:space="preserve"> PAGEREF _Toc161771530 \h </w:instrText>
      </w:r>
      <w:r w:rsidR="008065B3" w:rsidRPr="00A22BAC">
        <w:fldChar w:fldCharType="separate"/>
      </w:r>
      <w:r w:rsidRPr="00A22BAC">
        <w:t>12</w:t>
      </w:r>
      <w:r w:rsidR="008065B3" w:rsidRPr="00A22BAC">
        <w:fldChar w:fldCharType="end"/>
      </w:r>
    </w:p>
    <w:p w:rsidR="004723AE" w:rsidRDefault="008065B3" w:rsidP="004723AE">
      <w:pPr>
        <w:pStyle w:val="BodyText"/>
      </w:pPr>
      <w:r w:rsidRPr="00A22BAC">
        <w:rPr>
          <w:b/>
        </w:rPr>
        <w:fldChar w:fldCharType="end"/>
      </w:r>
      <w:r w:rsidR="00206E1F" w:rsidRPr="00A22BAC">
        <w:br w:type="page"/>
      </w: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Pr="00A22BAC" w:rsidRDefault="004723AE" w:rsidP="004723AE">
      <w:pPr>
        <w:pStyle w:val="BodyText"/>
      </w:pPr>
      <w:r w:rsidRPr="00A22BAC"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</w:pPr>
      <w:r w:rsidRPr="00A22BAC">
        <w:t>Vizija sistema</w:t>
      </w:r>
    </w:p>
    <w:p w:rsidR="004723AE" w:rsidRDefault="004723AE" w:rsidP="004723AE">
      <w:pPr>
        <w:pStyle w:val="BodyText"/>
      </w:pPr>
      <w:bookmarkStart w:id="0" w:name="_Toc161771491"/>
    </w:p>
    <w:p w:rsidR="004723AE" w:rsidRDefault="004723AE" w:rsidP="004723AE">
      <w:pPr>
        <w:pStyle w:val="BodyText"/>
      </w:pPr>
    </w:p>
    <w:p w:rsidR="004723AE" w:rsidRDefault="004723AE" w:rsidP="004723AE">
      <w:pPr>
        <w:pStyle w:val="BodyText"/>
      </w:pPr>
    </w:p>
    <w:p w:rsidR="004723AE" w:rsidRPr="00A22BAC" w:rsidRDefault="004723AE" w:rsidP="004723AE">
      <w:pPr>
        <w:pStyle w:val="BodyText"/>
      </w:pPr>
    </w:p>
    <w:p w:rsidR="00206E1F" w:rsidRPr="00A22BAC" w:rsidRDefault="003372D3">
      <w:pPr>
        <w:pStyle w:val="Heading1"/>
      </w:pPr>
      <w:r w:rsidRPr="00A22BAC">
        <w:t>Cilj</w:t>
      </w:r>
      <w:r w:rsidR="00CA58C5" w:rsidRPr="00A22BAC">
        <w:t xml:space="preserve"> dokumenta</w:t>
      </w:r>
      <w:bookmarkEnd w:id="0"/>
    </w:p>
    <w:p w:rsidR="00206E1F" w:rsidRPr="00A22BAC" w:rsidRDefault="00B849B5" w:rsidP="00B849B5">
      <w:pPr>
        <w:pStyle w:val="BodyText"/>
      </w:pPr>
      <w:r w:rsidRPr="00A22BAC">
        <w:t>Cilj ovog dokumenta je definisanje zahteva visokog nivoa</w:t>
      </w:r>
      <w:r w:rsidR="00CE2931">
        <w:t xml:space="preserve"> softvera za pružanja usluga potraga za majstorom.</w:t>
      </w:r>
      <w:r w:rsidRPr="00A22BAC">
        <w:t xml:space="preserve"> </w:t>
      </w:r>
    </w:p>
    <w:p w:rsidR="00206E1F" w:rsidRPr="00A22BAC" w:rsidRDefault="003372D3" w:rsidP="008572C2">
      <w:pPr>
        <w:pStyle w:val="Heading1"/>
      </w:pPr>
      <w:bookmarkStart w:id="1" w:name="_Toc161771492"/>
      <w:r w:rsidRPr="008572C2">
        <w:t>Opseg</w:t>
      </w:r>
      <w:r w:rsidR="00CA58C5" w:rsidRPr="00A22BAC">
        <w:t xml:space="preserve"> dokumenta</w:t>
      </w:r>
      <w:bookmarkEnd w:id="1"/>
    </w:p>
    <w:p w:rsidR="00E469BC" w:rsidRPr="00A22BAC" w:rsidRDefault="00B849B5" w:rsidP="00DE518F">
      <w:pPr>
        <w:pStyle w:val="BodyText"/>
      </w:pPr>
      <w:r w:rsidRPr="00A22BAC">
        <w:t xml:space="preserve">Dokument se odnosi na </w:t>
      </w:r>
      <w:r w:rsidR="00831600">
        <w:t>MeinMeister</w:t>
      </w:r>
      <w:r w:rsidRPr="00A22BAC">
        <w:t xml:space="preserve"> portal koji će biti razvijen od strane </w:t>
      </w:r>
      <w:r w:rsidR="00831600">
        <w:t>DoubleD tima</w:t>
      </w:r>
      <w:r w:rsidRPr="00A22BAC">
        <w:t xml:space="preserve">. </w:t>
      </w:r>
      <w:r w:rsidR="00831600">
        <w:t>MeinMeister</w:t>
      </w:r>
      <w:r w:rsidRPr="00A22BAC">
        <w:t xml:space="preserve"> predstavlja</w:t>
      </w:r>
      <w:r w:rsidR="00831600" w:rsidRPr="00831600">
        <w:rPr>
          <w:lang w:val="sr-Latn-CS"/>
        </w:rPr>
        <w:t xml:space="preserve"> </w:t>
      </w:r>
      <w:r w:rsidR="00831600">
        <w:rPr>
          <w:lang w:val="sr-Latn-CS"/>
        </w:rPr>
        <w:t>efikasno i lako, pronalaženje majstora</w:t>
      </w:r>
      <w:r w:rsidR="00E469BC" w:rsidRPr="00A22BAC">
        <w:t>.</w:t>
      </w:r>
    </w:p>
    <w:p w:rsidR="00206E1F" w:rsidRPr="00A22BAC" w:rsidRDefault="003372D3">
      <w:pPr>
        <w:pStyle w:val="Heading1"/>
      </w:pPr>
      <w:bookmarkStart w:id="2" w:name="_Toc161771493"/>
      <w:r w:rsidRPr="00A22BAC">
        <w:t>Reference</w:t>
      </w:r>
      <w:bookmarkEnd w:id="2"/>
    </w:p>
    <w:p w:rsidR="00206E1F" w:rsidRPr="00A22BAC" w:rsidRDefault="003372D3">
      <w:pPr>
        <w:pStyle w:val="BodyText"/>
      </w:pPr>
      <w:r w:rsidRPr="00A22BAC">
        <w:t>Spisak korišćene literature</w:t>
      </w:r>
      <w:r w:rsidR="00206E1F" w:rsidRPr="00A22BAC">
        <w:t>:</w:t>
      </w:r>
    </w:p>
    <w:p w:rsidR="00DE518F" w:rsidRDefault="0083160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</w:pPr>
      <w:r>
        <w:t>Mein</w:t>
      </w:r>
      <w:r w:rsidR="00DC3D10">
        <w:t>Meister – Predlog projekta, V1.1</w:t>
      </w:r>
      <w:r>
        <w:t>, 2023</w:t>
      </w:r>
      <w:r w:rsidR="00DE518F" w:rsidRPr="00A22BAC">
        <w:t xml:space="preserve">, </w:t>
      </w:r>
      <w:r>
        <w:t>DoubleD</w:t>
      </w:r>
      <w:r w:rsidR="00DE518F" w:rsidRPr="00A22BAC">
        <w:t>.</w:t>
      </w:r>
    </w:p>
    <w:p w:rsidR="00DC3D10" w:rsidRPr="00DC3D10" w:rsidRDefault="00DC3D10" w:rsidP="00DC3D10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MeinMeister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Planirani raspored aktivnosti na projektu, V1.1, 2023, DoubleD.</w:t>
      </w:r>
    </w:p>
    <w:p w:rsidR="00206E1F" w:rsidRPr="00A22BAC" w:rsidRDefault="003372D3" w:rsidP="003372D3">
      <w:pPr>
        <w:pStyle w:val="Heading1"/>
      </w:pPr>
      <w:bookmarkStart w:id="3" w:name="_Toc161771494"/>
      <w:r w:rsidRPr="00A22BAC">
        <w:t>Pozicioniranje proizvoda</w:t>
      </w:r>
      <w:bookmarkEnd w:id="3"/>
    </w:p>
    <w:p w:rsidR="00206E1F" w:rsidRPr="00A22BAC" w:rsidRDefault="003372D3" w:rsidP="003372D3">
      <w:pPr>
        <w:pStyle w:val="Heading2"/>
      </w:pPr>
      <w:bookmarkStart w:id="4" w:name="_Toc161771495"/>
      <w:r w:rsidRPr="00A22BAC">
        <w:t>Poslovne mogućnosti</w:t>
      </w:r>
      <w:bookmarkEnd w:id="4"/>
    </w:p>
    <w:p w:rsidR="00C05B81" w:rsidRDefault="00831600" w:rsidP="00C05B81">
      <w:pPr>
        <w:pStyle w:val="BodyText"/>
      </w:pPr>
      <w:bookmarkStart w:id="5" w:name="_Toc161771496"/>
      <w:r>
        <w:rPr>
          <w:lang w:val="sr-Latn-CS"/>
        </w:rPr>
        <w:t>MeinMeister softver predstavlja Web aplikaciju koja pruža funkcionalnost nalaženja majstora koje bi pomogle korisnicima oko njihovih ličnih problema u vidu popravki, instalacija, ugradnji. Karakteristični sadržaji koji se korisnicima ove aplikacije prezentuje jeste slede</w:t>
      </w:r>
      <w:r>
        <w:t>ći: osnovni podaci o majstorima, mogućnost prijave, dodavanje I ažuriranje podataka o majstorima, mogućnost uspostavljanja kontakta između majstora I korisnika, tj. interakcija i</w:t>
      </w:r>
      <w:r w:rsidR="00080644">
        <w:t>zmedju njih</w:t>
      </w:r>
      <w:r>
        <w:t>, mogućnost ocenjivanja majstora.</w:t>
      </w:r>
    </w:p>
    <w:p w:rsidR="00206E1F" w:rsidRPr="00A22BAC" w:rsidRDefault="00B849B5" w:rsidP="00B849B5">
      <w:pPr>
        <w:pStyle w:val="Heading2"/>
      </w:pPr>
      <w:r w:rsidRPr="00A22BAC">
        <w:t>Postavka</w:t>
      </w:r>
      <w:r w:rsidR="00D44844" w:rsidRPr="00A22BAC">
        <w:t xml:space="preserve"> problema</w:t>
      </w:r>
      <w:bookmarkEnd w:id="5"/>
      <w:r w:rsidR="00206E1F" w:rsidRPr="00A22BAC">
        <w:t xml:space="preserve"> </w:t>
      </w:r>
    </w:p>
    <w:p w:rsidR="00206E1F" w:rsidRPr="00A22BAC" w:rsidRDefault="00206E1F"/>
    <w:tbl>
      <w:tblPr>
        <w:tblW w:w="0" w:type="auto"/>
        <w:tblInd w:w="1242" w:type="dxa"/>
        <w:tblLayout w:type="fixed"/>
        <w:tblLook w:val="0000"/>
      </w:tblPr>
      <w:tblGrid>
        <w:gridCol w:w="2556"/>
        <w:gridCol w:w="4267"/>
      </w:tblGrid>
      <w:tr w:rsidR="00206E1F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lastRenderedPageBreak/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797B3F">
            <w:pPr>
              <w:pStyle w:val="BodyText"/>
              <w:ind w:left="0"/>
            </w:pPr>
            <w:r>
              <w:rPr>
                <w:rStyle w:val="ui-provider"/>
              </w:rPr>
              <w:t>Danas, pored savremenih tehnologija, za pronalaženje majstora je još uvek prisutan tradicionalni oblik - preporuka prijatelja ili porodice koji je dosta kompleksniji i dugotrajniji. Potražnja za majstorima nikad veća, a šanse da ga nađete su vrlo male. </w:t>
            </w:r>
          </w:p>
        </w:tc>
      </w:tr>
      <w:tr w:rsidR="00206E1F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CF5315">
            <w:pPr>
              <w:pStyle w:val="BodyText"/>
              <w:ind w:left="0"/>
            </w:pPr>
            <w:r>
              <w:rPr>
                <w:rStyle w:val="ui-provider"/>
              </w:rPr>
              <w:t>Sve ciljne grupe kojima je potrebna pomoć majstora.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keepNext/>
              <w:ind w:left="72"/>
              <w:rPr>
                <w:i/>
              </w:rPr>
            </w:pPr>
            <w:r w:rsidRPr="00A22BAC">
              <w:rPr>
                <w:i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80077F">
            <w:pPr>
              <w:pStyle w:val="BodyText"/>
              <w:ind w:left="0"/>
            </w:pPr>
            <w:r>
              <w:rPr>
                <w:rStyle w:val="ui-provider"/>
              </w:rPr>
              <w:t>Gubljenje vremena pri pronalaženju majstora, neproverenost izvora (masjtora) usled nedostatka recenzija drugih ljudi, odlaganje kvara.</w:t>
            </w:r>
          </w:p>
        </w:tc>
      </w:tr>
      <w:tr w:rsidR="00206E1F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0817C9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080644" w:rsidP="00CF5315">
            <w:pPr>
              <w:pStyle w:val="BodyText"/>
              <w:ind w:left="0"/>
            </w:pPr>
            <w:r>
              <w:rPr>
                <w:rStyle w:val="ui-provider"/>
              </w:rPr>
              <w:t>Ubrzati proces pronalaženja majstora, omogućiti odabir na osnovu prethodnih iskustava, zagarantovati brzinu i lakoću dogovora.</w:t>
            </w:r>
          </w:p>
        </w:tc>
      </w:tr>
    </w:tbl>
    <w:p w:rsidR="00206E1F" w:rsidRPr="00A22BAC" w:rsidRDefault="00206E1F"/>
    <w:p w:rsidR="00206E1F" w:rsidRPr="00A22BAC" w:rsidRDefault="00B849B5" w:rsidP="00B849B5">
      <w:pPr>
        <w:pStyle w:val="Heading2"/>
      </w:pPr>
      <w:bookmarkStart w:id="6" w:name="_Toc161771497"/>
      <w:r w:rsidRPr="00A22BAC">
        <w:t xml:space="preserve">Postavka pozicije </w:t>
      </w:r>
      <w:r w:rsidR="00D44844" w:rsidRPr="00A22BAC">
        <w:t>proizvoda</w:t>
      </w:r>
      <w:bookmarkEnd w:id="6"/>
    </w:p>
    <w:p w:rsidR="00206E1F" w:rsidRPr="00A22BAC" w:rsidRDefault="00206E1F" w:rsidP="00DE518F">
      <w:pPr>
        <w:keepNext/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271"/>
      </w:tblGrid>
      <w:tr w:rsidR="00206E1F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 w:rsidP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6926F3">
            <w:pPr>
              <w:pStyle w:val="BodyText"/>
              <w:ind w:left="0"/>
            </w:pPr>
            <w:r>
              <w:rPr>
                <w:rStyle w:val="ui-provider"/>
              </w:rPr>
              <w:t>Korisnicima kojima je potrebna pomoć stručnih lica.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D76FDF">
            <w:pPr>
              <w:pStyle w:val="BodyText"/>
              <w:ind w:left="0"/>
            </w:pPr>
            <w:r>
              <w:rPr>
                <w:rStyle w:val="ui-provider"/>
              </w:rPr>
              <w:t>Ne znaju sami da poprave kvar ili pak ne žele da uprljaju ruke.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143087">
            <w:pPr>
              <w:pStyle w:val="BodyText"/>
              <w:ind w:left="0"/>
            </w:pPr>
            <w:r w:rsidRPr="00A22BAC">
              <w:t>Web aplikacija</w:t>
            </w:r>
            <w:r w:rsidR="00C75E24">
              <w:t>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394FA1">
            <w:pPr>
              <w:pStyle w:val="BodyText"/>
              <w:ind w:left="0"/>
            </w:pPr>
            <w:r>
              <w:rPr>
                <w:rStyle w:val="ui-provider"/>
              </w:rPr>
              <w:t>Omogućava pregledan prikaz majstora, filtrira po struci, gradu, kontaktira, ocenjuje i komentariše.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A22BAC" w:rsidRDefault="00080644" w:rsidP="00394FA1">
            <w:pPr>
              <w:pStyle w:val="BodyText"/>
              <w:ind w:left="0"/>
            </w:pPr>
            <w:r>
              <w:rPr>
                <w:rStyle w:val="ui-provider"/>
              </w:rPr>
              <w:t>Drugih aplikacija koje ne pružaju jednostavnu mogućnost pretrage i mogućnost ostavljanja recenzija.</w:t>
            </w:r>
          </w:p>
        </w:tc>
      </w:tr>
      <w:tr w:rsidR="00206E1F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A22BAC" w:rsidRDefault="00143087">
            <w:pPr>
              <w:pStyle w:val="BodyText"/>
              <w:ind w:left="72"/>
              <w:rPr>
                <w:i/>
              </w:rPr>
            </w:pPr>
            <w:r w:rsidRPr="00A22BAC">
              <w:rPr>
                <w:i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A22BAC" w:rsidRDefault="00080644" w:rsidP="008C482C">
            <w:pPr>
              <w:pStyle w:val="BodyText"/>
              <w:ind w:left="0"/>
            </w:pPr>
            <w:r>
              <w:rPr>
                <w:rStyle w:val="ui-provider"/>
              </w:rPr>
              <w:t>Jednostavno, brzo i lako omogućiti korisnicima da pronađu ono sto traže.</w:t>
            </w:r>
          </w:p>
        </w:tc>
      </w:tr>
    </w:tbl>
    <w:p w:rsidR="00206E1F" w:rsidRPr="00A22BAC" w:rsidRDefault="00206E1F"/>
    <w:p w:rsidR="00206E1F" w:rsidRPr="00A22BAC" w:rsidRDefault="00D44844">
      <w:pPr>
        <w:pStyle w:val="Heading1"/>
      </w:pPr>
      <w:bookmarkStart w:id="7" w:name="_Toc161771498"/>
      <w:r w:rsidRPr="00A22BAC">
        <w:t>Opis korisnika</w:t>
      </w:r>
      <w:bookmarkEnd w:id="7"/>
    </w:p>
    <w:p w:rsidR="00206E1F" w:rsidRDefault="008D40CE" w:rsidP="009075F6">
      <w:pPr>
        <w:pStyle w:val="BodyText"/>
      </w:pPr>
      <w:r w:rsidRPr="00A22BAC">
        <w:t>U ovom odeljku opisani su korisnici</w:t>
      </w:r>
      <w:r w:rsidR="00A71FD5">
        <w:t xml:space="preserve"> MeinMeister</w:t>
      </w:r>
      <w:r w:rsidRPr="00A22BAC">
        <w:t xml:space="preserve"> </w:t>
      </w:r>
      <w:r w:rsidR="00A71FD5">
        <w:t>aplikacije</w:t>
      </w:r>
      <w:r w:rsidR="00206E1F" w:rsidRPr="00A22BAC">
        <w:t xml:space="preserve">. </w:t>
      </w:r>
      <w:r w:rsidRPr="00A22BAC">
        <w:t xml:space="preserve">Postoje </w:t>
      </w:r>
      <w:r w:rsidR="00C05B81">
        <w:t>4</w:t>
      </w:r>
      <w:r w:rsidRPr="00A22BAC">
        <w:t xml:space="preserve"> tipa korisnika: </w:t>
      </w:r>
      <w:r w:rsidR="009B2233" w:rsidRPr="00DC3D10">
        <w:rPr>
          <w:highlight w:val="yellow"/>
        </w:rPr>
        <w:t>administrator</w:t>
      </w:r>
      <w:r w:rsidR="003B1702" w:rsidRPr="00DC3D10">
        <w:rPr>
          <w:highlight w:val="yellow"/>
        </w:rPr>
        <w:t xml:space="preserve"> portala</w:t>
      </w:r>
      <w:r w:rsidR="009B2233" w:rsidRPr="00A22BAC">
        <w:t>,</w:t>
      </w:r>
      <w:r w:rsidR="00A71FD5" w:rsidRPr="00A71FD5">
        <w:rPr>
          <w:lang w:val="sr-Latn-CS"/>
        </w:rPr>
        <w:t xml:space="preserve"> </w:t>
      </w:r>
      <w:r w:rsidR="00E72F6A">
        <w:rPr>
          <w:lang w:val="sr-Latn-CS"/>
        </w:rPr>
        <w:t>prijavljeni</w:t>
      </w:r>
      <w:r w:rsidR="003806A3">
        <w:rPr>
          <w:lang w:val="sr-Latn-CS"/>
        </w:rPr>
        <w:t xml:space="preserve"> korisnik (konzument), </w:t>
      </w:r>
      <w:r w:rsidR="00A71FD5">
        <w:rPr>
          <w:lang w:val="sr-Latn-CS"/>
        </w:rPr>
        <w:t>pru</w:t>
      </w:r>
      <w:r w:rsidR="00A71FD5">
        <w:t>žalac usluga (majstor)</w:t>
      </w:r>
      <w:r w:rsidR="00A71FD5">
        <w:rPr>
          <w:lang w:val="sr-Latn-CS"/>
        </w:rPr>
        <w:t xml:space="preserve">,  </w:t>
      </w:r>
      <w:r w:rsidR="00A71FD5">
        <w:t>posetilac</w:t>
      </w:r>
      <w:r w:rsidR="00C05B81">
        <w:t>.</w:t>
      </w:r>
    </w:p>
    <w:p w:rsidR="00681FBD" w:rsidRDefault="00681FBD" w:rsidP="009075F6">
      <w:pPr>
        <w:pStyle w:val="BodyText"/>
      </w:pPr>
    </w:p>
    <w:p w:rsidR="00681FBD" w:rsidRDefault="00681FBD" w:rsidP="009075F6">
      <w:pPr>
        <w:pStyle w:val="BodyText"/>
      </w:pPr>
    </w:p>
    <w:p w:rsidR="00681FBD" w:rsidRDefault="00681FBD" w:rsidP="009075F6">
      <w:pPr>
        <w:pStyle w:val="BodyText"/>
      </w:pPr>
    </w:p>
    <w:p w:rsidR="00681FBD" w:rsidRPr="00A22BAC" w:rsidRDefault="00681FBD" w:rsidP="009075F6">
      <w:pPr>
        <w:pStyle w:val="BodyText"/>
      </w:pPr>
    </w:p>
    <w:p w:rsidR="00206E1F" w:rsidRDefault="008572C2" w:rsidP="00B849B5">
      <w:pPr>
        <w:pStyle w:val="Heading2"/>
      </w:pPr>
      <w:bookmarkStart w:id="8" w:name="_Toc161771499"/>
      <w:r>
        <w:t>Opis potencijalnih korisnika/</w:t>
      </w:r>
      <w:r w:rsidR="00B849B5" w:rsidRPr="00A22BAC">
        <w:t>tržišta</w:t>
      </w:r>
      <w:bookmarkEnd w:id="8"/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računare, mobilne uređaje i pristup Internetu.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Inicijalna verzija MeinMeister portala će biti namenjena svim gradjanima Srbije. Ukoliko se ukaže interesovanje moguće je proširiti primenu i na druga govorna područja.  Kao rezultat, MeinMeister portal će biti projektovan da bude fleksibilan i proširiv za korišćenje. Posebna pažnja biće obraćena na izdvajanje grafičkog dizajna prezentacije od funkcionalnosti kako bi svaka instanca portala mogla da ima svoj upečatljivi pečat. </w:t>
      </w:r>
    </w:p>
    <w:p w:rsidR="003806A3" w:rsidRDefault="003806A3" w:rsidP="003806A3">
      <w:pPr>
        <w:pStyle w:val="BodyText"/>
        <w:rPr>
          <w:lang w:val="sr-Latn-CS"/>
        </w:rPr>
      </w:pPr>
      <w:r>
        <w:t>Sve informacije koje su sadržaj portala biće smeštene u bazi podataka.</w:t>
      </w:r>
    </w:p>
    <w:p w:rsidR="00206E1F" w:rsidRPr="00A22BAC" w:rsidRDefault="00D44844" w:rsidP="00D44844">
      <w:pPr>
        <w:pStyle w:val="Heading2"/>
      </w:pPr>
      <w:bookmarkStart w:id="9" w:name="_Toc161771500"/>
      <w:r w:rsidRPr="00A22BAC">
        <w:t>Profili korisnika</w:t>
      </w:r>
      <w:bookmarkEnd w:id="9"/>
    </w:p>
    <w:p w:rsidR="003B1702" w:rsidRPr="00A22BAC" w:rsidRDefault="003B1702" w:rsidP="003B1702">
      <w:pPr>
        <w:pStyle w:val="BodyText"/>
        <w:rPr>
          <w:b/>
        </w:rPr>
      </w:pPr>
      <w:r w:rsidRPr="008B6236">
        <w:rPr>
          <w:b/>
          <w:highlight w:val="yellow"/>
        </w:rPr>
        <w:t>Administrator portala (skraćeno administrator):</w:t>
      </w:r>
    </w:p>
    <w:p w:rsidR="003806A3" w:rsidRPr="00967B3F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portala, zatim za  prihvatanje novih pružaoca usluga, kao i upravljanje nepoželjnim sadržajem. Takođe, uloga administratora je i da nadgleda registrovane pružaoce usluga i ima mogućnost njihovog odstranjivanja iz sistema u slučaju neaktivnosti ili previše negativnih recenzija.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sa visokim nivoom poznavanja rada na računaru i administriranja Web servera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682AF8" w:rsidRPr="003372D3" w:rsidRDefault="00682AF8" w:rsidP="00682AF8">
      <w:pPr>
        <w:pStyle w:val="BodyText"/>
        <w:rPr>
          <w:b/>
          <w:lang w:val="sr-Latn-CS"/>
        </w:rPr>
      </w:pPr>
      <w:r>
        <w:rPr>
          <w:b/>
          <w:lang w:val="sr-Latn-CS"/>
        </w:rPr>
        <w:t>Pru</w:t>
      </w:r>
      <w:r>
        <w:rPr>
          <w:b/>
        </w:rPr>
        <w:t>žalac usluge</w:t>
      </w:r>
      <w:r>
        <w:rPr>
          <w:b/>
          <w:lang w:val="sr-Latn-CS"/>
        </w:rPr>
        <w:t xml:space="preserve"> (skraćeno majstor)</w:t>
      </w:r>
      <w:r w:rsidRPr="003372D3">
        <w:rPr>
          <w:b/>
          <w:lang w:val="sr-Latn-CS"/>
        </w:rPr>
        <w:t>: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 xml:space="preserve">Pružalac usluga (majstor) dobija zahtev za izvršavanje usluge od korisnika gde se nalaze informacije o vremenu kada bi trebala da se izvrsi ta usluga, tipu usluge, nekih dodatnih napomena itd... 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 xml:space="preserve">Pružalac usluge je običan korisnik koji uglavnom ima iskustvo i određene majstorske sposobnosti. Ova aplikacija mu može pomoći ukoliko ima želju da ostvari određenu zaradu, bez prevelikog poznavanja rada sa računarima. </w:t>
      </w:r>
    </w:p>
    <w:p w:rsidR="00682AF8" w:rsidRDefault="00E72F6A" w:rsidP="00682AF8">
      <w:pPr>
        <w:pStyle w:val="BodyText"/>
        <w:rPr>
          <w:b/>
          <w:lang w:val="sr-Latn-CS"/>
        </w:rPr>
      </w:pPr>
      <w:r>
        <w:rPr>
          <w:b/>
          <w:lang w:val="sr-Latn-CS"/>
        </w:rPr>
        <w:t>Prijavljeni</w:t>
      </w:r>
      <w:r w:rsidR="00682AF8">
        <w:rPr>
          <w:b/>
          <w:lang w:val="sr-Latn-CS"/>
        </w:rPr>
        <w:t xml:space="preserve"> korisnik (konzument usluga)</w:t>
      </w:r>
      <w:r w:rsidR="00682AF8" w:rsidRPr="003372D3">
        <w:rPr>
          <w:b/>
          <w:lang w:val="sr-Latn-CS"/>
        </w:rPr>
        <w:t>: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Autentifikovani korsinik nema nikakva posebna zaduženja već slobodan izbor korišćenja aplikacije.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Njega čine osobe kojima su potrebne neke od usluga koje im mogu pružiti  neki od registrovanih majstora, kao što su popravke, instalacije, ugradnje, itd.</w:t>
      </w:r>
    </w:p>
    <w:p w:rsidR="00682AF8" w:rsidRDefault="00682AF8" w:rsidP="00682AF8">
      <w:pPr>
        <w:pStyle w:val="BodyText"/>
        <w:rPr>
          <w:lang w:val="sr-Latn-CS"/>
        </w:rPr>
      </w:pPr>
      <w:r>
        <w:rPr>
          <w:lang w:val="sr-Latn-CS"/>
        </w:rPr>
        <w:t>Ne mora posedovati previsoko računarsko znanje, već samo internet konekciju i Web čitač preko koga će pristupati aplikaciji</w:t>
      </w:r>
    </w:p>
    <w:p w:rsidR="003806A3" w:rsidRDefault="003806A3" w:rsidP="003806A3">
      <w:pPr>
        <w:pStyle w:val="BodyText"/>
        <w:rPr>
          <w:b/>
          <w:lang w:val="sr-Latn-CS"/>
        </w:rPr>
      </w:pPr>
      <w:r>
        <w:rPr>
          <w:b/>
          <w:lang w:val="sr-Latn-CS"/>
        </w:rPr>
        <w:t>Posetioc</w:t>
      </w:r>
      <w:r w:rsidR="00CB10DB">
        <w:rPr>
          <w:b/>
          <w:lang w:val="sr-Latn-CS"/>
        </w:rPr>
        <w:t>i aplikacije (g</w:t>
      </w:r>
      <w:r>
        <w:rPr>
          <w:b/>
          <w:lang w:val="sr-Latn-CS"/>
        </w:rPr>
        <w:t>osti sajta):</w:t>
      </w:r>
    </w:p>
    <w:p w:rsidR="003806A3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 xml:space="preserve">Ima mogućnost pregleda dostupnih </w:t>
      </w:r>
      <w:r w:rsidR="009D455E">
        <w:rPr>
          <w:lang w:val="sr-Latn-CS"/>
        </w:rPr>
        <w:t>majstora sa ograničenom interakcijom</w:t>
      </w:r>
      <w:r>
        <w:rPr>
          <w:lang w:val="sr-Latn-CS"/>
        </w:rPr>
        <w:t>.</w:t>
      </w:r>
    </w:p>
    <w:p w:rsidR="009D455E" w:rsidRDefault="009D455E" w:rsidP="003806A3">
      <w:pPr>
        <w:pStyle w:val="BodyText"/>
        <w:rPr>
          <w:lang w:val="sr-Latn-CS"/>
        </w:rPr>
      </w:pPr>
      <w:r>
        <w:rPr>
          <w:lang w:val="sr-Latn-CS"/>
        </w:rPr>
        <w:t>Ima mogućnosti uvida u aplikaciju.</w:t>
      </w:r>
    </w:p>
    <w:p w:rsidR="003806A3" w:rsidRPr="00F84F8A" w:rsidRDefault="003806A3" w:rsidP="003806A3">
      <w:pPr>
        <w:pStyle w:val="BodyText"/>
        <w:rPr>
          <w:lang w:val="sr-Latn-CS"/>
        </w:rPr>
      </w:pPr>
      <w:r>
        <w:rPr>
          <w:lang w:val="sr-Latn-CS"/>
        </w:rPr>
        <w:t>Može videti početni korisnički interfejs aplikacije i upoznati se sa samim radom iste ali nema pravo potraživanja bilo kakve usluge.</w:t>
      </w:r>
    </w:p>
    <w:p w:rsidR="003806A3" w:rsidRDefault="003806A3" w:rsidP="003806A3">
      <w:pPr>
        <w:pStyle w:val="BodyText"/>
        <w:rPr>
          <w:b/>
          <w:lang w:val="sr-Latn-CS"/>
        </w:rPr>
      </w:pPr>
    </w:p>
    <w:p w:rsidR="00206E1F" w:rsidRPr="00A22BAC" w:rsidRDefault="00B849B5" w:rsidP="00B849B5">
      <w:pPr>
        <w:pStyle w:val="Heading2"/>
      </w:pPr>
      <w:bookmarkStart w:id="10" w:name="_Toc161771501"/>
      <w:r w:rsidRPr="00A22BAC">
        <w:t>Opis okruženja</w:t>
      </w:r>
      <w:bookmarkEnd w:id="10"/>
    </w:p>
    <w:p w:rsidR="00150CC1" w:rsidRDefault="00150CC1" w:rsidP="00150CC1">
      <w:pPr>
        <w:pStyle w:val="BodyText"/>
      </w:pPr>
      <w:r w:rsidRPr="00A22BAC">
        <w:t>Korisnici s</w:t>
      </w:r>
      <w:r w:rsidR="000346D2">
        <w:t xml:space="preserve">istema pristupaju sistemu putem interneta </w:t>
      </w:r>
      <w:r w:rsidRPr="00A22BAC">
        <w:t>što zahteva minimum modemsku Internet konekciju. Ne postoje posebna ograničenja u pogledu okruženja.</w:t>
      </w:r>
    </w:p>
    <w:p w:rsidR="00CB10DB" w:rsidRDefault="00CB10DB" w:rsidP="00150CC1">
      <w:pPr>
        <w:pStyle w:val="BodyText"/>
      </w:pPr>
    </w:p>
    <w:p w:rsidR="00CB10DB" w:rsidRPr="00A22BAC" w:rsidRDefault="00CB10DB" w:rsidP="00150CC1">
      <w:pPr>
        <w:pStyle w:val="BodyText"/>
      </w:pPr>
    </w:p>
    <w:p w:rsidR="00206E1F" w:rsidRPr="00A22BAC" w:rsidRDefault="00D44844" w:rsidP="00D44844">
      <w:pPr>
        <w:pStyle w:val="Heading2"/>
      </w:pPr>
      <w:bookmarkStart w:id="11" w:name="_Toc161771502"/>
      <w:r w:rsidRPr="00A22BAC">
        <w:t>Osnovne potrebe korisnika</w:t>
      </w:r>
      <w:bookmarkEnd w:id="11"/>
    </w:p>
    <w:p w:rsidR="00206E1F" w:rsidRDefault="00571FC4" w:rsidP="0095579F">
      <w:pPr>
        <w:pStyle w:val="BodyText"/>
      </w:pPr>
      <w:r w:rsidRPr="00A22BAC">
        <w:t>Osnovne potrebe korisnika identifikovane na osnovu intervjuisanja potencijalnih korisnika</w:t>
      </w:r>
      <w:r w:rsidR="0095579F" w:rsidRPr="00A22BAC">
        <w:t xml:space="preserve"> su:</w:t>
      </w:r>
    </w:p>
    <w:p w:rsidR="00CB10DB" w:rsidRDefault="00CB10DB" w:rsidP="00CB10D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CB10DB">
        <w:rPr>
          <w:b/>
        </w:rPr>
        <w:lastRenderedPageBreak/>
        <w:t>Otež</w:t>
      </w:r>
      <w:r>
        <w:rPr>
          <w:b/>
        </w:rPr>
        <w:t>ano pronalaženje informacija o majstorima</w:t>
      </w:r>
      <w:r>
        <w:rPr>
          <w:lang w:val="sr-Latn-CS"/>
        </w:rPr>
        <w:t xml:space="preserve">. Trenutno ne postoji nikakva online platforma na </w:t>
      </w:r>
      <w:r w:rsidR="00402E47">
        <w:rPr>
          <w:lang w:val="sr-Latn-CS"/>
        </w:rPr>
        <w:t>našem</w:t>
      </w:r>
      <w:r>
        <w:rPr>
          <w:lang w:val="sr-Latn-CS"/>
        </w:rPr>
        <w:t xml:space="preserve"> području za pretraživanje i nalaženje pružaoca odgovarajuce usluge. Velika većina ljudi ne mogu da stignu da reše kućni problem, često ih odlažu, a za koje je potrebno stručno lice, tako da ova aplikacija olakšava u potrazi za tim licima.</w:t>
      </w:r>
    </w:p>
    <w:p w:rsidR="00402E47" w:rsidRPr="00402E47" w:rsidRDefault="00402E47" w:rsidP="00402E4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Nemogucnost pronalaska posla za  majstore</w:t>
      </w:r>
      <w:r w:rsidRPr="003372D3"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>Ova aplikacija rešava problem ljudi koji imaju znanja u određenim zanatima a do sad nisu imali platformu koja bi im to omogućila. Ova aplikacija bi nudila različit broj majstora koji bi rešili problem korisnika ove aplikacije.</w:t>
      </w:r>
    </w:p>
    <w:p w:rsidR="00206E1F" w:rsidRPr="00A22BAC" w:rsidRDefault="00402E47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</w:pPr>
      <w:r>
        <w:rPr>
          <w:b/>
          <w:lang w:val="sr-Latn-CS"/>
        </w:rPr>
        <w:t>Otežana interakcija između autentifikovanog korisnika i pružaoca usluga</w:t>
      </w:r>
      <w:r w:rsidRPr="003372D3">
        <w:rPr>
          <w:b/>
          <w:lang w:val="sr-Latn-CS"/>
        </w:rPr>
        <w:t>.</w:t>
      </w:r>
      <w:r>
        <w:rPr>
          <w:b/>
          <w:lang w:val="sr-Latn-CS"/>
        </w:rPr>
        <w:t xml:space="preserve"> </w:t>
      </w:r>
      <w:r>
        <w:rPr>
          <w:lang w:val="sr-Latn-CS"/>
        </w:rPr>
        <w:t xml:space="preserve">Do sada komunikacija između ove dve grupe bila je pravi pakao. </w:t>
      </w:r>
      <w:r w:rsidR="00405EFD">
        <w:rPr>
          <w:lang w:val="sr-Latn-CS"/>
        </w:rPr>
        <w:t>Osobama</w:t>
      </w:r>
      <w:r>
        <w:rPr>
          <w:lang w:val="sr-Latn-CS"/>
        </w:rPr>
        <w:t xml:space="preserve"> koji nisu u mogućnosti ili nemaju dovoljna znanja i veština da se bave zanatskim poslovima</w:t>
      </w:r>
      <w:r w:rsidR="00405EFD">
        <w:rPr>
          <w:lang w:val="sr-Latn-CS"/>
        </w:rPr>
        <w:t>, je uvek bio problem da nađu stručnu osobu za njihov problem, i kao sto smo napomenuli, bio je pravi pakao.</w:t>
      </w:r>
      <w:r>
        <w:rPr>
          <w:lang w:val="sr-Latn-CS"/>
        </w:rPr>
        <w:t xml:space="preserve"> Takodje, uspostavljanje kontakta bilo bi jako teško i uglavnom bi u trenutku kada je usluga stvarno potrebna bilo skoro nemoguće da se nađe dostupan </w:t>
      </w:r>
      <w:r w:rsidR="00405EFD">
        <w:rPr>
          <w:lang w:val="sr-Latn-CS"/>
        </w:rPr>
        <w:t>majsto</w:t>
      </w:r>
      <w:r>
        <w:rPr>
          <w:lang w:val="sr-Latn-CS"/>
        </w:rPr>
        <w:t xml:space="preserve">r. </w:t>
      </w:r>
      <w:r w:rsidR="00405EFD">
        <w:rPr>
          <w:lang w:val="sr-Latn-CS"/>
        </w:rPr>
        <w:t>Ova</w:t>
      </w:r>
      <w:r w:rsidRPr="00A12EBE">
        <w:rPr>
          <w:lang w:val="sr-Latn-CS"/>
        </w:rPr>
        <w:t xml:space="preserve"> </w:t>
      </w:r>
      <w:r w:rsidR="00405EFD">
        <w:rPr>
          <w:lang w:val="sr-Latn-CS"/>
        </w:rPr>
        <w:t>aplikacija</w:t>
      </w:r>
      <w:r w:rsidRPr="00A12EBE">
        <w:rPr>
          <w:lang w:val="sr-Latn-CS"/>
        </w:rPr>
        <w:t xml:space="preserve"> omogućava </w:t>
      </w:r>
      <w:r>
        <w:rPr>
          <w:lang w:val="sr-Latn-CS"/>
        </w:rPr>
        <w:t>interakciju</w:t>
      </w:r>
      <w:r w:rsidRPr="00A12EBE">
        <w:rPr>
          <w:lang w:val="sr-Latn-CS"/>
        </w:rPr>
        <w:t xml:space="preserve"> između ove dve grupe na vrlo jednostavan i univerzalan način</w:t>
      </w:r>
      <w:r>
        <w:rPr>
          <w:lang w:val="sr-Latn-CS"/>
        </w:rPr>
        <w:t xml:space="preserve">. </w:t>
      </w:r>
      <w:r w:rsidR="00405EFD">
        <w:rPr>
          <w:lang w:val="sr-Latn-CS"/>
        </w:rPr>
        <w:t>Korisnik</w:t>
      </w:r>
      <w:r>
        <w:rPr>
          <w:lang w:val="sr-Latn-CS"/>
        </w:rPr>
        <w:t xml:space="preserve"> bi mogao da nađe baš onakvog </w:t>
      </w:r>
      <w:r w:rsidR="00405EFD">
        <w:rPr>
          <w:lang w:val="sr-Latn-CS"/>
        </w:rPr>
        <w:t>majstora</w:t>
      </w:r>
      <w:r>
        <w:rPr>
          <w:lang w:val="sr-Latn-CS"/>
        </w:rPr>
        <w:t xml:space="preserve"> kakvog želi</w:t>
      </w:r>
      <w:r w:rsidR="00405EFD">
        <w:rPr>
          <w:lang w:val="sr-Latn-CS"/>
        </w:rPr>
        <w:t xml:space="preserve"> i na </w:t>
      </w:r>
      <w:r>
        <w:rPr>
          <w:lang w:val="sr-Latn-CS"/>
        </w:rPr>
        <w:t>jednostavan</w:t>
      </w:r>
      <w:r w:rsidR="00405EFD">
        <w:rPr>
          <w:lang w:val="sr-Latn-CS"/>
        </w:rPr>
        <w:t xml:space="preserve"> nač</w:t>
      </w:r>
      <w:r>
        <w:rPr>
          <w:lang w:val="sr-Latn-CS"/>
        </w:rPr>
        <w:t>in</w:t>
      </w:r>
      <w:r w:rsidR="00405EFD">
        <w:rPr>
          <w:lang w:val="sr-Latn-CS"/>
        </w:rPr>
        <w:t xml:space="preserve"> ga </w:t>
      </w:r>
      <w:r>
        <w:rPr>
          <w:lang w:val="sr-Latn-CS"/>
        </w:rPr>
        <w:t>kontaktira sa svim informacijama o vrsti usluge koju želi</w:t>
      </w:r>
      <w:r w:rsidR="00405EFD">
        <w:rPr>
          <w:lang w:val="sr-Latn-CS"/>
        </w:rPr>
        <w:t>.</w:t>
      </w:r>
    </w:p>
    <w:p w:rsidR="00206E1F" w:rsidRPr="00A22BAC" w:rsidRDefault="00D44844" w:rsidP="00D44844">
      <w:pPr>
        <w:pStyle w:val="Heading2"/>
      </w:pPr>
      <w:bookmarkStart w:id="12" w:name="_Toc161771503"/>
      <w:r w:rsidRPr="00A22BAC">
        <w:t>Alternative i konkurencija</w:t>
      </w:r>
      <w:bookmarkEnd w:id="12"/>
    </w:p>
    <w:p w:rsidR="00B46D71" w:rsidRPr="00A22BAC" w:rsidRDefault="00405EFD" w:rsidP="00B46D71">
      <w:pPr>
        <w:pStyle w:val="BodyText"/>
      </w:pPr>
      <w:r>
        <w:rPr>
          <w:lang w:val="sr-Latn-CS"/>
        </w:rPr>
        <w:t>Istraživanje vezano za analizu postojećih proizvoda koji bi u potpunosti rešili navedene probleme gotovo i da ne postoji ili je slabo zastupljeno na našem području, zbog čega se očekuje veliki odaziv korisnika.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</w:pPr>
      <w:bookmarkStart w:id="13" w:name="_Toc161771504"/>
      <w:r w:rsidRPr="00A22BAC">
        <w:t>Opis</w:t>
      </w:r>
      <w:r w:rsidR="00D44844" w:rsidRPr="00A22BAC">
        <w:t xml:space="preserve"> proizvoda</w:t>
      </w:r>
      <w:bookmarkEnd w:id="13"/>
    </w:p>
    <w:p w:rsidR="00206E1F" w:rsidRPr="00A22BAC" w:rsidRDefault="00D00311" w:rsidP="00732741">
      <w:pPr>
        <w:pStyle w:val="BodyText"/>
      </w:pPr>
      <w:r w:rsidRPr="00A22BAC">
        <w:t xml:space="preserve">U ovom odeljku je dat pogled na osnovne mogućnosti </w:t>
      </w:r>
      <w:r w:rsidR="005F09CA">
        <w:t xml:space="preserve">MeinMeister </w:t>
      </w:r>
      <w:r w:rsidRPr="00A22BAC">
        <w:t>portala</w:t>
      </w:r>
      <w:r w:rsidR="00732741" w:rsidRPr="00A22BAC">
        <w:t>,</w:t>
      </w:r>
      <w:r w:rsidRPr="00A22BAC">
        <w:t xml:space="preserve"> kontekst u kome sistem treba da funkcioniše </w:t>
      </w:r>
      <w:r w:rsidR="00732741" w:rsidRPr="00A22BAC">
        <w:t>i konfiguracija sistema</w:t>
      </w:r>
      <w:r w:rsidR="00206E1F" w:rsidRPr="00A22BAC">
        <w:t xml:space="preserve">. </w:t>
      </w:r>
    </w:p>
    <w:p w:rsidR="00206E1F" w:rsidRPr="00A22BAC" w:rsidRDefault="00D44844" w:rsidP="00D44844">
      <w:pPr>
        <w:pStyle w:val="Heading2"/>
      </w:pPr>
      <w:bookmarkStart w:id="14" w:name="_Toc161771505"/>
      <w:r w:rsidRPr="00A22BAC">
        <w:t>Perspektiva proi</w:t>
      </w:r>
      <w:r w:rsidR="00B849B5" w:rsidRPr="00A22BAC">
        <w:t>z</w:t>
      </w:r>
      <w:r w:rsidRPr="00A22BAC">
        <w:t>voda</w:t>
      </w:r>
      <w:bookmarkEnd w:id="14"/>
      <w:r w:rsidR="00206E1F" w:rsidRPr="00A22BAC">
        <w:t xml:space="preserve"> </w:t>
      </w:r>
    </w:p>
    <w:p w:rsidR="00E72F6A" w:rsidRPr="003372D3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MeinMeister portal ce omogućiti lakši pronalazak majstora i korisnika. Novi sistem će koristiti postojeći DBMS instaliran na mašini koja predstavlja Web server aplikacije. Dijagram koji pokazuje kontekst sistema je dat na slici 6.1.1</w:t>
      </w:r>
      <w:r w:rsidRPr="003372D3">
        <w:rPr>
          <w:lang w:val="sr-Latn-CS"/>
        </w:rPr>
        <w:t>.</w:t>
      </w:r>
    </w:p>
    <w:p w:rsidR="00E72F6A" w:rsidRPr="003372D3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MeinMeister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Pri izboru tehnologije potrebno je voditi računa da sistem može raditi i na PC-u i na mobilnim uredjajima. Serverske komponente će komunicirati sa DBMS-om koji se nalazi na istoj mašini</w:t>
      </w:r>
      <w:r w:rsidRPr="003372D3">
        <w:rPr>
          <w:lang w:val="sr-Latn-CS"/>
        </w:rPr>
        <w:t>.</w:t>
      </w:r>
    </w:p>
    <w:p w:rsidR="00E72F6A" w:rsidRDefault="00E72F6A" w:rsidP="00E72F6A">
      <w:pPr>
        <w:pStyle w:val="BodyText"/>
        <w:rPr>
          <w:lang w:val="sr-Latn-CS"/>
        </w:rPr>
      </w:pPr>
      <w:r>
        <w:rPr>
          <w:lang w:val="sr-Latn-CS"/>
        </w:rPr>
        <w:t>Sistem se izvršava na personalnim računarima, u okviru Web čitača koji se sa Web serverom povezuje preko Interneta. Ne postoji potreba za posebnom instalacijom klijenta</w:t>
      </w:r>
      <w:r w:rsidR="009E4C9C">
        <w:rPr>
          <w:lang w:val="sr-Latn-CS"/>
        </w:rPr>
        <w:t>.</w:t>
      </w:r>
    </w:p>
    <w:p w:rsidR="00E72F6A" w:rsidRDefault="00E72F6A" w:rsidP="00E72F6A">
      <w:pPr>
        <w:pStyle w:val="BodyText"/>
        <w:rPr>
          <w:lang w:val="sr-Latn-CS"/>
        </w:rPr>
      </w:pPr>
    </w:p>
    <w:p w:rsidR="00E72F6A" w:rsidRPr="00A22BAC" w:rsidRDefault="00E72F6A" w:rsidP="00E72F6A">
      <w:pPr>
        <w:pStyle w:val="BodyText"/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E72F6A" w:rsidRDefault="00E72F6A">
      <w:pPr>
        <w:pStyle w:val="BodyText"/>
        <w:rPr>
          <w:b/>
          <w:lang w:val="sr-Latn-CS"/>
        </w:rPr>
      </w:pPr>
    </w:p>
    <w:p w:rsidR="00206E1F" w:rsidRPr="00A22BAC" w:rsidRDefault="008065B3">
      <w:pPr>
        <w:pStyle w:val="BodyText"/>
      </w:pPr>
      <w:r>
        <w:rPr>
          <w:noProof/>
          <w:lang w:eastAsia="en-US"/>
        </w:rPr>
      </w:r>
      <w:r>
        <w:rPr>
          <w:noProof/>
          <w:lang w:eastAsia="en-US"/>
        </w:rPr>
        <w:pict>
          <v:group id="Group 26" o:spid="_x0000_s1039" style="width:423.05pt;height:100.8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">
            <v:oval id="Oval 3" o:spid="_x0000_s1040" style="position:absolute;left:5661;top:2704;width:180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left:6021;top:3244;width:1080;height:7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<v:textbox style="mso-next-textbox:#Text Box 4">
                <w:txbxContent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Mein</w:t>
                    </w:r>
                  </w:p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Meister</w:t>
                    </w:r>
                  </w:p>
                  <w:p w:rsidR="00E72F6A" w:rsidRPr="00AF6B06" w:rsidRDefault="00E72F6A" w:rsidP="00E72F6A">
                    <w:pPr>
                      <w:rPr>
                        <w:b/>
                        <w:lang w:val="sr-Latn-CS"/>
                      </w:rPr>
                    </w:pPr>
                  </w:p>
                </w:txbxContent>
              </v:textbox>
            </v:shape>
            <v:shape id="Text Box 6" o:spid="_x0000_s1042" type="#_x0000_t202" style="position:absolute;left:8721;top:3064;width:1872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 style="mso-next-textbox:#Text Box 6">
                <w:txbxContent>
                  <w:p w:rsidR="00E72F6A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E72F6A" w:rsidRPr="00AF6B06" w:rsidRDefault="00E72F6A" w:rsidP="00E72F6A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Text Box 7" o:spid="_x0000_s1043" type="#_x0000_t202" style="position:absolute;left:2448;top:2688;width:1953;height:19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<v:textbox style="mso-next-textbox:#Text Box 7">
                <w:txbxContent>
                  <w:p w:rsidR="00E72F6A" w:rsidRDefault="00E72F6A" w:rsidP="00E72F6A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 korisnici</w:t>
                    </w:r>
                  </w:p>
                  <w:p w:rsidR="00E72F6A" w:rsidRPr="00E72F6A" w:rsidRDefault="00E72F6A" w:rsidP="00E72F6A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</w:t>
                    </w:r>
                  </w:p>
                  <w:p w:rsidR="00E72F6A" w:rsidRPr="00E72F6A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E72F6A" w:rsidRPr="00F06298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prijavljeni korisnik</w:t>
                    </w:r>
                  </w:p>
                  <w:p w:rsidR="00E72F6A" w:rsidRPr="00E72F6A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E72F6A">
                      <w:rPr>
                        <w:b/>
                        <w:lang w:val="sr-Latn-CS"/>
                      </w:rPr>
                      <w:t>pružalac usluge</w:t>
                    </w:r>
                  </w:p>
                  <w:p w:rsidR="00E72F6A" w:rsidRPr="00F06298" w:rsidRDefault="00E72F6A" w:rsidP="00E72F6A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Line 8" o:spid="_x0000_s1044" style="position:absolute;visibility:visibl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<v:stroke startarrow="block" endarrow="block"/>
            </v:line>
            <v:line id="Line 11" o:spid="_x0000_s1045" style="position:absolute;flip:x y;visibility:visibl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<v:stroke startarrow="block" endarrow="block"/>
            </v:line>
            <w10:wrap type="none"/>
            <w10:anchorlock/>
          </v:group>
        </w:pict>
      </w:r>
    </w:p>
    <w:p w:rsidR="00206E1F" w:rsidRPr="00A22BAC" w:rsidRDefault="00206E1F" w:rsidP="00E5055D">
      <w:pPr>
        <w:pStyle w:val="BodyText"/>
        <w:ind w:left="851"/>
      </w:pP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</w:rPr>
      </w:pPr>
      <w:r w:rsidRPr="00A22BAC">
        <w:rPr>
          <w:rFonts w:ascii="Arial" w:hAnsi="Arial"/>
          <w:b/>
        </w:rPr>
        <w:t>Slika</w:t>
      </w:r>
      <w:r w:rsidR="00206E1F" w:rsidRPr="00A22BAC">
        <w:rPr>
          <w:rFonts w:ascii="Arial" w:hAnsi="Arial"/>
          <w:b/>
        </w:rPr>
        <w:t xml:space="preserve"> 6.1.1</w:t>
      </w:r>
      <w:r w:rsidRPr="00A22BAC">
        <w:rPr>
          <w:rFonts w:ascii="Arial" w:hAnsi="Arial"/>
          <w:b/>
        </w:rPr>
        <w:t>.</w:t>
      </w:r>
      <w:r w:rsidR="00206E1F" w:rsidRPr="00A22BAC">
        <w:rPr>
          <w:rFonts w:ascii="Arial" w:hAnsi="Arial"/>
          <w:b/>
        </w:rPr>
        <w:t xml:space="preserve"> </w:t>
      </w:r>
      <w:r w:rsidRPr="00A22BAC">
        <w:rPr>
          <w:rFonts w:ascii="Arial" w:hAnsi="Arial"/>
          <w:b/>
        </w:rPr>
        <w:t xml:space="preserve">Kontekst sistema </w:t>
      </w:r>
      <w:r w:rsidR="00E72F6A">
        <w:rPr>
          <w:rFonts w:ascii="Arial" w:hAnsi="Arial"/>
          <w:b/>
        </w:rPr>
        <w:t>MeinMeister</w:t>
      </w:r>
    </w:p>
    <w:p w:rsidR="00AF6B06" w:rsidRPr="00A22BAC" w:rsidRDefault="00AF6B06" w:rsidP="00AF6B06">
      <w:pPr>
        <w:pStyle w:val="BodyText"/>
        <w:rPr>
          <w:b/>
        </w:rPr>
      </w:pPr>
    </w:p>
    <w:p w:rsidR="00206E1F" w:rsidRPr="00A22BAC" w:rsidRDefault="008065B3" w:rsidP="00E5055D">
      <w:pPr>
        <w:pStyle w:val="BodyText"/>
        <w:ind w:left="2552"/>
      </w:pPr>
      <w:r>
        <w:rPr>
          <w:noProof/>
          <w:lang w:eastAsia="en-US"/>
        </w:rPr>
      </w:r>
      <w:r>
        <w:rPr>
          <w:noProof/>
          <w:lang w:eastAsia="en-US"/>
        </w:rPr>
        <w:pict>
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<v:shape id="Text Box 16" o:spid="_x0000_s1034" type="#_x0000_t202" style="position:absolute;left:2241;top:5404;width:1620;height:2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682AF8" w:rsidRPr="00E5055D" w:rsidRDefault="00682AF8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682AF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Text Box 17" o:spid="_x0000_s1035" type="#_x0000_t202" style="position:absolute;left:5301;top:5404;width:1620;height:2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682AF8" w:rsidRPr="00E5055D" w:rsidRDefault="00682AF8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E72F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:rsidR="00682AF8" w:rsidRPr="00E5055D" w:rsidRDefault="00682AF8">
                    <w:pPr>
                      <w:rPr>
                        <w:lang w:val="sr-Latn-CS"/>
                      </w:rPr>
                    </w:pPr>
                  </w:p>
                  <w:p w:rsidR="00682AF8" w:rsidRPr="00E5055D" w:rsidRDefault="00E72F6A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MeinMeister</w:t>
                    </w:r>
                  </w:p>
                  <w:p w:rsidR="00682AF8" w:rsidRPr="00E5055D" w:rsidRDefault="00682AF8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Line 20" o:spid="_x0000_s1036" style="position:absolute;visibility:visibl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v:shape id="Text Box 22" o:spid="_x0000_s1037" type="#_x0000_t202" style="position:absolute;left:4041;top:6772;width:108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<v:textbox>
                <w:txbxContent>
                  <w:p w:rsidR="00682AF8" w:rsidRDefault="00682AF8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</w:rPr>
      </w:pPr>
      <w:r w:rsidRPr="00A22BAC">
        <w:rPr>
          <w:rFonts w:ascii="Arial" w:hAnsi="Arial"/>
          <w:b/>
        </w:rPr>
        <w:t>Slika</w:t>
      </w:r>
      <w:r w:rsidR="00206E1F" w:rsidRPr="00A22BAC">
        <w:rPr>
          <w:rFonts w:ascii="Arial" w:hAnsi="Arial"/>
          <w:b/>
        </w:rPr>
        <w:t xml:space="preserve"> 6.1.2</w:t>
      </w:r>
      <w:r w:rsidRPr="00A22BAC">
        <w:rPr>
          <w:rFonts w:ascii="Arial" w:hAnsi="Arial"/>
          <w:b/>
        </w:rPr>
        <w:t>.</w:t>
      </w:r>
      <w:r w:rsidR="00206E1F" w:rsidRPr="00A22BAC">
        <w:rPr>
          <w:rFonts w:ascii="Arial" w:hAnsi="Arial"/>
          <w:b/>
        </w:rPr>
        <w:t xml:space="preserve"> </w:t>
      </w:r>
      <w:r w:rsidRPr="00A22BAC">
        <w:rPr>
          <w:rFonts w:ascii="Arial" w:hAnsi="Arial"/>
          <w:b/>
        </w:rPr>
        <w:t xml:space="preserve">Pregled sistema </w:t>
      </w:r>
      <w:r w:rsidR="00E72F6A">
        <w:rPr>
          <w:rFonts w:ascii="Arial" w:hAnsi="Arial"/>
          <w:b/>
        </w:rPr>
        <w:t>MeinMeister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</w:rPr>
      </w:pPr>
    </w:p>
    <w:p w:rsidR="00206E1F" w:rsidRPr="00A22BAC" w:rsidRDefault="00D44844" w:rsidP="00B849B5">
      <w:pPr>
        <w:pStyle w:val="Heading2"/>
      </w:pPr>
      <w:bookmarkStart w:id="15" w:name="_Toc161771506"/>
      <w:r w:rsidRPr="00A22BAC">
        <w:t xml:space="preserve">Pregled </w:t>
      </w:r>
      <w:r w:rsidR="00B849B5" w:rsidRPr="00A22BAC">
        <w:t>mogućnosti</w:t>
      </w:r>
      <w:bookmarkEnd w:id="15"/>
    </w:p>
    <w:p w:rsidR="00206E1F" w:rsidRPr="00A22BAC" w:rsidRDefault="0074590A" w:rsidP="0074590A">
      <w:pPr>
        <w:pStyle w:val="BodyText"/>
      </w:pPr>
      <w:r w:rsidRPr="00A22BAC">
        <w:t xml:space="preserve">Tabela prikazana u ovom odeljku identifikuje osnovne mogućnosti </w:t>
      </w:r>
      <w:r w:rsidR="00D73C25">
        <w:t xml:space="preserve">MeinMeister </w:t>
      </w:r>
      <w:r w:rsidRPr="00A22BAC">
        <w:t>portala u pogledu prednosti koje nudi i funkcionalnosti koje te prednosti ostvaruju</w:t>
      </w:r>
      <w:r w:rsidR="00206E1F" w:rsidRPr="00A22BAC">
        <w:t xml:space="preserve">. </w:t>
      </w:r>
      <w:r w:rsidRPr="00A22BAC">
        <w:t>Dodatni opis funkcionalnih zahteva je dat u odeljku 7 ovog dokumenta.</w:t>
      </w:r>
    </w:p>
    <w:p w:rsidR="00206E1F" w:rsidRPr="00A22BAC" w:rsidRDefault="00206E1F">
      <w:pPr>
        <w:pStyle w:val="BodyText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</w:rPr>
            </w:pPr>
            <w:r w:rsidRPr="00A22BAC">
              <w:rPr>
                <w:b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</w:rPr>
            </w:pPr>
            <w:r w:rsidRPr="00A22BAC">
              <w:rPr>
                <w:b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D73C25">
            <w:pPr>
              <w:pStyle w:val="BodyText"/>
              <w:spacing w:after="0"/>
              <w:ind w:left="0"/>
            </w:pPr>
            <w:r>
              <w:t>Brz i jednostavan pristup</w:t>
            </w:r>
          </w:p>
        </w:tc>
        <w:tc>
          <w:tcPr>
            <w:tcW w:w="4518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Jednostavno,brzo i lako logovanje, uz podrazumevani pristup internetu.</w:t>
            </w:r>
          </w:p>
          <w:p w:rsidR="00A12200" w:rsidRPr="00A22BAC" w:rsidRDefault="00A12200" w:rsidP="00D73C25">
            <w:pPr>
              <w:pStyle w:val="BodyText"/>
              <w:spacing w:after="0"/>
              <w:ind w:left="0"/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D73C25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>Online pregled majstora</w:t>
            </w:r>
          </w:p>
        </w:tc>
        <w:tc>
          <w:tcPr>
            <w:tcW w:w="4518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majstora koji su na raspolaganju za pružanje usluga.</w:t>
            </w:r>
          </w:p>
          <w:p w:rsidR="00206E1F" w:rsidRPr="00A22BAC" w:rsidRDefault="00206E1F" w:rsidP="00D73C25">
            <w:pPr>
              <w:pStyle w:val="BodyText"/>
              <w:spacing w:after="0"/>
              <w:ind w:left="0"/>
            </w:pPr>
          </w:p>
        </w:tc>
      </w:tr>
      <w:tr w:rsidR="00206E1F" w:rsidRPr="00A22BAC">
        <w:tc>
          <w:tcPr>
            <w:tcW w:w="4230" w:type="dxa"/>
          </w:tcPr>
          <w:p w:rsidR="00D73C25" w:rsidRDefault="00D73C25" w:rsidP="00D73C2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Ažuriranje podataka </w:t>
            </w:r>
          </w:p>
          <w:p w:rsidR="00206E1F" w:rsidRPr="00A22BAC" w:rsidRDefault="00206E1F">
            <w:pPr>
              <w:pStyle w:val="BodyText"/>
              <w:spacing w:after="0"/>
              <w:ind w:left="0"/>
            </w:pPr>
          </w:p>
        </w:tc>
        <w:tc>
          <w:tcPr>
            <w:tcW w:w="4518" w:type="dxa"/>
          </w:tcPr>
          <w:p w:rsidR="00206E1F" w:rsidRPr="00A22BAC" w:rsidRDefault="00D73C25" w:rsidP="00D73C25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>Mogućnost ažuriranja svih podataka sa bilo koje lokacije korišćenjem PC-a ili mobilnih telefona</w:t>
            </w:r>
          </w:p>
        </w:tc>
      </w:tr>
    </w:tbl>
    <w:p w:rsidR="00206E1F" w:rsidRDefault="00206E1F">
      <w:pPr>
        <w:pStyle w:val="BodyText"/>
      </w:pPr>
    </w:p>
    <w:p w:rsidR="00D73C25" w:rsidRDefault="00D73C25">
      <w:pPr>
        <w:pStyle w:val="BodyText"/>
      </w:pPr>
    </w:p>
    <w:p w:rsidR="00D73C25" w:rsidRDefault="00D73C25">
      <w:pPr>
        <w:pStyle w:val="BodyText"/>
      </w:pPr>
    </w:p>
    <w:p w:rsidR="00D73C25" w:rsidRPr="00A22BAC" w:rsidRDefault="00D73C25">
      <w:pPr>
        <w:pStyle w:val="BodyText"/>
      </w:pPr>
    </w:p>
    <w:p w:rsidR="00206E1F" w:rsidRPr="00A22BAC" w:rsidRDefault="00D44844" w:rsidP="00D44844">
      <w:pPr>
        <w:pStyle w:val="Heading2"/>
      </w:pPr>
      <w:bookmarkStart w:id="16" w:name="_Toc161771507"/>
      <w:r w:rsidRPr="00A22BAC">
        <w:lastRenderedPageBreak/>
        <w:t>Pretpostavke i zavisnosti</w:t>
      </w:r>
      <w:bookmarkEnd w:id="16"/>
    </w:p>
    <w:p w:rsidR="00206E1F" w:rsidRPr="00A22BAC" w:rsidRDefault="00D73C25" w:rsidP="00445A8C">
      <w:pPr>
        <w:pStyle w:val="BodyText"/>
      </w:pPr>
      <w:r>
        <w:t>MeinMeister</w:t>
      </w:r>
      <w:r w:rsidR="00445A8C" w:rsidRPr="00A22BAC">
        <w:t xml:space="preserve"> sistem, kao Web aplikacija je zavisan od</w:t>
      </w:r>
      <w:r w:rsidR="00D67D2B" w:rsidRPr="00A22BAC"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Podršk</w:t>
      </w:r>
      <w:r w:rsidR="00445A8C" w:rsidRPr="00A22BAC">
        <w:t>a</w:t>
      </w:r>
      <w:r w:rsidRPr="00A22BAC"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Podršk</w:t>
      </w:r>
      <w:r w:rsidR="00445A8C" w:rsidRPr="00A22BAC">
        <w:t>a</w:t>
      </w:r>
      <w:r w:rsidRPr="00A22BAC">
        <w:t xml:space="preserve"> </w:t>
      </w:r>
      <w:r w:rsidR="00C206AF" w:rsidRPr="00A22BAC">
        <w:t>skripting jezika za Windows platformu.</w:t>
      </w:r>
      <w:r w:rsidR="00206E1F" w:rsidRPr="00A22BAC"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Mogućnost p</w:t>
      </w:r>
      <w:r w:rsidR="00C206AF" w:rsidRPr="00A22BAC"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Podršk</w:t>
      </w:r>
      <w:r w:rsidR="00445A8C" w:rsidRPr="00A22BAC">
        <w:t>a</w:t>
      </w:r>
      <w:r w:rsidRPr="00A22BAC">
        <w:t xml:space="preserve"> DBMS-a za Windows platformu.</w:t>
      </w:r>
    </w:p>
    <w:p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</w:pPr>
      <w:r w:rsidRPr="00A22BAC">
        <w:t>Funkcionalnosti Web čitača koje korisnici upotrebljavaju za pristupanje portalu.</w:t>
      </w:r>
    </w:p>
    <w:p w:rsidR="00206E1F" w:rsidRPr="00A22BAC" w:rsidRDefault="00D44844" w:rsidP="00B849B5">
      <w:pPr>
        <w:pStyle w:val="Heading2"/>
      </w:pPr>
      <w:bookmarkStart w:id="17" w:name="_Toc161771508"/>
      <w:r w:rsidRPr="00A22BAC">
        <w:t>Cena</w:t>
      </w:r>
      <w:bookmarkEnd w:id="17"/>
    </w:p>
    <w:p w:rsidR="00206E1F" w:rsidRPr="00A22BAC" w:rsidRDefault="00D62AEA" w:rsidP="00D62AEA">
      <w:pPr>
        <w:pStyle w:val="BodyText"/>
      </w:pPr>
      <w:r w:rsidRPr="00A22BAC">
        <w:t>Zbog ograničenja u pogledu budžeta, cena razvoja sist</w:t>
      </w:r>
      <w:r w:rsidR="00023A10">
        <w:t>ema ne sme da premaši sumu od 25</w:t>
      </w:r>
      <w:r w:rsidRPr="00A22BAC">
        <w:t>0.000 dinara.</w:t>
      </w:r>
    </w:p>
    <w:p w:rsidR="00206E1F" w:rsidRPr="00A22BAC" w:rsidRDefault="00D62AEA" w:rsidP="00D62AEA">
      <w:pPr>
        <w:pStyle w:val="BodyText"/>
      </w:pPr>
      <w:r w:rsidRPr="00A22BAC">
        <w:t>Za instalaciju siste</w:t>
      </w:r>
      <w:r w:rsidR="00445A8C" w:rsidRPr="00A22BAC">
        <w:t>ma će biti iskorišćeni postojeća</w:t>
      </w:r>
      <w:r w:rsidRPr="00A22BAC">
        <w:t xml:space="preserve"> Web server</w:t>
      </w:r>
      <w:r w:rsidR="00445A8C" w:rsidRPr="00A22BAC">
        <w:t xml:space="preserve"> mašina</w:t>
      </w:r>
      <w:r w:rsidRPr="00A22BAC">
        <w:t xml:space="preserve"> tako da nije potrebno odvajati poseban budžet za kupovinu hardvera</w:t>
      </w:r>
      <w:r w:rsidR="00206E1F" w:rsidRPr="00A22BAC">
        <w:t>.</w:t>
      </w:r>
    </w:p>
    <w:p w:rsidR="00206E1F" w:rsidRPr="00A22BAC" w:rsidRDefault="00D44844" w:rsidP="00D44844">
      <w:pPr>
        <w:pStyle w:val="Heading2"/>
      </w:pPr>
      <w:bookmarkStart w:id="18" w:name="_Toc161771509"/>
      <w:r w:rsidRPr="00A22BAC">
        <w:t>Licenciranje i instalacija</w:t>
      </w:r>
      <w:bookmarkEnd w:id="18"/>
    </w:p>
    <w:p w:rsidR="00206E1F" w:rsidRPr="00A22BAC" w:rsidRDefault="00A82910" w:rsidP="00A82910">
      <w:pPr>
        <w:pStyle w:val="BodyText"/>
      </w:pPr>
      <w:r w:rsidRPr="00A22BAC">
        <w:t xml:space="preserve">Kako </w:t>
      </w:r>
      <w:r w:rsidR="00023A10">
        <w:t xml:space="preserve">MeinMeister </w:t>
      </w:r>
      <w:r w:rsidRPr="00A22BAC">
        <w:t>portal nije proizvod namenjen za šire tržište neće biti pravljen poseban instalacioni program. Ipak, potrebno je obezbediti automatizaciju procesa kreiranja baze podataka.</w:t>
      </w:r>
    </w:p>
    <w:p w:rsidR="00206E1F" w:rsidRPr="00A22BAC" w:rsidRDefault="00B849B5" w:rsidP="00B849B5">
      <w:pPr>
        <w:pStyle w:val="Heading1"/>
      </w:pPr>
      <w:bookmarkStart w:id="19" w:name="_Toc161771510"/>
      <w:r w:rsidRPr="00A22BAC">
        <w:t>Funkcionalni zahtevi</w:t>
      </w:r>
      <w:bookmarkEnd w:id="19"/>
    </w:p>
    <w:p w:rsidR="00206E1F" w:rsidRPr="00A22BAC" w:rsidRDefault="00F6773B" w:rsidP="00F6773B">
      <w:pPr>
        <w:pStyle w:val="BodyText"/>
      </w:pPr>
      <w:r w:rsidRPr="00A22BAC">
        <w:t xml:space="preserve">U ovom odeljku su definisane funkcionalnosti </w:t>
      </w:r>
      <w:r w:rsidR="00023A10">
        <w:t>MeinMeister</w:t>
      </w:r>
      <w:r w:rsidRPr="00A22BAC">
        <w:t xml:space="preserve"> sistema.</w:t>
      </w:r>
      <w:r w:rsidR="00206E1F" w:rsidRPr="00A22BAC">
        <w:t xml:space="preserve"> </w:t>
      </w:r>
      <w:r w:rsidRPr="00A22BAC">
        <w:t>Opisane funkcionalnosti predstavljaju osnovne mogućnosti sistema koje je neophodno implementirati da bi se zadovoljile potrebe korisnika</w:t>
      </w:r>
      <w:r w:rsidR="00206E1F" w:rsidRPr="00A22BAC">
        <w:t xml:space="preserve">. </w:t>
      </w:r>
    </w:p>
    <w:p w:rsidR="00206E1F" w:rsidRDefault="00254CBE">
      <w:pPr>
        <w:pStyle w:val="Heading2"/>
      </w:pPr>
      <w:bookmarkStart w:id="20" w:name="_Toc161771511"/>
      <w:r w:rsidRPr="00A22BAC">
        <w:t>Prijavljivanje na sistem</w:t>
      </w:r>
      <w:bookmarkEnd w:id="20"/>
    </w:p>
    <w:p w:rsidR="00023A10" w:rsidRDefault="00023A10" w:rsidP="00023A10">
      <w:pPr>
        <w:pStyle w:val="BodyText"/>
        <w:rPr>
          <w:lang w:val="sr-Latn-CS"/>
        </w:rPr>
      </w:pPr>
      <w:r>
        <w:rPr>
          <w:lang w:val="sr-Latn-CS"/>
        </w:rPr>
        <w:t>Za administratora i ostale korisnike sistema (uključujući korsinike i majstore ) se mora obezbediti prijavljivanje na portal korišćenjem email-a i lozinke.</w:t>
      </w:r>
    </w:p>
    <w:p w:rsidR="00023A10" w:rsidRPr="00023A10" w:rsidRDefault="00023A10" w:rsidP="00023A10">
      <w:pPr>
        <w:ind w:firstLine="720"/>
      </w:pPr>
      <w:r>
        <w:rPr>
          <w:lang w:val="sr-Latn-CS"/>
        </w:rPr>
        <w:t>Posetioci aplikacije (naivni korisnici) mogu pristupati informacijama o raspoloživim pružaocima usluga.</w:t>
      </w:r>
    </w:p>
    <w:p w:rsidR="002A5E27" w:rsidRPr="00A22BAC" w:rsidRDefault="00023A10" w:rsidP="002A5E27">
      <w:pPr>
        <w:pStyle w:val="Heading2"/>
      </w:pPr>
      <w:r>
        <w:t>Kreiranje i brisanje članova</w:t>
      </w:r>
    </w:p>
    <w:p w:rsidR="00023A10" w:rsidRDefault="00023A10" w:rsidP="00023A10">
      <w:pPr>
        <w:pStyle w:val="BodyText"/>
        <w:rPr>
          <w:lang w:val="sr-Latn-CS"/>
        </w:rPr>
      </w:pPr>
      <w:bookmarkStart w:id="21" w:name="_Toc161771513"/>
      <w:r>
        <w:rPr>
          <w:lang w:val="sr-Latn-CS"/>
        </w:rPr>
        <w:t>Korisnici</w:t>
      </w:r>
      <w:r w:rsidRPr="00526284">
        <w:rPr>
          <w:lang w:val="sr-Latn-CS"/>
        </w:rPr>
        <w:t xml:space="preserve"> samostaln</w:t>
      </w:r>
      <w:r>
        <w:rPr>
          <w:lang w:val="sr-Latn-CS"/>
        </w:rPr>
        <w:t>o kreiraju naloge unošenjem traž</w:t>
      </w:r>
      <w:r w:rsidRPr="00526284">
        <w:rPr>
          <w:lang w:val="sr-Latn-CS"/>
        </w:rPr>
        <w:t>enih informacija uključujući korisničko ime i lozinku</w:t>
      </w:r>
      <w:r>
        <w:rPr>
          <w:lang w:val="sr-Latn-CS"/>
        </w:rPr>
        <w:t xml:space="preserve"> i te informacije se prosleđuju bazi podataka</w:t>
      </w:r>
      <w:r w:rsidRPr="00526284">
        <w:rPr>
          <w:lang w:val="sr-Latn-CS"/>
        </w:rPr>
        <w:t>.</w:t>
      </w:r>
    </w:p>
    <w:p w:rsidR="00023A10" w:rsidRDefault="00023A10" w:rsidP="00023A10">
      <w:pPr>
        <w:pStyle w:val="BodyText"/>
        <w:rPr>
          <w:lang w:val="sr-Latn-CS"/>
        </w:rPr>
      </w:pPr>
      <w:r>
        <w:rPr>
          <w:lang w:val="sr-Latn-CS"/>
        </w:rPr>
        <w:t>Svaki korisnik, ukoliko želi, ima mogućnost da obriše svoj nalog.</w:t>
      </w:r>
    </w:p>
    <w:p w:rsidR="002A5E27" w:rsidRPr="00A22BAC" w:rsidRDefault="002A5E27" w:rsidP="002A5E27">
      <w:pPr>
        <w:pStyle w:val="Heading2"/>
      </w:pPr>
      <w:bookmarkStart w:id="22" w:name="_Toc161771514"/>
      <w:bookmarkEnd w:id="21"/>
      <w:r w:rsidRPr="00A22BAC">
        <w:t xml:space="preserve">Unos, prikaz i ažuriranje podataka o </w:t>
      </w:r>
      <w:bookmarkEnd w:id="22"/>
      <w:r w:rsidR="00211F57">
        <w:t>korisnicima</w:t>
      </w:r>
    </w:p>
    <w:p w:rsidR="00211F57" w:rsidRDefault="00211F57" w:rsidP="00211F57">
      <w:pPr>
        <w:pStyle w:val="BodyText"/>
        <w:rPr>
          <w:lang w:val="sr-Latn-CS"/>
        </w:rPr>
      </w:pPr>
      <w:bookmarkStart w:id="23" w:name="_Toc161771515"/>
      <w:r>
        <w:rPr>
          <w:lang w:val="sr-Latn-CS"/>
        </w:rPr>
        <w:t>Za svaki kreirani nalog za korisnika potrebno je vezati i informacije koje će se prikazivati uniformno na centralizovanom nivou. Svaki član zadužen je za unos i ažuriranje sopstvenih podataka.</w:t>
      </w:r>
    </w:p>
    <w:p w:rsidR="00206E1F" w:rsidRPr="00A22BAC" w:rsidRDefault="00254CBE">
      <w:pPr>
        <w:pStyle w:val="Heading2"/>
      </w:pPr>
      <w:r w:rsidRPr="00A22BAC">
        <w:t xml:space="preserve">Unos, prikaz i ažuriranje o podataka o </w:t>
      </w:r>
      <w:bookmarkEnd w:id="23"/>
      <w:r w:rsidR="00211F57">
        <w:t>majstorima</w:t>
      </w:r>
    </w:p>
    <w:p w:rsidR="00211F57" w:rsidRDefault="00211F57" w:rsidP="00211F57">
      <w:pPr>
        <w:ind w:left="720"/>
        <w:rPr>
          <w:lang w:val="sr-Latn-CS"/>
        </w:rPr>
      </w:pPr>
      <w:bookmarkStart w:id="24" w:name="_Toc161771516"/>
      <w:r>
        <w:rPr>
          <w:lang w:val="sr-Latn-CS"/>
        </w:rPr>
        <w:t>Unos i ažuriranje informacija o majstorima (pružaocima usluga) vrše sami majstori.</w:t>
      </w:r>
    </w:p>
    <w:p w:rsidR="00211F57" w:rsidRDefault="00211F57" w:rsidP="00211F57">
      <w:pPr>
        <w:ind w:left="720"/>
        <w:rPr>
          <w:lang w:val="sr-Latn-CS"/>
        </w:rPr>
      </w:pPr>
      <w:r>
        <w:rPr>
          <w:lang w:val="sr-Latn-CS"/>
        </w:rPr>
        <w:t>Sve informacije o raspoloživim majstorima vidljive su ostalim korisnicima.</w:t>
      </w:r>
    </w:p>
    <w:p w:rsidR="00211F57" w:rsidRDefault="00211F57" w:rsidP="00211F57">
      <w:pPr>
        <w:ind w:left="720"/>
        <w:rPr>
          <w:lang w:val="sr-Latn-CS"/>
        </w:rPr>
      </w:pPr>
    </w:p>
    <w:p w:rsidR="00211F57" w:rsidRPr="00F6489D" w:rsidRDefault="00211F57" w:rsidP="00211F57">
      <w:pPr>
        <w:pStyle w:val="BodyText"/>
        <w:rPr>
          <w:lang w:val="sr-Latn-CS"/>
        </w:rPr>
      </w:pPr>
      <w:r>
        <w:rPr>
          <w:lang w:val="sr-Latn-CS"/>
        </w:rPr>
        <w:t>Prikaz traženih majstora treba organizovati tako da korisnici mogu lako da ih pretražuju i nađu onog koji im najviše odgovara i onog kom žele da pošalju zahtev za izvršavanje usluge.</w:t>
      </w:r>
    </w:p>
    <w:p w:rsidR="0069506E" w:rsidRPr="003372D3" w:rsidRDefault="0069506E" w:rsidP="0069506E">
      <w:pPr>
        <w:pStyle w:val="Heading2"/>
        <w:numPr>
          <w:ilvl w:val="1"/>
          <w:numId w:val="4"/>
        </w:numPr>
        <w:rPr>
          <w:lang w:val="sr-Latn-CS"/>
        </w:rPr>
      </w:pPr>
      <w:bookmarkStart w:id="25" w:name="_Toc103528676"/>
      <w:bookmarkStart w:id="26" w:name="_Toc161771518"/>
      <w:bookmarkEnd w:id="24"/>
      <w:r>
        <w:rPr>
          <w:lang w:val="sr-Latn-CS"/>
        </w:rPr>
        <w:t>Unos i</w:t>
      </w:r>
      <w:r w:rsidRPr="00254CBE">
        <w:rPr>
          <w:lang w:val="sr-Latn-CS"/>
        </w:rPr>
        <w:t xml:space="preserve"> prikaz podataka o</w:t>
      </w:r>
      <w:r>
        <w:rPr>
          <w:lang w:val="sr-Latn-CS"/>
        </w:rPr>
        <w:t xml:space="preserve"> zahtevanju i izvršenju usluge</w:t>
      </w:r>
      <w:bookmarkEnd w:id="25"/>
    </w:p>
    <w:p w:rsidR="0069506E" w:rsidRDefault="0069506E" w:rsidP="0069506E">
      <w:pPr>
        <w:pStyle w:val="BodyText"/>
        <w:rPr>
          <w:lang w:val="sr-Latn-CS"/>
        </w:rPr>
      </w:pPr>
      <w:r>
        <w:rPr>
          <w:lang w:val="sr-Latn-CS"/>
        </w:rPr>
        <w:t xml:space="preserve">Sistem treba da omogući unošenje informacija, prikaz i slanje zahteva za uslugom odgovarajućem majstoru kog je korisnik izabrao. Nakon zahteva za određenu uslugu, majstor dobija informacije o usluzi i korisnika koji je aplicirao za datu uslugu i na osnovu njih može prihvatiti ili odbiti dati zahtev. </w:t>
      </w:r>
    </w:p>
    <w:p w:rsidR="0069506E" w:rsidRDefault="0069506E" w:rsidP="0069506E">
      <w:pPr>
        <w:pStyle w:val="Heading2"/>
        <w:numPr>
          <w:ilvl w:val="1"/>
          <w:numId w:val="4"/>
        </w:numPr>
        <w:rPr>
          <w:lang w:val="sr-Latn-CS"/>
        </w:rPr>
      </w:pPr>
      <w:bookmarkStart w:id="27" w:name="_Toc103528678"/>
      <w:r>
        <w:rPr>
          <w:lang w:val="sr-Latn-CS"/>
        </w:rPr>
        <w:t>Recenzije</w:t>
      </w:r>
      <w:bookmarkEnd w:id="27"/>
    </w:p>
    <w:p w:rsidR="0069506E" w:rsidRDefault="0069506E" w:rsidP="0069506E">
      <w:pPr>
        <w:ind w:left="720"/>
        <w:rPr>
          <w:lang w:val="sr-Latn-CS"/>
        </w:rPr>
      </w:pPr>
      <w:r>
        <w:rPr>
          <w:lang w:val="sr-Latn-CS"/>
        </w:rPr>
        <w:t xml:space="preserve">Svakom korisniku se pružaju mogućnosti ocenjivanja i ostavljanja utisaka (komentara) o nekom pružaocu usluga sa kojim je sarađivao. Svaka dodeljena ocena utiče na srednju ocenu ovog majstora koju mogu </w:t>
      </w:r>
      <w:r>
        <w:rPr>
          <w:lang w:val="sr-Latn-CS"/>
        </w:rPr>
        <w:lastRenderedPageBreak/>
        <w:t>videti svi ostali korisnici i na osnovu toga odlučivati o saradnji sa njim.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</w:pPr>
      <w:r w:rsidRPr="00A22BAC">
        <w:t>Ograničenja</w:t>
      </w:r>
      <w:bookmarkEnd w:id="26"/>
      <w:r w:rsidR="00206E1F" w:rsidRPr="00A22BAC">
        <w:t xml:space="preserve"> </w:t>
      </w:r>
    </w:p>
    <w:p w:rsidR="00206E1F" w:rsidRPr="00A22BAC" w:rsidRDefault="00A82910" w:rsidP="00A82910">
      <w:pPr>
        <w:pStyle w:val="BodyText"/>
      </w:pPr>
      <w:r w:rsidRPr="00A22BAC">
        <w:t xml:space="preserve">Kao dopuna pretpostavki i zavisnosti definisanih u odeljku 6, </w:t>
      </w:r>
      <w:r w:rsidR="0069506E">
        <w:t>MeinMeister</w:t>
      </w:r>
      <w:r w:rsidRPr="00A22BAC">
        <w:t xml:space="preserve"> sistem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 w:rsidRPr="00A22BAC">
        <w:t>Sistem neće zahtevati nabavljanje novog hardvera</w:t>
      </w:r>
      <w:r w:rsidR="00206E1F" w:rsidRPr="00A22BAC"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 w:rsidRPr="00A22BAC">
        <w:t>Sistem će se osloniti na besplatna softverska rešenja (skripting jezik, DBMS, Web server), tako da neće zahtevati kupovinu dodatnog softvera</w:t>
      </w:r>
      <w:r w:rsidR="00206E1F" w:rsidRPr="00A22BAC"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</w:pPr>
      <w:bookmarkStart w:id="28" w:name="_Toc161771519"/>
      <w:r w:rsidRPr="00A22BAC">
        <w:t>Zahtevi u pogledu kvaliteta</w:t>
      </w:r>
      <w:bookmarkEnd w:id="28"/>
      <w:r w:rsidR="00206E1F" w:rsidRPr="00A22BAC">
        <w:t xml:space="preserve"> </w:t>
      </w:r>
    </w:p>
    <w:p w:rsidR="00206E1F" w:rsidRPr="00A22BAC" w:rsidRDefault="00BC2229" w:rsidP="00BC2229">
      <w:pPr>
        <w:pStyle w:val="BodyText"/>
      </w:pPr>
      <w:r w:rsidRPr="00A22BAC"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</w:pPr>
      <w:r w:rsidRPr="00A22BAC">
        <w:t>Dostupnost</w:t>
      </w:r>
      <w:r w:rsidR="00206E1F" w:rsidRPr="00A22BAC">
        <w:t xml:space="preserve">:  </w:t>
      </w:r>
      <w:r w:rsidRPr="00A22BAC">
        <w:t>Sistem će biti dostupan 24 časa dnevno, 7 dana u nedelji.</w:t>
      </w:r>
    </w:p>
    <w:p w:rsidR="00206E1F" w:rsidRPr="00A22BAC" w:rsidRDefault="00BC2229" w:rsidP="00BC2229">
      <w:pPr>
        <w:pStyle w:val="BodyText"/>
      </w:pPr>
      <w:r w:rsidRPr="00A22BAC">
        <w:t>Lakoća korišćenja:</w:t>
      </w:r>
      <w:r w:rsidR="00206E1F" w:rsidRPr="00A22BAC">
        <w:t xml:space="preserve"> </w:t>
      </w:r>
      <w:r w:rsidR="0069445A" w:rsidRPr="00A22BAC">
        <w:t xml:space="preserve"> </w:t>
      </w:r>
      <w:r w:rsidRPr="00A22BAC"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</w:pPr>
      <w:r w:rsidRPr="00A22BAC">
        <w:t>Održavanje</w:t>
      </w:r>
      <w:r w:rsidR="00206E1F" w:rsidRPr="00A22BAC">
        <w:t xml:space="preserve">:  </w:t>
      </w:r>
      <w:r w:rsidRPr="00A22BAC">
        <w:t xml:space="preserve">Sistem </w:t>
      </w:r>
      <w:r w:rsidR="001F7D36" w:rsidRPr="00A22BAC">
        <w:t>treba</w:t>
      </w:r>
      <w:r w:rsidRPr="00A22BAC">
        <w:t xml:space="preserve"> biti jednostavan za održavanje. Potrebno je izdvojiti grafički dizajn od sadržaja. Podatke koje čine sadržaj treba čuvati u bazi podataka</w:t>
      </w:r>
      <w:r w:rsidR="00206E1F" w:rsidRPr="00A22BAC">
        <w:t>.</w:t>
      </w:r>
    </w:p>
    <w:p w:rsidR="00206E1F" w:rsidRPr="00A22BAC" w:rsidRDefault="00B849B5" w:rsidP="00206E1F">
      <w:pPr>
        <w:pStyle w:val="Heading1"/>
        <w:tabs>
          <w:tab w:val="left" w:pos="1276"/>
        </w:tabs>
      </w:pPr>
      <w:bookmarkStart w:id="29" w:name="_Toc161771520"/>
      <w:r w:rsidRPr="00A22BAC">
        <w:t>Prioritet funkcionalnosti</w:t>
      </w:r>
      <w:bookmarkEnd w:id="29"/>
    </w:p>
    <w:p w:rsidR="00206E1F" w:rsidRPr="00A22BAC" w:rsidRDefault="00CA62F9" w:rsidP="00CA62F9">
      <w:pPr>
        <w:pStyle w:val="BodyText"/>
      </w:pPr>
      <w:r w:rsidRPr="00A22BAC"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>Prijavljivanje na sistem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 xml:space="preserve">Kreiranje </w:t>
      </w:r>
      <w:r w:rsidR="00410F5F" w:rsidRPr="00A22BAC">
        <w:t>i brisanje</w:t>
      </w:r>
      <w:r w:rsidRPr="00A22BAC">
        <w:t xml:space="preserve"> članova</w:t>
      </w:r>
      <w:r w:rsidR="00D21A8C" w:rsidRPr="00A22BAC">
        <w:t xml:space="preserve"> </w:t>
      </w:r>
    </w:p>
    <w:p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>Unos, prikaz i ažuriranje</w:t>
      </w:r>
      <w:r w:rsidR="00C83DEF" w:rsidRPr="00A22BAC">
        <w:t xml:space="preserve"> o</w:t>
      </w:r>
      <w:r w:rsidRPr="00A22BAC">
        <w:t xml:space="preserve"> podataka o</w:t>
      </w:r>
      <w:r w:rsidR="00C83DEF" w:rsidRPr="00A22BAC">
        <w:t xml:space="preserve"> </w:t>
      </w:r>
      <w:r w:rsidR="00A804F2">
        <w:t>pružaocima usluge</w:t>
      </w:r>
    </w:p>
    <w:p w:rsidR="00C83DEF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 w:rsidRPr="00A22BAC">
        <w:t xml:space="preserve">Unos, prikaz i ažuriranje podataka o </w:t>
      </w:r>
      <w:r w:rsidR="00A804F2">
        <w:t>korisnicima</w:t>
      </w:r>
    </w:p>
    <w:p w:rsidR="00A804F2" w:rsidRDefault="00A804F2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Unos i prikaz podataka o zahtevanju i izvršenju usluge</w:t>
      </w:r>
    </w:p>
    <w:p w:rsidR="00A804F2" w:rsidRPr="00A22BAC" w:rsidRDefault="00A804F2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</w:pPr>
      <w:r>
        <w:t>Recenzije</w:t>
      </w:r>
    </w:p>
    <w:p w:rsidR="00206E1F" w:rsidRPr="00A22BAC" w:rsidRDefault="00B849B5">
      <w:pPr>
        <w:pStyle w:val="Heading1"/>
      </w:pPr>
      <w:bookmarkStart w:id="30" w:name="_Toc161771521"/>
      <w:r w:rsidRPr="00A22BAC">
        <w:t>Nefunkcionalni zahtevi</w:t>
      </w:r>
      <w:bookmarkEnd w:id="30"/>
    </w:p>
    <w:p w:rsidR="00206E1F" w:rsidRPr="00A22BAC" w:rsidRDefault="00B849B5" w:rsidP="00B849B5">
      <w:pPr>
        <w:pStyle w:val="Heading2"/>
      </w:pPr>
      <w:bookmarkStart w:id="31" w:name="_Toc161771522"/>
      <w:r w:rsidRPr="00A22BAC">
        <w:t>Zahtevi u pogledu standardizacije</w:t>
      </w:r>
      <w:bookmarkEnd w:id="31"/>
    </w:p>
    <w:p w:rsidR="00206E1F" w:rsidRPr="00A22BAC" w:rsidRDefault="00491CC1" w:rsidP="003356F6">
      <w:pPr>
        <w:pStyle w:val="BodyText"/>
      </w:pPr>
      <w:r w:rsidRPr="00A22BAC">
        <w:t xml:space="preserve">Klasifikaciju publikacija treba standardizovati sa postojećom tipologijom propisanom od strane Ministarstva za </w:t>
      </w:r>
      <w:r w:rsidR="00A804F2">
        <w:rPr>
          <w:lang w:val="sr-Latn-CS"/>
        </w:rPr>
        <w:t>prosvetu, nauku i tehnološkog razvoja.</w:t>
      </w:r>
    </w:p>
    <w:p w:rsidR="00206E1F" w:rsidRPr="00A22BAC" w:rsidRDefault="00B849B5" w:rsidP="00B849B5">
      <w:pPr>
        <w:pStyle w:val="Heading2"/>
      </w:pPr>
      <w:bookmarkStart w:id="32" w:name="_Toc161771523"/>
      <w:r w:rsidRPr="00A22BAC">
        <w:t>Sistemski zahtevi</w:t>
      </w:r>
      <w:bookmarkEnd w:id="32"/>
    </w:p>
    <w:p w:rsidR="00A804F2" w:rsidRDefault="00A804F2" w:rsidP="003356F6">
      <w:pPr>
        <w:pStyle w:val="BodyText"/>
        <w:rPr>
          <w:lang w:val="sr-Latn-CS"/>
        </w:rPr>
      </w:pPr>
      <w:r>
        <w:rPr>
          <w:lang w:val="sr-Latn-CS"/>
        </w:rPr>
        <w:t>MeinMeister sistem će biti realizovan korišćenjem ReactJS na frontend-u i ExpressJS na backend-u, dok će se kao DBMS koristiti AWS.</w:t>
      </w:r>
    </w:p>
    <w:p w:rsidR="003356F6" w:rsidRPr="00A22BAC" w:rsidRDefault="003356F6" w:rsidP="003356F6">
      <w:pPr>
        <w:pStyle w:val="BodyText"/>
      </w:pPr>
      <w:r w:rsidRPr="00A22BAC">
        <w:t>Korisnički interfejs Web aplikacije mora da bude optimizovan za sledeće Web čitače:</w:t>
      </w:r>
    </w:p>
    <w:p w:rsidR="003356F6" w:rsidRPr="00A22BAC" w:rsidRDefault="00A804F2" w:rsidP="003356F6">
      <w:pPr>
        <w:pStyle w:val="BodyText"/>
        <w:numPr>
          <w:ilvl w:val="0"/>
          <w:numId w:val="25"/>
        </w:numPr>
      </w:pPr>
      <w:r>
        <w:t>Google Chrome</w:t>
      </w:r>
    </w:p>
    <w:p w:rsidR="003356F6" w:rsidRPr="00A22BAC" w:rsidRDefault="003356F6" w:rsidP="003356F6">
      <w:pPr>
        <w:pStyle w:val="BodyText"/>
        <w:numPr>
          <w:ilvl w:val="0"/>
          <w:numId w:val="25"/>
        </w:numPr>
      </w:pPr>
      <w:r w:rsidRPr="00A22BAC">
        <w:t>Opera 8+</w:t>
      </w:r>
    </w:p>
    <w:p w:rsidR="00A804F2" w:rsidRDefault="003356F6" w:rsidP="00A804F2">
      <w:pPr>
        <w:pStyle w:val="BodyText"/>
        <w:numPr>
          <w:ilvl w:val="0"/>
          <w:numId w:val="25"/>
        </w:numPr>
      </w:pPr>
      <w:r w:rsidRPr="00A22BAC">
        <w:t>FireFox (Mozilla)</w:t>
      </w:r>
    </w:p>
    <w:p w:rsidR="00357B58" w:rsidRPr="00A804F2" w:rsidRDefault="00357B58" w:rsidP="00357B58">
      <w:pPr>
        <w:pStyle w:val="BodyText"/>
        <w:numPr>
          <w:ilvl w:val="0"/>
          <w:numId w:val="25"/>
        </w:numPr>
      </w:pPr>
      <w:r>
        <w:t>Microsoft  Edge</w:t>
      </w:r>
    </w:p>
    <w:p w:rsidR="00206E1F" w:rsidRPr="00A22BAC" w:rsidRDefault="00B849B5">
      <w:pPr>
        <w:pStyle w:val="Heading2"/>
      </w:pPr>
      <w:bookmarkStart w:id="33" w:name="_Toc161771524"/>
      <w:r w:rsidRPr="00A22BAC">
        <w:lastRenderedPageBreak/>
        <w:t>Zahtevi u pogledu performansi</w:t>
      </w:r>
      <w:bookmarkEnd w:id="33"/>
    </w:p>
    <w:p w:rsidR="00206E1F" w:rsidRPr="00A22BAC" w:rsidRDefault="001D0890">
      <w:pPr>
        <w:pStyle w:val="BodyText"/>
      </w:pPr>
      <w:r w:rsidRPr="00A22BAC">
        <w:t>Nema posebnih zahteva u pogledu performansi sistema.</w:t>
      </w:r>
    </w:p>
    <w:p w:rsidR="00206E1F" w:rsidRPr="00A22BAC" w:rsidRDefault="00B849B5" w:rsidP="00B849B5">
      <w:pPr>
        <w:pStyle w:val="Heading2"/>
      </w:pPr>
      <w:bookmarkStart w:id="34" w:name="_Toc161771525"/>
      <w:r w:rsidRPr="00A22BAC">
        <w:t>Zahtevi u pogledu okruženja</w:t>
      </w:r>
      <w:bookmarkEnd w:id="34"/>
    </w:p>
    <w:p w:rsidR="00206E1F" w:rsidRPr="00A22BAC" w:rsidRDefault="009A291F">
      <w:pPr>
        <w:pStyle w:val="BodyText"/>
      </w:pPr>
      <w:r w:rsidRPr="00A22BAC">
        <w:t>Nema posebnih zahteva u pogledu okruženja</w:t>
      </w:r>
      <w:r w:rsidR="00206E1F" w:rsidRPr="00A22BAC">
        <w:t xml:space="preserve">. </w:t>
      </w:r>
    </w:p>
    <w:p w:rsidR="00206E1F" w:rsidRPr="00A22BAC" w:rsidRDefault="00B849B5">
      <w:pPr>
        <w:pStyle w:val="Heading1"/>
      </w:pPr>
      <w:bookmarkStart w:id="35" w:name="_Toc161771526"/>
      <w:r w:rsidRPr="00A22BAC">
        <w:t>Dokumentacija</w:t>
      </w:r>
      <w:bookmarkEnd w:id="35"/>
    </w:p>
    <w:p w:rsidR="00206E1F" w:rsidRPr="00A22BAC" w:rsidRDefault="00967902" w:rsidP="00967902">
      <w:pPr>
        <w:pStyle w:val="BodyText"/>
      </w:pPr>
      <w:r w:rsidRPr="00A22BAC">
        <w:t xml:space="preserve">U ovom odeljku su opisani zahtevi u pogledu dokumentacije koju treba pripremiti za </w:t>
      </w:r>
      <w:r w:rsidR="00B344A6">
        <w:t xml:space="preserve">MeinMeister </w:t>
      </w:r>
      <w:r w:rsidRPr="00A22BAC">
        <w:t>projekat.</w:t>
      </w:r>
    </w:p>
    <w:p w:rsidR="00206E1F" w:rsidRPr="00A22BAC" w:rsidRDefault="00B849B5" w:rsidP="00B849B5">
      <w:pPr>
        <w:pStyle w:val="Heading2"/>
      </w:pPr>
      <w:bookmarkStart w:id="36" w:name="_Toc161771527"/>
      <w:r w:rsidRPr="00A22BAC">
        <w:t>Korisničko uputstvo</w:t>
      </w:r>
      <w:bookmarkEnd w:id="36"/>
    </w:p>
    <w:p w:rsidR="00206E1F" w:rsidRPr="00A22BAC" w:rsidRDefault="0063574A" w:rsidP="0063574A">
      <w:pPr>
        <w:pStyle w:val="BodyText"/>
      </w:pPr>
      <w:r w:rsidRPr="00A22BAC">
        <w:t xml:space="preserve">Sistem će biti intuitivan za korišćenje i neće posedovati </w:t>
      </w:r>
      <w:r w:rsidR="00097F43" w:rsidRPr="00A22BAC">
        <w:t xml:space="preserve">štampano </w:t>
      </w:r>
      <w:r w:rsidRPr="00A22BAC">
        <w:t>korisničko uputstvo</w:t>
      </w:r>
      <w:r w:rsidR="00206E1F" w:rsidRPr="00A22BAC">
        <w:t>.</w:t>
      </w:r>
    </w:p>
    <w:p w:rsidR="00206E1F" w:rsidRPr="00A22BAC" w:rsidRDefault="00206E1F" w:rsidP="00D20F4E">
      <w:pPr>
        <w:pStyle w:val="Heading2"/>
      </w:pPr>
      <w:bookmarkStart w:id="37" w:name="_Toc161771528"/>
      <w:r w:rsidRPr="00A22BAC">
        <w:rPr>
          <w:i/>
          <w:iCs/>
        </w:rPr>
        <w:t>Online</w:t>
      </w:r>
      <w:r w:rsidRPr="00A22BAC">
        <w:t xml:space="preserve"> </w:t>
      </w:r>
      <w:r w:rsidR="00D20F4E" w:rsidRPr="00A22BAC">
        <w:t>uputstvo</w:t>
      </w:r>
      <w:bookmarkEnd w:id="37"/>
    </w:p>
    <w:p w:rsidR="00206E1F" w:rsidRPr="00A22BAC" w:rsidRDefault="00097F43" w:rsidP="00097F43">
      <w:pPr>
        <w:pStyle w:val="BodyText"/>
      </w:pPr>
      <w:r w:rsidRPr="00A22BAC">
        <w:t xml:space="preserve">Potrebno je obezbediti </w:t>
      </w:r>
      <w:r w:rsidRPr="00A22BAC">
        <w:rPr>
          <w:i/>
          <w:iCs/>
        </w:rPr>
        <w:t>o</w:t>
      </w:r>
      <w:r w:rsidR="0063574A" w:rsidRPr="00A22BAC">
        <w:rPr>
          <w:i/>
          <w:iCs/>
        </w:rPr>
        <w:t>nline</w:t>
      </w:r>
      <w:r w:rsidR="0063574A" w:rsidRPr="00A22BAC">
        <w:t xml:space="preserve"> uputstvo </w:t>
      </w:r>
      <w:r w:rsidRPr="00A22BAC">
        <w:t>za neke od naprednijih funkcionalnosti sistema. Online uputstvo treba koncipirati kao podršku za obavljanje odgovarajućih aktivnosti</w:t>
      </w:r>
      <w:r w:rsidR="00206E1F" w:rsidRPr="00A22BAC">
        <w:t>.</w:t>
      </w:r>
    </w:p>
    <w:p w:rsidR="00206E1F" w:rsidRPr="00A22BAC" w:rsidRDefault="00D20F4E">
      <w:pPr>
        <w:pStyle w:val="Heading2"/>
      </w:pPr>
      <w:bookmarkStart w:id="38" w:name="_Toc161771529"/>
      <w:r w:rsidRPr="00A22BAC">
        <w:t>Uputstvo za instalaciju i konfigurisanje</w:t>
      </w:r>
      <w:bookmarkEnd w:id="38"/>
    </w:p>
    <w:p w:rsidR="00206E1F" w:rsidRPr="00A22BAC" w:rsidRDefault="001D0890" w:rsidP="001D0890">
      <w:pPr>
        <w:pStyle w:val="BodyText"/>
      </w:pPr>
      <w:r w:rsidRPr="00A22BAC"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 w:rsidRPr="00A22BAC"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 w:rsidRPr="00A22BAC"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</w:pPr>
      <w:r w:rsidRPr="00A22BAC"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</w:pPr>
      <w:bookmarkStart w:id="39" w:name="_Toc161771530"/>
      <w:r w:rsidRPr="00A22BAC">
        <w:t>Pakovanje proizvoda</w:t>
      </w:r>
      <w:bookmarkEnd w:id="39"/>
    </w:p>
    <w:p w:rsidR="00206E1F" w:rsidRPr="00A22BAC" w:rsidRDefault="00967902" w:rsidP="001D0890">
      <w:pPr>
        <w:pStyle w:val="BodyText"/>
      </w:pPr>
      <w:r w:rsidRPr="00A22BAC">
        <w:t>Proizvod ne zahteva posebno pakovanje jer nije namenjen širokom tržištu</w:t>
      </w:r>
      <w:r w:rsidR="00206E1F" w:rsidRPr="00A22BAC">
        <w:t>.</w:t>
      </w:r>
    </w:p>
    <w:sectPr w:rsidR="00206E1F" w:rsidRPr="00A22BAC" w:rsidSect="004E27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60B" w:rsidRDefault="0076560B">
      <w:r>
        <w:separator/>
      </w:r>
    </w:p>
  </w:endnote>
  <w:endnote w:type="continuationSeparator" w:id="0">
    <w:p w:rsidR="0076560B" w:rsidRDefault="00765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8065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2A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2AF8" w:rsidRDefault="00682A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682AF8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 w:rsidP="00CE293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DoubleD,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82AF8" w:rsidRPr="003372D3" w:rsidRDefault="00682AF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="008065B3"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="008065B3" w:rsidRPr="003372D3">
            <w:rPr>
              <w:rStyle w:val="PageNumber"/>
              <w:lang w:val="sr-Latn-CS"/>
            </w:rPr>
            <w:fldChar w:fldCharType="separate"/>
          </w:r>
          <w:r w:rsidR="008B6236">
            <w:rPr>
              <w:rStyle w:val="PageNumber"/>
              <w:noProof/>
              <w:lang w:val="sr-Latn-CS"/>
            </w:rPr>
            <w:t>11</w:t>
          </w:r>
          <w:r w:rsidR="008065B3"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8B6236" w:rsidRPr="008B6236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682AF8" w:rsidRPr="003372D3" w:rsidRDefault="00682AF8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60B" w:rsidRDefault="0076560B">
      <w:r>
        <w:separator/>
      </w:r>
    </w:p>
  </w:footnote>
  <w:footnote w:type="continuationSeparator" w:id="0">
    <w:p w:rsidR="0076560B" w:rsidRDefault="007656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rPr>
        <w:sz w:val="24"/>
      </w:rPr>
    </w:pPr>
  </w:p>
  <w:p w:rsidR="00682AF8" w:rsidRDefault="00682AF8">
    <w:pPr>
      <w:pBdr>
        <w:top w:val="single" w:sz="6" w:space="1" w:color="auto"/>
      </w:pBdr>
      <w:rPr>
        <w:sz w:val="24"/>
      </w:rPr>
    </w:pPr>
  </w:p>
  <w:p w:rsidR="00682AF8" w:rsidRDefault="00682A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682AF8" w:rsidRDefault="00682AF8">
    <w:pPr>
      <w:pBdr>
        <w:bottom w:val="single" w:sz="6" w:space="1" w:color="auto"/>
      </w:pBdr>
      <w:jc w:val="right"/>
      <w:rPr>
        <w:sz w:val="24"/>
      </w:rPr>
    </w:pPr>
  </w:p>
  <w:p w:rsidR="00682AF8" w:rsidRDefault="00682A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2AF8" w:rsidRPr="003372D3">
      <w:tc>
        <w:tcPr>
          <w:tcW w:w="6379" w:type="dxa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>MeinMeister</w:t>
          </w:r>
        </w:p>
      </w:tc>
      <w:tc>
        <w:tcPr>
          <w:tcW w:w="3179" w:type="dxa"/>
        </w:tcPr>
        <w:p w:rsidR="00682AF8" w:rsidRPr="003372D3" w:rsidRDefault="00682AF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</w:t>
          </w:r>
          <w:r w:rsidR="00DC3D10">
            <w:rPr>
              <w:lang w:val="sr-Latn-CS"/>
            </w:rPr>
            <w:t>.1</w:t>
          </w:r>
        </w:p>
      </w:tc>
    </w:tr>
    <w:tr w:rsidR="00682AF8" w:rsidRPr="003372D3">
      <w:tc>
        <w:tcPr>
          <w:tcW w:w="6379" w:type="dxa"/>
        </w:tcPr>
        <w:p w:rsidR="00682AF8" w:rsidRPr="003372D3" w:rsidRDefault="00682AF8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 xml:space="preserve">  Datum:  19.03.2023</w:t>
          </w:r>
          <w:r w:rsidRPr="003372D3">
            <w:rPr>
              <w:lang w:val="sr-Latn-CS"/>
            </w:rPr>
            <w:t>. god.</w:t>
          </w:r>
        </w:p>
      </w:tc>
    </w:tr>
    <w:tr w:rsidR="00682AF8" w:rsidRPr="003372D3">
      <w:tc>
        <w:tcPr>
          <w:tcW w:w="9558" w:type="dxa"/>
          <w:gridSpan w:val="2"/>
        </w:tcPr>
        <w:p w:rsidR="00682AF8" w:rsidRPr="003372D3" w:rsidRDefault="00682AF8">
          <w:pPr>
            <w:rPr>
              <w:lang w:val="sr-Latn-CS"/>
            </w:rPr>
          </w:pPr>
          <w:r>
            <w:rPr>
              <w:lang w:val="sr-Latn-CS"/>
            </w:rPr>
            <w:t>DoubleD</w:t>
          </w:r>
        </w:p>
      </w:tc>
    </w:tr>
  </w:tbl>
  <w:p w:rsidR="00682AF8" w:rsidRPr="003372D3" w:rsidRDefault="00682AF8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AF8" w:rsidRDefault="00682A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CC020634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2D3"/>
    <w:rsid w:val="00023A10"/>
    <w:rsid w:val="000346D2"/>
    <w:rsid w:val="00063D57"/>
    <w:rsid w:val="00080644"/>
    <w:rsid w:val="000817C9"/>
    <w:rsid w:val="00097F43"/>
    <w:rsid w:val="001136B8"/>
    <w:rsid w:val="0013157C"/>
    <w:rsid w:val="00143087"/>
    <w:rsid w:val="00150CC1"/>
    <w:rsid w:val="00190105"/>
    <w:rsid w:val="00193CBF"/>
    <w:rsid w:val="001D0890"/>
    <w:rsid w:val="001E2780"/>
    <w:rsid w:val="001F663F"/>
    <w:rsid w:val="001F7D36"/>
    <w:rsid w:val="00206E1F"/>
    <w:rsid w:val="00211F57"/>
    <w:rsid w:val="002160C1"/>
    <w:rsid w:val="00236198"/>
    <w:rsid w:val="00254CBE"/>
    <w:rsid w:val="00270678"/>
    <w:rsid w:val="002922C4"/>
    <w:rsid w:val="002A5E27"/>
    <w:rsid w:val="002D4980"/>
    <w:rsid w:val="002D5541"/>
    <w:rsid w:val="002F42E6"/>
    <w:rsid w:val="002F4699"/>
    <w:rsid w:val="003356F6"/>
    <w:rsid w:val="003372D3"/>
    <w:rsid w:val="00347321"/>
    <w:rsid w:val="00357B58"/>
    <w:rsid w:val="003806A3"/>
    <w:rsid w:val="003860D3"/>
    <w:rsid w:val="0039103B"/>
    <w:rsid w:val="00394FA1"/>
    <w:rsid w:val="003B1702"/>
    <w:rsid w:val="00402E47"/>
    <w:rsid w:val="00405EFD"/>
    <w:rsid w:val="00410F5F"/>
    <w:rsid w:val="00430750"/>
    <w:rsid w:val="00434BD1"/>
    <w:rsid w:val="00445A8C"/>
    <w:rsid w:val="004723AE"/>
    <w:rsid w:val="00491CC1"/>
    <w:rsid w:val="00492641"/>
    <w:rsid w:val="004E272E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5F09CA"/>
    <w:rsid w:val="00631C6F"/>
    <w:rsid w:val="0063291D"/>
    <w:rsid w:val="0063574A"/>
    <w:rsid w:val="00656A33"/>
    <w:rsid w:val="00681FBD"/>
    <w:rsid w:val="00682AF8"/>
    <w:rsid w:val="006926F3"/>
    <w:rsid w:val="0069445A"/>
    <w:rsid w:val="0069506E"/>
    <w:rsid w:val="006F37E4"/>
    <w:rsid w:val="00712834"/>
    <w:rsid w:val="00716C93"/>
    <w:rsid w:val="00732741"/>
    <w:rsid w:val="00740B9F"/>
    <w:rsid w:val="0074590A"/>
    <w:rsid w:val="0076560B"/>
    <w:rsid w:val="007747CA"/>
    <w:rsid w:val="00797B3F"/>
    <w:rsid w:val="007C6B66"/>
    <w:rsid w:val="007F5BE8"/>
    <w:rsid w:val="0080077F"/>
    <w:rsid w:val="00804367"/>
    <w:rsid w:val="008065B3"/>
    <w:rsid w:val="00831600"/>
    <w:rsid w:val="008369E5"/>
    <w:rsid w:val="008572C2"/>
    <w:rsid w:val="008942D4"/>
    <w:rsid w:val="008B6236"/>
    <w:rsid w:val="008C482C"/>
    <w:rsid w:val="008D40CE"/>
    <w:rsid w:val="008F5E9E"/>
    <w:rsid w:val="009029D5"/>
    <w:rsid w:val="00905440"/>
    <w:rsid w:val="009075F6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9D455E"/>
    <w:rsid w:val="009E4C9C"/>
    <w:rsid w:val="009F764A"/>
    <w:rsid w:val="00A12200"/>
    <w:rsid w:val="00A22BAC"/>
    <w:rsid w:val="00A71FD5"/>
    <w:rsid w:val="00A763B7"/>
    <w:rsid w:val="00A804F2"/>
    <w:rsid w:val="00A82910"/>
    <w:rsid w:val="00AD17B6"/>
    <w:rsid w:val="00AF19B4"/>
    <w:rsid w:val="00AF6332"/>
    <w:rsid w:val="00AF6B06"/>
    <w:rsid w:val="00B2776D"/>
    <w:rsid w:val="00B344A6"/>
    <w:rsid w:val="00B467CB"/>
    <w:rsid w:val="00B46D71"/>
    <w:rsid w:val="00B70BA7"/>
    <w:rsid w:val="00B849B5"/>
    <w:rsid w:val="00BC2229"/>
    <w:rsid w:val="00BC62E9"/>
    <w:rsid w:val="00C00D14"/>
    <w:rsid w:val="00C032FC"/>
    <w:rsid w:val="00C05555"/>
    <w:rsid w:val="00C05B81"/>
    <w:rsid w:val="00C206AF"/>
    <w:rsid w:val="00C21645"/>
    <w:rsid w:val="00C44BC7"/>
    <w:rsid w:val="00C503E4"/>
    <w:rsid w:val="00C75E24"/>
    <w:rsid w:val="00C83DEF"/>
    <w:rsid w:val="00C9046D"/>
    <w:rsid w:val="00CA58C5"/>
    <w:rsid w:val="00CA62F9"/>
    <w:rsid w:val="00CB10DB"/>
    <w:rsid w:val="00CB17FD"/>
    <w:rsid w:val="00CD2710"/>
    <w:rsid w:val="00CE2931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3C25"/>
    <w:rsid w:val="00D76FDF"/>
    <w:rsid w:val="00D9662C"/>
    <w:rsid w:val="00DC3524"/>
    <w:rsid w:val="00DC3D10"/>
    <w:rsid w:val="00DE518F"/>
    <w:rsid w:val="00DE61F5"/>
    <w:rsid w:val="00E0048F"/>
    <w:rsid w:val="00E061BD"/>
    <w:rsid w:val="00E465BB"/>
    <w:rsid w:val="00E469BC"/>
    <w:rsid w:val="00E5055D"/>
    <w:rsid w:val="00E604E6"/>
    <w:rsid w:val="00E72F6A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2E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E272E"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4E272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4E272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4E272E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4E272E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4E272E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E272E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E272E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E272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E272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4E272E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4E272E"/>
    <w:pPr>
      <w:ind w:left="900" w:hanging="900"/>
    </w:pPr>
  </w:style>
  <w:style w:type="paragraph" w:styleId="TOC1">
    <w:name w:val="toc 1"/>
    <w:basedOn w:val="Normal"/>
    <w:next w:val="Normal"/>
    <w:semiHidden/>
    <w:rsid w:val="004E272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E272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E272E"/>
    <w:pPr>
      <w:tabs>
        <w:tab w:val="right" w:pos="9360"/>
      </w:tabs>
      <w:ind w:left="864"/>
    </w:pPr>
  </w:style>
  <w:style w:type="paragraph" w:styleId="Header">
    <w:name w:val="header"/>
    <w:basedOn w:val="Normal"/>
    <w:rsid w:val="004E2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7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72E"/>
  </w:style>
  <w:style w:type="paragraph" w:styleId="BodyText2">
    <w:name w:val="Body Text 2"/>
    <w:basedOn w:val="Normal"/>
    <w:rsid w:val="004E272E"/>
    <w:pPr>
      <w:jc w:val="center"/>
    </w:pPr>
    <w:rPr>
      <w:b/>
      <w:bCs/>
    </w:rPr>
  </w:style>
  <w:style w:type="paragraph" w:styleId="BodyText3">
    <w:name w:val="Body Text 3"/>
    <w:basedOn w:val="Normal"/>
    <w:rsid w:val="004E272E"/>
    <w:rPr>
      <w:b/>
      <w:bCs/>
    </w:rPr>
  </w:style>
  <w:style w:type="paragraph" w:customStyle="1" w:styleId="Tabletext">
    <w:name w:val="Tabletext"/>
    <w:basedOn w:val="Normal"/>
    <w:rsid w:val="004E272E"/>
    <w:pPr>
      <w:keepLines/>
      <w:spacing w:after="120"/>
    </w:pPr>
  </w:style>
  <w:style w:type="paragraph" w:styleId="BodyText">
    <w:name w:val="Body Text"/>
    <w:basedOn w:val="Normal"/>
    <w:link w:val="BodyTextChar"/>
    <w:rsid w:val="004E272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E272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E272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4E272E"/>
    <w:pPr>
      <w:ind w:left="600"/>
    </w:pPr>
  </w:style>
  <w:style w:type="paragraph" w:styleId="TOC5">
    <w:name w:val="toc 5"/>
    <w:basedOn w:val="Normal"/>
    <w:next w:val="Normal"/>
    <w:autoRedefine/>
    <w:semiHidden/>
    <w:rsid w:val="004E272E"/>
    <w:pPr>
      <w:ind w:left="800"/>
    </w:pPr>
  </w:style>
  <w:style w:type="paragraph" w:styleId="TOC6">
    <w:name w:val="toc 6"/>
    <w:basedOn w:val="Normal"/>
    <w:next w:val="Normal"/>
    <w:autoRedefine/>
    <w:semiHidden/>
    <w:rsid w:val="004E272E"/>
    <w:pPr>
      <w:ind w:left="1000"/>
    </w:pPr>
  </w:style>
  <w:style w:type="paragraph" w:styleId="TOC7">
    <w:name w:val="toc 7"/>
    <w:basedOn w:val="Normal"/>
    <w:next w:val="Normal"/>
    <w:autoRedefine/>
    <w:semiHidden/>
    <w:rsid w:val="004E272E"/>
    <w:pPr>
      <w:ind w:left="1200"/>
    </w:pPr>
  </w:style>
  <w:style w:type="paragraph" w:styleId="TOC8">
    <w:name w:val="toc 8"/>
    <w:basedOn w:val="Normal"/>
    <w:next w:val="Normal"/>
    <w:autoRedefine/>
    <w:semiHidden/>
    <w:rsid w:val="004E272E"/>
    <w:pPr>
      <w:ind w:left="1400"/>
    </w:pPr>
  </w:style>
  <w:style w:type="paragraph" w:styleId="TOC9">
    <w:name w:val="toc 9"/>
    <w:basedOn w:val="Normal"/>
    <w:next w:val="Normal"/>
    <w:autoRedefine/>
    <w:semiHidden/>
    <w:rsid w:val="004E272E"/>
    <w:pPr>
      <w:ind w:left="1600"/>
    </w:pPr>
  </w:style>
  <w:style w:type="paragraph" w:styleId="FootnoteText">
    <w:name w:val="footnote text"/>
    <w:basedOn w:val="Normal"/>
    <w:semiHidden/>
    <w:rsid w:val="004E272E"/>
  </w:style>
  <w:style w:type="character" w:styleId="FootnoteReference">
    <w:name w:val="footnote reference"/>
    <w:basedOn w:val="DefaultParagraphFont"/>
    <w:semiHidden/>
    <w:rsid w:val="004E272E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831600"/>
    <w:rPr>
      <w:lang w:eastAsia="sr-Latn-CS"/>
    </w:rPr>
  </w:style>
  <w:style w:type="character" w:customStyle="1" w:styleId="ui-provider">
    <w:name w:val="ui-provider"/>
    <w:basedOn w:val="DefaultParagraphFont"/>
    <w:rsid w:val="00080644"/>
  </w:style>
  <w:style w:type="character" w:customStyle="1" w:styleId="Heading2Char">
    <w:name w:val="Heading 2 Char"/>
    <w:basedOn w:val="DefaultParagraphFont"/>
    <w:link w:val="Heading2"/>
    <w:rsid w:val="0069506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2761</TotalTime>
  <Pages>12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Dejan</cp:lastModifiedBy>
  <cp:revision>26</cp:revision>
  <cp:lastPrinted>1899-12-31T23:00:00Z</cp:lastPrinted>
  <dcterms:created xsi:type="dcterms:W3CDTF">2023-02-26T19:30:00Z</dcterms:created>
  <dcterms:modified xsi:type="dcterms:W3CDTF">2023-06-08T16:01:00Z</dcterms:modified>
</cp:coreProperties>
</file>