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BAFA" w14:textId="458B5552" w:rsidR="00E60920" w:rsidRDefault="00985357">
      <w:pPr>
        <w:spacing w:after="81"/>
      </w:pPr>
      <w:r>
        <w:rPr>
          <w:b/>
          <w:color w:val="312500"/>
          <w:sz w:val="32"/>
          <w:lang w:val="zh-Hans"/>
        </w:rPr>
        <w:t xml:space="preserve">COM6655 专业问题 2021 年秋季 </w:t>
      </w:r>
    </w:p>
    <w:p w14:paraId="29DEE67B" w14:textId="77777777" w:rsidR="00E60920" w:rsidRDefault="00985357">
      <w:pPr>
        <w:spacing w:after="101"/>
      </w:pPr>
      <w:r>
        <w:rPr>
          <w:b/>
          <w:color w:val="312500"/>
          <w:sz w:val="28"/>
          <w:lang w:val="zh-Hans"/>
        </w:rPr>
        <w:t>第2周（10月4</w:t>
      </w:r>
      <w:r>
        <w:rPr>
          <w:b/>
          <w:color w:val="312500"/>
          <w:sz w:val="28"/>
          <w:vertAlign w:val="superscript"/>
          <w:lang w:val="zh-Hans"/>
        </w:rPr>
        <w:t>日</w:t>
      </w:r>
      <w:r>
        <w:rPr>
          <w:b/>
          <w:color w:val="312500"/>
          <w:sz w:val="28"/>
          <w:lang w:val="zh-Hans"/>
        </w:rPr>
        <w:t xml:space="preserve"> ）教程：道德困境 </w:t>
      </w:r>
    </w:p>
    <w:p w14:paraId="673CD878" w14:textId="77777777" w:rsidR="00E60920" w:rsidRDefault="00985357">
      <w:pPr>
        <w:pStyle w:val="1"/>
      </w:pPr>
      <w:r>
        <w:rPr>
          <w:lang w:val="zh-Hans"/>
        </w:rPr>
        <w:t>场景</w:t>
      </w:r>
    </w:p>
    <w:p w14:paraId="244960FE" w14:textId="77777777" w:rsidR="00E60920" w:rsidRDefault="00985357">
      <w:pPr>
        <w:spacing w:after="99" w:line="275" w:lineRule="auto"/>
      </w:pPr>
      <w:r>
        <w:rPr>
          <w:color w:val="312400"/>
          <w:lang w:val="zh-Hans"/>
        </w:rPr>
        <w:t>谢菲尔德拖拉机公司 （STC） 以制造</w:t>
      </w:r>
      <w:r>
        <w:rPr>
          <w:color w:val="282000"/>
          <w:lang w:val="zh-Hans"/>
        </w:rPr>
        <w:t>重型土方设备而闻名。其军事部门生产的坦克炮塔、船体和吊架比任何其他英国承包商都多。多年来，军事司通过在海外积极推销军事装备来维持STC。在过去的5年里，霍韦弗，</w:t>
      </w:r>
      <w:r>
        <w:rPr>
          <w:lang w:val="zh-Hans"/>
        </w:rPr>
        <w:t>全球</w:t>
      </w:r>
      <w:r>
        <w:rPr>
          <w:color w:val="282000"/>
          <w:lang w:val="zh-Hans"/>
        </w:rPr>
        <w:t>的国防开支削减已经看到坦克零件的订单大幅下降。由于 STC 如此依赖坦克硬件收入，管理层面临着大幅减少员工队伍的任务。</w:t>
      </w:r>
    </w:p>
    <w:p w14:paraId="2E1AAB3E" w14:textId="77777777" w:rsidR="00E60920" w:rsidRDefault="00985357">
      <w:pPr>
        <w:spacing w:after="104" w:line="275" w:lineRule="auto"/>
      </w:pPr>
      <w:r>
        <w:rPr>
          <w:color w:val="2A2100"/>
          <w:lang w:val="zh-Hans"/>
        </w:rPr>
        <w:t xml:space="preserve">STC董事会从未经历过如此艰难的经济时期。他们决定缩减规模（或者按照他们所说，"重组"），在六个月内将每个部门的工资减少10%。 </w:t>
      </w:r>
      <w:r>
        <w:rPr>
          <w:lang w:val="zh-Hans"/>
        </w:rPr>
        <w:t xml:space="preserve">  </w:t>
      </w:r>
      <w:r>
        <w:rPr>
          <w:color w:val="2A2100"/>
          <w:lang w:val="zh-Hans"/>
        </w:rPr>
        <w:t>切割的严重程度和速度几乎没有妥协的余地。在一些部门，工人在没有考虑其在STC服务的价值或时间长度的情况下被解雇。大幅裁员肯定会引起怨恨和恶意。</w:t>
      </w:r>
    </w:p>
    <w:p w14:paraId="5028417D" w14:textId="77777777" w:rsidR="00E60920" w:rsidRDefault="00985357">
      <w:pPr>
        <w:spacing w:after="101" w:line="274" w:lineRule="auto"/>
      </w:pPr>
      <w:r>
        <w:rPr>
          <w:color w:val="201400"/>
          <w:lang w:val="zh-Hans"/>
        </w:rPr>
        <w:t>在STC位于达纳尔</w:t>
      </w:r>
      <w:r>
        <w:rPr>
          <w:lang w:val="zh-Hans"/>
        </w:rPr>
        <w:t>的世界总部</w:t>
      </w:r>
      <w:r>
        <w:rPr>
          <w:color w:val="201400"/>
          <w:lang w:val="zh-Hans"/>
        </w:rPr>
        <w:t>，比尔·贝克是一名软件工程师。他设计并实施了 3D 建模程序。他的部门遭受了削减，在每个人看来，工作量比以往任何时候都要大。员工士气处于空前低位。</w:t>
      </w:r>
    </w:p>
    <w:p w14:paraId="33653BB1" w14:textId="77777777" w:rsidR="00E60920" w:rsidRDefault="00985357">
      <w:pPr>
        <w:spacing w:after="14" w:line="267" w:lineRule="auto"/>
        <w:ind w:left="-5" w:hanging="10"/>
      </w:pPr>
      <w:r>
        <w:rPr>
          <w:color w:val="251D00"/>
          <w:lang w:val="zh-Hans"/>
        </w:rPr>
        <w:t xml:space="preserve">在比尔看来，他的部门需要的是开怀大笑，最好是以公司为代价。 </w:t>
      </w:r>
    </w:p>
    <w:p w14:paraId="4DAFC2A0" w14:textId="77777777" w:rsidR="00E60920" w:rsidRDefault="00985357">
      <w:pPr>
        <w:spacing w:after="106" w:line="267" w:lineRule="auto"/>
        <w:ind w:left="-5" w:hanging="10"/>
      </w:pPr>
      <w:r>
        <w:rPr>
          <w:color w:val="251D00"/>
          <w:lang w:val="zh-Hans"/>
        </w:rPr>
        <w:t>也许这会鼓舞士气。他联系了该部门的测试数据设计师贝蒂·哈斯廷斯，他是他最亲密的朋友和知己。他告诉她他分发一份 对笑有好处的文件的想法。贝蒂认为这是个好主意，甚至主动提出帮忙，但比尔说他更喜欢独自工作。</w:t>
      </w:r>
    </w:p>
    <w:p w14:paraId="6ACA5F58" w14:textId="77777777" w:rsidR="00E60920" w:rsidRDefault="00985357">
      <w:pPr>
        <w:spacing w:after="99" w:line="275" w:lineRule="auto"/>
      </w:pPr>
      <w:r>
        <w:rPr>
          <w:color w:val="1D1700"/>
          <w:lang w:val="zh-Hans"/>
        </w:rPr>
        <w:t>比尔写了一份备忘录，嘲弄"重组"。这份备忘录取笑高级管理层，并包含一些四个字母的词，虽然在电影中很常见，但在礼貌的社会里却没有使用。在撰写备忘录并签署"管理"备忘录后，Bill 通过电子邮件将其分发给他部门的所有员工。</w:t>
      </w:r>
    </w:p>
    <w:p w14:paraId="70B8B065" w14:textId="77777777" w:rsidR="00E60920" w:rsidRDefault="00985357">
      <w:pPr>
        <w:spacing w:after="99" w:line="275" w:lineRule="auto"/>
      </w:pPr>
      <w:r>
        <w:rPr>
          <w:color w:val="100500"/>
          <w:lang w:val="zh-Hans"/>
        </w:rPr>
        <w:t xml:space="preserve">备忘录的效果是立竿见影的。有几个人，我比尔的部门通过电子邮件发送给其他部门，它迅速走遍了整个 </w:t>
      </w:r>
      <w:r>
        <w:rPr>
          <w:color w:val="342E00"/>
          <w:lang w:val="zh-Hans"/>
        </w:rPr>
        <w:t xml:space="preserve">公司。人们嘲笑一些措辞，从一个办公室走到另一个办公室，分享发现的双重含义。一些工人对一些词脸红了，有些人说，"我只是觉得一点也不好笑。比尔感觉到成功。然而，当被问及是谁写的时 ，他说，"我不知道。贝蒂也什么也没说，虽然她当然知道是谁写的。 </w:t>
      </w:r>
    </w:p>
    <w:p w14:paraId="78541597" w14:textId="77777777" w:rsidR="00E60920" w:rsidRDefault="00985357">
      <w:pPr>
        <w:spacing w:after="98" w:line="276" w:lineRule="auto"/>
      </w:pPr>
      <w:r>
        <w:rPr>
          <w:color w:val="171200"/>
          <w:lang w:val="zh-Hans"/>
        </w:rPr>
        <w:t>最终，部门主管哈里特·科里根得到了一份副本。哈丽特一点也不喜欢这份备忘录。 如果没有她所谓的"这种麻木不仁的批评"，就很难缩小部门的规模。</w:t>
      </w:r>
    </w:p>
    <w:p w14:paraId="4CCD2848" w14:textId="77777777" w:rsidR="00E60920" w:rsidRDefault="00985357">
      <w:pPr>
        <w:spacing w:after="61" w:line="275" w:lineRule="auto"/>
      </w:pPr>
      <w:r>
        <w:rPr>
          <w:color w:val="181400"/>
          <w:lang w:val="zh-Hans"/>
        </w:rPr>
        <w:t>哈里特立即命令技术人员确定备忘录的来源。他们毫不费力地查明了来源。比尔被解雇了但由于比尔的工作对部门至关重要，哈里特不得不立即替换他。贝蒂·哈斯廷斯第二天就取代了比尔。这对贝蒂来说是幸运的，因为她作为测试数据设计师的地位已经被重组所消除。</w:t>
      </w:r>
    </w:p>
    <w:p w14:paraId="758F37AE" w14:textId="77777777" w:rsidR="00E60920" w:rsidRDefault="00985357">
      <w:pPr>
        <w:spacing w:after="0"/>
      </w:pPr>
      <w:r>
        <w:rPr>
          <w:i/>
          <w:sz w:val="18"/>
          <w:lang w:val="zh-Hans"/>
        </w:rPr>
        <w:t xml:space="preserve">改编自 卡尔曼 和格里洛，道德决策和信息技术，麦格劳希尔。 </w:t>
      </w:r>
    </w:p>
    <w:p w14:paraId="12581323" w14:textId="77777777" w:rsidR="00E60920" w:rsidRDefault="00985357">
      <w:pPr>
        <w:pStyle w:val="2"/>
        <w:ind w:left="-5"/>
      </w:pPr>
      <w:r>
        <w:rPr>
          <w:lang w:val="zh-Hans"/>
        </w:rPr>
        <w:t xml:space="preserve">在您的分组中 </w:t>
      </w:r>
    </w:p>
    <w:p w14:paraId="57E2E22E" w14:textId="77777777" w:rsidR="00E60920" w:rsidRDefault="00985357">
      <w:pPr>
        <w:spacing w:after="0" w:line="274" w:lineRule="auto"/>
        <w:ind w:left="165"/>
        <w:jc w:val="center"/>
      </w:pPr>
      <w:r>
        <w:rPr>
          <w:lang w:val="zh-Hans"/>
        </w:rPr>
        <w:t>•</w:t>
      </w:r>
      <w:r>
        <w:rPr>
          <w:lang w:val="zh-Hans"/>
        </w:rPr>
        <w:tab/>
        <w:t>应赋予您的分组中的一名成员报告员的角色 - 他们应该做笔记，并准备在教程结束时代表格劳发言。</w:t>
      </w:r>
    </w:p>
    <w:p w14:paraId="360BEEF4" w14:textId="77777777" w:rsidR="00E60920" w:rsidRDefault="00985357">
      <w:pPr>
        <w:spacing w:after="40"/>
        <w:ind w:left="720"/>
      </w:pPr>
      <w:r>
        <w:t xml:space="preserve"> </w:t>
      </w:r>
    </w:p>
    <w:p w14:paraId="02DAE43B" w14:textId="77777777" w:rsidR="00E60920" w:rsidRDefault="00985357">
      <w:pPr>
        <w:pStyle w:val="2"/>
        <w:ind w:left="-5"/>
      </w:pPr>
      <w:r>
        <w:rPr>
          <w:lang w:val="zh-Hans"/>
        </w:rPr>
        <w:t xml:space="preserve">讨论要点 </w:t>
      </w:r>
    </w:p>
    <w:p w14:paraId="227259E4" w14:textId="77777777" w:rsidR="00E60920" w:rsidRDefault="00985357">
      <w:pPr>
        <w:numPr>
          <w:ilvl w:val="0"/>
          <w:numId w:val="1"/>
        </w:numPr>
        <w:spacing w:after="5" w:line="266" w:lineRule="auto"/>
        <w:ind w:hanging="360"/>
      </w:pPr>
      <w:r>
        <w:rPr>
          <w:lang w:val="zh-Hans"/>
        </w:rPr>
        <w:t xml:space="preserve">在这种情况下，关键事实是什么？ </w:t>
      </w:r>
    </w:p>
    <w:p w14:paraId="17EF4AFC" w14:textId="77777777" w:rsidR="00E60920" w:rsidRDefault="00985357">
      <w:pPr>
        <w:numPr>
          <w:ilvl w:val="0"/>
          <w:numId w:val="1"/>
        </w:numPr>
        <w:spacing w:after="5" w:line="266" w:lineRule="auto"/>
        <w:ind w:hanging="360"/>
      </w:pPr>
      <w:r>
        <w:rPr>
          <w:lang w:val="zh-Hans"/>
        </w:rPr>
        <w:t xml:space="preserve">谁是关键利益相关者？ </w:t>
      </w:r>
    </w:p>
    <w:p w14:paraId="521C7725" w14:textId="77777777" w:rsidR="00E60920" w:rsidRDefault="00985357">
      <w:pPr>
        <w:numPr>
          <w:ilvl w:val="0"/>
          <w:numId w:val="1"/>
        </w:numPr>
        <w:spacing w:after="37" w:line="266" w:lineRule="auto"/>
        <w:ind w:hanging="360"/>
      </w:pPr>
      <w:r>
        <w:rPr>
          <w:lang w:val="zh-Hans"/>
        </w:rPr>
        <w:lastRenderedPageBreak/>
        <w:t xml:space="preserve">这里的主要道德问题是什么？（即 应该有人做某事，还是没有做某事？ </w:t>
      </w:r>
    </w:p>
    <w:p w14:paraId="291398DD" w14:textId="77777777" w:rsidR="00E60920" w:rsidRDefault="00985357">
      <w:pPr>
        <w:numPr>
          <w:ilvl w:val="0"/>
          <w:numId w:val="1"/>
        </w:numPr>
        <w:spacing w:after="5" w:line="266" w:lineRule="auto"/>
        <w:ind w:hanging="360"/>
      </w:pPr>
      <w:r>
        <w:rPr>
          <w:lang w:val="zh-Hans"/>
        </w:rPr>
        <w:t xml:space="preserve">这里有什么法律问题吗？ </w:t>
      </w:r>
    </w:p>
    <w:p w14:paraId="6FDC28A1" w14:textId="77777777" w:rsidR="00E60920" w:rsidRDefault="00985357">
      <w:pPr>
        <w:numPr>
          <w:ilvl w:val="0"/>
          <w:numId w:val="1"/>
        </w:numPr>
        <w:spacing w:after="5" w:line="266" w:lineRule="auto"/>
        <w:ind w:hanging="360"/>
      </w:pPr>
      <w:r>
        <w:rPr>
          <w:lang w:val="zh-Hans"/>
        </w:rPr>
        <w:t xml:space="preserve">您将采取哪些步骤来改善/解决当前状况？ </w:t>
      </w:r>
    </w:p>
    <w:p w14:paraId="6C0F9A3A" w14:textId="77777777" w:rsidR="00E60920" w:rsidRDefault="00985357">
      <w:pPr>
        <w:numPr>
          <w:ilvl w:val="0"/>
          <w:numId w:val="1"/>
        </w:numPr>
        <w:spacing w:after="5" w:line="266" w:lineRule="auto"/>
        <w:ind w:hanging="360"/>
      </w:pPr>
      <w:r>
        <w:rPr>
          <w:lang w:val="zh-Hans"/>
        </w:rPr>
        <w:t xml:space="preserve">您将引入哪些政策/策略来防止再次发生？ </w:t>
      </w:r>
    </w:p>
    <w:p w14:paraId="2D9C9915" w14:textId="77777777" w:rsidR="00E60920" w:rsidRDefault="00985357">
      <w:pPr>
        <w:spacing w:after="16"/>
      </w:pPr>
      <w:r>
        <w:t xml:space="preserve"> </w:t>
      </w:r>
    </w:p>
    <w:p w14:paraId="6BA997C3" w14:textId="77777777" w:rsidR="00E60920" w:rsidRDefault="00985357">
      <w:pPr>
        <w:spacing w:after="0" w:line="278" w:lineRule="auto"/>
        <w:ind w:right="8832"/>
      </w:pPr>
      <w:r>
        <w:t xml:space="preserve"> </w:t>
      </w:r>
      <w:r>
        <w:rPr>
          <w:b/>
        </w:rPr>
        <w:t xml:space="preserve"> </w:t>
      </w:r>
    </w:p>
    <w:p w14:paraId="64300B93" w14:textId="77777777" w:rsidR="00E60920" w:rsidRDefault="00985357">
      <w:pPr>
        <w:spacing w:after="16"/>
      </w:pPr>
      <w:r>
        <w:rPr>
          <w:b/>
        </w:rPr>
        <w:t xml:space="preserve"> </w:t>
      </w:r>
    </w:p>
    <w:p w14:paraId="2238EA6F" w14:textId="5A6341AD" w:rsidR="00E60920" w:rsidRDefault="00985357">
      <w:pPr>
        <w:spacing w:after="21"/>
        <w:rPr>
          <w:b/>
        </w:rPr>
      </w:pPr>
      <w:r>
        <w:rPr>
          <w:b/>
        </w:rPr>
        <w:t xml:space="preserve"> </w:t>
      </w:r>
    </w:p>
    <w:p w14:paraId="3041F8A3" w14:textId="51FFF4A3" w:rsidR="004E375C" w:rsidRDefault="004E375C">
      <w:pPr>
        <w:spacing w:after="21"/>
        <w:rPr>
          <w:b/>
        </w:rPr>
      </w:pPr>
    </w:p>
    <w:p w14:paraId="4D987A4F" w14:textId="7F452619" w:rsidR="00420251" w:rsidRPr="00420251" w:rsidRDefault="004E375C" w:rsidP="00420251">
      <w:pPr>
        <w:pStyle w:val="a4"/>
        <w:numPr>
          <w:ilvl w:val="0"/>
          <w:numId w:val="3"/>
        </w:numPr>
        <w:spacing w:after="21"/>
        <w:ind w:firstLineChars="0"/>
        <w:rPr>
          <w:b/>
        </w:rPr>
      </w:pPr>
      <w:r w:rsidRPr="008523F8">
        <w:rPr>
          <w:b/>
        </w:rPr>
        <w:t>The company reduce</w:t>
      </w:r>
      <w:r w:rsidR="00030B5A" w:rsidRPr="008523F8">
        <w:rPr>
          <w:b/>
        </w:rPr>
        <w:t>d</w:t>
      </w:r>
      <w:r w:rsidRPr="008523F8">
        <w:rPr>
          <w:b/>
        </w:rPr>
        <w:t xml:space="preserve"> the </w:t>
      </w:r>
      <w:r w:rsidRPr="008523F8">
        <w:rPr>
          <w:b/>
        </w:rPr>
        <w:t>salary</w:t>
      </w:r>
      <w:r w:rsidR="008523F8" w:rsidRPr="008523F8">
        <w:rPr>
          <w:b/>
        </w:rPr>
        <w:t xml:space="preserve"> of </w:t>
      </w:r>
      <w:r w:rsidR="008523F8" w:rsidRPr="008523F8">
        <w:rPr>
          <w:b/>
        </w:rPr>
        <w:t>employees</w:t>
      </w:r>
      <w:r w:rsidRPr="008523F8">
        <w:rPr>
          <w:b/>
        </w:rPr>
        <w:t xml:space="preserve"> and </w:t>
      </w:r>
      <w:r w:rsidRPr="008523F8">
        <w:rPr>
          <w:b/>
        </w:rPr>
        <w:t xml:space="preserve">even </w:t>
      </w:r>
      <w:r w:rsidRPr="008523F8">
        <w:rPr>
          <w:b/>
        </w:rPr>
        <w:t>fire</w:t>
      </w:r>
      <w:r w:rsidR="008523F8" w:rsidRPr="008523F8">
        <w:rPr>
          <w:b/>
        </w:rPr>
        <w:t>d</w:t>
      </w:r>
      <w:r w:rsidRPr="008523F8">
        <w:rPr>
          <w:b/>
        </w:rPr>
        <w:t xml:space="preserve"> some employees</w:t>
      </w:r>
    </w:p>
    <w:p w14:paraId="49C25BFE" w14:textId="4231EA3D" w:rsidR="00420251" w:rsidRPr="00420251" w:rsidRDefault="00030B5A" w:rsidP="00420251">
      <w:pPr>
        <w:pStyle w:val="a4"/>
        <w:numPr>
          <w:ilvl w:val="0"/>
          <w:numId w:val="3"/>
        </w:numPr>
        <w:spacing w:after="21"/>
        <w:ind w:firstLineChars="0"/>
        <w:rPr>
          <w:rFonts w:hint="eastAsia"/>
          <w:b/>
        </w:rPr>
      </w:pPr>
      <w:r w:rsidRPr="00030B5A">
        <w:rPr>
          <w:b/>
        </w:rPr>
        <w:t xml:space="preserve">Bill </w:t>
      </w:r>
      <w:r>
        <w:rPr>
          <w:b/>
        </w:rPr>
        <w:t>(</w:t>
      </w:r>
      <w:r w:rsidRPr="003264B4">
        <w:rPr>
          <w:b/>
        </w:rPr>
        <w:t>Betty Hastings</w:t>
      </w:r>
      <w:r>
        <w:rPr>
          <w:b/>
        </w:rPr>
        <w:t xml:space="preserve">, </w:t>
      </w:r>
      <w:proofErr w:type="gramStart"/>
      <w:r w:rsidRPr="003264B4">
        <w:rPr>
          <w:b/>
        </w:rPr>
        <w:t>Several</w:t>
      </w:r>
      <w:proofErr w:type="gramEnd"/>
      <w:r w:rsidRPr="003264B4">
        <w:rPr>
          <w:b/>
        </w:rPr>
        <w:t xml:space="preserve"> people in Bill's department</w:t>
      </w:r>
      <w:r>
        <w:rPr>
          <w:b/>
        </w:rPr>
        <w:t>)</w:t>
      </w:r>
      <w:r>
        <w:rPr>
          <w:b/>
        </w:rPr>
        <w:t xml:space="preserve"> </w:t>
      </w:r>
      <w:r w:rsidRPr="00030B5A">
        <w:rPr>
          <w:b/>
        </w:rPr>
        <w:t xml:space="preserve">makes and spreads negative </w:t>
      </w:r>
      <w:r>
        <w:rPr>
          <w:rFonts w:hint="eastAsia"/>
          <w:b/>
        </w:rPr>
        <w:t>memo</w:t>
      </w:r>
    </w:p>
    <w:p w14:paraId="1714F8B6" w14:textId="7FA112F1" w:rsidR="00420251" w:rsidRPr="00030B5A" w:rsidRDefault="00030B5A" w:rsidP="00030B5A">
      <w:pPr>
        <w:pStyle w:val="a4"/>
        <w:numPr>
          <w:ilvl w:val="0"/>
          <w:numId w:val="3"/>
        </w:numPr>
        <w:spacing w:after="21"/>
        <w:ind w:firstLineChars="0"/>
        <w:rPr>
          <w:rFonts w:hint="eastAsia"/>
          <w:b/>
        </w:rPr>
      </w:pPr>
      <w:r w:rsidRPr="00030B5A">
        <w:rPr>
          <w:b/>
        </w:rPr>
        <w:t xml:space="preserve">Bill </w:t>
      </w:r>
      <w:r>
        <w:rPr>
          <w:b/>
        </w:rPr>
        <w:t>was</w:t>
      </w:r>
      <w:r w:rsidRPr="00030B5A">
        <w:rPr>
          <w:b/>
        </w:rPr>
        <w:t xml:space="preserve"> fired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</w:t>
      </w:r>
      <w:r w:rsidRPr="003264B4">
        <w:rPr>
          <w:b/>
        </w:rPr>
        <w:t>Betty</w:t>
      </w:r>
      <w:r>
        <w:rPr>
          <w:b/>
        </w:rPr>
        <w:t xml:space="preserve"> replaced his job.</w:t>
      </w:r>
    </w:p>
    <w:p w14:paraId="1D29E343" w14:textId="77777777" w:rsidR="00030B5A" w:rsidRDefault="00030B5A">
      <w:pPr>
        <w:spacing w:after="21"/>
        <w:rPr>
          <w:rFonts w:hint="eastAsia"/>
          <w:b/>
        </w:rPr>
      </w:pPr>
    </w:p>
    <w:p w14:paraId="0F28987C" w14:textId="77777777" w:rsidR="00A821D8" w:rsidRDefault="00A821D8" w:rsidP="00A821D8">
      <w:pPr>
        <w:spacing w:after="21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arties:</w:t>
      </w:r>
    </w:p>
    <w:p w14:paraId="236E8638" w14:textId="7CE5713C" w:rsidR="00A821D8" w:rsidRDefault="00A821D8" w:rsidP="00A821D8">
      <w:pPr>
        <w:spacing w:after="21"/>
        <w:rPr>
          <w:rFonts w:hint="eastAsia"/>
          <w:b/>
        </w:rPr>
      </w:pPr>
      <w:r>
        <w:rPr>
          <w:rFonts w:hint="eastAsia"/>
          <w:b/>
        </w:rPr>
        <w:t>B</w:t>
      </w:r>
      <w:r>
        <w:rPr>
          <w:b/>
        </w:rPr>
        <w:t>ill,</w:t>
      </w:r>
    </w:p>
    <w:p w14:paraId="621FDC85" w14:textId="09361891" w:rsidR="00A821D8" w:rsidRDefault="00A821D8" w:rsidP="00A821D8">
      <w:pPr>
        <w:spacing w:after="21"/>
        <w:rPr>
          <w:b/>
        </w:rPr>
      </w:pPr>
      <w:r w:rsidRPr="003264B4">
        <w:rPr>
          <w:b/>
        </w:rPr>
        <w:t>Harriet</w:t>
      </w:r>
      <w:r>
        <w:rPr>
          <w:b/>
        </w:rPr>
        <w:t xml:space="preserve"> (Company), </w:t>
      </w:r>
    </w:p>
    <w:p w14:paraId="7B591943" w14:textId="4DDC8286" w:rsidR="00A821D8" w:rsidRDefault="00A821D8" w:rsidP="00A821D8">
      <w:pPr>
        <w:spacing w:after="21"/>
        <w:rPr>
          <w:b/>
        </w:rPr>
      </w:pPr>
      <w:r w:rsidRPr="003264B4">
        <w:rPr>
          <w:b/>
        </w:rPr>
        <w:t>Betty Hastings</w:t>
      </w:r>
      <w:r>
        <w:rPr>
          <w:b/>
        </w:rPr>
        <w:t xml:space="preserve">, </w:t>
      </w:r>
    </w:p>
    <w:p w14:paraId="1F881F74" w14:textId="6907E00E" w:rsidR="00E64C4C" w:rsidRDefault="00E64C4C" w:rsidP="00A821D8">
      <w:pPr>
        <w:spacing w:after="21"/>
        <w:rPr>
          <w:b/>
        </w:rPr>
      </w:pPr>
      <w:r>
        <w:rPr>
          <w:rFonts w:hint="eastAsia"/>
          <w:b/>
        </w:rPr>
        <w:t>O</w:t>
      </w:r>
      <w:r>
        <w:rPr>
          <w:b/>
        </w:rPr>
        <w:t>ther employees</w:t>
      </w:r>
    </w:p>
    <w:p w14:paraId="6E2B6C19" w14:textId="29F9B5ED" w:rsidR="00E64C4C" w:rsidRDefault="00E64C4C" w:rsidP="00A821D8">
      <w:pPr>
        <w:spacing w:after="21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enior management of company</w:t>
      </w:r>
    </w:p>
    <w:p w14:paraId="6BC51485" w14:textId="062C68FB" w:rsidR="00E64C4C" w:rsidRDefault="00E64C4C" w:rsidP="00A821D8">
      <w:pPr>
        <w:spacing w:after="21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etwork of customers</w:t>
      </w:r>
    </w:p>
    <w:p w14:paraId="70C420F9" w14:textId="2F31EEB6" w:rsidR="002F2292" w:rsidRDefault="002F2292" w:rsidP="00A821D8">
      <w:pPr>
        <w:spacing w:after="21"/>
        <w:rPr>
          <w:b/>
        </w:rPr>
      </w:pPr>
    </w:p>
    <w:p w14:paraId="299F9881" w14:textId="08FA8796" w:rsidR="002F2292" w:rsidRDefault="002F2292" w:rsidP="00A821D8">
      <w:pPr>
        <w:spacing w:after="21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thical issues:</w:t>
      </w:r>
    </w:p>
    <w:p w14:paraId="0E3038F9" w14:textId="31D35839" w:rsidR="002F2292" w:rsidRDefault="002F2292" w:rsidP="00A821D8">
      <w:pPr>
        <w:spacing w:after="21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ow decisions were made in the company:</w:t>
      </w:r>
    </w:p>
    <w:p w14:paraId="13EC53B5" w14:textId="77020BE4" w:rsidR="002F2292" w:rsidRDefault="002F2292" w:rsidP="002F2292">
      <w:pPr>
        <w:spacing w:after="21"/>
        <w:rPr>
          <w:b/>
        </w:rPr>
      </w:pPr>
      <w:r>
        <w:rPr>
          <w:b/>
        </w:rPr>
        <w:tab/>
        <w:t>Transparency of decision</w:t>
      </w:r>
    </w:p>
    <w:p w14:paraId="34768343" w14:textId="1CB8F7ED" w:rsidR="002F2292" w:rsidRDefault="002F2292" w:rsidP="002F2292">
      <w:pPr>
        <w:spacing w:after="21"/>
        <w:rPr>
          <w:b/>
        </w:rPr>
      </w:pPr>
      <w:r>
        <w:rPr>
          <w:b/>
        </w:rPr>
        <w:tab/>
        <w:t>Communication</w:t>
      </w:r>
    </w:p>
    <w:p w14:paraId="7F0BF711" w14:textId="424546C1" w:rsidR="002F2292" w:rsidRDefault="002F2292" w:rsidP="002F2292">
      <w:pPr>
        <w:spacing w:after="21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ill’s role:</w:t>
      </w:r>
    </w:p>
    <w:p w14:paraId="76B831ED" w14:textId="660FDF66" w:rsidR="002F2292" w:rsidRDefault="002F2292" w:rsidP="002F2292">
      <w:pPr>
        <w:spacing w:after="21"/>
        <w:rPr>
          <w:b/>
        </w:rPr>
      </w:pPr>
      <w:r>
        <w:rPr>
          <w:b/>
        </w:rPr>
        <w:tab/>
      </w:r>
      <w:proofErr w:type="spellStart"/>
      <w:r w:rsidR="00556E06">
        <w:rPr>
          <w:b/>
        </w:rPr>
        <w:t>Utillitarian</w:t>
      </w:r>
      <w:proofErr w:type="spellEnd"/>
      <w:r w:rsidR="00556E06">
        <w:rPr>
          <w:b/>
        </w:rPr>
        <w:t xml:space="preserve"> role, for good but may harm others</w:t>
      </w:r>
    </w:p>
    <w:p w14:paraId="09FA3BED" w14:textId="552637D5" w:rsidR="00556E06" w:rsidRDefault="00556E06" w:rsidP="002F2292">
      <w:pPr>
        <w:spacing w:after="21"/>
        <w:rPr>
          <w:b/>
        </w:rPr>
      </w:pPr>
      <w:r>
        <w:rPr>
          <w:b/>
        </w:rPr>
        <w:tab/>
        <w:t>Lack of respect, may cause damage for company</w:t>
      </w:r>
    </w:p>
    <w:p w14:paraId="3638DB58" w14:textId="43434672" w:rsidR="00556E06" w:rsidRDefault="00556E06" w:rsidP="002F2292">
      <w:pPr>
        <w:spacing w:after="21"/>
        <w:rPr>
          <w:rFonts w:hint="eastAsia"/>
          <w:b/>
        </w:rPr>
      </w:pPr>
      <w:r>
        <w:rPr>
          <w:b/>
        </w:rPr>
        <w:tab/>
        <w:t>Email becoming uncontrollable, making company struggling</w:t>
      </w:r>
    </w:p>
    <w:p w14:paraId="6B76CC55" w14:textId="6C4B2506" w:rsidR="00CA4FB2" w:rsidRDefault="00CA4FB2" w:rsidP="002F2292">
      <w:pPr>
        <w:spacing w:after="21"/>
        <w:rPr>
          <w:b/>
        </w:rPr>
      </w:pPr>
      <w:r>
        <w:rPr>
          <w:b/>
        </w:rPr>
        <w:tab/>
        <w:t>Encourages the situation</w:t>
      </w:r>
    </w:p>
    <w:p w14:paraId="19D83584" w14:textId="728C61CC" w:rsidR="00CA4FB2" w:rsidRDefault="00CA4FB2" w:rsidP="002F2292">
      <w:pPr>
        <w:spacing w:after="21"/>
        <w:rPr>
          <w:b/>
        </w:rPr>
      </w:pPr>
      <w:r>
        <w:rPr>
          <w:b/>
        </w:rPr>
        <w:tab/>
        <w:t>Actively decides not to participate actively in it</w:t>
      </w:r>
    </w:p>
    <w:p w14:paraId="078F9E7F" w14:textId="01C373DA" w:rsidR="00CA4FB2" w:rsidRPr="002F2292" w:rsidRDefault="00CA4FB2" w:rsidP="002F2292">
      <w:pPr>
        <w:spacing w:after="21"/>
        <w:rPr>
          <w:rFonts w:hint="eastAsia"/>
          <w:b/>
        </w:rPr>
      </w:pPr>
      <w:r>
        <w:rPr>
          <w:b/>
        </w:rPr>
        <w:tab/>
        <w:t>Doesn’t assume the responsibility of such encouragement</w:t>
      </w:r>
    </w:p>
    <w:p w14:paraId="101869A1" w14:textId="6C5AA3CF" w:rsidR="003264B4" w:rsidRPr="00CA4FB2" w:rsidRDefault="00CA4FB2">
      <w:pPr>
        <w:spacing w:after="21"/>
        <w:rPr>
          <w:rFonts w:hint="eastAsia"/>
        </w:rPr>
      </w:pPr>
      <w:r>
        <w:tab/>
        <w:t>Ends up taking the role</w:t>
      </w:r>
    </w:p>
    <w:p w14:paraId="7C866A9B" w14:textId="17F69A8F" w:rsidR="00E60920" w:rsidRDefault="00985357">
      <w:pPr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6A9424E2" w14:textId="457F0D2F" w:rsidR="00556E06" w:rsidRDefault="00556E06">
      <w:pPr>
        <w:spacing w:after="0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egal issues:</w:t>
      </w:r>
    </w:p>
    <w:p w14:paraId="36298ABC" w14:textId="17B24B0E" w:rsidR="00556E06" w:rsidRDefault="00E9374F">
      <w:pPr>
        <w:spacing w:after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rofessional code of </w:t>
      </w:r>
      <w:proofErr w:type="spellStart"/>
      <w:r>
        <w:rPr>
          <w:b/>
        </w:rPr>
        <w:t>condict</w:t>
      </w:r>
      <w:proofErr w:type="spellEnd"/>
    </w:p>
    <w:p w14:paraId="2DF6245D" w14:textId="054559DE" w:rsidR="00E9374F" w:rsidRDefault="00E9374F">
      <w:pPr>
        <w:spacing w:after="0"/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easons for dismissal include gross misconduct the </w:t>
      </w:r>
      <w:proofErr w:type="spellStart"/>
      <w:r>
        <w:rPr>
          <w:b/>
        </w:rPr>
        <w:t>qs</w:t>
      </w:r>
      <w:proofErr w:type="spellEnd"/>
      <w:r>
        <w:rPr>
          <w:b/>
        </w:rPr>
        <w:t xml:space="preserve"> I s “I </w:t>
      </w:r>
      <w:proofErr w:type="spellStart"/>
      <w:r>
        <w:rPr>
          <w:b/>
        </w:rPr>
        <w:t>sthis</w:t>
      </w:r>
      <w:proofErr w:type="spellEnd"/>
      <w:r>
        <w:rPr>
          <w:b/>
        </w:rPr>
        <w:t xml:space="preserve"> </w:t>
      </w:r>
    </w:p>
    <w:p w14:paraId="50954C26" w14:textId="0AB700F1" w:rsidR="00E9374F" w:rsidRDefault="00E9374F">
      <w:pPr>
        <w:spacing w:after="0"/>
        <w:rPr>
          <w:b/>
        </w:rPr>
      </w:pPr>
      <w:r>
        <w:rPr>
          <w:b/>
        </w:rPr>
        <w:t xml:space="preserve">Dismissal was immediate seems to have been to </w:t>
      </w:r>
      <w:proofErr w:type="spellStart"/>
      <w:r>
        <w:rPr>
          <w:b/>
        </w:rPr>
        <w:t>quike</w:t>
      </w:r>
      <w:proofErr w:type="spellEnd"/>
    </w:p>
    <w:p w14:paraId="29ABC557" w14:textId="011019B0" w:rsidR="00E9374F" w:rsidRPr="00E9374F" w:rsidRDefault="00E9374F">
      <w:pPr>
        <w:spacing w:after="0"/>
        <w:rPr>
          <w:rFonts w:hint="eastAsia"/>
        </w:rPr>
      </w:pPr>
      <w:r>
        <w:rPr>
          <w:b/>
        </w:rPr>
        <w:t xml:space="preserve">Tracking the email </w:t>
      </w:r>
      <w:r w:rsidR="00CB5CEA">
        <w:rPr>
          <w:b/>
        </w:rPr>
        <w:t>address,</w:t>
      </w:r>
      <w:r>
        <w:rPr>
          <w:b/>
        </w:rPr>
        <w:t xml:space="preserve"> it is legal for the </w:t>
      </w:r>
      <w:r w:rsidR="00CB5CEA">
        <w:rPr>
          <w:b/>
        </w:rPr>
        <w:t>source, was</w:t>
      </w:r>
      <w:r>
        <w:rPr>
          <w:b/>
        </w:rPr>
        <w:t xml:space="preserve"> this </w:t>
      </w:r>
      <w:r w:rsidR="004527A7">
        <w:rPr>
          <w:b/>
        </w:rPr>
        <w:t>legal? If</w:t>
      </w:r>
      <w:r>
        <w:rPr>
          <w:b/>
        </w:rPr>
        <w:t xml:space="preserve"> the email address it is legal  </w:t>
      </w:r>
    </w:p>
    <w:sectPr w:rsidR="00E9374F" w:rsidRPr="00E9374F">
      <w:pgSz w:w="11900" w:h="16840"/>
      <w:pgMar w:top="1436" w:right="1578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2DF5"/>
    <w:multiLevelType w:val="hybridMultilevel"/>
    <w:tmpl w:val="7DD25964"/>
    <w:lvl w:ilvl="0" w:tplc="16CE3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D3E42"/>
    <w:multiLevelType w:val="hybridMultilevel"/>
    <w:tmpl w:val="67886AD8"/>
    <w:lvl w:ilvl="0" w:tplc="7EA644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7A89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E06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0643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804D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BEA1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D613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656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EE29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26ACB"/>
    <w:multiLevelType w:val="hybridMultilevel"/>
    <w:tmpl w:val="A6D26DCE"/>
    <w:lvl w:ilvl="0" w:tplc="2E2A83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203D7"/>
    <w:multiLevelType w:val="hybridMultilevel"/>
    <w:tmpl w:val="B8B80EE6"/>
    <w:lvl w:ilvl="0" w:tplc="1552400E">
      <w:start w:val="3"/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920"/>
    <w:rsid w:val="00030B5A"/>
    <w:rsid w:val="002F2292"/>
    <w:rsid w:val="003264B4"/>
    <w:rsid w:val="00417D06"/>
    <w:rsid w:val="00420251"/>
    <w:rsid w:val="004527A7"/>
    <w:rsid w:val="004E375C"/>
    <w:rsid w:val="00556E06"/>
    <w:rsid w:val="008523F8"/>
    <w:rsid w:val="00985357"/>
    <w:rsid w:val="00A821D8"/>
    <w:rsid w:val="00CA4FB2"/>
    <w:rsid w:val="00CB5CEA"/>
    <w:rsid w:val="00E60920"/>
    <w:rsid w:val="00E60C8B"/>
    <w:rsid w:val="00E64C4C"/>
    <w:rsid w:val="00E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EA876"/>
  <w15:docId w15:val="{9E53BFC3-62D4-364C-8F3C-C399DB86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1" w:line="259" w:lineRule="auto"/>
      <w:outlineLvl w:val="0"/>
    </w:pPr>
    <w:rPr>
      <w:rFonts w:ascii="Calibri" w:eastAsia="Calibri" w:hAnsi="Calibri" w:cs="Calibri"/>
      <w:b/>
      <w:color w:val="3125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标题 1 字符"/>
    <w:link w:val="1"/>
    <w:rPr>
      <w:rFonts w:ascii="Calibri" w:eastAsia="Calibri" w:hAnsi="Calibri" w:cs="Calibri"/>
      <w:b/>
      <w:color w:val="312500"/>
      <w:sz w:val="24"/>
    </w:rPr>
  </w:style>
  <w:style w:type="character" w:styleId="a3">
    <w:name w:val="Placeholder Text"/>
    <w:basedOn w:val="a0"/>
    <w:uiPriority w:val="99"/>
    <w:semiHidden/>
    <w:rsid w:val="003264B4"/>
    <w:rPr>
      <w:color w:val="808080"/>
    </w:rPr>
  </w:style>
  <w:style w:type="paragraph" w:styleId="a4">
    <w:name w:val="List Paragraph"/>
    <w:basedOn w:val="a"/>
    <w:uiPriority w:val="34"/>
    <w:qFormat/>
    <w:rsid w:val="004E3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tutorial-week-2</dc:title>
  <dc:subject/>
  <dc:creator>Guy Brown</dc:creator>
  <cp:keywords/>
  <cp:lastModifiedBy>Liangxi Liu</cp:lastModifiedBy>
  <cp:revision>15</cp:revision>
  <dcterms:created xsi:type="dcterms:W3CDTF">2021-10-04T14:12:00Z</dcterms:created>
  <dcterms:modified xsi:type="dcterms:W3CDTF">2021-10-04T15:04:00Z</dcterms:modified>
</cp:coreProperties>
</file>