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Федеральное законодательство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</w:t>
      </w:r>
      <w:r w:rsidR="00E45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 от 29 июня 2015 г. № 188-ФЗ </w:t>
      </w:r>
      <w:hyperlink r:id="rId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внесении изменений в Федеральный закон "Об информации, информационных технологиях и о защите информации" и статью 14 Федерального закона "О контрактной системе в сфере закупок товаров, работ, услуг для обеспечения государственных и муниципальных нужд"»</w:t>
        </w:r>
      </w:hyperlink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05 апреля 2013 г. № 44-ФЗ (ред. от 31.12.2014) </w:t>
      </w:r>
      <w:hyperlink r:id="rId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контрактной системе в сфере закупок товаров, работ, услуг для обеспечения государственных и муниципальных нужд»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04 мая 2011 г. № 99-ФЗ </w:t>
      </w:r>
      <w:hyperlink r:id="rId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лицензировании отдельных видов деятельности»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06 апреля 2011 г. № 63-ФЗ </w:t>
      </w:r>
      <w:hyperlink r:id="rId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электронной подписи»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28 декабря 2010 г. № 390-ФЗ </w:t>
      </w:r>
      <w:hyperlink r:id="rId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безопасности»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A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Федеральный закон от 27 июля 2006 г. № 149-ФЗ</w:t>
      </w: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информации, информационных технологиях и о защите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27 июля 2006 г. № 152-ФЗ </w:t>
      </w:r>
      <w:hyperlink r:id="rId11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19 декабря 2005 г. № 160-ФЗ </w:t>
      </w:r>
      <w:hyperlink r:id="rId12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ратификации Конвенции Совета Европы о защите физических лиц при автоматизированной обработке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29 июля 2004 г. № 98-ФЗ </w:t>
      </w:r>
      <w:hyperlink r:id="rId1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коммерческой тайне»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07 июля 2003 г. № 126-ФЗ </w:t>
      </w:r>
      <w:hyperlink r:id="rId14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связи»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Федеральный закон от 27 декабря 2002 г. № 184-ФЗ </w:t>
      </w:r>
      <w:hyperlink r:id="rId1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техническом регулировании»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Трудовой кодекс РФ. Глава 14. </w:t>
      </w:r>
      <w:hyperlink r:id="rId1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«Защита персональных данных работника»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2"/>
      <w:bookmarkEnd w:id="0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Указы и распоряжения Президента Российской Федерации 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260 от 22 мая 2015 года </w:t>
      </w:r>
      <w:hyperlink r:id="rId1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некоторых вопросах информационной безопасности Российской Федерации»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537 от 12 мая 2009 года </w:t>
      </w:r>
      <w:hyperlink r:id="rId1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стратегии национальной безопасности Российской Федерации до 2020 года»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351 от 17 марта 2008 года </w:t>
      </w:r>
      <w:hyperlink r:id="rId1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1576 от 01 ноября 2008 года </w:t>
      </w:r>
      <w:hyperlink r:id="rId2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совете при Президенте Российской Федерации по развитию информационного общества в Российской Федерации»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1085 от 16 августа 2004 года </w:t>
      </w:r>
      <w:hyperlink r:id="rId21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«Вопросы Федеральной Службы по техническому и экспортному контролю»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Указов Президента РФ от 22.03.2005 № 330, от 20.07.2005 № 846, от 30.11.2006 № 1321, от 23.10.2008 № 1517, от 17.11.2008 № 1625);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960 от 11 августа 2003 года </w:t>
      </w:r>
      <w:hyperlink r:id="rId22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«Вопросы Федеральной Службы Безопасности Российской Федерации»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Указов Президента РФ от 11.07.2004 № 870, от 31.08.2005 № 1007, от 01.12.2005 № 1383, от 12.06.2006 № 602, от 27.07.2006 № 799, от 28.12.2006 № 1476, от 28.11.2007 № 1594, от 28.12.2007 № 1765, от 01.09.2008 № 1278, от 23.10.2008 № 1517, от 17.11.2008 № 1625, от 22.04.2010 № 499, от 14.05.2010 № 589);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Распоряжение Президента Российской Федерации № 366-рп от 10 июля 2001 года </w:t>
      </w:r>
      <w:hyperlink r:id="rId2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подписании конвенции о защите физических лиц при автоматизированной обработке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6E23C4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history="1">
        <w:r w:rsidR="00C5293A" w:rsidRPr="00F44AA1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eastAsia="ru-RU"/>
          </w:rPr>
          <w:t>Доктрина информационной безопасности</w:t>
        </w:r>
      </w:hyperlink>
      <w:r w:rsidR="00C5293A"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Российской Федерации от 9 сентября 2000  г. № Пр-1895;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188 от 6 марта 1997 года </w:t>
      </w:r>
      <w:hyperlink r:id="rId2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перечня сведений конфиденциального характера»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Указов Президента РФ от 23.09.2005 № 1111, от 13.07.2015 № 357);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170 от 20 января 1994 года </w:t>
      </w:r>
      <w:hyperlink r:id="rId2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основах государственной политики в сфере информатизации»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Указов Президента РФ от 26.07.95 № 764, от 17.01.97 № 13, от 09.07.97 № 710);</w:t>
      </w:r>
    </w:p>
    <w:p w:rsidR="00C5293A" w:rsidRPr="00C5293A" w:rsidRDefault="00C5293A" w:rsidP="00C52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 Президента Российской Федерации № 2334 от 31 декабря 1993 года </w:t>
      </w:r>
      <w:hyperlink r:id="rId2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дополнительных гарантиях прав граждан на информацию»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Указов Президента РФ от 17.01.1997 № 13, от 01.09.2000 № 1606);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3"/>
      <w:bookmarkEnd w:id="1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Постановления Правительства Российской Федерации 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16 ноября 2015 г. № 1236 </w:t>
      </w:r>
      <w:hyperlink r:id="rId2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установлении запрета на допуск программного обеспечения происходящего из иностранных государств, для целей осуществления закупок для обеспечения государственных и муниципальных нужд»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21 марта 2012 г. № 211 </w:t>
      </w:r>
      <w:hyperlink r:id="rId2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принятыми в соответствии с ним нормативными правовыми актами, операторами, являющимися государственными или муниципальными органами»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03 февраля 2012 г. № 79 </w:t>
      </w:r>
      <w:hyperlink r:id="rId3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лицензировании деятельности по технической защите конфиденциальной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6E23C4" w:rsidP="00C52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history="1">
        <w:r w:rsidR="00C5293A"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Перечень документов, необходимых для получения лицензии на деятельность по технической защите конфиденциальной информации</w:t>
        </w:r>
      </w:hyperlink>
    </w:p>
    <w:p w:rsidR="00C5293A" w:rsidRPr="00C5293A" w:rsidRDefault="006E23C4" w:rsidP="00C52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="00C5293A"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Перечень технической документации, национальных стандартов и методических документов, необходимых для выполнения работ и оказания услуг, установленных Положением о лицензировании деятельности по технической защите конфиденциальной информации</w:t>
        </w:r>
      </w:hyperlink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03 февраля 2012 г. № 171 </w:t>
      </w:r>
      <w:hyperlink r:id="rId3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лицензировании деятельности по разработке и производству средств защиты конфиденциальной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6E23C4" w:rsidP="00C52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="00C5293A"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Перечень документов, необходимых для получения лицензии на разработку и производство средств защиты конфиденциальной информации</w:t>
        </w:r>
      </w:hyperlink>
    </w:p>
    <w:p w:rsidR="00C5293A" w:rsidRPr="00C5293A" w:rsidRDefault="006E23C4" w:rsidP="00C52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="00C5293A"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Перечень технической и технологической документации, национальных стандартов и методических документов, необходимых для выполнения видов работ, установленных Положением о лицензировании деятельности по разработке и производству средств защиты конфиденциальной информации</w:t>
        </w:r>
      </w:hyperlink>
      <w:r w:rsidR="00C5293A"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01 ноября 2012 г. № 1119 </w:t>
      </w:r>
      <w:hyperlink r:id="rId3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к защите персональных данных при их обработке в информационных системах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21 ноября 2011 г. № 957 </w:t>
      </w:r>
      <w:hyperlink r:id="rId3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организации лицензирования отдельных видов деятельности»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06 октября 2011 г. № 826 </w:t>
      </w:r>
      <w:hyperlink r:id="rId3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типовой формы лицензии»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23 января 2006 г. № 32 </w:t>
      </w:r>
      <w:hyperlink r:id="rId3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Правил оказания услуг связи по передаче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Постановление Правительства Российской Федерации от 02 марта 2005 г. № 110 </w:t>
      </w:r>
      <w:hyperlink r:id="rId4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порядка осуществления государственного надзора за деятельностью в области связи»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30 июня 2004 г. № 320 </w:t>
      </w:r>
      <w:hyperlink r:id="rId41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Положения о Федеральном агентстве связи»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26 июня 1995 г. № 608 </w:t>
      </w:r>
      <w:hyperlink r:id="rId42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сертификации средств защиты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Правительства Российской Федерации от 03 ноября 1994 г. № 1233 </w:t>
      </w:r>
      <w:hyperlink r:id="rId4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Положения о порядке обращения со служебной информацией ограниченного распространения в федеральных органах исполнительной власти»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Документы уполномоченных федеральных органов 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41"/>
      <w:bookmarkEnd w:id="2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ФСБ России</w:t>
      </w:r>
    </w:p>
    <w:p w:rsidR="00C5293A" w:rsidRPr="00C5293A" w:rsidRDefault="00C5293A" w:rsidP="00C52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ФСБ России, ФСТЭК России,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Минкомсвязь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России № 151/786/461 от 31 декабря 2013 г. </w:t>
      </w:r>
      <w:hyperlink r:id="rId44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признании утратившим силу приказа Федеральной службы по техническому и экспортному контролю, Федеральной службы безопасности Российской Федерации и Министерства информационных технологий и связи Российской Федерации от 13 февраля 2008 г. № 55/86/20 "Об утверждении Порядка проведения классификации информационных систем персональных данных"»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93A" w:rsidRPr="00C5293A" w:rsidRDefault="00C5293A" w:rsidP="00C52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ФСБ России № 416, ФСТЭК № 489 от 31 августа 2010 г. </w:t>
      </w:r>
      <w:hyperlink r:id="rId4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о защите информации, содержащейся в информационных системах общего пользования»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5293A" w:rsidRPr="00C5293A" w:rsidRDefault="00C5293A" w:rsidP="00C52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ФСБ России от 9 февраля 2005 г. № 66 </w:t>
      </w:r>
      <w:hyperlink r:id="rId4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Положения о разработке, производстве, реализации и эксплуатации шифровальных (криптографических средств защиты информации (Положение ПКЗ-2005))»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ред. Приказа ФСБ РФ от 12.04.2010 №173);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42"/>
      <w:bookmarkEnd w:id="3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ФСТЭК России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Информационное сообщение ФСТЭК России от 6 апреля 2015 г. № 240/13/357 </w:t>
      </w:r>
      <w:hyperlink r:id="rId4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 новой редакции перечней технической (технологической) документации национальных стандартов и методических документов…»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ФСТЭК России от 14 марта 2014 г. № 31 </w:t>
      </w:r>
      <w:hyperlink r:id="rId4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Информационное сообщение ФСТЭК России от 15 июля 2013 г. № 240/22/2637 </w:t>
      </w:r>
      <w:hyperlink r:id="rId4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«По вопросам защиты информации и обеспечения безопасности персональных данных при их обработке в информационных системах…»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связи с изданием приказов ФСТЭК России от 11 февраля 2013 г. № 17 и от 18 февраля 2013 г. № 21);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ФСТЭК России от 18 февраля 2013 г. № 21 </w:t>
      </w:r>
      <w:hyperlink r:id="rId5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ФСТЭК России от 11 февраля 2013 г. № 17 </w:t>
      </w:r>
      <w:hyperlink r:id="rId51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Информационное сообщение ФСТЭК России от 30 июля 2012 г. № 240/24/3095 </w:t>
      </w:r>
      <w:hyperlink r:id="rId52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к средствам антивирусной защиты»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93A" w:rsidRPr="00C5293A" w:rsidRDefault="00C5293A" w:rsidP="00C52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Информационное сообщение ФСТЭК России от 30 мая 2012 г. № 22/2222 </w:t>
      </w:r>
      <w:hyperlink r:id="rId5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«По вопросу необходимости получения лицензий ФСТЭК России на деятельность по технической защите конфиденциальной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43"/>
      <w:bookmarkEnd w:id="4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6.3. </w:t>
      </w:r>
      <w:proofErr w:type="spellStart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</w:t>
      </w:r>
      <w:proofErr w:type="spellEnd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России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 996 от 05 сентября 2013 г. </w:t>
      </w:r>
      <w:hyperlink r:id="rId54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и методов по обезличиванию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Управления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Москве и Московской области от 02.02.2010 № 013-од </w:t>
      </w:r>
      <w:hyperlink r:id="rId5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«Типовой регламент №26 проведения проверки по контролю (надзору) за деятельностью, связанной с обработкой персональных данных с использованием средств автоматизации или без использования таких средств»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 18 от 30 января 2010 г. </w:t>
      </w:r>
      <w:hyperlink r:id="rId5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административного регламента федеральной службы по надзору в сфере связи, информационных технологий и массовых коммуникаций по исполнению государственной функции «Ведение реестра операторов, осуществляющих обработку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 104 от 25 августа 2009 г. </w:t>
      </w:r>
      <w:hyperlink r:id="rId5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по обеспечению целостности, устойчивости функционирования и безопасности информационных систем общего пользования»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Письмо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13 мая 2009 г. № ДС-П11-2502 </w:t>
      </w:r>
      <w:hyperlink r:id="rId5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осуществлении трансграничной передачи персональных данных».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293A" w:rsidRPr="00C5293A" w:rsidRDefault="00C5293A" w:rsidP="00C529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 08 от 17 июля 2008 г. </w:t>
      </w:r>
      <w:hyperlink r:id="rId5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образца формы уведомления об обработке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5"/>
      <w:bookmarkEnd w:id="5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Национальные стандарты в области информационной безопасности</w:t>
      </w:r>
    </w:p>
    <w:p w:rsidR="00C5293A" w:rsidRPr="00C5293A" w:rsidRDefault="006E23C4" w:rsidP="00C529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="00C5293A"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Перечень Государственных стандартов Российской Федерации в области защиты конфиденциальной информации и персональных данных</w:t>
        </w:r>
      </w:hyperlink>
      <w:r w:rsidR="00C5293A"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93A" w:rsidRPr="00C5293A" w:rsidRDefault="00C5293A" w:rsidP="00C52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6"/>
      <w:bookmarkEnd w:id="6"/>
      <w:r w:rsidRPr="00C529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Нормативно-методические и руководящие документы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Методический документ </w:t>
      </w:r>
      <w:hyperlink r:id="rId61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«Меры защиты информации в государственных информационных системах»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(утв. Федеральной службой по техническому и экспортному контролю 11 февраля 2014 г.);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Методические рекомендации по применению приказа </w:t>
      </w:r>
      <w:proofErr w:type="spellStart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05 сентября 2013 г. №996 </w:t>
      </w:r>
      <w:hyperlink r:id="rId62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«Об утверждении требований и методов по обезличиванию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</w:t>
      </w:r>
      <w:hyperlink r:id="rId63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«Решение в связи с изданием приказа ФСТЭК России от 5 февраля 2010 г.№58…»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5 марта 2010 г.;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>ФС</w:t>
      </w:r>
      <w:r w:rsidR="007645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России. </w:t>
      </w:r>
      <w:hyperlink r:id="rId64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«Методические рекомендации по обеспечению с помощью </w:t>
        </w:r>
        <w:proofErr w:type="spellStart"/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криптосредств</w:t>
        </w:r>
        <w:proofErr w:type="spellEnd"/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безопасности персональных данных при их обработке в информационных системах персональных данных с использованием средств автоматизации»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(утв. ФСБ РФ 21 февраля 2008 г. №149/54-144);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ФСБ России. </w:t>
      </w:r>
      <w:hyperlink r:id="rId65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(утв. ФСБ РФ 21 февраля 2008 г. №149/6/6-622);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ФСТЭК России. </w:t>
      </w:r>
      <w:hyperlink r:id="rId66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«Базовая Модель угроз безопасности персональных данных при обработке в информационных системах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(выписка) (утв. Заместителем директора ФСТЭК России 15 февраля 2008 г.);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</w:t>
      </w:r>
      <w:hyperlink r:id="rId67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«Методика определения актуальных угроз безопасности персональных данных при обработке в информационных системах персональных данных»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(утв. Заместителем директора ФСТЭК России 14 февраля 2008 г.)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</w:t>
      </w:r>
      <w:hyperlink r:id="rId68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«Положение по аттестации объектов информатизации по требованиям безопасности информации»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(утв. Председателем ГТК при Президенте РФ 25 ноября 1994 г.);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</w:t>
      </w:r>
      <w:hyperlink r:id="rId69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«Сборник руководящих документов по защите информации от несанкционированного доступа»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1992 г.; </w:t>
      </w:r>
    </w:p>
    <w:p w:rsidR="00C5293A" w:rsidRPr="00C5293A" w:rsidRDefault="00C5293A" w:rsidP="00C529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ФСТЭК России. </w:t>
      </w:r>
      <w:hyperlink r:id="rId70" w:history="1">
        <w:r w:rsidRPr="00C529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 заявления о предоставлении лицензии юридическому лицу</w:t>
        </w:r>
      </w:hyperlink>
      <w:r w:rsidRPr="00C529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707CC6" w:rsidRPr="006E23C4" w:rsidRDefault="00707CC6" w:rsidP="00707CC6">
      <w:pPr>
        <w:pStyle w:val="1"/>
        <w:jc w:val="center"/>
        <w:rPr>
          <w:color w:val="FF0000"/>
        </w:rPr>
      </w:pPr>
      <w:bookmarkStart w:id="7" w:name="_GoBack"/>
      <w:r w:rsidRPr="006E23C4">
        <w:rPr>
          <w:color w:val="FF0000"/>
        </w:rPr>
        <w:t>Руководящие документы ФСТЭК.</w:t>
      </w:r>
    </w:p>
    <w:bookmarkEnd w:id="7"/>
    <w:p w:rsidR="00E62715" w:rsidRDefault="00E62715" w:rsidP="00707CC6"/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 w:rsidRPr="00E62715">
        <w:rPr>
          <w:rFonts w:ascii="Times New Roman" w:hAnsi="Times New Roman" w:cs="Times New Roman"/>
          <w:sz w:val="28"/>
          <w:szCs w:val="28"/>
        </w:rPr>
        <w:t>Средства ВТ. Защита от НСД. Термины и определения.</w:t>
      </w:r>
    </w:p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С</w:t>
      </w:r>
      <w:r w:rsidR="00707CC6" w:rsidRPr="00E62715">
        <w:rPr>
          <w:rFonts w:ascii="Times New Roman" w:hAnsi="Times New Roman" w:cs="Times New Roman"/>
          <w:sz w:val="28"/>
          <w:szCs w:val="28"/>
        </w:rPr>
        <w:t>редства вычислительной техники. Защита от несанкционированного доступа. Показатели защищенности.</w:t>
      </w:r>
    </w:p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А</w:t>
      </w:r>
      <w:r w:rsidR="00707CC6" w:rsidRPr="00E62715">
        <w:rPr>
          <w:rFonts w:ascii="Times New Roman" w:hAnsi="Times New Roman" w:cs="Times New Roman"/>
          <w:sz w:val="28"/>
          <w:szCs w:val="28"/>
        </w:rPr>
        <w:t>втоматизированные системы. Защита от несанкционированного доступа. Показатели защищенности.</w:t>
      </w:r>
    </w:p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М</w:t>
      </w:r>
      <w:r w:rsidR="00707CC6" w:rsidRPr="00E62715">
        <w:rPr>
          <w:rFonts w:ascii="Times New Roman" w:hAnsi="Times New Roman" w:cs="Times New Roman"/>
          <w:sz w:val="28"/>
          <w:szCs w:val="28"/>
        </w:rPr>
        <w:t>ежсетевые экраны. Средства вычислительной техники. Показатели защищенности.</w:t>
      </w:r>
    </w:p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С</w:t>
      </w:r>
      <w:r w:rsidR="00707CC6" w:rsidRPr="00E62715">
        <w:rPr>
          <w:rFonts w:ascii="Times New Roman" w:hAnsi="Times New Roman" w:cs="Times New Roman"/>
          <w:sz w:val="28"/>
          <w:szCs w:val="28"/>
        </w:rPr>
        <w:t>редства вычислительной техники и автоматизированные системы. Программное обеспечение средств защиты информации.</w:t>
      </w:r>
    </w:p>
    <w:p w:rsidR="00E62715" w:rsidRPr="00E62715" w:rsidRDefault="00E62715" w:rsidP="00E62715">
      <w:pPr>
        <w:pStyle w:val="a4"/>
        <w:numPr>
          <w:ilvl w:val="0"/>
          <w:numId w:val="9"/>
        </w:numPr>
        <w:ind w:hanging="11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="00707CC6" w:rsidRPr="00E62715">
        <w:rPr>
          <w:rFonts w:ascii="Times New Roman" w:hAnsi="Times New Roman" w:cs="Times New Roman"/>
          <w:sz w:val="28"/>
          <w:szCs w:val="28"/>
        </w:rPr>
        <w:t>онцепция защиты средств вычислительной техники и автоматизированных систем от несанкционированного доступа.</w:t>
      </w:r>
    </w:p>
    <w:p w:rsidR="00A86C35" w:rsidRDefault="00E62715" w:rsidP="00A86C3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86C35">
        <w:rPr>
          <w:rFonts w:ascii="Times New Roman" w:hAnsi="Times New Roman" w:cs="Times New Roman"/>
          <w:sz w:val="28"/>
          <w:szCs w:val="28"/>
        </w:rPr>
        <w:t xml:space="preserve">В </w:t>
      </w:r>
      <w:r w:rsidR="00707CC6" w:rsidRPr="00A86C35">
        <w:rPr>
          <w:rFonts w:ascii="Times New Roman" w:hAnsi="Times New Roman" w:cs="Times New Roman"/>
          <w:sz w:val="28"/>
          <w:szCs w:val="28"/>
        </w:rPr>
        <w:t xml:space="preserve"> концепции</w:t>
      </w:r>
      <w:proofErr w:type="gramEnd"/>
      <w:r w:rsidR="00707CC6" w:rsidRPr="00A86C35">
        <w:rPr>
          <w:rFonts w:ascii="Times New Roman" w:hAnsi="Times New Roman" w:cs="Times New Roman"/>
          <w:sz w:val="28"/>
          <w:szCs w:val="28"/>
        </w:rPr>
        <w:t xml:space="preserve"> содержится:</w:t>
      </w:r>
    </w:p>
    <w:p w:rsidR="00A86C35" w:rsidRPr="00A86C35" w:rsidRDefault="00707CC6" w:rsidP="00A86C35">
      <w:pPr>
        <w:pStyle w:val="a4"/>
        <w:numPr>
          <w:ilvl w:val="1"/>
          <w:numId w:val="8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6C35">
        <w:rPr>
          <w:rFonts w:ascii="Times New Roman" w:hAnsi="Times New Roman" w:cs="Times New Roman"/>
          <w:b/>
          <w:sz w:val="28"/>
          <w:szCs w:val="28"/>
          <w:u w:val="single"/>
        </w:rPr>
        <w:t>модель нарушителя.</w:t>
      </w:r>
    </w:p>
    <w:p w:rsidR="00A86C35" w:rsidRDefault="00707CC6" w:rsidP="00A86C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Нарушитель — человек, имеющий доступ к системе, способный:</w:t>
      </w:r>
    </w:p>
    <w:p w:rsidR="00A86C3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А) запускать программные средства из определенного набора (согласно его правам доступа);</w:t>
      </w:r>
    </w:p>
    <w:p w:rsidR="00A86C3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Б) пользователь, который может запускать процессы в обход средств защиты; </w:t>
      </w:r>
      <w:r w:rsidRPr="00A86C35">
        <w:rPr>
          <w:rFonts w:ascii="Times New Roman" w:hAnsi="Times New Roman" w:cs="Times New Roman"/>
          <w:sz w:val="28"/>
          <w:szCs w:val="28"/>
        </w:rPr>
        <w:br/>
        <w:t>В) способный модифицировать компоненты автоматизированной системы, управлять ее функционированием;</w:t>
      </w:r>
    </w:p>
    <w:p w:rsidR="00A86C3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Г) занимающийся проектированием автоматизированных систем.</w:t>
      </w:r>
    </w:p>
    <w:p w:rsidR="00A86C35" w:rsidRPr="00A86C35" w:rsidRDefault="00707CC6" w:rsidP="00A86C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6C35">
        <w:rPr>
          <w:rFonts w:ascii="Times New Roman" w:hAnsi="Times New Roman" w:cs="Times New Roman"/>
          <w:b/>
          <w:sz w:val="28"/>
          <w:szCs w:val="28"/>
          <w:u w:val="single"/>
        </w:rPr>
        <w:t>2) Основные способы несанкционированного доступа:</w:t>
      </w:r>
    </w:p>
    <w:p w:rsidR="00A86C35" w:rsidRPr="00A86C35" w:rsidRDefault="00707CC6" w:rsidP="00A86C35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запуск программ пользователя</w:t>
      </w:r>
      <w:r w:rsidR="00A86C35" w:rsidRPr="00A86C35">
        <w:rPr>
          <w:rFonts w:ascii="Times New Roman" w:hAnsi="Times New Roman" w:cs="Times New Roman"/>
          <w:sz w:val="28"/>
          <w:szCs w:val="28"/>
        </w:rPr>
        <w:t>;</w:t>
      </w:r>
    </w:p>
    <w:p w:rsidR="00A86C35" w:rsidRPr="00A86C35" w:rsidRDefault="00707CC6" w:rsidP="00A86C35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lastRenderedPageBreak/>
        <w:t>запуск программ в обход защиты</w:t>
      </w:r>
      <w:r w:rsidR="00A86C35" w:rsidRPr="00A86C35">
        <w:rPr>
          <w:rFonts w:ascii="Times New Roman" w:hAnsi="Times New Roman" w:cs="Times New Roman"/>
          <w:sz w:val="28"/>
          <w:szCs w:val="28"/>
        </w:rPr>
        <w:t>;</w:t>
      </w:r>
    </w:p>
    <w:p w:rsidR="00A86C35" w:rsidRPr="00A86C35" w:rsidRDefault="00707CC6" w:rsidP="00A86C3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модификация средств защиты автоматизированной системы</w:t>
      </w:r>
      <w:r w:rsidR="00A86C35" w:rsidRPr="00A86C35">
        <w:rPr>
          <w:rFonts w:ascii="Times New Roman" w:hAnsi="Times New Roman" w:cs="Times New Roman"/>
          <w:sz w:val="28"/>
          <w:szCs w:val="28"/>
        </w:rPr>
        <w:t>;</w:t>
      </w:r>
    </w:p>
    <w:p w:rsidR="00A86C35" w:rsidRPr="00A86C35" w:rsidRDefault="00707CC6" w:rsidP="00A86C35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внедрение программных или технических механизмов, нарушающих структуру автоматизированной системы и систем вычислительной техники.</w:t>
      </w:r>
    </w:p>
    <w:p w:rsidR="00A86C35" w:rsidRPr="00A86C35" w:rsidRDefault="00707CC6" w:rsidP="00A86C3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6C35">
        <w:rPr>
          <w:rFonts w:ascii="Times New Roman" w:hAnsi="Times New Roman" w:cs="Times New Roman"/>
          <w:b/>
          <w:sz w:val="28"/>
          <w:szCs w:val="28"/>
          <w:u w:val="single"/>
        </w:rPr>
        <w:t>3) Основные принципы защиты от несанкционированного доступа: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1) работа в соответствии с принципами, законами, требованиями, стандартов и иных нормативных документов</w:t>
      </w:r>
      <w:r w:rsidR="00806EB5">
        <w:rPr>
          <w:rFonts w:ascii="Times New Roman" w:hAnsi="Times New Roman" w:cs="Times New Roman"/>
          <w:sz w:val="28"/>
          <w:szCs w:val="28"/>
        </w:rPr>
        <w:t>;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2) использование программно-технических средств</w:t>
      </w:r>
      <w:r w:rsidR="00806EB5">
        <w:rPr>
          <w:rFonts w:ascii="Times New Roman" w:hAnsi="Times New Roman" w:cs="Times New Roman"/>
          <w:sz w:val="28"/>
          <w:szCs w:val="28"/>
        </w:rPr>
        <w:t>;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3) использование программно-технических средств с использованием организационных мер</w:t>
      </w:r>
      <w:r w:rsidR="00806EB5">
        <w:rPr>
          <w:rFonts w:ascii="Times New Roman" w:hAnsi="Times New Roman" w:cs="Times New Roman"/>
          <w:sz w:val="28"/>
          <w:szCs w:val="28"/>
        </w:rPr>
        <w:t>;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4) планирование методов защиты информации на всех этапах работы с автоматизированной системой</w:t>
      </w:r>
      <w:r w:rsidR="00806EB5">
        <w:rPr>
          <w:rFonts w:ascii="Times New Roman" w:hAnsi="Times New Roman" w:cs="Times New Roman"/>
          <w:sz w:val="28"/>
          <w:szCs w:val="28"/>
        </w:rPr>
        <w:t>;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5) защита информации не должна влиять на надежность, быстродействие, возможности конфигурирования автоматизированной системы</w:t>
      </w:r>
      <w:r w:rsidR="00806EB5">
        <w:rPr>
          <w:rFonts w:ascii="Times New Roman" w:hAnsi="Times New Roman" w:cs="Times New Roman"/>
          <w:sz w:val="28"/>
          <w:szCs w:val="28"/>
        </w:rPr>
        <w:t>;</w:t>
      </w:r>
    </w:p>
    <w:p w:rsidR="00806EB5" w:rsidRDefault="00707CC6" w:rsidP="00A86C35">
      <w:pPr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6) оценки контроля эффективности средств защиты.</w:t>
      </w:r>
    </w:p>
    <w:p w:rsidR="00806EB5" w:rsidRPr="00806EB5" w:rsidRDefault="00707CC6" w:rsidP="00806EB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EB5">
        <w:rPr>
          <w:rFonts w:ascii="Times New Roman" w:hAnsi="Times New Roman" w:cs="Times New Roman"/>
          <w:b/>
          <w:sz w:val="28"/>
          <w:szCs w:val="28"/>
          <w:u w:val="single"/>
        </w:rPr>
        <w:t xml:space="preserve">4) Согласно </w:t>
      </w:r>
      <w:proofErr w:type="gramStart"/>
      <w:r w:rsidRPr="00806EB5">
        <w:rPr>
          <w:rFonts w:ascii="Times New Roman" w:hAnsi="Times New Roman" w:cs="Times New Roman"/>
          <w:b/>
          <w:sz w:val="28"/>
          <w:szCs w:val="28"/>
          <w:u w:val="single"/>
        </w:rPr>
        <w:t>концепции</w:t>
      </w:r>
      <w:proofErr w:type="gramEnd"/>
      <w:r w:rsidRPr="00806EB5">
        <w:rPr>
          <w:rFonts w:ascii="Times New Roman" w:hAnsi="Times New Roman" w:cs="Times New Roman"/>
          <w:b/>
          <w:sz w:val="28"/>
          <w:szCs w:val="28"/>
          <w:u w:val="single"/>
        </w:rPr>
        <w:t xml:space="preserve"> защита обеспечивается средствами разграничения доступа (СРД).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Защита автоматизированной системы — Защита устройств + защита информационных потоков.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Система вычислительной техники делятся на семь классов, автоматизированная система — на девять классов.</w:t>
      </w:r>
    </w:p>
    <w:p w:rsidR="00806EB5" w:rsidRPr="00806EB5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Модели разграничения</w:t>
      </w:r>
      <w:r w:rsidR="00707CC6" w:rsidRPr="00806EB5">
        <w:rPr>
          <w:rFonts w:ascii="Times New Roman" w:hAnsi="Times New Roman" w:cs="Times New Roman"/>
          <w:sz w:val="28"/>
          <w:szCs w:val="28"/>
          <w:u w:val="single"/>
        </w:rPr>
        <w:t xml:space="preserve"> доступа:</w:t>
      </w:r>
    </w:p>
    <w:p w:rsidR="00806EB5" w:rsidRPr="00C858A6" w:rsidRDefault="00C858A6" w:rsidP="00C858A6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Мандатная</w:t>
      </w:r>
      <w:r w:rsidR="00707CC6" w:rsidRPr="00C858A6">
        <w:rPr>
          <w:rFonts w:ascii="Times New Roman" w:hAnsi="Times New Roman" w:cs="Times New Roman"/>
          <w:sz w:val="28"/>
          <w:szCs w:val="28"/>
        </w:rPr>
        <w:t xml:space="preserve"> </w:t>
      </w:r>
      <w:r w:rsidR="00732901" w:rsidRPr="00C858A6">
        <w:rPr>
          <w:rFonts w:ascii="Times New Roman" w:hAnsi="Times New Roman" w:cs="Times New Roman"/>
          <w:sz w:val="28"/>
          <w:szCs w:val="28"/>
        </w:rPr>
        <w:t xml:space="preserve">(полномочная) </w:t>
      </w:r>
      <w:r w:rsidR="00707CC6" w:rsidRPr="00C858A6">
        <w:rPr>
          <w:rFonts w:ascii="Times New Roman" w:hAnsi="Times New Roman" w:cs="Times New Roman"/>
          <w:sz w:val="28"/>
          <w:szCs w:val="28"/>
        </w:rPr>
        <w:t>— все объекты распределяются по уровням секретности. Каждый субъект может записывать или читать информацию с того уровня, над которым преобладает.</w:t>
      </w:r>
    </w:p>
    <w:p w:rsidR="00C858A6" w:rsidRDefault="00C858A6" w:rsidP="00C858A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858A6">
        <w:rPr>
          <w:rFonts w:ascii="Times New Roman" w:hAnsi="Times New Roman" w:cs="Times New Roman"/>
          <w:sz w:val="28"/>
          <w:szCs w:val="28"/>
        </w:rPr>
        <w:t xml:space="preserve">Полномочная модель </w:t>
      </w:r>
      <w:r>
        <w:rPr>
          <w:rFonts w:ascii="Times New Roman" w:hAnsi="Times New Roman" w:cs="Times New Roman"/>
          <w:sz w:val="28"/>
          <w:szCs w:val="28"/>
        </w:rPr>
        <w:t>характеризуется следующими правилами:</w:t>
      </w:r>
    </w:p>
    <w:p w:rsidR="00C858A6" w:rsidRDefault="00C858A6" w:rsidP="00C858A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обладает грифом секретности.</w:t>
      </w:r>
    </w:p>
    <w:p w:rsidR="00C858A6" w:rsidRPr="00C858A6" w:rsidRDefault="00C858A6" w:rsidP="00C858A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субъекта доступа имеется свой уровень допуска.</w:t>
      </w:r>
    </w:p>
    <w:p w:rsidR="00C858A6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C858A6">
        <w:rPr>
          <w:rFonts w:ascii="Times New Roman" w:hAnsi="Times New Roman" w:cs="Times New Roman"/>
          <w:sz w:val="28"/>
          <w:szCs w:val="28"/>
        </w:rPr>
        <w:t>) Д</w:t>
      </w:r>
      <w:r w:rsidRPr="00A86C35">
        <w:rPr>
          <w:rFonts w:ascii="Times New Roman" w:hAnsi="Times New Roman" w:cs="Times New Roman"/>
          <w:sz w:val="28"/>
          <w:szCs w:val="28"/>
        </w:rPr>
        <w:t>искре</w:t>
      </w:r>
      <w:r w:rsidR="00C858A6">
        <w:rPr>
          <w:rFonts w:ascii="Times New Roman" w:hAnsi="Times New Roman" w:cs="Times New Roman"/>
          <w:sz w:val="28"/>
          <w:szCs w:val="28"/>
        </w:rPr>
        <w:t>ционная</w:t>
      </w:r>
      <w:r w:rsidR="0073290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32901">
        <w:rPr>
          <w:rFonts w:ascii="Times New Roman" w:hAnsi="Times New Roman" w:cs="Times New Roman"/>
          <w:sz w:val="28"/>
          <w:szCs w:val="28"/>
        </w:rPr>
        <w:t xml:space="preserve">избирательная) </w:t>
      </w:r>
      <w:r w:rsidRPr="00A86C35"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 w:rsidRPr="00A86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C35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A86C35">
        <w:rPr>
          <w:rFonts w:ascii="Times New Roman" w:hAnsi="Times New Roman" w:cs="Times New Roman"/>
          <w:sz w:val="28"/>
          <w:szCs w:val="28"/>
        </w:rPr>
        <w:t xml:space="preserve"> матрица доступа.</w:t>
      </w:r>
      <w:r w:rsidR="00C858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8A6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объект имеет владельца. </w:t>
      </w:r>
    </w:p>
    <w:p w:rsidR="00806EB5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имеет право произвольно ограничивать доступ субъектов к данному объекту.</w:t>
      </w:r>
    </w:p>
    <w:p w:rsidR="00C858A6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хотя бы одного привилегированного пользователя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админа), который имеет возможность обращаться к любому объекту с помощью любого метода доступа.</w:t>
      </w:r>
    </w:p>
    <w:p w:rsidR="00C858A6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доступа: строки – субъекты, столбцы объекты. В каждой ячейки матрицы хранятся права доступа данного субъекта к данному объекту.</w:t>
      </w:r>
    </w:p>
    <w:p w:rsidR="00806EB5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Ролевая</w:t>
      </w:r>
      <w:r w:rsidR="00707CC6" w:rsidRPr="00A86C35">
        <w:rPr>
          <w:rFonts w:ascii="Times New Roman" w:hAnsi="Times New Roman" w:cs="Times New Roman"/>
          <w:sz w:val="28"/>
          <w:szCs w:val="28"/>
        </w:rPr>
        <w:t xml:space="preserve"> (в стандартах не упоминается) — вводится понятие роли — абстрактная сущность, которой соответствуют определенные права доступа. Обычно роли прикрепляют к должностям. Один пользователь может играть несколько ролей.</w:t>
      </w:r>
    </w:p>
    <w:p w:rsidR="00806EB5" w:rsidRDefault="00C858A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Верифицированная</w:t>
      </w:r>
      <w:r w:rsidR="00707CC6" w:rsidRPr="00A86C35">
        <w:rPr>
          <w:rFonts w:ascii="Times New Roman" w:hAnsi="Times New Roman" w:cs="Times New Roman"/>
          <w:sz w:val="28"/>
          <w:szCs w:val="28"/>
        </w:rPr>
        <w:t xml:space="preserve"> — проверенный, доступ подтверждается сторонними организациями, работающих в сфере безопасности.</w:t>
      </w:r>
    </w:p>
    <w:p w:rsidR="00806EB5" w:rsidRDefault="00707CC6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Классификация автоматизированных систем (из документа "Автоматизированные системы. Защита от несанкционированного доступа. Показатели защищенности.").</w:t>
      </w:r>
    </w:p>
    <w:p w:rsidR="00806EB5" w:rsidRDefault="00707CC6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 xml:space="preserve">Различают девять классов, которые делят на три группы. </w:t>
      </w:r>
    </w:p>
    <w:p w:rsidR="00806EB5" w:rsidRDefault="00707CC6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EB5">
        <w:rPr>
          <w:rFonts w:ascii="Times New Roman" w:hAnsi="Times New Roman" w:cs="Times New Roman"/>
          <w:b/>
          <w:sz w:val="28"/>
          <w:szCs w:val="28"/>
        </w:rPr>
        <w:t>Первая группа</w:t>
      </w:r>
      <w:r w:rsidRPr="00A86C35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Pr="00806EB5">
        <w:rPr>
          <w:rFonts w:ascii="Times New Roman" w:hAnsi="Times New Roman" w:cs="Times New Roman"/>
          <w:sz w:val="28"/>
          <w:szCs w:val="28"/>
          <w:u w:val="single"/>
        </w:rPr>
        <w:t>два класса</w:t>
      </w:r>
      <w:r w:rsidRPr="00A86C35">
        <w:rPr>
          <w:rFonts w:ascii="Times New Roman" w:hAnsi="Times New Roman" w:cs="Times New Roman"/>
          <w:sz w:val="28"/>
          <w:szCs w:val="28"/>
        </w:rPr>
        <w:t xml:space="preserve"> — 3А и 3Б. </w:t>
      </w:r>
      <w:r w:rsidRPr="00806EB5">
        <w:rPr>
          <w:rFonts w:ascii="Times New Roman" w:hAnsi="Times New Roman" w:cs="Times New Roman"/>
          <w:b/>
          <w:sz w:val="28"/>
          <w:szCs w:val="28"/>
        </w:rPr>
        <w:t>Вторая группа</w:t>
      </w:r>
      <w:r w:rsidRPr="00A86C35">
        <w:rPr>
          <w:rFonts w:ascii="Times New Roman" w:hAnsi="Times New Roman" w:cs="Times New Roman"/>
          <w:sz w:val="28"/>
          <w:szCs w:val="28"/>
        </w:rPr>
        <w:t xml:space="preserve"> — 2А и 2Б. </w:t>
      </w:r>
      <w:r w:rsidRPr="00806EB5">
        <w:rPr>
          <w:rFonts w:ascii="Times New Roman" w:hAnsi="Times New Roman" w:cs="Times New Roman"/>
          <w:b/>
          <w:sz w:val="28"/>
          <w:szCs w:val="28"/>
        </w:rPr>
        <w:t>Третья группа</w:t>
      </w:r>
      <w:r w:rsidRPr="00A86C35">
        <w:rPr>
          <w:rFonts w:ascii="Times New Roman" w:hAnsi="Times New Roman" w:cs="Times New Roman"/>
          <w:sz w:val="28"/>
          <w:szCs w:val="28"/>
        </w:rPr>
        <w:t xml:space="preserve"> — 1А, 1Б, 1В, 1Г, 1Д. Классы 3А и 3Б содержат автоматизированные системы, которые являются однопользовательскими.</w:t>
      </w:r>
    </w:p>
    <w:p w:rsidR="00806EB5" w:rsidRDefault="00707CC6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6EB5">
        <w:rPr>
          <w:rFonts w:ascii="Times New Roman" w:hAnsi="Times New Roman" w:cs="Times New Roman"/>
          <w:sz w:val="28"/>
          <w:szCs w:val="28"/>
        </w:rPr>
        <w:t>Вторая группа</w:t>
      </w:r>
      <w:r w:rsidRPr="00A86C35">
        <w:rPr>
          <w:rFonts w:ascii="Times New Roman" w:hAnsi="Times New Roman" w:cs="Times New Roman"/>
          <w:sz w:val="28"/>
          <w:szCs w:val="28"/>
        </w:rPr>
        <w:t xml:space="preserve"> — многопользовательские с равным доступом. </w:t>
      </w:r>
    </w:p>
    <w:p w:rsidR="00806EB5" w:rsidRDefault="001C6C15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группа — многопользовате</w:t>
      </w:r>
      <w:r w:rsidR="00707CC6" w:rsidRPr="00A86C35">
        <w:rPr>
          <w:rFonts w:ascii="Times New Roman" w:hAnsi="Times New Roman" w:cs="Times New Roman"/>
          <w:sz w:val="28"/>
          <w:szCs w:val="28"/>
        </w:rPr>
        <w:t>льские с разграничением доступа</w:t>
      </w:r>
    </w:p>
    <w:p w:rsidR="00806EB5" w:rsidRDefault="00707CC6" w:rsidP="00C858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Буква А в 3А и 2А означает, что автоматизированная система содержит конфиденциальную информацию. Д — данные для служебного пользования. Г — персональные данные. В — может содержать секретные сведения. Б — с грифом совершенно секретно. А — особой важности.</w:t>
      </w:r>
    </w:p>
    <w:p w:rsidR="00806EB5" w:rsidRPr="00806EB5" w:rsidRDefault="00707CC6" w:rsidP="00806EB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6EB5">
        <w:rPr>
          <w:rFonts w:ascii="Times New Roman" w:hAnsi="Times New Roman" w:cs="Times New Roman"/>
          <w:b/>
          <w:sz w:val="28"/>
          <w:szCs w:val="28"/>
        </w:rPr>
        <w:lastRenderedPageBreak/>
        <w:t>Перечень мероприятий, используемых при защите: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1) регистрация и учет пользователей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2) идентификация, проверка подлинности, контроль доступа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3) управление потоками информации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4) учет носителей информации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5) очистка памяти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6) сигнализация попыток нарушения защиты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7) шифрование конфиденциальной информации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8) шифрование данных пользователей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9) использование сертифицированных средств криптографической защиты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10) обеспечение целостности системы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11) физическая защита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12) наличие администратора службы защиты информации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13) наличие средств восстановления</w:t>
      </w:r>
    </w:p>
    <w:p w:rsidR="00806EB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14) периодические проверки</w:t>
      </w:r>
    </w:p>
    <w:p w:rsidR="00707CC6" w:rsidRPr="00A86C35" w:rsidRDefault="00707CC6" w:rsidP="00806E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C35">
        <w:rPr>
          <w:rFonts w:ascii="Times New Roman" w:hAnsi="Times New Roman" w:cs="Times New Roman"/>
          <w:sz w:val="28"/>
          <w:szCs w:val="28"/>
        </w:rPr>
        <w:t>15) использование сертифицированных средств защиты информации.</w:t>
      </w:r>
    </w:p>
    <w:p w:rsidR="00062107" w:rsidRPr="00A86C35" w:rsidRDefault="00062107" w:rsidP="00A86C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62107" w:rsidRPr="00A86C35" w:rsidSect="00062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131"/>
    <w:multiLevelType w:val="multilevel"/>
    <w:tmpl w:val="D3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6F5"/>
    <w:multiLevelType w:val="multilevel"/>
    <w:tmpl w:val="CA4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A16"/>
    <w:multiLevelType w:val="hybridMultilevel"/>
    <w:tmpl w:val="F7E4A8A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B3012"/>
    <w:multiLevelType w:val="hybridMultilevel"/>
    <w:tmpl w:val="D0807C7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1ABE"/>
    <w:multiLevelType w:val="hybridMultilevel"/>
    <w:tmpl w:val="384E593C"/>
    <w:lvl w:ilvl="0" w:tplc="7EEC976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B1ACD"/>
    <w:multiLevelType w:val="multilevel"/>
    <w:tmpl w:val="6EB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D34C2"/>
    <w:multiLevelType w:val="hybridMultilevel"/>
    <w:tmpl w:val="CCAA1EA8"/>
    <w:lvl w:ilvl="0" w:tplc="598007F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76212"/>
    <w:multiLevelType w:val="multilevel"/>
    <w:tmpl w:val="205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C056F"/>
    <w:multiLevelType w:val="multilevel"/>
    <w:tmpl w:val="6B4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72AF1"/>
    <w:multiLevelType w:val="hybridMultilevel"/>
    <w:tmpl w:val="33081B2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75CAC"/>
    <w:multiLevelType w:val="multilevel"/>
    <w:tmpl w:val="E72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76F84"/>
    <w:multiLevelType w:val="multilevel"/>
    <w:tmpl w:val="EACE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D0CB4"/>
    <w:multiLevelType w:val="hybridMultilevel"/>
    <w:tmpl w:val="15B414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36EC0"/>
    <w:multiLevelType w:val="hybridMultilevel"/>
    <w:tmpl w:val="FA507652"/>
    <w:lvl w:ilvl="0" w:tplc="1C94CFD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E0E8B"/>
    <w:multiLevelType w:val="multilevel"/>
    <w:tmpl w:val="22FE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14"/>
  </w:num>
  <w:num w:numId="7">
    <w:abstractNumId w:val="1"/>
  </w:num>
  <w:num w:numId="8">
    <w:abstractNumId w:val="5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3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293A"/>
    <w:rsid w:val="00044786"/>
    <w:rsid w:val="00062107"/>
    <w:rsid w:val="001C6C15"/>
    <w:rsid w:val="00525A4C"/>
    <w:rsid w:val="006E23C4"/>
    <w:rsid w:val="00707CC6"/>
    <w:rsid w:val="00732901"/>
    <w:rsid w:val="00764588"/>
    <w:rsid w:val="00767F05"/>
    <w:rsid w:val="00806EB5"/>
    <w:rsid w:val="009328B8"/>
    <w:rsid w:val="00A86C35"/>
    <w:rsid w:val="00AF50E7"/>
    <w:rsid w:val="00C5293A"/>
    <w:rsid w:val="00C858A6"/>
    <w:rsid w:val="00E225E3"/>
    <w:rsid w:val="00E452B7"/>
    <w:rsid w:val="00E62715"/>
    <w:rsid w:val="00E87111"/>
    <w:rsid w:val="00F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189C7-B699-408A-8503-2E9112E7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107"/>
  </w:style>
  <w:style w:type="paragraph" w:styleId="1">
    <w:name w:val="heading 1"/>
    <w:basedOn w:val="a"/>
    <w:next w:val="a"/>
    <w:link w:val="10"/>
    <w:uiPriority w:val="9"/>
    <w:qFormat/>
    <w:rsid w:val="00707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529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529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529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7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6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su.ru/info/is/docs/1/98fz.pdf" TargetMode="External"/><Relationship Id="rId18" Type="http://schemas.openxmlformats.org/officeDocument/2006/relationships/hyperlink" Target="http://www.msu.ru/info/is/docs/2/up537.pdf" TargetMode="External"/><Relationship Id="rId26" Type="http://schemas.openxmlformats.org/officeDocument/2006/relationships/hyperlink" Target="http://www.msu.ru/info/is/docs/2/up170.pdf" TargetMode="External"/><Relationship Id="rId39" Type="http://schemas.openxmlformats.org/officeDocument/2006/relationships/hyperlink" Target="http://www.msu.ru/info/is/docs/3/pp32.pdf" TargetMode="External"/><Relationship Id="rId21" Type="http://schemas.openxmlformats.org/officeDocument/2006/relationships/hyperlink" Target="http://www.msu.ru/info/is/docs/2/up1085.pdf" TargetMode="External"/><Relationship Id="rId34" Type="http://schemas.openxmlformats.org/officeDocument/2006/relationships/hyperlink" Target="http://www.msu.ru/info/is/docs/3/pp171_2.pdf" TargetMode="External"/><Relationship Id="rId42" Type="http://schemas.openxmlformats.org/officeDocument/2006/relationships/hyperlink" Target="http://www.msu.ru/info/is/docs/3/pp608.pdf" TargetMode="External"/><Relationship Id="rId47" Type="http://schemas.openxmlformats.org/officeDocument/2006/relationships/hyperlink" Target="http://www.msu.ru/info/is/docs/4/perec.pdf" TargetMode="External"/><Relationship Id="rId50" Type="http://schemas.openxmlformats.org/officeDocument/2006/relationships/hyperlink" Target="http://www.msu.ru/info/is/docs/4/pr21.pdf" TargetMode="External"/><Relationship Id="rId55" Type="http://schemas.openxmlformats.org/officeDocument/2006/relationships/hyperlink" Target="http://www.msu.ru/info/is/docs/4/rkn26.pdf" TargetMode="External"/><Relationship Id="rId63" Type="http://schemas.openxmlformats.org/officeDocument/2006/relationships/hyperlink" Target="http://www.msu.ru/info/is/docs/6/reshen.pdf" TargetMode="External"/><Relationship Id="rId68" Type="http://schemas.openxmlformats.org/officeDocument/2006/relationships/hyperlink" Target="http://www.msu.ru/info/is/docs/6/polattest.pdf" TargetMode="External"/><Relationship Id="rId7" Type="http://schemas.openxmlformats.org/officeDocument/2006/relationships/hyperlink" Target="http://www.msu.ru/info/is/docs/1/99fz.pdf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su.ru/info/is/docs/1/197fz.pdf" TargetMode="External"/><Relationship Id="rId29" Type="http://schemas.openxmlformats.org/officeDocument/2006/relationships/hyperlink" Target="http://www.msu.ru/info/is/docs/3/pp21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su.ru/info/is/docs/1/44fz.pdf" TargetMode="External"/><Relationship Id="rId11" Type="http://schemas.openxmlformats.org/officeDocument/2006/relationships/hyperlink" Target="http://www.msu.ru/info/is/docs/1/152fz.pdf" TargetMode="External"/><Relationship Id="rId24" Type="http://schemas.openxmlformats.org/officeDocument/2006/relationships/hyperlink" Target="http://www.msu.ru/info/is/docs/2/1895doctr.pdf" TargetMode="External"/><Relationship Id="rId32" Type="http://schemas.openxmlformats.org/officeDocument/2006/relationships/hyperlink" Target="http://www.msu.ru/info/is/docs/3/pp79_3.pdf" TargetMode="External"/><Relationship Id="rId37" Type="http://schemas.openxmlformats.org/officeDocument/2006/relationships/hyperlink" Target="http://www.msu.ru/info/is/docs/3/pp957.pdf" TargetMode="External"/><Relationship Id="rId40" Type="http://schemas.openxmlformats.org/officeDocument/2006/relationships/hyperlink" Target="http://www.msu.ru/info/is/docs/3/pp110.pdf" TargetMode="External"/><Relationship Id="rId45" Type="http://schemas.openxmlformats.org/officeDocument/2006/relationships/hyperlink" Target="http://www.msu.ru/info/is/docs/4/pr416-489.pdf" TargetMode="External"/><Relationship Id="rId53" Type="http://schemas.openxmlformats.org/officeDocument/2006/relationships/hyperlink" Target="http://www.msu.ru/info/is/docs/4/22-222.pdf" TargetMode="External"/><Relationship Id="rId58" Type="http://schemas.openxmlformats.org/officeDocument/2006/relationships/hyperlink" Target="http://www.msu.ru/info/is/docs/4/rkn-p.pdf" TargetMode="External"/><Relationship Id="rId66" Type="http://schemas.openxmlformats.org/officeDocument/2006/relationships/hyperlink" Target="http://www.msu.ru/info/is/docs/6/modugr.pdf" TargetMode="External"/><Relationship Id="rId5" Type="http://schemas.openxmlformats.org/officeDocument/2006/relationships/hyperlink" Target="http://www.msu.ru/info/is/docs/1/188fz.pdf" TargetMode="External"/><Relationship Id="rId15" Type="http://schemas.openxmlformats.org/officeDocument/2006/relationships/hyperlink" Target="http://www.msu.ru/info/is/docs/1/184fz.pdf" TargetMode="External"/><Relationship Id="rId23" Type="http://schemas.openxmlformats.org/officeDocument/2006/relationships/hyperlink" Target="http://www.msu.ru/info/is/docs/2/rp366.pdf" TargetMode="External"/><Relationship Id="rId28" Type="http://schemas.openxmlformats.org/officeDocument/2006/relationships/hyperlink" Target="http://www.msu.ru/info/is/docs/3/pp1236.pdf" TargetMode="External"/><Relationship Id="rId36" Type="http://schemas.openxmlformats.org/officeDocument/2006/relationships/hyperlink" Target="http://www.msu.ru/info/is/docs/3/pp1119.pdf" TargetMode="External"/><Relationship Id="rId49" Type="http://schemas.openxmlformats.org/officeDocument/2006/relationships/hyperlink" Target="http://www.msu.ru/info/is/docs/4/prim240-22-2637.pdf" TargetMode="External"/><Relationship Id="rId57" Type="http://schemas.openxmlformats.org/officeDocument/2006/relationships/hyperlink" Target="http://www.msu.ru/info/is/docs/4/rkn104.pdf" TargetMode="External"/><Relationship Id="rId61" Type="http://schemas.openxmlformats.org/officeDocument/2006/relationships/hyperlink" Target="http://www.msu.ru/info/is/docs/6/metoddocs.pdf" TargetMode="External"/><Relationship Id="rId10" Type="http://schemas.openxmlformats.org/officeDocument/2006/relationships/hyperlink" Target="http://www.msu.ru/info/is/docs/1/149fz.pdf" TargetMode="External"/><Relationship Id="rId19" Type="http://schemas.openxmlformats.org/officeDocument/2006/relationships/hyperlink" Target="http://www.msu.ru/info/is/docs/2/up351.pdf" TargetMode="External"/><Relationship Id="rId31" Type="http://schemas.openxmlformats.org/officeDocument/2006/relationships/hyperlink" Target="http://www.msu.ru/info/is/docs/3/pp79_2.pdf" TargetMode="External"/><Relationship Id="rId44" Type="http://schemas.openxmlformats.org/officeDocument/2006/relationships/hyperlink" Target="http://www.msu.ru/info/is/docs/4/pr151-786-461.pdf" TargetMode="External"/><Relationship Id="rId52" Type="http://schemas.openxmlformats.org/officeDocument/2006/relationships/hyperlink" Target="http://www.msu.ru/info/is/docs/4/antiv240-24-3095.pdf" TargetMode="External"/><Relationship Id="rId60" Type="http://schemas.openxmlformats.org/officeDocument/2006/relationships/hyperlink" Target="http://www.msu.ru/info/is/docs/gosstand.pdf" TargetMode="External"/><Relationship Id="rId65" Type="http://schemas.openxmlformats.org/officeDocument/2006/relationships/hyperlink" Target="http://www.msu.ru/info/is/docs/6/149-6-6-62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u.ru/info/is/docs/1/390fz.pdf" TargetMode="External"/><Relationship Id="rId14" Type="http://schemas.openxmlformats.org/officeDocument/2006/relationships/hyperlink" Target="http://www.msu.ru/info/is/docs/1/126fz.pdf" TargetMode="External"/><Relationship Id="rId22" Type="http://schemas.openxmlformats.org/officeDocument/2006/relationships/hyperlink" Target="http://www.msu.ru/info/is/docs/2/up960.pdf" TargetMode="External"/><Relationship Id="rId27" Type="http://schemas.openxmlformats.org/officeDocument/2006/relationships/hyperlink" Target="http://www.msu.ru/info/is/docs/2/up2334.pdf" TargetMode="External"/><Relationship Id="rId30" Type="http://schemas.openxmlformats.org/officeDocument/2006/relationships/hyperlink" Target="http://www.msu.ru/info/is/docs/3/pp79_1.pdf" TargetMode="External"/><Relationship Id="rId35" Type="http://schemas.openxmlformats.org/officeDocument/2006/relationships/hyperlink" Target="http://www.msu.ru/info/is/docs/3/pp171_3.pdf" TargetMode="External"/><Relationship Id="rId43" Type="http://schemas.openxmlformats.org/officeDocument/2006/relationships/hyperlink" Target="http://www.msu.ru/info/is/docs/3/pp1233.pdf" TargetMode="External"/><Relationship Id="rId48" Type="http://schemas.openxmlformats.org/officeDocument/2006/relationships/hyperlink" Target="http://www.msu.ru/info/is/docs/4/pr31.pdf" TargetMode="External"/><Relationship Id="rId56" Type="http://schemas.openxmlformats.org/officeDocument/2006/relationships/hyperlink" Target="http://www.msu.ru/info/is/docs/4/rkn18.pdf" TargetMode="External"/><Relationship Id="rId64" Type="http://schemas.openxmlformats.org/officeDocument/2006/relationships/hyperlink" Target="http://www.msu.ru/info/is/docs/6/149-5-144.pdf" TargetMode="External"/><Relationship Id="rId69" Type="http://schemas.openxmlformats.org/officeDocument/2006/relationships/hyperlink" Target="http://www.msu.ru/info/is/docs/6/rd.pdf" TargetMode="External"/><Relationship Id="rId8" Type="http://schemas.openxmlformats.org/officeDocument/2006/relationships/hyperlink" Target="http://www.msu.ru/info/is/docs/1/63fz.pdf" TargetMode="External"/><Relationship Id="rId51" Type="http://schemas.openxmlformats.org/officeDocument/2006/relationships/hyperlink" Target="http://www.msu.ru/info/is/docs/4/pr17.pdf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msu.ru/info/is/docs/1/160fz.pdf" TargetMode="External"/><Relationship Id="rId17" Type="http://schemas.openxmlformats.org/officeDocument/2006/relationships/hyperlink" Target="http://www.msu.ru/info/is/docs/2/up260.pdf" TargetMode="External"/><Relationship Id="rId25" Type="http://schemas.openxmlformats.org/officeDocument/2006/relationships/hyperlink" Target="http://www.msu.ru/info/is/docs/2/up188.pdf" TargetMode="External"/><Relationship Id="rId33" Type="http://schemas.openxmlformats.org/officeDocument/2006/relationships/hyperlink" Target="http://www.msu.ru/info/is/docs/3/pp171_1.pdf" TargetMode="External"/><Relationship Id="rId38" Type="http://schemas.openxmlformats.org/officeDocument/2006/relationships/hyperlink" Target="http://www.msu.ru/info/is/docs/3/pp826.pdf" TargetMode="External"/><Relationship Id="rId46" Type="http://schemas.openxmlformats.org/officeDocument/2006/relationships/hyperlink" Target="http://www.msu.ru/info/is/docs/4/pr66.pdf" TargetMode="External"/><Relationship Id="rId59" Type="http://schemas.openxmlformats.org/officeDocument/2006/relationships/hyperlink" Target="http://www.msu.ru/info/is/docs/4/rkn08.pdf" TargetMode="External"/><Relationship Id="rId67" Type="http://schemas.openxmlformats.org/officeDocument/2006/relationships/hyperlink" Target="http://www.msu.ru/info/is/docs/6/metodopr.pdf" TargetMode="External"/><Relationship Id="rId20" Type="http://schemas.openxmlformats.org/officeDocument/2006/relationships/hyperlink" Target="http://www.msu.ru/info/is/docs/2/up1576.pdf" TargetMode="External"/><Relationship Id="rId41" Type="http://schemas.openxmlformats.org/officeDocument/2006/relationships/hyperlink" Target="http://www.msu.ru/info/is/docs/3/pp320.pdf" TargetMode="External"/><Relationship Id="rId54" Type="http://schemas.openxmlformats.org/officeDocument/2006/relationships/hyperlink" Target="http://www.msu.ru/info/is/docs/4/rkn996.pdf" TargetMode="External"/><Relationship Id="rId62" Type="http://schemas.openxmlformats.org/officeDocument/2006/relationships/hyperlink" Target="http://www.msu.ru/info/is/docs/6/996.pdf" TargetMode="External"/><Relationship Id="rId70" Type="http://schemas.openxmlformats.org/officeDocument/2006/relationships/hyperlink" Target="http://www.msu.ru/info/is/docs/6/formsli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Николаевич</dc:creator>
  <cp:keywords/>
  <dc:description/>
  <cp:lastModifiedBy>Левченков Александр</cp:lastModifiedBy>
  <cp:revision>16</cp:revision>
  <dcterms:created xsi:type="dcterms:W3CDTF">2017-01-19T16:11:00Z</dcterms:created>
  <dcterms:modified xsi:type="dcterms:W3CDTF">2022-09-07T16:40:00Z</dcterms:modified>
</cp:coreProperties>
</file>