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Interior decoration system using virtual reality technology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Andrzej Paruch</w:t>
      </w:r>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783E7D59" w14:textId="47370BE3" w:rsidR="00F109B8"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4217932" w:history="1">
            <w:r w:rsidR="00F109B8" w:rsidRPr="00221C3D">
              <w:rPr>
                <w:rStyle w:val="Hipercze"/>
                <w:noProof/>
              </w:rPr>
              <w:t>1. Wstęp</w:t>
            </w:r>
            <w:r w:rsidR="00F109B8">
              <w:rPr>
                <w:noProof/>
                <w:webHidden/>
              </w:rPr>
              <w:tab/>
            </w:r>
            <w:r w:rsidR="00F109B8">
              <w:rPr>
                <w:noProof/>
                <w:webHidden/>
              </w:rPr>
              <w:fldChar w:fldCharType="begin"/>
            </w:r>
            <w:r w:rsidR="00F109B8">
              <w:rPr>
                <w:noProof/>
                <w:webHidden/>
              </w:rPr>
              <w:instrText xml:space="preserve"> PAGEREF _Toc214217932 \h </w:instrText>
            </w:r>
            <w:r w:rsidR="00F109B8">
              <w:rPr>
                <w:noProof/>
                <w:webHidden/>
              </w:rPr>
            </w:r>
            <w:r w:rsidR="00F109B8">
              <w:rPr>
                <w:noProof/>
                <w:webHidden/>
              </w:rPr>
              <w:fldChar w:fldCharType="separate"/>
            </w:r>
            <w:r w:rsidR="00F109B8">
              <w:rPr>
                <w:noProof/>
                <w:webHidden/>
              </w:rPr>
              <w:t>5</w:t>
            </w:r>
            <w:r w:rsidR="00F109B8">
              <w:rPr>
                <w:noProof/>
                <w:webHidden/>
              </w:rPr>
              <w:fldChar w:fldCharType="end"/>
            </w:r>
          </w:hyperlink>
        </w:p>
        <w:p w14:paraId="105BBF2A" w14:textId="355AE920"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3" w:history="1">
            <w:r w:rsidRPr="00221C3D">
              <w:rPr>
                <w:rStyle w:val="Hipercze"/>
                <w:noProof/>
              </w:rPr>
              <w:t>1.1 Wirtualne Projektowanie Wnętrz</w:t>
            </w:r>
            <w:r>
              <w:rPr>
                <w:noProof/>
                <w:webHidden/>
              </w:rPr>
              <w:tab/>
            </w:r>
            <w:r>
              <w:rPr>
                <w:noProof/>
                <w:webHidden/>
              </w:rPr>
              <w:fldChar w:fldCharType="begin"/>
            </w:r>
            <w:r>
              <w:rPr>
                <w:noProof/>
                <w:webHidden/>
              </w:rPr>
              <w:instrText xml:space="preserve"> PAGEREF _Toc214217933 \h </w:instrText>
            </w:r>
            <w:r>
              <w:rPr>
                <w:noProof/>
                <w:webHidden/>
              </w:rPr>
            </w:r>
            <w:r>
              <w:rPr>
                <w:noProof/>
                <w:webHidden/>
              </w:rPr>
              <w:fldChar w:fldCharType="separate"/>
            </w:r>
            <w:r>
              <w:rPr>
                <w:noProof/>
                <w:webHidden/>
              </w:rPr>
              <w:t>5</w:t>
            </w:r>
            <w:r>
              <w:rPr>
                <w:noProof/>
                <w:webHidden/>
              </w:rPr>
              <w:fldChar w:fldCharType="end"/>
            </w:r>
          </w:hyperlink>
        </w:p>
        <w:p w14:paraId="2AC1742B" w14:textId="6785933F"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4" w:history="1">
            <w:r w:rsidRPr="00221C3D">
              <w:rPr>
                <w:rStyle w:val="Hipercze"/>
                <w:noProof/>
              </w:rPr>
              <w:t>1.2 Wirtualna Rzeczywistość</w:t>
            </w:r>
            <w:r>
              <w:rPr>
                <w:noProof/>
                <w:webHidden/>
              </w:rPr>
              <w:tab/>
            </w:r>
            <w:r>
              <w:rPr>
                <w:noProof/>
                <w:webHidden/>
              </w:rPr>
              <w:fldChar w:fldCharType="begin"/>
            </w:r>
            <w:r>
              <w:rPr>
                <w:noProof/>
                <w:webHidden/>
              </w:rPr>
              <w:instrText xml:space="preserve"> PAGEREF _Toc214217934 \h </w:instrText>
            </w:r>
            <w:r>
              <w:rPr>
                <w:noProof/>
                <w:webHidden/>
              </w:rPr>
            </w:r>
            <w:r>
              <w:rPr>
                <w:noProof/>
                <w:webHidden/>
              </w:rPr>
              <w:fldChar w:fldCharType="separate"/>
            </w:r>
            <w:r>
              <w:rPr>
                <w:noProof/>
                <w:webHidden/>
              </w:rPr>
              <w:t>8</w:t>
            </w:r>
            <w:r>
              <w:rPr>
                <w:noProof/>
                <w:webHidden/>
              </w:rPr>
              <w:fldChar w:fldCharType="end"/>
            </w:r>
          </w:hyperlink>
        </w:p>
        <w:p w14:paraId="5A925B27" w14:textId="57035771"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5" w:history="1">
            <w:r w:rsidRPr="00221C3D">
              <w:rPr>
                <w:rStyle w:val="Hipercze"/>
                <w:noProof/>
              </w:rPr>
              <w:t>1.3 Zastosowanie</w:t>
            </w:r>
            <w:r>
              <w:rPr>
                <w:noProof/>
                <w:webHidden/>
              </w:rPr>
              <w:tab/>
            </w:r>
            <w:r>
              <w:rPr>
                <w:noProof/>
                <w:webHidden/>
              </w:rPr>
              <w:fldChar w:fldCharType="begin"/>
            </w:r>
            <w:r>
              <w:rPr>
                <w:noProof/>
                <w:webHidden/>
              </w:rPr>
              <w:instrText xml:space="preserve"> PAGEREF _Toc214217935 \h </w:instrText>
            </w:r>
            <w:r>
              <w:rPr>
                <w:noProof/>
                <w:webHidden/>
              </w:rPr>
            </w:r>
            <w:r>
              <w:rPr>
                <w:noProof/>
                <w:webHidden/>
              </w:rPr>
              <w:fldChar w:fldCharType="separate"/>
            </w:r>
            <w:r>
              <w:rPr>
                <w:noProof/>
                <w:webHidden/>
              </w:rPr>
              <w:t>23</w:t>
            </w:r>
            <w:r>
              <w:rPr>
                <w:noProof/>
                <w:webHidden/>
              </w:rPr>
              <w:fldChar w:fldCharType="end"/>
            </w:r>
          </w:hyperlink>
        </w:p>
        <w:p w14:paraId="3BBFD696" w14:textId="16EC0111"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6" w:history="1">
            <w:r w:rsidRPr="00221C3D">
              <w:rPr>
                <w:rStyle w:val="Hipercze"/>
                <w:noProof/>
              </w:rPr>
              <w:t>2. Cel Pracy</w:t>
            </w:r>
            <w:r>
              <w:rPr>
                <w:noProof/>
                <w:webHidden/>
              </w:rPr>
              <w:tab/>
            </w:r>
            <w:r>
              <w:rPr>
                <w:noProof/>
                <w:webHidden/>
              </w:rPr>
              <w:fldChar w:fldCharType="begin"/>
            </w:r>
            <w:r>
              <w:rPr>
                <w:noProof/>
                <w:webHidden/>
              </w:rPr>
              <w:instrText xml:space="preserve"> PAGEREF _Toc214217936 \h </w:instrText>
            </w:r>
            <w:r>
              <w:rPr>
                <w:noProof/>
                <w:webHidden/>
              </w:rPr>
            </w:r>
            <w:r>
              <w:rPr>
                <w:noProof/>
                <w:webHidden/>
              </w:rPr>
              <w:fldChar w:fldCharType="separate"/>
            </w:r>
            <w:r>
              <w:rPr>
                <w:noProof/>
                <w:webHidden/>
              </w:rPr>
              <w:t>24</w:t>
            </w:r>
            <w:r>
              <w:rPr>
                <w:noProof/>
                <w:webHidden/>
              </w:rPr>
              <w:fldChar w:fldCharType="end"/>
            </w:r>
          </w:hyperlink>
        </w:p>
        <w:p w14:paraId="49981627" w14:textId="2E9D7E22"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7" w:history="1">
            <w:r w:rsidRPr="00221C3D">
              <w:rPr>
                <w:rStyle w:val="Hipercze"/>
                <w:noProof/>
              </w:rPr>
              <w:t>2.1 Dziedzina Pracy</w:t>
            </w:r>
            <w:r>
              <w:rPr>
                <w:noProof/>
                <w:webHidden/>
              </w:rPr>
              <w:tab/>
            </w:r>
            <w:r>
              <w:rPr>
                <w:noProof/>
                <w:webHidden/>
              </w:rPr>
              <w:fldChar w:fldCharType="begin"/>
            </w:r>
            <w:r>
              <w:rPr>
                <w:noProof/>
                <w:webHidden/>
              </w:rPr>
              <w:instrText xml:space="preserve"> PAGEREF _Toc214217937 \h </w:instrText>
            </w:r>
            <w:r>
              <w:rPr>
                <w:noProof/>
                <w:webHidden/>
              </w:rPr>
            </w:r>
            <w:r>
              <w:rPr>
                <w:noProof/>
                <w:webHidden/>
              </w:rPr>
              <w:fldChar w:fldCharType="separate"/>
            </w:r>
            <w:r>
              <w:rPr>
                <w:noProof/>
                <w:webHidden/>
              </w:rPr>
              <w:t>24</w:t>
            </w:r>
            <w:r>
              <w:rPr>
                <w:noProof/>
                <w:webHidden/>
              </w:rPr>
              <w:fldChar w:fldCharType="end"/>
            </w:r>
          </w:hyperlink>
        </w:p>
        <w:p w14:paraId="6A96B1F4" w14:textId="7B418C55"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8" w:history="1">
            <w:r w:rsidRPr="00221C3D">
              <w:rPr>
                <w:rStyle w:val="Hipercze"/>
                <w:noProof/>
              </w:rPr>
              <w:t>2.2 Część Teoretyczna</w:t>
            </w:r>
            <w:r>
              <w:rPr>
                <w:noProof/>
                <w:webHidden/>
              </w:rPr>
              <w:tab/>
            </w:r>
            <w:r>
              <w:rPr>
                <w:noProof/>
                <w:webHidden/>
              </w:rPr>
              <w:fldChar w:fldCharType="begin"/>
            </w:r>
            <w:r>
              <w:rPr>
                <w:noProof/>
                <w:webHidden/>
              </w:rPr>
              <w:instrText xml:space="preserve"> PAGEREF _Toc214217938 \h </w:instrText>
            </w:r>
            <w:r>
              <w:rPr>
                <w:noProof/>
                <w:webHidden/>
              </w:rPr>
            </w:r>
            <w:r>
              <w:rPr>
                <w:noProof/>
                <w:webHidden/>
              </w:rPr>
              <w:fldChar w:fldCharType="separate"/>
            </w:r>
            <w:r>
              <w:rPr>
                <w:noProof/>
                <w:webHidden/>
              </w:rPr>
              <w:t>24</w:t>
            </w:r>
            <w:r>
              <w:rPr>
                <w:noProof/>
                <w:webHidden/>
              </w:rPr>
              <w:fldChar w:fldCharType="end"/>
            </w:r>
          </w:hyperlink>
        </w:p>
        <w:p w14:paraId="3235CB09" w14:textId="64618B57"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39" w:history="1">
            <w:r w:rsidRPr="00221C3D">
              <w:rPr>
                <w:rStyle w:val="Hipercze"/>
                <w:noProof/>
              </w:rPr>
              <w:t>2.3  Założenia i Funkcjonalnośc aplikacji</w:t>
            </w:r>
            <w:r>
              <w:rPr>
                <w:noProof/>
                <w:webHidden/>
              </w:rPr>
              <w:tab/>
            </w:r>
            <w:r>
              <w:rPr>
                <w:noProof/>
                <w:webHidden/>
              </w:rPr>
              <w:fldChar w:fldCharType="begin"/>
            </w:r>
            <w:r>
              <w:rPr>
                <w:noProof/>
                <w:webHidden/>
              </w:rPr>
              <w:instrText xml:space="preserve"> PAGEREF _Toc214217939 \h </w:instrText>
            </w:r>
            <w:r>
              <w:rPr>
                <w:noProof/>
                <w:webHidden/>
              </w:rPr>
            </w:r>
            <w:r>
              <w:rPr>
                <w:noProof/>
                <w:webHidden/>
              </w:rPr>
              <w:fldChar w:fldCharType="separate"/>
            </w:r>
            <w:r>
              <w:rPr>
                <w:noProof/>
                <w:webHidden/>
              </w:rPr>
              <w:t>36</w:t>
            </w:r>
            <w:r>
              <w:rPr>
                <w:noProof/>
                <w:webHidden/>
              </w:rPr>
              <w:fldChar w:fldCharType="end"/>
            </w:r>
          </w:hyperlink>
        </w:p>
        <w:p w14:paraId="54BAF99A" w14:textId="56358C86" w:rsidR="00F109B8" w:rsidRDefault="00F109B8">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4217940" w:history="1">
            <w:r w:rsidRPr="00221C3D">
              <w:rPr>
                <w:rStyle w:val="Hipercze"/>
                <w:noProof/>
              </w:rPr>
              <w:t>2.4  Część Praktyczna</w:t>
            </w:r>
            <w:r>
              <w:rPr>
                <w:noProof/>
                <w:webHidden/>
              </w:rPr>
              <w:tab/>
            </w:r>
            <w:r>
              <w:rPr>
                <w:noProof/>
                <w:webHidden/>
              </w:rPr>
              <w:fldChar w:fldCharType="begin"/>
            </w:r>
            <w:r>
              <w:rPr>
                <w:noProof/>
                <w:webHidden/>
              </w:rPr>
              <w:instrText xml:space="preserve"> PAGEREF _Toc214217940 \h </w:instrText>
            </w:r>
            <w:r>
              <w:rPr>
                <w:noProof/>
                <w:webHidden/>
              </w:rPr>
            </w:r>
            <w:r>
              <w:rPr>
                <w:noProof/>
                <w:webHidden/>
              </w:rPr>
              <w:fldChar w:fldCharType="separate"/>
            </w:r>
            <w:r>
              <w:rPr>
                <w:noProof/>
                <w:webHidden/>
              </w:rPr>
              <w:t>36</w:t>
            </w:r>
            <w:r>
              <w:rPr>
                <w:noProof/>
                <w:webHidden/>
              </w:rPr>
              <w:fldChar w:fldCharType="end"/>
            </w:r>
          </w:hyperlink>
        </w:p>
        <w:p w14:paraId="3ABCD637" w14:textId="240660E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bookmarkStart w:id="0" w:name="_Toc214217932"/>
      <w:r w:rsidRPr="009C44CE">
        <w:lastRenderedPageBreak/>
        <w:t>1.</w:t>
      </w:r>
      <w:r>
        <w:t xml:space="preserve"> </w:t>
      </w:r>
      <w:r w:rsidR="00C40AF6">
        <w:t>Wstęp</w:t>
      </w:r>
      <w:bookmarkEnd w:id="0"/>
    </w:p>
    <w:p w14:paraId="5E7F3DA5" w14:textId="403BC4D0" w:rsidR="009C44CE" w:rsidRPr="009C44CE" w:rsidRDefault="009C44CE" w:rsidP="009C44CE">
      <w:pPr>
        <w:pStyle w:val="Praca"/>
      </w:pPr>
      <w:r>
        <w:tab/>
        <w:t>Jedną z podstawowych rzeczy jaką trzeba wykonać podczas planowania dekoracji wnętrza jest jej wizualizacja. Stworzenie wirtualnego środowiska, gdzie można zobaczyć jak będzie wyglądać przeszły dom lub pokój. W dobie internetu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4217933"/>
      <w:r>
        <w:t xml:space="preserve">1.1 </w:t>
      </w:r>
      <w:r w:rsidR="009C44CE">
        <w:t xml:space="preserve">Wirtualne </w:t>
      </w:r>
      <w:r>
        <w:t>Projektowanie Wnętrz</w:t>
      </w:r>
      <w:bookmarkEnd w:id="1"/>
    </w:p>
    <w:p w14:paraId="640067D8" w14:textId="64774D01" w:rsidR="00C40AF6" w:rsidRDefault="009C44CE" w:rsidP="00C40AF6">
      <w:pPr>
        <w:pStyle w:val="Praca"/>
        <w:ind w:firstLine="708"/>
      </w:pPr>
      <w:r>
        <w:t xml:space="preserve">Ważnym punktem podczas remontu, czy </w:t>
      </w:r>
      <w:r w:rsidR="00AC4EF5">
        <w:t>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są oddanie skali pomieszczenia oraz łatwe i intuicyjne posługiwanie się nimi.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r w:rsidRPr="009F6D5F">
              <w:rPr>
                <w:sz w:val="22"/>
                <w:szCs w:val="22"/>
              </w:rPr>
              <w:t>Homestyler</w:t>
            </w:r>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Duża baza mebli, Konwertowanie planow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r w:rsidRPr="009F6D5F">
              <w:rPr>
                <w:sz w:val="22"/>
                <w:szCs w:val="22"/>
              </w:rPr>
              <w:t>Sweet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r w:rsidRPr="009F6D5F">
              <w:rPr>
                <w:sz w:val="22"/>
                <w:szCs w:val="22"/>
              </w:rPr>
              <w:t>Sketch Up</w:t>
            </w:r>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r w:rsidRPr="009F6D5F">
              <w:rPr>
                <w:sz w:val="22"/>
                <w:szCs w:val="22"/>
              </w:rPr>
              <w:t>p.Con planner</w:t>
            </w:r>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Darmowy/19 999 zl</w:t>
            </w:r>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34E6BE69" w:rsidR="004F4F91" w:rsidRDefault="004F4F91" w:rsidP="004F4F91">
      <w:pPr>
        <w:pStyle w:val="Praca"/>
      </w:pPr>
      <w:r>
        <w:lastRenderedPageBreak/>
        <w:t>Rozwiązania proponowane przez inne firmy często opierają się na opracowaniu planów 2D i późniejszym rozstawieniu mebli w przestrzeni trójwymiarowej. Oferują tworzenie renderów w wysokiej rozdzielczości, ale i również spacery po zaprojektowanych wnętrzach. Niektóre systemu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szybko i intuicyjnie móc zaprojektować wnętrze bez wczytywania się w długie strony dokumentacji. Jednakże brak przystępności wynika głównie z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bookmarkStart w:id="2" w:name="_Toc214217934"/>
      <w:r>
        <w:lastRenderedPageBreak/>
        <w:t>1.2 Wirtualna Rzeczywistość</w:t>
      </w:r>
      <w:bookmarkEnd w:id="2"/>
    </w:p>
    <w:p w14:paraId="5B2BF41E" w14:textId="2ECB4CDD" w:rsidR="00C40AF6" w:rsidRDefault="00B41534" w:rsidP="00C40AF6">
      <w:pPr>
        <w:pStyle w:val="Praca"/>
        <w:ind w:firstLine="708"/>
      </w:pPr>
      <w:r>
        <w:t xml:space="preserve">Wirtualna rzeczywistość, w skrócie VR,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do wirtualnego świata. Zamiast być obserwatorem tego co się dzieje na ekranie, użytkownik jest w pełni czynnym uczestnikiem tego. Wirtualna rzeczywistość ma za zadanie dać użytkownikowi najbardziej naturalne i intuicyjną interakcje z nim. </w:t>
      </w:r>
      <w:r w:rsidR="00DE0C8B">
        <w:t>VR można łątwo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trójwymiar był stereoskop Wheatstone’a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7A77D162" w:rsidR="009E593C" w:rsidRDefault="009E593C" w:rsidP="00706514">
      <w:pPr>
        <w:pStyle w:val="Praca"/>
        <w:jc w:val="center"/>
      </w:pPr>
      <w:r>
        <w:t>Rys. 1.1 Stereoskop Wheatstone’a</w:t>
      </w:r>
    </w:p>
    <w:p w14:paraId="70DE9B49" w14:textId="77777777" w:rsidR="00706514" w:rsidRDefault="00706514" w:rsidP="00706514">
      <w:pPr>
        <w:pStyle w:val="Praca"/>
        <w:jc w:val="center"/>
      </w:pPr>
    </w:p>
    <w:p w14:paraId="6F587B4A" w14:textId="70FD4823" w:rsidR="00706514" w:rsidRDefault="00706514" w:rsidP="00706514">
      <w:pPr>
        <w:pStyle w:val="Praca"/>
      </w:pPr>
      <w:r>
        <w:lastRenderedPageBreak/>
        <w:t>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wszystkie urządzenia VR są oparte.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 30. ubiegłego wieku.</w:t>
      </w:r>
      <w:r w:rsidR="008533B8">
        <w:t xml:space="preserve"> Link trainer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272DBE6C" w:rsidR="008533B8" w:rsidRDefault="008533B8" w:rsidP="008533B8">
      <w:pPr>
        <w:pStyle w:val="Praca"/>
        <w:jc w:val="center"/>
      </w:pPr>
      <w:r>
        <w:t>Rys. 1.2 Link Trainer w użyciu</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1118F248" w:rsidR="008533B8" w:rsidRDefault="008533B8" w:rsidP="008533B8">
      <w:pPr>
        <w:pStyle w:val="Praca"/>
      </w:pPr>
      <w:r>
        <w:lastRenderedPageBreak/>
        <w:t>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Heiling zaprezentował światu Sensoramę.</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coś nowe w tamtych czasach. Dodatkowo mógł poczuć róźnego rodzaju zapach oraz sam fotel miał się przechylać i wibrować, by symulować zdarzenia dziejące się na filmie. Sensorama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38DCF63E" w:rsidR="007137CB" w:rsidRDefault="007137CB" w:rsidP="007137CB">
      <w:pPr>
        <w:pStyle w:val="Praca"/>
        <w:jc w:val="center"/>
      </w:pPr>
      <w:r>
        <w:t>Rys 1.3 Sensorama</w:t>
      </w:r>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77777777" w:rsidR="00E25BCD" w:rsidRDefault="00E25BCD" w:rsidP="007137CB">
      <w:pPr>
        <w:pStyle w:val="Praca"/>
      </w:pPr>
      <w:r>
        <w:lastRenderedPageBreak/>
        <w:t xml:space="preserve">Używając Sensoramy widz był nieruchomy, co jest bardzo dalekie od tego jak dziś wygląda VR. Kojarzymy często tę technologię z goglami zakładanymi na głowę. W 1961 roku firma Philco stworzyła hełm, który nie dość, że wyświetlał obraz ale jeszcze był zdolny do śledzenia ruchów użytkownika. Te informacje były przekazywane zdalnie do oddalonej kamery, której obraz był wyświetlany na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0AA530EC" w:rsidR="00E82952" w:rsidRDefault="00E82952" w:rsidP="00E82952">
      <w:pPr>
        <w:pStyle w:val="Praca"/>
        <w:jc w:val="center"/>
      </w:pPr>
      <w:r>
        <w:t>Rys. 1.4 Philco Headsight</w:t>
      </w:r>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1AC7DA4" w:rsidR="00E82952" w:rsidRDefault="00E82952" w:rsidP="00E82952">
      <w:pPr>
        <w:pStyle w:val="Praca"/>
      </w:pPr>
      <w:r>
        <w:lastRenderedPageBreak/>
        <w:t xml:space="preserve">Innym pionierem w tej dziedzinie był miecz damoklesa. W latach 60 Ivan Sutherland stworzył gogle, które nie dość że śledziły ruch głowy, ale i również wyświetlały grafikę komputerową. Gogle były przymocowane do dużego </w:t>
      </w:r>
      <w:r w:rsidR="00F31159">
        <w:t>ramienia, dlatego to urządzenie żartobliwie zostało przez twórce nazwane mieczem Damoklesa, choć lepszym określeniem był Head-mounted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26C7D7FD" w:rsidR="00F31159" w:rsidRDefault="00F31159" w:rsidP="00F31159">
      <w:pPr>
        <w:pStyle w:val="Praca"/>
        <w:jc w:val="center"/>
      </w:pPr>
      <w:r>
        <w:t>Rys. 1.5 Miecz Damoklesa</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70323480" w:rsidR="00CC0B18" w:rsidRDefault="00CC0B18" w:rsidP="00F31159">
      <w:pPr>
        <w:pStyle w:val="Praca"/>
      </w:pPr>
      <w:r>
        <w:lastRenderedPageBreak/>
        <w:t xml:space="preserve">Lekkim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DataGlove, czyli rękawice, które śledziły ruch rąk i przesyłały te dane do komputera. W wyniku czego można było zaobserwować interakcje między człowiekiem, a obiektem na ekranie. Nawet dziś zakres działana rękawic są imponujące, bo nie dość, że wykrywały obrót we wszystkich osiach to jeszcze miała możliwość wykrycia </w:t>
      </w:r>
      <w:r w:rsidR="00C33A8A">
        <w:t xml:space="preserve">wygięcia palców. </w:t>
      </w:r>
      <w:r>
        <w:t>Ta konkretna technologia została później wykorzystana do stworzenia Power Glove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756A5EB2">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5CC8E29E" w:rsidR="00CC0B18" w:rsidRDefault="00CC0B18" w:rsidP="00CC0B18">
      <w:pPr>
        <w:pStyle w:val="Praca"/>
        <w:jc w:val="center"/>
      </w:pPr>
      <w:r>
        <w:t>Rys. 1.6 Power Glove</w:t>
      </w:r>
    </w:p>
    <w:p w14:paraId="02408736" w14:textId="3EA91DD1" w:rsidR="00CC0B18" w:rsidRDefault="00CC0B18" w:rsidP="00CC0B18">
      <w:pPr>
        <w:pStyle w:val="Praca"/>
      </w:pPr>
      <w:r>
        <w:t xml:space="preserve">Rękawice były bardzo uproszczoną wersją DataGlove,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Glove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motion capture.</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2769C089" w:rsidR="00C33A8A" w:rsidRDefault="00C33A8A" w:rsidP="00C33A8A">
      <w:pPr>
        <w:pStyle w:val="Praca"/>
        <w:jc w:val="center"/>
      </w:pPr>
      <w:r>
        <w:t>Rys. 1.7 Strój na całe ciało opracowane przez VPL</w:t>
      </w:r>
    </w:p>
    <w:p w14:paraId="2B72DD63" w14:textId="041BE307"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okresy bez problemu wyświetlały 30 klatek.</w:t>
      </w:r>
      <w:r w:rsidR="00324DFF">
        <w:t xml:space="preserve"> To jednak nie zatrzymało postępu i w 1991 do salonów gier zawitały maszyny Virtuality.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wyjątkowo to możliwość grania z innymi osobami. Automaty oferowały wspólnie granie w wybranych grach. Grafika była prosta, ale można już mówić o faktycznym VR. Późniejsze wersje automatu(1000SD, 2000, 3000) oferowały lepsze podzespoły oraz lepszą rozdzielczość ekranów. Dla porównania wersja 1000</w:t>
      </w:r>
      <w:r w:rsidR="00BF7081">
        <w:t>CS</w:t>
      </w:r>
      <w:r w:rsidR="00324DFF">
        <w:t xml:space="preserve"> miała w goglach dwa ekrany LCD o rozdzielczości 372x250, gdzie wersja 2000 już miała 800x600. </w:t>
      </w:r>
      <w:r w:rsidR="00BF7081">
        <w:lastRenderedPageBreak/>
        <w:t>Widać, było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6B7186B8" w:rsidR="00BF7081" w:rsidRDefault="00BF7081" w:rsidP="00BF7081">
      <w:pPr>
        <w:pStyle w:val="Praca"/>
        <w:jc w:val="center"/>
      </w:pPr>
      <w:r>
        <w:t>Rys. 1.8 Virtuality 1000CS</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3F7B7334" w:rsidR="00BF7081" w:rsidRDefault="00BF7081" w:rsidP="00BF7081">
      <w:pPr>
        <w:pStyle w:val="Praca"/>
        <w:jc w:val="center"/>
      </w:pPr>
      <w:r>
        <w:t>Rys. 1.9 Virtuality 2000SU</w:t>
      </w:r>
    </w:p>
    <w:p w14:paraId="4AD1BBA8" w14:textId="77777777" w:rsidR="0044553D" w:rsidRDefault="007B4E2D" w:rsidP="00BF7081">
      <w:pPr>
        <w:pStyle w:val="Praca"/>
      </w:pPr>
      <w:r>
        <w:t>Automaty Virtuality były bardziej nastawione na salony gier niż na zwykłego konsumenta to by wypełnić tą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występuje gdy oczy widzą ruch, a reszta ciała tego nie rejestruje. Przykładowo w grze gracz porusza się z dużą prędkością, ale on sam w rzeczywistym świecie stoi w bez ruchu. Gracz </w:t>
      </w:r>
      <w:r w:rsidR="00D643FF">
        <w:t xml:space="preserve"> </w:t>
      </w:r>
      <w:r w:rsidR="005924B0">
        <w:lastRenderedPageBreak/>
        <w:t>może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przyczyną dlaczego gogle Segi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ekran do którego trzeba było przy</w:t>
      </w:r>
      <w:r w:rsidR="0044553D">
        <w:t>łożyć głowę. Grafika prezentowana przez to urządzenie była bardzo uproszczona, składająca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3543FA40" w:rsidR="0044553D" w:rsidRDefault="0044553D" w:rsidP="0044553D">
      <w:pPr>
        <w:pStyle w:val="Praca"/>
        <w:jc w:val="center"/>
      </w:pPr>
      <w:r>
        <w:t>Rys. 1.10 Gogle firmy Sega</w:t>
      </w:r>
    </w:p>
    <w:p w14:paraId="4DFA5185" w14:textId="77777777" w:rsidR="0044553D" w:rsidRDefault="0044553D" w:rsidP="0044553D">
      <w:pPr>
        <w:pStyle w:val="Praca"/>
        <w:jc w:val="center"/>
      </w:pPr>
    </w:p>
    <w:p w14:paraId="4CE35FFE" w14:textId="77777777" w:rsidR="0044553D" w:rsidRDefault="0044553D" w:rsidP="0044553D">
      <w:pPr>
        <w:pStyle w:val="Praca"/>
        <w:jc w:val="center"/>
      </w:pPr>
    </w:p>
    <w:p w14:paraId="29EEAC73" w14:textId="77777777" w:rsidR="0044553D" w:rsidRDefault="0044553D" w:rsidP="0044553D">
      <w:pPr>
        <w:pStyle w:val="Praca"/>
        <w:jc w:val="center"/>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3C383B60" w:rsidR="0044553D" w:rsidRDefault="0044553D" w:rsidP="0044553D">
      <w:pPr>
        <w:pStyle w:val="Praca"/>
        <w:jc w:val="center"/>
      </w:pPr>
      <w:r>
        <w:t>Rys. 1.11 Nintendo Virtual Boy</w:t>
      </w: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29BFDEF0" w14:textId="58FC4FFB" w:rsidR="00F16A6A" w:rsidRDefault="00F16A6A" w:rsidP="00F16A6A">
      <w:pPr>
        <w:pStyle w:val="Praca"/>
        <w:jc w:val="center"/>
      </w:pPr>
      <w:r>
        <w:t>Rys. 1.12 Gogle VFX1</w:t>
      </w:r>
    </w:p>
    <w:p w14:paraId="13D8278C" w14:textId="77777777" w:rsidR="00F16A6A" w:rsidRDefault="00F16A6A" w:rsidP="00F16A6A">
      <w:pPr>
        <w:pStyle w:val="Praca"/>
        <w:jc w:val="center"/>
      </w:pPr>
    </w:p>
    <w:p w14:paraId="39D39C98" w14:textId="77777777" w:rsidR="00F16A6A" w:rsidRDefault="00F16A6A" w:rsidP="00F16A6A">
      <w:pPr>
        <w:pStyle w:val="Praca"/>
        <w:jc w:val="center"/>
      </w:pPr>
    </w:p>
    <w:p w14:paraId="43BCB979" w14:textId="77777777" w:rsidR="00326E82" w:rsidRDefault="00326E82" w:rsidP="00F16A6A">
      <w:pPr>
        <w:pStyle w:val="Praca"/>
      </w:pPr>
      <w:r>
        <w:lastRenderedPageBreak/>
        <w:t>Po tym wszystkim na kilka lat zapanowała cisza, którą przerwała prezentacja gogli oculus rift w 2012 roku. Od tego momentu zaczęła się współczesna era VR. Temat wirtualnej rzeczywistości zaczął się coraz częściej pojawiać na ustach ludzi. Firma oculus wciągu kilku lat wypuściło dwa zestawy developerskie dla twórców oraz pasjonatów. Na tym etapie gogle vr służyły głównie do oglądanie specjalnie przygotowanych animacji,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3C025C7C" w:rsidR="00326E82" w:rsidRDefault="00326E82" w:rsidP="00326E82">
      <w:pPr>
        <w:pStyle w:val="Praca"/>
        <w:jc w:val="center"/>
      </w:pPr>
      <w:r>
        <w:t>Rys. 1.13 Oculus RIft Developer Kit 1</w:t>
      </w:r>
    </w:p>
    <w:p w14:paraId="1D91E0B6" w14:textId="354D81E1" w:rsidR="00326E82" w:rsidRDefault="00326E82" w:rsidP="00326E82">
      <w:pPr>
        <w:pStyle w:val="Praca"/>
      </w:pPr>
      <w:r>
        <w:t>Wciąż największym problemem była dostępność, ale w 2014 roku Google postanowiło to zmienić. Firma uruchomiła Google Cardboard, które w założeniu pozwala każdemu posiadaczowi telefonu z androidem stworzyć własne gogle VR. Wystarczył karton, magnes, soczewki oraz telefon. Można było też kupić specjalną nakładkę na telefon, którą się zakłada na głowę i doświadcza 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1B2CB471" w:rsidR="00326E82" w:rsidRPr="00326E82" w:rsidRDefault="00326E82" w:rsidP="00326E82">
      <w:pPr>
        <w:pStyle w:val="Praca"/>
        <w:jc w:val="center"/>
      </w:pPr>
      <w:r>
        <w:rPr>
          <w:noProof/>
        </w:rPr>
        <w:lastRenderedPageBreak/>
        <w:drawing>
          <wp:inline distT="0" distB="0" distL="0" distR="0" wp14:anchorId="6BDEB580" wp14:editId="12CAD459">
            <wp:extent cx="4333222" cy="3810000"/>
            <wp:effectExtent l="0" t="0" r="0" b="0"/>
            <wp:docPr id="1359429772" name="Obraz 15" descr="Google Cardbo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oogle Cardboard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9800" cy="3815784"/>
                    </a:xfrm>
                    <a:prstGeom prst="rect">
                      <a:avLst/>
                    </a:prstGeom>
                    <a:noFill/>
                    <a:ln>
                      <a:noFill/>
                    </a:ln>
                  </pic:spPr>
                </pic:pic>
              </a:graphicData>
            </a:graphic>
          </wp:inline>
        </w:drawing>
      </w:r>
    </w:p>
    <w:p w14:paraId="1062E206" w14:textId="24D4CD0B" w:rsidR="00326E82" w:rsidRDefault="00326E82" w:rsidP="00326E82">
      <w:pPr>
        <w:pStyle w:val="Praca"/>
        <w:jc w:val="center"/>
      </w:pPr>
      <w:r>
        <w:t>Rys. 1.14 Google Cardboard</w:t>
      </w:r>
    </w:p>
    <w:p w14:paraId="788D89C2" w14:textId="4802B000" w:rsidR="00E03E1F" w:rsidRDefault="00E03E1F" w:rsidP="00E03E1F">
      <w:pPr>
        <w:pStyle w:val="Praca"/>
      </w:pPr>
      <w:r>
        <w:t>Ten rok również stał się początkiem popularności VR. Oculus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1880ED62" w:rsidR="00E03E1F" w:rsidRDefault="00E03E1F" w:rsidP="00E03E1F">
      <w:pPr>
        <w:pStyle w:val="Praca"/>
        <w:jc w:val="center"/>
      </w:pPr>
      <w:r>
        <w:t>Rys. 1.15 Google Trends dotyczące hasła VR</w:t>
      </w:r>
    </w:p>
    <w:p w14:paraId="4440F8EE" w14:textId="2099EAEE" w:rsidR="00E03E1F" w:rsidRDefault="00E03E1F" w:rsidP="00E03E1F">
      <w:pPr>
        <w:pStyle w:val="Praca"/>
      </w:pPr>
      <w:r>
        <w:t>Nie bez powodu ludzie zaczęli się interesować tą technologią właśnie w tym roku. Wtedy premierę miał zestaw VR HTC Vive stworzony we współpracy z firmą Valve.</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pierwszy takie zestaw pozwalający poruszać się w przestrzeni 3D. Wszystko było oparte o lampy na podczerwień. Trzeba było rozstawić w pomieszczeniu kilka specjalnych stacji, które strzelały promieniami na podczerwień. Za pomocą </w:t>
      </w:r>
      <w:r w:rsidR="0006240E">
        <w:lastRenderedPageBreak/>
        <w:t>sensorów umieszczonych na samych goglach i kontrolerach komputer mógł bardzo precyzyjnie określić pozycję gracza w przestrzeni. To była rewolucja na rynku wirtualnej rzeczywistości. Dodatkowo w tym samym okresie powstała duża baza gier wykorzystujących tą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573262AF" w:rsidR="0006240E" w:rsidRPr="00E03E1F" w:rsidRDefault="0006240E" w:rsidP="0006240E">
      <w:pPr>
        <w:pStyle w:val="Praca"/>
        <w:jc w:val="center"/>
      </w:pPr>
      <w:r>
        <w:rPr>
          <w:noProof/>
        </w:rPr>
        <w:drawing>
          <wp:inline distT="0" distB="0" distL="0" distR="0" wp14:anchorId="4EEB0024" wp14:editId="340490B3">
            <wp:extent cx="5579745" cy="2955290"/>
            <wp:effectExtent l="0" t="0" r="1905" b="0"/>
            <wp:docPr id="2124940467" name="Obraz 1" descr="HTC Vive released in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C Vive released in 20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2955290"/>
                    </a:xfrm>
                    <a:prstGeom prst="rect">
                      <a:avLst/>
                    </a:prstGeom>
                    <a:noFill/>
                    <a:ln>
                      <a:noFill/>
                    </a:ln>
                  </pic:spPr>
                </pic:pic>
              </a:graphicData>
            </a:graphic>
          </wp:inline>
        </w:drawing>
      </w:r>
    </w:p>
    <w:p w14:paraId="0060F535" w14:textId="14C8D350" w:rsidR="0006240E" w:rsidRDefault="0006240E" w:rsidP="0006240E">
      <w:pPr>
        <w:pStyle w:val="Praca"/>
        <w:jc w:val="center"/>
      </w:pPr>
      <w:r>
        <w:t>Rys. 1.15 HTC vive</w:t>
      </w:r>
    </w:p>
    <w:p w14:paraId="65005D2E" w14:textId="77777777" w:rsidR="00A238A7" w:rsidRDefault="0006240E" w:rsidP="0006240E">
      <w:pPr>
        <w:pStyle w:val="Praca"/>
      </w:pPr>
      <w:r>
        <w:t>Na kolejny kamień milowy w rozwoju nie trzeba było długo czekać, bo w 2019 roku firma Oculus wypuściła na rynek Oculus Quest</w:t>
      </w:r>
      <w:r w:rsidR="00C031CE">
        <w:t xml:space="preserve"> oraz Oculus Rift S. Oba te zestawy do VR oferowały coś czego inne zestawy nie mogły sobie pozwolić. Wygodę użytkowania. Oculus Rift S oraz Oculus Quest nie posiadały lamp na podczerwień, by śledzić pozycje gogli, czy kontrolerów. Do tego służyły wbudowane kamery, które śledziły pozycję kontrolerów gracza. Przez co konfiguracja sprzętu była minimalna, bo nie trzeba było mocować specjalnych lamp do ścian. Jednakże oba sprzęty różniły się jedną bardzo podstawową funkcjonalnością. Oculus Quest w przeciwieństwie do RIft S nie wymagał komputera do poprawnego działania. To były pierwsze autonomiczne gogle VR. Miały własny system operacyjny oraz można było uruchamiać gry i programy bezpośrednio na goglach. </w:t>
      </w:r>
      <w:r w:rsidR="00D811E2">
        <w:t xml:space="preserve">Tak naprawdę do zabawy wystarczył sam zestaw. Można było zabrać gogle wszędzie i nie była ogranicza przez inne sprzęty. Dodatkowo miały opcje podłączenia ich do </w:t>
      </w:r>
      <w:r w:rsidR="00D811E2">
        <w:lastRenderedPageBreak/>
        <w:t>komputera, by korzystać z biblioteki gier na komputerach osobistych. Quest szybko wyparł Rift S swoją funkcjonalnością. Druga wersja Questa została jedną z najpopularniejszych zestawów do VR, oferując pełnie doświadczenia przy stosunkowo niskiej cenie.</w:t>
      </w:r>
    </w:p>
    <w:p w14:paraId="648E861C" w14:textId="77777777" w:rsidR="00A238A7" w:rsidRDefault="00A238A7" w:rsidP="00A238A7">
      <w:pPr>
        <w:pStyle w:val="Praca"/>
        <w:jc w:val="center"/>
      </w:pPr>
      <w:r>
        <w:rPr>
          <w:noProof/>
        </w:rPr>
        <w:drawing>
          <wp:inline distT="0" distB="0" distL="0" distR="0" wp14:anchorId="0A2BE713" wp14:editId="51F5E7EA">
            <wp:extent cx="4198620" cy="2361873"/>
            <wp:effectExtent l="0" t="0" r="0" b="635"/>
            <wp:docPr id="1478829610" name="Obraz 2" descr="Introducing Oculus Quest 2, the Next Generation of All-in-One 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Oculus Quest 2, the Next Generation of All-in-One V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1028" cy="2368853"/>
                    </a:xfrm>
                    <a:prstGeom prst="rect">
                      <a:avLst/>
                    </a:prstGeom>
                    <a:noFill/>
                    <a:ln>
                      <a:noFill/>
                    </a:ln>
                  </pic:spPr>
                </pic:pic>
              </a:graphicData>
            </a:graphic>
          </wp:inline>
        </w:drawing>
      </w:r>
    </w:p>
    <w:p w14:paraId="220C9F85" w14:textId="59B08942" w:rsidR="0006240E" w:rsidRDefault="00A238A7" w:rsidP="00A238A7">
      <w:pPr>
        <w:pStyle w:val="Praca"/>
        <w:jc w:val="center"/>
      </w:pPr>
      <w:r>
        <w:t>Rys. 1.16 Oculus Quest 2</w:t>
      </w:r>
    </w:p>
    <w:p w14:paraId="78B1CE79" w14:textId="32641C2A" w:rsidR="00A238A7" w:rsidRDefault="00A238A7" w:rsidP="00A238A7">
      <w:pPr>
        <w:pStyle w:val="Praca"/>
      </w:pPr>
      <w:r>
        <w:t>Na dzień dzisiejszy tak się prezentuje historia wirtualnej rzeczywistości. Z każdym kolejnym rokiem technologia się rozwija i kolejne firmy tworzą własne urządzenia XR. Apple wyprodukowało Apple Vision Pro, Valve stworzyło Valve Index, a meta, dawiej oculus, dalej tworzy nowe generacje gogli vr w przystępnej cenie. Sam rynek pozostaje niszą, ale coraz więcej ludzi jest w stanie sobie pozwolić na doświadczenie wirtualnej rzeczywistości, czy nawet rozszerzonej, gdyż każde kolejne generacje gogli oferują AR oraz MR. Ta konkretna technologia przeszła sporo zmian i dziś jesteśmy w momencie, gdzie taki wynalazek nie jest tylko czymś z książek science fiction,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4EDEE411" w:rsidR="00A238A7" w:rsidRDefault="00A238A7" w:rsidP="00A238A7">
      <w:pPr>
        <w:pStyle w:val="Praca"/>
        <w:jc w:val="center"/>
      </w:pPr>
      <w:r>
        <w:t>Rys. 1.17 Apple Vision Pro</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bookmarkStart w:id="3" w:name="_Toc214217935"/>
      <w:r>
        <w:lastRenderedPageBreak/>
        <w:t>1.3 Zastosowanie</w:t>
      </w:r>
      <w:bookmarkEnd w:id="3"/>
    </w:p>
    <w:p w14:paraId="6A7512C8" w14:textId="6A149543" w:rsidR="00E82952" w:rsidRDefault="00522811" w:rsidP="00071B22">
      <w:pPr>
        <w:pStyle w:val="Praca"/>
      </w:pPr>
      <w:r>
        <w:tab/>
        <w:t xml:space="preserve">Wirtualna rzeczywistość oferuje coś czego inne media nie mogą zaoferować. Wejście w świat cyfrowy. Nie ma tu pośredników, czy rozpraszaczy. Użytkownik jest w tym świecie i może swobodnie się po nim poruszać. Doświadczenie jest bardziej naturalne, gdyż zamiast klikać na klawiaturze, czy kontrolerze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przeklikując sporą ilość zakładek, by umieścić jedną rzecz w projektcie.</w:t>
      </w:r>
    </w:p>
    <w:p w14:paraId="2C3A0630" w14:textId="77777777" w:rsidR="00C40AF6" w:rsidRDefault="00C40AF6" w:rsidP="00C40AF6">
      <w:pPr>
        <w:pStyle w:val="Nagwek2"/>
      </w:pPr>
      <w:bookmarkStart w:id="4" w:name="_Toc214217936"/>
      <w:r>
        <w:lastRenderedPageBreak/>
        <w:t>2. Cel Pracy</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Unreal Engine 5 z wykorzystaniem podejścia no code. </w:t>
      </w:r>
    </w:p>
    <w:p w14:paraId="490C3634" w14:textId="77777777" w:rsidR="00C40AF6" w:rsidRDefault="00C40AF6" w:rsidP="00C40AF6">
      <w:pPr>
        <w:pStyle w:val="Nagwek2"/>
      </w:pPr>
      <w:bookmarkStart w:id="5" w:name="_Toc214217937"/>
      <w:r>
        <w:t>2.1 Dziedzina Pracy</w:t>
      </w:r>
      <w:bookmarkEnd w:id="5"/>
    </w:p>
    <w:p w14:paraId="79F9E8ED" w14:textId="42713510" w:rsidR="00457191" w:rsidRPr="00457191" w:rsidRDefault="00457191" w:rsidP="00457191">
      <w:pPr>
        <w:pStyle w:val="Praca"/>
      </w:pPr>
      <w:r>
        <w:t>(W sumie nie wiem co tu napisać)</w:t>
      </w:r>
    </w:p>
    <w:p w14:paraId="74884FC4" w14:textId="77777777" w:rsidR="00C40AF6" w:rsidRDefault="00C40AF6" w:rsidP="00C40AF6">
      <w:pPr>
        <w:pStyle w:val="Nagwek2"/>
      </w:pPr>
      <w:bookmarkStart w:id="6" w:name="_Toc214217938"/>
      <w:r>
        <w:t>2.2 Część Teoretyczna</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2CFCCFE2"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ich obsługi i czytelności. Większość programów do projektowania wnętrz opiera się o płaski ekran monitora. Takich rozwiązań jest za dużo i tworzenie kolejnego </w:t>
      </w:r>
      <w:r w:rsidR="00F35175">
        <w:t xml:space="preserve">nie miałoby sensu. Z drugiej strony jest technologia 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zaletą jeśli warunki są idealne w przeciwnym wypadku AR, nie spełnia wymagań do stworzenia tego projektu. Aktualna technologia również nie kładzie </w:t>
      </w:r>
      <w:r w:rsidR="00F35175">
        <w:lastRenderedPageBreak/>
        <w:t>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Vision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16665063" w14:textId="2AE2149D" w:rsidR="00261845"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12B8635C" w14:textId="77777777" w:rsidR="00712362" w:rsidRDefault="00712362" w:rsidP="00457191">
      <w:pPr>
        <w:pStyle w:val="Praca"/>
      </w:pPr>
    </w:p>
    <w:p w14:paraId="1443C285" w14:textId="77777777" w:rsidR="00712362" w:rsidRDefault="00712362" w:rsidP="00457191">
      <w:pPr>
        <w:pStyle w:val="Praca"/>
      </w:pPr>
    </w:p>
    <w:p w14:paraId="7ECE6495" w14:textId="77777777" w:rsidR="00712362" w:rsidRDefault="00712362" w:rsidP="00457191">
      <w:pPr>
        <w:pStyle w:val="Praca"/>
      </w:pPr>
    </w:p>
    <w:p w14:paraId="40B7DD18" w14:textId="77777777" w:rsidR="00712362" w:rsidRDefault="00712362" w:rsidP="00457191">
      <w:pPr>
        <w:pStyle w:val="Praca"/>
      </w:pPr>
    </w:p>
    <w:p w14:paraId="4FE9AD03" w14:textId="77777777" w:rsidR="00712362" w:rsidRDefault="00712362" w:rsidP="00457191">
      <w:pPr>
        <w:pStyle w:val="Praca"/>
      </w:pPr>
    </w:p>
    <w:p w14:paraId="3FD4FDBE" w14:textId="77777777" w:rsidR="00712362" w:rsidRDefault="00712362" w:rsidP="00457191">
      <w:pPr>
        <w:pStyle w:val="Praca"/>
      </w:pPr>
    </w:p>
    <w:p w14:paraId="3C8E3161" w14:textId="77777777" w:rsidR="00712362" w:rsidRDefault="00712362" w:rsidP="00457191">
      <w:pPr>
        <w:pStyle w:val="Praca"/>
      </w:pPr>
    </w:p>
    <w:p w14:paraId="17D9F436" w14:textId="77777777" w:rsidR="00712362" w:rsidRDefault="00712362" w:rsidP="00457191">
      <w:pPr>
        <w:pStyle w:val="Praca"/>
      </w:pPr>
    </w:p>
    <w:p w14:paraId="36FC1DC8" w14:textId="77777777" w:rsidR="00712362" w:rsidRDefault="00712362" w:rsidP="00457191">
      <w:pPr>
        <w:pStyle w:val="Praca"/>
      </w:pPr>
    </w:p>
    <w:p w14:paraId="413F3676" w14:textId="77777777" w:rsidR="00712362" w:rsidRDefault="00712362" w:rsidP="00457191">
      <w:pPr>
        <w:pStyle w:val="Praca"/>
      </w:pPr>
    </w:p>
    <w:p w14:paraId="2C67B0F8" w14:textId="77777777" w:rsidR="00712362" w:rsidRDefault="00712362" w:rsidP="00457191">
      <w:pPr>
        <w:pStyle w:val="Praca"/>
      </w:pPr>
    </w:p>
    <w:p w14:paraId="2229F4E1" w14:textId="0312C4DE" w:rsidR="00712362" w:rsidRDefault="00712362" w:rsidP="00457191">
      <w:pPr>
        <w:pStyle w:val="Praca"/>
      </w:pPr>
      <w:r>
        <w:lastRenderedPageBreak/>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r w:rsidRPr="00C6780B">
              <w:rPr>
                <w:sz w:val="18"/>
                <w:szCs w:val="18"/>
              </w:rPr>
              <w:t>Odświerzanie</w:t>
            </w:r>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120 Hz</w:t>
            </w:r>
          </w:p>
        </w:tc>
        <w:tc>
          <w:tcPr>
            <w:tcW w:w="1003" w:type="dxa"/>
          </w:tcPr>
          <w:p w14:paraId="51E25BF5" w14:textId="3706F8D9" w:rsidR="00F128A8" w:rsidRPr="00C6780B" w:rsidRDefault="008227A1" w:rsidP="00457191">
            <w:pPr>
              <w:pStyle w:val="Praca"/>
              <w:rPr>
                <w:sz w:val="18"/>
                <w:szCs w:val="18"/>
              </w:rPr>
            </w:pPr>
            <w:r>
              <w:rPr>
                <w:sz w:val="18"/>
                <w:szCs w:val="18"/>
              </w:rPr>
              <w:t>O</w:t>
            </w:r>
            <w:r w:rsidR="00C6780B" w:rsidRPr="00C6780B">
              <w:rPr>
                <w:sz w:val="18"/>
                <w:szCs w:val="18"/>
              </w:rPr>
              <w:t>cta-core Kryo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2 x Meta Quest Touch Plus Controllers</w:t>
            </w:r>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120 Hz</w:t>
            </w:r>
          </w:p>
        </w:tc>
        <w:tc>
          <w:tcPr>
            <w:tcW w:w="1003" w:type="dxa"/>
          </w:tcPr>
          <w:p w14:paraId="25966636" w14:textId="69B0EECA" w:rsidR="00F128A8" w:rsidRPr="00C6780B" w:rsidRDefault="00C6780B" w:rsidP="00457191">
            <w:pPr>
              <w:pStyle w:val="Praca"/>
              <w:rPr>
                <w:sz w:val="18"/>
                <w:szCs w:val="18"/>
              </w:rPr>
            </w:pPr>
            <w:r w:rsidRPr="00C6780B">
              <w:rPr>
                <w:sz w:val="18"/>
                <w:szCs w:val="18"/>
              </w:rPr>
              <w:t>Octa-core Kryo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2 x Meta Quest Touch Plus Controllers</w:t>
            </w:r>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90 Hz</w:t>
            </w:r>
          </w:p>
        </w:tc>
        <w:tc>
          <w:tcPr>
            <w:tcW w:w="1003" w:type="dxa"/>
          </w:tcPr>
          <w:p w14:paraId="2F942ED7" w14:textId="6DDBD8FD" w:rsidR="00F128A8" w:rsidRPr="00C6780B" w:rsidRDefault="00B111D9" w:rsidP="00457191">
            <w:pPr>
              <w:pStyle w:val="Praca"/>
              <w:rPr>
                <w:sz w:val="18"/>
                <w:szCs w:val="18"/>
              </w:rPr>
            </w:pPr>
            <w:r w:rsidRPr="00B111D9">
              <w:rPr>
                <w:sz w:val="18"/>
                <w:szCs w:val="18"/>
              </w:rPr>
              <w:t>Snapdragon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r w:rsidRPr="00C6780B">
              <w:rPr>
                <w:sz w:val="18"/>
                <w:szCs w:val="18"/>
              </w:rPr>
              <w:t>Valve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144 Hz</w:t>
            </w:r>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Apple Vision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120 Hz</w:t>
            </w:r>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HTC Vive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120 Hz</w:t>
            </w:r>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Vive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90 Hz</w:t>
            </w:r>
          </w:p>
        </w:tc>
        <w:tc>
          <w:tcPr>
            <w:tcW w:w="1003" w:type="dxa"/>
          </w:tcPr>
          <w:p w14:paraId="4F4BD23F" w14:textId="1C4D70D0" w:rsidR="00F128A8" w:rsidRPr="00C6780B" w:rsidRDefault="00C6780B" w:rsidP="00457191">
            <w:pPr>
              <w:pStyle w:val="Praca"/>
              <w:rPr>
                <w:sz w:val="18"/>
                <w:szCs w:val="18"/>
              </w:rPr>
            </w:pPr>
            <w:r w:rsidRPr="00C6780B">
              <w:rPr>
                <w:sz w:val="18"/>
                <w:szCs w:val="18"/>
              </w:rPr>
              <w:t>Octa-core Kryo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r>
              <w:rPr>
                <w:sz w:val="18"/>
                <w:szCs w:val="18"/>
              </w:rPr>
              <w:t>Playstation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120 Hz</w:t>
            </w:r>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Playstation VR2 Sense Controlle</w:t>
            </w:r>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34916FD6" w:rsidR="0057745D" w:rsidRDefault="00407B44" w:rsidP="0057745D">
      <w:pPr>
        <w:pStyle w:val="Praca"/>
        <w:ind w:firstLine="708"/>
      </w:pPr>
      <w:r>
        <w:t xml:space="preserve">Pierwszą rzeczą jaką należy porównać to typ urządzenia. Autonomiczne mają tą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Valve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interaktywność w świecie. W dodatku pozycja gogli jak i kontrolerów jest śledzona bardzo precyzyjnie przy użyciu specjalnych lamp na podczerwień, więc nie można mówić o gubieniu przez zestaw pozycji kontrolerów. Duża częstotliwość odświeżania ekranów dodatkowo wpływa na komfort użytkownika niwelując chorobę symulatorową. </w:t>
      </w:r>
      <w:r w:rsidR="00624DA5">
        <w:t>Wadą będzie cena i dostępność. Koszt prawie tysiąca dolarów na sprzęt, który jeszcze wymaga komputera do obsługi jest absurdalnie duży. Ten zestaw VR wyszedł w 2019 roku i dostępność poszczególnych akcesorii jest utrudniony. Można używać zamienników i firma valve nawet to zaleca, ale kupno całego zestawu na oficjalnej stronie nie jest już możliwe. Te gogle są biorą udział w tym porównaniu głównie ze względu na ich funkcjonalność. Nawet dziś są jedynymi w swoim rodzaju. Podobnie można opisać HTC Vive Pro 2, tylko że pod wieloma względami są gorsze od sprzętu Valve. Nie poprawia sytuacji cena, która jest jeszcze większa. Ekrany w goglach mają większą rozdzielczość, ale mają mniejsze odświeżanie. 120 Hz to nie jest zły wynik i jest standardem wśród budgetowych gogli, ale to jest sprzęt za 1399 dolarów. Kontrolery również się nie wyróżniają na tle konkurencji</w:t>
      </w:r>
      <w:r w:rsidR="00185F8C">
        <w:t xml:space="preserve">. Są one wielkie i nie poręczne. Ten zestaw jest za drogi i nie oferuje lepszej wydajności. Ostatni z tej kategorii jest playstation VR 2. Choć mylnie można założyć, że do obsługi jest potrzebna konsola playstation 5 to firma Sony udostępniła przejściówki pozwalające na podłączenie ich sprzętu do komputera. W przeciwieństwie do </w:t>
      </w:r>
      <w:r w:rsidR="00185F8C">
        <w:lastRenderedPageBreak/>
        <w:t>rozwiązań konkurencji te gogle nie wymagają specjalnych lamp na podczerwień.</w:t>
      </w:r>
      <w:r w:rsidR="008E65D5">
        <w:t xml:space="preserve"> Playstation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jaką są interpretowane to przez żyroskop kontrolera. Nie jest to duży problem, gdy system jest zaprojektowany, żeby większość uwagi użytkownika była przed nim w polu widzenia kamer. Sprzęt Sony również ma funkcję śledzenia oczy, czy kontrolery posiadają adaptywne spusty. Ta pierwsza funkcja jest na tyle kluczowa, bo pomaga przy optymalizacji programów, gdzie tylko ta przestrzeń na którą użytkownik patrzy będzie renderowana w wysokiej rozdzielczości. Niestety tak funkcjonalność nie jest wspierana na komputerach, jak i również inne bardziej zaawansowane funkcje. Czyni to ten zestaw bardzo biednym, bo choć ma dużo funkcji to nie można ich użyć. Przynajmniej cena jest o wiele niższa niż u konkurencji, czyniąc je najbardziej opłacalnymi. Zaletą jaką te trzy zestawy mają to brak baterii. Gogle działają tak długa jak działa komputer. Nie trzeba ich dodatkowo ładować. Z tych trzech zestawów wybrałbym do projektu playstation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22F79161" w:rsidR="00407B44" w:rsidRDefault="0057745D" w:rsidP="0057745D">
      <w:pPr>
        <w:pStyle w:val="Praca"/>
      </w:pPr>
      <w:r>
        <w:tab/>
        <w:t>Najbardziej popularnymi goglami autonomicznymi są flagowe zestawy Meta Quest. Do porównań użyje tych najbardziej aktualnych, czyli 3 i 3S. Oparte o procesor Octa-core Kryo potrafią uruchamiać sporą gamę programów wykorzystujących grafikę 3D. W większości nie jest to bardzo szczegółowa grafika, ale jest na tyle zaawansowana, że może stać obok komputerów, czy konsol. Mocą i możliwością można porównać do konsoli Playstation 3, czy Xbox 360. Odświeżanie i rozdzielczość ekranów jest naprawdę duża. 120 Hz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w:t>
      </w:r>
      <w:r w:rsidR="00D2436C">
        <w:lastRenderedPageBreak/>
        <w:t>Androida, więc budowanie aplikacji nie jest bardzo skomplikowane, dzięki sporej ilości dokumentacji.</w:t>
      </w:r>
      <w:r w:rsidR="00B111D9">
        <w:t xml:space="preserve"> Tańszą alternatywą dla Meta Quest są Pico G3. Jego parametry są niższe. Rozdzielczość jest minimalnie mniejsza, a odświeżanie wynosi tylko 90 Hz.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gogli tego nie ma, ale jest kluczowe przy projektowaniu systemu. Nie pomaga fakt cena,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Vision Pro. Jest to produkt premium, który już ze swoją ceną przegrywa z resztą urządzeń. </w:t>
      </w:r>
      <w:r w:rsidR="00641480">
        <w:t xml:space="preserve">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sterowanie nie miały dużego zastosowanie przez brak precyzji. To samo można powiedzieć o tańszej alternatywie dla sprzętu Apple’a, czyli Samsung Gear XR. W przeciwieństwie do swojego konkurenta Samsung do swojego zestawu załącza kontrolery. Niestety cena nadal jest wielokrotnie większa od sprzętu Meta. Duża rozdzielczość,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to ile gogle zużyje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komputera, czy ładowarki nie powoduje, że gogle będą działać dłużej. Na potrzeby tego projektu po analizie zalet i wad różnej gamy </w:t>
      </w:r>
      <w:r w:rsidR="00C86646">
        <w:lastRenderedPageBreak/>
        <w:t xml:space="preserve">sprzętów zdecydowałem, że zestaw VR Meta Quest 3 będzie najbardziej odpowiednim wyborem. Są one dobrym kompromisem między wydajnością, funkcjonalnością, a ceną. Pomaga w tym również fakt istnienia gotowych rozwiązań dla tej platformy. Dlatego cały system będzie domyślnie działać na Meta Quest 3. </w:t>
      </w:r>
    </w:p>
    <w:p w14:paraId="26C78ECA" w14:textId="79D3302F" w:rsidR="00D5318B" w:rsidRDefault="00D5318B" w:rsidP="0057745D">
      <w:pPr>
        <w:pStyle w:val="Praca"/>
      </w:pPr>
      <w:r>
        <w:tab/>
        <w:t xml:space="preserve">Ważnym elementem projektu jest środowisko w jakim będzie system projektowany. Wybrałem do tego Unreal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Unreal Engine 5 to piąta iteracja silnika graficznego Unreal Engine wypuszczony przez Epic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code. To konkretne podejście umożliwia tworzenie całych aplikacji bez znajomości programowania. Wszystko polega tworzeniu logiki systemu za pomocą wcześniej przygotowanych bloków. Unreal Engine 5 wspiera oraz zaleca takie podejście. Cały proces tworzenia aplikacji u podstaw stoi na koncepcie blueprintów. Można je porównać do klas w klasycznym programowaniu. </w:t>
      </w:r>
    </w:p>
    <w:p w14:paraId="4742CC31" w14:textId="2108F993" w:rsidR="00137B19" w:rsidRDefault="00137B19" w:rsidP="00137B19">
      <w:pPr>
        <w:pStyle w:val="Praca"/>
        <w:jc w:val="center"/>
      </w:pPr>
      <w:r w:rsidRPr="00137B19">
        <w:rPr>
          <w:noProof/>
        </w:rPr>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080CF290" w:rsidR="00137B19" w:rsidRDefault="00137B19" w:rsidP="00137B19">
      <w:pPr>
        <w:pStyle w:val="Praca"/>
        <w:jc w:val="center"/>
      </w:pPr>
      <w:r>
        <w:t>Rys. 2.1 Przykładowe typy blueprint</w:t>
      </w:r>
    </w:p>
    <w:p w14:paraId="7C25223E" w14:textId="04474F40" w:rsidR="00137B19" w:rsidRDefault="00137B19" w:rsidP="00137B19">
      <w:pPr>
        <w:pStyle w:val="Praca"/>
      </w:pPr>
      <w:r>
        <w:t>Blueprinty reprezentują pojedyncze aspekty systemu lub jeden obiekt w przestrzeni 3D. W zależności od jakiej klasy blueprint dziedziczy, taka będzie jego funkcjonalność.</w:t>
      </w:r>
    </w:p>
    <w:p w14:paraId="3243091E" w14:textId="7B149A8B" w:rsidR="00137B19" w:rsidRDefault="00E737E2" w:rsidP="00E737E2">
      <w:pPr>
        <w:pStyle w:val="Praca"/>
        <w:jc w:val="center"/>
      </w:pPr>
      <w:r w:rsidRPr="00E737E2">
        <w:rPr>
          <w:noProof/>
        </w:rPr>
        <w:lastRenderedPageBreak/>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4F6C7E05" w:rsidR="00E737E2" w:rsidRDefault="00E737E2" w:rsidP="00E737E2">
      <w:pPr>
        <w:pStyle w:val="Praca"/>
        <w:jc w:val="center"/>
      </w:pPr>
      <w:r>
        <w:t>Rys. 2.2 Tworzenie blueprint</w:t>
      </w:r>
    </w:p>
    <w:p w14:paraId="6A550976" w14:textId="38E1BFF5" w:rsidR="00E737E2" w:rsidRDefault="00E737E2" w:rsidP="00E737E2">
      <w:pPr>
        <w:pStyle w:val="Praca"/>
      </w:pPr>
      <w:r>
        <w:t xml:space="preserve">Na potrzeby tego projektu można wyróżnić trzy podstawowe klasy dziedziczne: Actor, Pawn oraz Actor Component. Blueprinty typu actor to obiekty, które można postawić w przestrzeni 3D. Typ Pawn jest obiektem sterowanym przez użytkownika. Wszystkie reakcje u niego są interpretowane przez typ Pawn, co ważne, że ty Pawn sam dziedziczy od typu actor. Actor Component nie jest samodzielnym obiektem, a raczej można go porównać do interfejsu. Można go przyczepić do dowolnego obiektu i w ten sposób wzbogacić funkcjonalność blueprintu typu actor. Wartym wspomnienia typem jest Game Mode Base. W teorii on powinien zawierać całą logikę projektu oraz charakteryzować sposób użytkowania. Jednakże domyślne ustawienia wystarczają na potrzeby projektu. </w:t>
      </w:r>
      <w:r w:rsidR="002C14F7">
        <w:t>Tak jak było wspomniane blueprint można porównać do tradycyjnej klasy. Można tworzyć zmienne określonego typu: Int, Float, String, ale też innych blueprintów. Każdy blueprint zawiea w sobie odpowiednik funkcji main. W edytorze nazywa się to Event Graph.</w:t>
      </w:r>
      <w:r>
        <w:t xml:space="preserve"> </w:t>
      </w:r>
    </w:p>
    <w:p w14:paraId="2B23FEE7" w14:textId="77777777" w:rsidR="002C14F7" w:rsidRDefault="002C14F7" w:rsidP="00E737E2">
      <w:pPr>
        <w:pStyle w:val="Praca"/>
      </w:pPr>
    </w:p>
    <w:p w14:paraId="7798F2A6" w14:textId="77777777" w:rsidR="002C14F7" w:rsidRDefault="002C14F7" w:rsidP="00E737E2">
      <w:pPr>
        <w:pStyle w:val="Praca"/>
      </w:pPr>
    </w:p>
    <w:p w14:paraId="77B1A5A9" w14:textId="77777777" w:rsidR="002C14F7" w:rsidRDefault="002C14F7" w:rsidP="00E737E2">
      <w:pPr>
        <w:pStyle w:val="Praca"/>
      </w:pPr>
    </w:p>
    <w:p w14:paraId="616EB8C7" w14:textId="2EB31228" w:rsidR="002C14F7" w:rsidRDefault="0094680D" w:rsidP="0094680D">
      <w:pPr>
        <w:pStyle w:val="Praca"/>
      </w:pPr>
      <w:r w:rsidRPr="0094680D">
        <w:rPr>
          <w:noProof/>
        </w:rPr>
        <w:lastRenderedPageBreak/>
        <w:drawing>
          <wp:inline distT="0" distB="0" distL="0" distR="0" wp14:anchorId="26CC59D5" wp14:editId="1ED8FF9F">
            <wp:extent cx="5579745" cy="3007360"/>
            <wp:effectExtent l="0" t="0" r="1905" b="2540"/>
            <wp:docPr id="1591303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3877" name=""/>
                    <pic:cNvPicPr/>
                  </pic:nvPicPr>
                  <pic:blipFill>
                    <a:blip r:embed="rId31"/>
                    <a:stretch>
                      <a:fillRect/>
                    </a:stretch>
                  </pic:blipFill>
                  <pic:spPr>
                    <a:xfrm>
                      <a:off x="0" y="0"/>
                      <a:ext cx="5579745" cy="3007360"/>
                    </a:xfrm>
                    <a:prstGeom prst="rect">
                      <a:avLst/>
                    </a:prstGeom>
                  </pic:spPr>
                </pic:pic>
              </a:graphicData>
            </a:graphic>
          </wp:inline>
        </w:drawing>
      </w:r>
    </w:p>
    <w:p w14:paraId="3BAFAEBB" w14:textId="25A24917" w:rsidR="002C14F7" w:rsidRDefault="002C14F7" w:rsidP="002C14F7">
      <w:pPr>
        <w:pStyle w:val="Praca"/>
        <w:jc w:val="center"/>
      </w:pPr>
      <w:r>
        <w:t xml:space="preserve">Rys. 2.3 </w:t>
      </w:r>
      <w:r w:rsidR="0094680D">
        <w:t>Edytor Blueprint</w:t>
      </w:r>
    </w:p>
    <w:p w14:paraId="1BB8340D" w14:textId="220C2C16" w:rsidR="00E43337" w:rsidRDefault="00E43337" w:rsidP="00E43337">
      <w:pPr>
        <w:pStyle w:val="Praca"/>
      </w:pPr>
      <w:r>
        <w:t>Logikę systemu tworzy się za pomocą bloków o konkretnej funkcjonalności. Bloki reprezentują klasyczną funkcjonalność tradycyjnego kodu. Na Main Graphie widać trzy bloki eventowe. Są one odpowiedzialne za uruchamianie kodu w konkretnej sytuacji. Domyślnie są trzy. Konstuktor, Wykrycie kolizji oraz funkcja uruchamiana co każdy tick, czyli co określony czas. Można też tworzyć własne bloki eventowe, które mogą służyć jako punkt końcowy dla innych aktorów. W głównej mierze jednak to są funkcje.</w:t>
      </w:r>
      <w:r w:rsidR="0094680D">
        <w:t xml:space="preserve"> Tak jak w tradycyjnej klasie można tworzyć własne zmienne o określonym typie.</w:t>
      </w:r>
    </w:p>
    <w:p w14:paraId="5BF6EAA6" w14:textId="420C59C5" w:rsidR="0094680D" w:rsidRDefault="0094680D" w:rsidP="0094680D">
      <w:pPr>
        <w:pStyle w:val="Praca"/>
        <w:jc w:val="center"/>
      </w:pPr>
      <w:r w:rsidRPr="0094680D">
        <w:rPr>
          <w:noProof/>
        </w:rPr>
        <w:drawing>
          <wp:inline distT="0" distB="0" distL="0" distR="0" wp14:anchorId="6EDCBF31" wp14:editId="259FB8D5">
            <wp:extent cx="2800741" cy="1609950"/>
            <wp:effectExtent l="0" t="0" r="0" b="9525"/>
            <wp:docPr id="1122412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1231" name=""/>
                    <pic:cNvPicPr/>
                  </pic:nvPicPr>
                  <pic:blipFill>
                    <a:blip r:embed="rId32"/>
                    <a:stretch>
                      <a:fillRect/>
                    </a:stretch>
                  </pic:blipFill>
                  <pic:spPr>
                    <a:xfrm>
                      <a:off x="0" y="0"/>
                      <a:ext cx="2800741" cy="1609950"/>
                    </a:xfrm>
                    <a:prstGeom prst="rect">
                      <a:avLst/>
                    </a:prstGeom>
                  </pic:spPr>
                </pic:pic>
              </a:graphicData>
            </a:graphic>
          </wp:inline>
        </w:drawing>
      </w:r>
    </w:p>
    <w:p w14:paraId="24622E1A" w14:textId="24C6E50E" w:rsidR="0094680D" w:rsidRDefault="0094680D" w:rsidP="0094680D">
      <w:pPr>
        <w:pStyle w:val="Praca"/>
        <w:jc w:val="center"/>
      </w:pPr>
      <w:r>
        <w:t>Rys. 2.4 zmienne</w:t>
      </w:r>
    </w:p>
    <w:p w14:paraId="34DCE549" w14:textId="008BE4CB" w:rsidR="0094680D" w:rsidRDefault="0094680D" w:rsidP="0094680D">
      <w:pPr>
        <w:pStyle w:val="Praca"/>
      </w:pPr>
      <w:r>
        <w:t xml:space="preserve">Zmienne mogą być jednym z prymitywnych typów lub być odwołanie do innego blueprinta. Można do nich przypisać wartość domyślną oraz ustawić jaką formą zmiennej ma być: pojedyncza, tablica, mapa, zbiór. </w:t>
      </w:r>
      <w:r w:rsidR="00DC591A">
        <w:t>Do zmiennej można przypisać wartość lub ją odczytać.</w:t>
      </w:r>
    </w:p>
    <w:p w14:paraId="33DF4839" w14:textId="77777777" w:rsidR="00DC591A" w:rsidRDefault="00DC591A" w:rsidP="0094680D">
      <w:pPr>
        <w:pStyle w:val="Praca"/>
      </w:pPr>
    </w:p>
    <w:p w14:paraId="67A88A71" w14:textId="7F9ABF28" w:rsidR="00DC591A" w:rsidRDefault="00DC591A" w:rsidP="00DC591A">
      <w:pPr>
        <w:pStyle w:val="Praca"/>
        <w:jc w:val="center"/>
      </w:pPr>
      <w:r w:rsidRPr="00DC591A">
        <w:rPr>
          <w:noProof/>
        </w:rPr>
        <w:lastRenderedPageBreak/>
        <w:drawing>
          <wp:inline distT="0" distB="0" distL="0" distR="0" wp14:anchorId="6EA45392" wp14:editId="7ED7F821">
            <wp:extent cx="4451230" cy="1815040"/>
            <wp:effectExtent l="0" t="0" r="6985" b="0"/>
            <wp:docPr id="2108657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57236" name=""/>
                    <pic:cNvPicPr/>
                  </pic:nvPicPr>
                  <pic:blipFill>
                    <a:blip r:embed="rId33"/>
                    <a:stretch>
                      <a:fillRect/>
                    </a:stretch>
                  </pic:blipFill>
                  <pic:spPr>
                    <a:xfrm>
                      <a:off x="0" y="0"/>
                      <a:ext cx="4458257" cy="1817905"/>
                    </a:xfrm>
                    <a:prstGeom prst="rect">
                      <a:avLst/>
                    </a:prstGeom>
                  </pic:spPr>
                </pic:pic>
              </a:graphicData>
            </a:graphic>
          </wp:inline>
        </w:drawing>
      </w:r>
    </w:p>
    <w:p w14:paraId="12FDB8DA" w14:textId="291A855E" w:rsidR="00DC591A" w:rsidRDefault="00DC591A" w:rsidP="00DC591A">
      <w:pPr>
        <w:pStyle w:val="Praca"/>
        <w:jc w:val="center"/>
      </w:pPr>
      <w:r>
        <w:t>Rys. 2.5 Przypisanie i odczytanie zmiennej</w:t>
      </w:r>
    </w:p>
    <w:p w14:paraId="55F3F5E5" w14:textId="33AFC466" w:rsidR="004E57E7" w:rsidRDefault="004E57E7" w:rsidP="004E57E7">
      <w:pPr>
        <w:pStyle w:val="Praca"/>
      </w:pPr>
      <w:r>
        <w:t xml:space="preserve">Cały proces tworzenia programu opiera się na łączeniu bloków w odpowiedniej kolejności. Do jednego bloku może prowadzić wiele ścieżek, ale z jednego bloku może prowadzić jedno wyjście. Biblioteka bloków jest ogromna i obejmuje proste operacje arytmetyczne, logiczne, czy też bardziej zaawansowane operacje. Można też tworzyć pętle, czy rozgałęzienia, które są odpowiednikiem wyrażenia if. </w:t>
      </w:r>
    </w:p>
    <w:p w14:paraId="29598212" w14:textId="44C84601" w:rsidR="00E65020" w:rsidRDefault="00E65020" w:rsidP="00E65020">
      <w:pPr>
        <w:pStyle w:val="Praca"/>
        <w:jc w:val="center"/>
      </w:pPr>
      <w:r w:rsidRPr="00E65020">
        <w:rPr>
          <w:noProof/>
        </w:rPr>
        <w:drawing>
          <wp:inline distT="0" distB="0" distL="0" distR="0" wp14:anchorId="5232704D" wp14:editId="73C7E66A">
            <wp:extent cx="5579745" cy="1533525"/>
            <wp:effectExtent l="0" t="0" r="1905" b="9525"/>
            <wp:docPr id="5460242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4297" name=""/>
                    <pic:cNvPicPr/>
                  </pic:nvPicPr>
                  <pic:blipFill>
                    <a:blip r:embed="rId34"/>
                    <a:stretch>
                      <a:fillRect/>
                    </a:stretch>
                  </pic:blipFill>
                  <pic:spPr>
                    <a:xfrm>
                      <a:off x="0" y="0"/>
                      <a:ext cx="5579745" cy="1533525"/>
                    </a:xfrm>
                    <a:prstGeom prst="rect">
                      <a:avLst/>
                    </a:prstGeom>
                  </pic:spPr>
                </pic:pic>
              </a:graphicData>
            </a:graphic>
          </wp:inline>
        </w:drawing>
      </w:r>
    </w:p>
    <w:p w14:paraId="2B686AD5" w14:textId="1CF97F74" w:rsidR="00E65020" w:rsidRDefault="00E65020" w:rsidP="00E65020">
      <w:pPr>
        <w:pStyle w:val="Praca"/>
        <w:jc w:val="center"/>
      </w:pPr>
      <w:r>
        <w:t>Rys. 2.6 Stworzenie pętli oraz rozgałęzienie</w:t>
      </w:r>
    </w:p>
    <w:p w14:paraId="2AC6B6DE" w14:textId="4E14F151" w:rsidR="0094680D" w:rsidRDefault="00E65020" w:rsidP="00E65020">
      <w:pPr>
        <w:pStyle w:val="Praca"/>
      </w:pPr>
      <w:r>
        <w:t>Ważnym elementem tworzenia struktury kody są parametry oraz zwracane wartości. Mogą być dowolnego typu i za pomocą nich można stworzyć wielofunkcyjny kod. Parametr może przyjąć wartość wpisaną lub być wartością pobraną ze zmiennej. Wtedy trzeba stworzyć blok, który zwraca wartość zmiennej i go przyczepić do wejścia parametru. Blok może zwracać kilka wartości jednocześnie. Te wartości można wykorzystać później w programie. Poza używaniem wbudowanych bloków funkcji można też tworzyć własne.</w:t>
      </w:r>
    </w:p>
    <w:p w14:paraId="4BD755EE" w14:textId="77777777" w:rsidR="00483AFD" w:rsidRDefault="00483AFD" w:rsidP="001D6815">
      <w:pPr>
        <w:pStyle w:val="Praca"/>
        <w:jc w:val="center"/>
      </w:pPr>
    </w:p>
    <w:p w14:paraId="4577B4A1" w14:textId="0A429361" w:rsidR="001D6815" w:rsidRDefault="00483AFD" w:rsidP="001D6815">
      <w:pPr>
        <w:pStyle w:val="Praca"/>
        <w:jc w:val="center"/>
      </w:pPr>
      <w:r w:rsidRPr="00483AFD">
        <w:rPr>
          <w:noProof/>
        </w:rPr>
        <w:lastRenderedPageBreak/>
        <w:drawing>
          <wp:inline distT="0" distB="0" distL="0" distR="0" wp14:anchorId="371C94E1" wp14:editId="296429F3">
            <wp:extent cx="5579745" cy="2585720"/>
            <wp:effectExtent l="0" t="0" r="1905" b="5080"/>
            <wp:docPr id="6945038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03835" name=""/>
                    <pic:cNvPicPr/>
                  </pic:nvPicPr>
                  <pic:blipFill>
                    <a:blip r:embed="rId35"/>
                    <a:stretch>
                      <a:fillRect/>
                    </a:stretch>
                  </pic:blipFill>
                  <pic:spPr>
                    <a:xfrm>
                      <a:off x="0" y="0"/>
                      <a:ext cx="5579745" cy="2585720"/>
                    </a:xfrm>
                    <a:prstGeom prst="rect">
                      <a:avLst/>
                    </a:prstGeom>
                  </pic:spPr>
                </pic:pic>
              </a:graphicData>
            </a:graphic>
          </wp:inline>
        </w:drawing>
      </w:r>
    </w:p>
    <w:p w14:paraId="3479D8EB" w14:textId="715E9FF5" w:rsidR="001D6815" w:rsidRDefault="001D6815" w:rsidP="001D6815">
      <w:pPr>
        <w:pStyle w:val="Praca"/>
        <w:jc w:val="center"/>
      </w:pPr>
      <w:r>
        <w:t>Rys. 2.7 Stworzenie funkcji</w:t>
      </w:r>
    </w:p>
    <w:p w14:paraId="5A4A340A" w14:textId="4E29D192" w:rsidR="001D6815" w:rsidRDefault="001D6815" w:rsidP="001D6815">
      <w:pPr>
        <w:pStyle w:val="Praca"/>
      </w:pPr>
      <w:r>
        <w:t>Stworzenie funkcji tworzy nową zakładkę w edytorze.</w:t>
      </w:r>
      <w:r w:rsidR="00483AFD">
        <w:t xml:space="preserve"> Można określić </w:t>
      </w:r>
      <w:r w:rsidR="00620BF9">
        <w:t>liczbę</w:t>
      </w:r>
      <w:r w:rsidR="00483AFD">
        <w:t xml:space="preserve"> parametrów wejściowych oraz wyjściowych.</w:t>
      </w:r>
      <w:r w:rsidR="00620BF9">
        <w:t xml:space="preserve"> Ciało funkcji składa się z bloków. Nie różni się to od tworzenia logiki w zakładce event graph, ale pozwala na stworzenia bardziej modularnego i czytelniejszego kodu. Stworzona funkcja może być wywołana w każdym momencie w obrębie blueprinta. Blueprint to nie tylko tworzenie kodu, ale też tworzenie obiektu reprezentującego logikę. Sposób jego reprezentacji zależy od typu blueprinta. Najbardziej podstawy oferuje stworzenie obiektu składającego się z brył, oświetlenia, źródeł dźwięku, czy innych struktur. Każdy obiekt reprezentujący może być modyfikowany wewnątrz kodu.</w:t>
      </w:r>
    </w:p>
    <w:p w14:paraId="4E645390" w14:textId="38778924" w:rsidR="00620BF9" w:rsidRDefault="00620BF9" w:rsidP="001D6815">
      <w:pPr>
        <w:pStyle w:val="Praca"/>
      </w:pPr>
      <w:r w:rsidRPr="00620BF9">
        <w:rPr>
          <w:noProof/>
        </w:rPr>
        <w:drawing>
          <wp:inline distT="0" distB="0" distL="0" distR="0" wp14:anchorId="5CD5020B" wp14:editId="002EA10E">
            <wp:extent cx="5579745" cy="2988310"/>
            <wp:effectExtent l="0" t="0" r="1905" b="2540"/>
            <wp:docPr id="13700563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6369" name=""/>
                    <pic:cNvPicPr/>
                  </pic:nvPicPr>
                  <pic:blipFill>
                    <a:blip r:embed="rId36"/>
                    <a:stretch>
                      <a:fillRect/>
                    </a:stretch>
                  </pic:blipFill>
                  <pic:spPr>
                    <a:xfrm>
                      <a:off x="0" y="0"/>
                      <a:ext cx="5579745" cy="2988310"/>
                    </a:xfrm>
                    <a:prstGeom prst="rect">
                      <a:avLst/>
                    </a:prstGeom>
                  </pic:spPr>
                </pic:pic>
              </a:graphicData>
            </a:graphic>
          </wp:inline>
        </w:drawing>
      </w:r>
    </w:p>
    <w:p w14:paraId="4FEA2BD4" w14:textId="40C6170A" w:rsidR="00620BF9" w:rsidRDefault="00620BF9" w:rsidP="00620BF9">
      <w:pPr>
        <w:pStyle w:val="Praca"/>
        <w:jc w:val="center"/>
      </w:pPr>
      <w:r>
        <w:t>Rys. 2.8 Obiekt reprezentujący blueprint</w:t>
      </w:r>
    </w:p>
    <w:p w14:paraId="7D0BFCB2" w14:textId="77777777" w:rsidR="00620BF9" w:rsidRPr="001D6815" w:rsidRDefault="00620BF9" w:rsidP="001D6815">
      <w:pPr>
        <w:pStyle w:val="Praca"/>
      </w:pPr>
    </w:p>
    <w:p w14:paraId="6F8D7019" w14:textId="5BF2FC55" w:rsidR="001D6815" w:rsidRDefault="00741EDD" w:rsidP="00620BF9">
      <w:pPr>
        <w:pStyle w:val="Praca"/>
      </w:pPr>
      <w:r>
        <w:lastRenderedPageBreak/>
        <w:t>By obiekt był aktywny i można go było używać trzeba go postawić w na mapie w edytorze Unreal Engine.</w:t>
      </w:r>
    </w:p>
    <w:p w14:paraId="58E22625" w14:textId="179DAB74" w:rsidR="00741EDD" w:rsidRPr="00620BF9" w:rsidRDefault="00741EDD" w:rsidP="00620BF9">
      <w:pPr>
        <w:pStyle w:val="Praca"/>
      </w:pPr>
      <w:r w:rsidRPr="00741EDD">
        <w:rPr>
          <w:noProof/>
        </w:rPr>
        <w:drawing>
          <wp:inline distT="0" distB="0" distL="0" distR="0" wp14:anchorId="16C74CF9" wp14:editId="662F77A7">
            <wp:extent cx="5579745" cy="3926205"/>
            <wp:effectExtent l="0" t="0" r="1905" b="0"/>
            <wp:docPr id="11300262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26275" name=""/>
                    <pic:cNvPicPr/>
                  </pic:nvPicPr>
                  <pic:blipFill>
                    <a:blip r:embed="rId37"/>
                    <a:stretch>
                      <a:fillRect/>
                    </a:stretch>
                  </pic:blipFill>
                  <pic:spPr>
                    <a:xfrm>
                      <a:off x="0" y="0"/>
                      <a:ext cx="5579745" cy="3926205"/>
                    </a:xfrm>
                    <a:prstGeom prst="rect">
                      <a:avLst/>
                    </a:prstGeom>
                  </pic:spPr>
                </pic:pic>
              </a:graphicData>
            </a:graphic>
          </wp:inline>
        </w:drawing>
      </w:r>
    </w:p>
    <w:p w14:paraId="2FA8D7CA" w14:textId="1FB03D3D" w:rsidR="00741EDD" w:rsidRDefault="00741EDD" w:rsidP="00741EDD">
      <w:pPr>
        <w:pStyle w:val="Praca"/>
        <w:jc w:val="center"/>
      </w:pPr>
      <w:r>
        <w:t>Rys. 2.9 Obiekt w edytorze mapy</w:t>
      </w:r>
    </w:p>
    <w:p w14:paraId="3652463E" w14:textId="1D1822A9" w:rsidR="00741EDD" w:rsidRPr="00741EDD" w:rsidRDefault="00741EDD" w:rsidP="00741EDD">
      <w:pPr>
        <w:pStyle w:val="Praca"/>
      </w:pPr>
      <w:r>
        <w:t xml:space="preserve">To są tylko podstawy używania blueprintów w Unreal Engine 5, ale ich zastosowanie jest o wiele większe. Na podstawie ich można tworzyć zaawansowane i wielofunkcyjne systemy. Są one przydatne przy prototypowaniu funkcjonalności, bo pozwalają w małym odstępie czasowym stworzyć coś, co ma działać zgodnie z wymaganiami. Samo podejście no code w Unreal Engine 5 nie tylko ogranicza się do tworzenia logiki, ale też do każdego aspektu </w:t>
      </w:r>
      <w:r w:rsidR="003D7B91">
        <w:t xml:space="preserve">tworzenia projektu. Za pomocą ich można stworzyć zaawansowane materiały, które można nałożyć na obiekty 3D. Nie trzeba znać żadnego języka programowania, by zaprojektować całe systemy. Jednakże podejście no code, choć jest wygodne w użyciu i szybko pozwala tworzyć logikę programu to jednak ma swoje wady. Główną jest jej słaba czytelność przy bardziej skomplikowanych instrukcjach. Im bardziej zawansowana funkcjonalność, tym mniej czytelniejszy kod. Każdy blok ma swój rozmiar i tworzenie kolejnych funkcji zabiera miejsce w edytorze. Przy kilku małych systemach ten problem jest nie widoczny, ale gdy tylko jest potrzeba zaimplementować bardziej zaawansowaną funkcjonalność to ilość potrzebnych </w:t>
      </w:r>
      <w:r w:rsidR="003D7B91">
        <w:lastRenderedPageBreak/>
        <w:t>bloków i połączeń sprawia, że kod jest nieczytelny. Można to zaradzić tworzeniem kolejnych funkcji pomocniczych, które zawierają pomniejszy kod, ale późniejsze odczytanie kodu jest utrudnione przez sam edytor.</w:t>
      </w:r>
      <w:r w:rsidR="00111683">
        <w:t xml:space="preserve"> Można też wspomnieć, że kod stworzony za pomocą blueprintów nie jest tak samo wydajny jak stworzony za pomocą C++. Choć u podstaw leży ten język programowania to jednak nie mamy kontroli nad nim, gdy tworzymy w no code. Możliwości optymalizacyjne są bardzo ograniczone. Podsumowując, Unreal Engine 5 umożliwia tworzenia programów z wykorzystaniem podejścia no code, choć jest wygodny i pozwala na szybkie prototypowanie systemów to jednak ma ograniczenia jeśli chodzi o optymalizacje oraz czytelność kodu.</w:t>
      </w:r>
    </w:p>
    <w:p w14:paraId="28E9D57B" w14:textId="00696534" w:rsidR="009224F4" w:rsidRDefault="009224F4" w:rsidP="009224F4">
      <w:pPr>
        <w:pStyle w:val="Nagwek2"/>
      </w:pPr>
      <w:bookmarkStart w:id="7" w:name="_Toc214217939"/>
      <w:r>
        <w:t>2.</w:t>
      </w:r>
      <w:r w:rsidR="00270EAF">
        <w:t>3</w:t>
      </w:r>
      <w:r>
        <w:t xml:space="preserve">  Założenia i Funkcjonalnoś</w:t>
      </w:r>
      <w:r w:rsidR="003A16DC">
        <w:t>ć</w:t>
      </w:r>
      <w:r>
        <w:t xml:space="preserve"> aplikacji</w:t>
      </w:r>
      <w:bookmarkEnd w:id="7"/>
    </w:p>
    <w:p w14:paraId="7952EE88" w14:textId="7FD020F8" w:rsidR="009224F4" w:rsidRDefault="003A16DC" w:rsidP="003A16DC">
      <w:pPr>
        <w:pStyle w:val="Praca"/>
        <w:ind w:firstLine="708"/>
      </w:pPr>
      <w:r>
        <w:t xml:space="preserve">Aplikacja u podstaw powinna umożliwiać zaprojektowanie jednego pomieszczenia wykorzystując technologię wirtualnej rzeczywistości. Projekt ma być intuicyjny w użytkowaniu oraz być przystępny dla osób, które nie miały styczności z wirtualną rzeczywistością. </w:t>
      </w:r>
    </w:p>
    <w:p w14:paraId="4DD3772B" w14:textId="70C8421D" w:rsidR="00A94475" w:rsidRDefault="00A94475" w:rsidP="003A16DC">
      <w:pPr>
        <w:pStyle w:val="Praca"/>
        <w:ind w:firstLine="708"/>
      </w:pPr>
      <w:r>
        <w:t xml:space="preserve">Pierwszą ważna funkcjonalnością powinno być zastosowanie technologii wirtualne rzeczywistości. Na to składa się: poruszanie się w przestrzeni trójwymiarowej, śledzenie ruchu dłoni przy pomocy kontrolerów, interakcja z obiektami w przestrzeni trójwymiarowej oraz natywne uruchamiane projektu na zestawie VR. To jest podstawa całego projektu i wszystkie inne funkcjonalności powinny opierać się na fakcie, że użytkownik korzysta z technologii VR. Jako że do projektu wybrałem zestaw Meta Quest 3 to mogę stworzyć projekt i uruchomić go natywnie na tym zestawie. Dzięki temu mogę uniknąć pośrednika jakim jest komputer oraz ułatwić dostęp do użytkowania aplikacji. </w:t>
      </w:r>
      <w:r w:rsidR="00BA377D">
        <w:t>Forma poruszania się w przestrzeni 3D jest funkcją dość skomplikowaną, ponieważ istnieje wiele form w jakich użytkownik może się przemieszczać. Najbardziej popularnymi jest teleportacja oraz płynne poruszanie się. Teleportacja jest dobra dla osób z chorobą symulacyjną, ale jednocześnie może powodować trudności z orientacją w przestrzeni. Płynne poruszanie z drugiej strony, choć jest mniej przyjemne dla osób z chorobą symulacyjną to zwiększa imersje użytkownika</w:t>
      </w:r>
      <w:r w:rsidR="00F6128C">
        <w:t xml:space="preserve">, daje mu lepsze spojrzenie na przestrzeń 3D. Sam projekt nie będzie zawierać elementów, które by pogarszały komfort użytkowania, więc płynne poruszanie będzie podstawą do przemieszczania się po przestrzeni trójwymiarowej. Interakcja z przedmiotami powinna opierać się na podstawie kontrolerów śledzących ruch dłoni użytkownika. </w:t>
      </w:r>
      <w:r w:rsidR="00F6128C">
        <w:lastRenderedPageBreak/>
        <w:t>Osoba korzystająca z aplikacji powinna móc naturalnie wyciągnąć rękę i podnieść dany przedmiot.</w:t>
      </w:r>
      <w:r w:rsidR="004A2D37">
        <w:t xml:space="preserve"> Dodatkowo wirtualne dłonie powinny być fizycznymi obiektami, czyli powinny wchodzić w kolizje z innymi obiektami oraz blokować się na obiektach. </w:t>
      </w:r>
      <w:r w:rsidR="00CC3230">
        <w:t>Cała interakcja w środowisku trójwymiarowym powinna być intuicyjna i prosta dzięki zastosowaniu tej technologii.</w:t>
      </w:r>
    </w:p>
    <w:p w14:paraId="47F650E7" w14:textId="77777777" w:rsidR="00D5526D" w:rsidRDefault="00CC3230" w:rsidP="00CE2F80">
      <w:pPr>
        <w:pStyle w:val="Praca"/>
        <w:ind w:firstLine="708"/>
      </w:pPr>
      <w:r>
        <w:t xml:space="preserve">Drugim ważnym filarem tego projektu jest sam system projektowania wnętrz. Podstawową funkcjonalnością jest generowanie jednego pomieszczenia. </w:t>
      </w:r>
      <w:r w:rsidR="0080287A">
        <w:t>Projekt będzie miał małą skalę, dlatego będzie możliwość generacji tylko jednego pokoju. Samo tworzenie pomieszczenia powinno być proste i wymagać jak najmniejszej ilości informacji od użytkownika. Po stworzeniu pomieszczenia użytkownik powinien miał dowolność w kreowaniu jego wyglądu. Głównym narzędziem do tego zadania będzie tablet. Wszystkie czynności związane z funkcjonalnością będą dostępne za pośrednictwem tabletu. Obsługa powinna być prosta i oparta na dotyku. Tablet ma działać i funkcjonować tak jak prawdziwy odpowiednik. Jedną z funkcjonalności powinna być możliwość resetu całego pomieszczenia</w:t>
      </w:r>
      <w:r w:rsidR="00CE2F80">
        <w:t xml:space="preserve">, by umożliwić zmianę wymiarów pomieszczenia. Reszta funkcjonalności dzieli się na trzy kategorię. Tworzenie przedmiotów, zmiana wyglądu ścian oraz tworzenie stałych obiektów. </w:t>
      </w:r>
    </w:p>
    <w:p w14:paraId="33EEF0AE" w14:textId="2F2C0CDD" w:rsidR="00CE2F80" w:rsidRDefault="00CE2F80" w:rsidP="00CE2F80">
      <w:pPr>
        <w:pStyle w:val="Praca"/>
        <w:ind w:firstLine="708"/>
      </w:pPr>
      <w:r>
        <w:t>Przedmioty stworzone przez użytkownika mogą być podniesione, rzucone, a ich zachowanie jest oparte o fizykę. Łączy się z nim też inna funkcjonalność, by ułatwić projektowanie pomieszczenia i zapobiec przypadkowym zmianą lokacji przedmiotów, użytkownik, będzie miał możliwość zamrażania przedmiotów. Zamrożony przedmiot nie będzie mógł wejść w interakcje z innymi obiektami, a ich fizyka będzie wyłączona. Użycie tej funkcji</w:t>
      </w:r>
      <w:r w:rsidR="007647BA">
        <w:t xml:space="preserve"> powinno być proste i intuicyjne, oparte na gestykulacji dłoni, która jest interpretowana przez kontrolery śledzące. Oparte o ten sposób wywołania będzie funkcja usuwania przedmiotów. By mieć możliwość usunięcia lub zamrożenia przedmiotu użytkownik będzie musiał wyciągnąć palec wskazujący i kliknąć odpowiedni przycisk. Przedmiot wycelowany przez palec będzie usunięty lub zamrożony.</w:t>
      </w:r>
      <w:r w:rsidR="004F38F8">
        <w:t xml:space="preserve"> Proces tworzenia przedmiotu powinien mieć zabezpieczenie przed stworzeniem przedmiotu poza pomieszczeniem lub w innym obiekcie. Dlatego w momencie tworzenia obiekt może zostać stworzony jeśli nic nie będzie kolidować</w:t>
      </w:r>
      <w:r w:rsidR="00D72DAB">
        <w:t xml:space="preserve"> z nowo powstałym obiektem. Tworzenie przedmiotów będzie służyć do kreacji mebli, które są łatwe do przenoszenia oraz ich lokalizacja </w:t>
      </w:r>
      <w:r w:rsidR="00D72DAB">
        <w:lastRenderedPageBreak/>
        <w:t>domyślnie nie jest stała. Przykładem takich mebli są krzesła, stoły, czy lampy. Z nimi użytkownik będzie głównie wchodzić w interakcje.</w:t>
      </w:r>
    </w:p>
    <w:p w14:paraId="17441151" w14:textId="66287EE2" w:rsidR="00D5526D" w:rsidRDefault="00D5526D" w:rsidP="00CE2F80">
      <w:pPr>
        <w:pStyle w:val="Praca"/>
        <w:ind w:firstLine="708"/>
      </w:pPr>
      <w:r>
        <w:t xml:space="preserve">Zmiana wyglądu ścian jest ważna funkcją w projekcie, gdyż pozwala lepiej zwizualizować projektowane przez użytkownika pomieszczenie. Powinien on móc zmienić teksturę każdej ściany oraz nadać jej dowolny kolor. Wszystko z poziomu tabletu. Wystarczy go wycelować w pożądaną ścianę i ustawić konkretną teksturę i kolor. Tak jak liczba dostępnych tekstur będzie zależna od wymagań klienta to zmiana koloru będzie bazować na modyfikacji trzech podstawowych składników RGB. </w:t>
      </w:r>
    </w:p>
    <w:p w14:paraId="106470B4" w14:textId="6D7608FE" w:rsidR="00D5526D" w:rsidRDefault="00D5526D" w:rsidP="00CE2F80">
      <w:pPr>
        <w:pStyle w:val="Praca"/>
        <w:ind w:firstLine="708"/>
      </w:pPr>
      <w:r>
        <w:t>Stałe obiekty są rodzajem obiektów, które są ściśle związane z daną ścianą. Nie można ich ręcznie przesunąć, a raczej trzeba jest ustawić w konkretnym miejscu. Przykładem takich obiektów są drzwi, okna, obrazy, czy nawet szafy. Użytkownik po postawieniu takiego obiektu, nie będzie wstanie go dalej przestawiać, czy modyfikować. Jedyną dostępną opcją będzie jego zniszczenie. W przeciwieństwie do zwykłych przedmiotów to stałe obiekty są tworzone na jednej konkretnej ścianie. Gdy użytkownik wybierze obiekt to do momentu zaakceptowania zmian, będzie mógł przesuwać obiekt w ramach jednej wybranej ściany. Biorąc pod uwagę różnice między różnymi obiektami to nie zawsze ruch stałego obiektu będzie dowolny. Przykładowo drzwi mogą się przesuwać tylko w jednej osi, ponieważ musi stykać się z podłogą oraz ścianą, w przeciwieństwie do okna, która też musi mieć kontakt ze ścianą, ale nie z podłogą.</w:t>
      </w:r>
      <w:r w:rsidR="00CD1004">
        <w:t xml:space="preserve"> Jednak najważniejszym i najbardziej szczególnym typem obiektu stałego jest dodatkowa ściana. Nie każdy pokój ma kształt prostopadłościanu, a często są mniejsze, czy większe nierówności lub pokój ma ścianę działkową. Postawienie takiej ściany daję użytkownikowi jeszcze większa wolność w tworzeniu pomieszczenia.</w:t>
      </w:r>
      <w:r>
        <w:t xml:space="preserve"> </w:t>
      </w:r>
      <w:r w:rsidR="00CD1004">
        <w:t xml:space="preserve">Obiekt będzie się zachowywać jak zwykła ściana, czyli będzie można modyfikować jej teksturę, kolor oraz stawiać na niej kolejne stałe obiekty. Używając tabletu, użytkownik, będzie miał możliwość zwiększenia grubości, długości oraz obrotu nowo postawionej ściany. W przeciwieństwie do tworzenia samych przedmiotów to użytkownik powinien mieć możliwość stawiania stałych obiektów z dowolnie ustawiona precyzją. Do takich celów została przewidziana siatka oraz magnez. Pierwsza funkcja jest opcją, która po włączone nakłada na wszystkie ściany specjalną siatkę. </w:t>
      </w:r>
      <w:r w:rsidR="00D10723">
        <w:t xml:space="preserve">Dzieli ona obiekty na mniejsze kwadraty o rozmiarze 20x20 jednostek, gdzie jedna jednostka odpowiada jednemu </w:t>
      </w:r>
      <w:r w:rsidR="00D10723">
        <w:lastRenderedPageBreak/>
        <w:t xml:space="preserve">centymetrowi. </w:t>
      </w:r>
      <w:r w:rsidR="00FD2B32">
        <w:t xml:space="preserve">Jest ona przydatnym narzędziem, by precyzyjnie ustawiać przedmioty w pomieszczeniu. Jednakże, by uzyskać pełnie precyzji przedmioty powinny się przyciągać do tej siatki. Rozwiązaniem jest magnez. Przy ustawianiu stałego przedmiotu jego lokalizacja będzie zaokrąglana o określoną przez użytkownika wartość. Ta funkcja zwiększy precyzje podczas projektowania pokoju. </w:t>
      </w:r>
    </w:p>
    <w:p w14:paraId="08340F8B" w14:textId="7A8D268B" w:rsidR="00FD2B32" w:rsidRDefault="00FD2B32" w:rsidP="00CE2F80">
      <w:pPr>
        <w:pStyle w:val="Praca"/>
        <w:ind w:firstLine="708"/>
      </w:pPr>
      <w:r>
        <w:t>Ostatnią funkcjonalnością jest widok z lotu ptaka. Użytkownik w każdym momencie będzie mógł się przełączyć między widokiem z pierwszej osoby na widok z lotu ptaka. W takiej pozycji użytkownik będzie mógł zobaczyć plan swojego pomieszczenia</w:t>
      </w:r>
      <w:r w:rsidR="006B6754">
        <w:t>, ale nie będzie w stanie go modyfikować w znaczący sposób. Ta wizja jest czysto przeznaczona na podgląd zaprojektowanego pomieszczenia.</w:t>
      </w:r>
    </w:p>
    <w:p w14:paraId="4573EBA2" w14:textId="54BFD792" w:rsidR="006B6754" w:rsidRDefault="006B6754" w:rsidP="00CE2F80">
      <w:pPr>
        <w:pStyle w:val="Praca"/>
        <w:ind w:firstLine="708"/>
      </w:pPr>
      <w:r>
        <w:t xml:space="preserve">Cała ta funkcjonalność pozwoli na proste i intuicyjne zaprojektowanie dowolnego pomieszczenia. Wszystkie dostępne czynności użytkownik będzie mógł wykonać w naturalny sposób w wirtualnej rzeczywistości bez potrzeby dogłębnego zaznajomienia się z systemem. Projekt będzie natywnie działać na goglach Meta Quest 3, umożliwia to łatwiejszy dostęp do </w:t>
      </w:r>
      <w:r w:rsidR="005420E8">
        <w:t>systemu w każdym miejscu.</w:t>
      </w:r>
      <w:r>
        <w:t xml:space="preserve"> </w:t>
      </w:r>
    </w:p>
    <w:p w14:paraId="0BFE205B" w14:textId="77777777" w:rsidR="00D5526D" w:rsidRPr="009224F4" w:rsidRDefault="00D5526D" w:rsidP="00CE2F80">
      <w:pPr>
        <w:pStyle w:val="Praca"/>
        <w:ind w:firstLine="708"/>
      </w:pPr>
    </w:p>
    <w:p w14:paraId="12F82489" w14:textId="19BF998E" w:rsidR="00C40AF6" w:rsidRDefault="00C40AF6" w:rsidP="00C40AF6">
      <w:pPr>
        <w:pStyle w:val="Nagwek2"/>
      </w:pPr>
      <w:bookmarkStart w:id="8" w:name="_Toc214217940"/>
      <w:r>
        <w:t>2.</w:t>
      </w:r>
      <w:r w:rsidR="00270EAF">
        <w:t>4</w:t>
      </w:r>
      <w:r>
        <w:t xml:space="preserve">  Część Praktyczna</w:t>
      </w:r>
      <w:bookmarkEnd w:id="8"/>
    </w:p>
    <w:p w14:paraId="03003377" w14:textId="77777777" w:rsidR="00327352" w:rsidRPr="00A96F5B" w:rsidRDefault="00327352" w:rsidP="00C40AF6">
      <w:pPr>
        <w:pStyle w:val="Praca"/>
      </w:pPr>
    </w:p>
    <w:sectPr w:rsidR="00327352" w:rsidRPr="00A96F5B" w:rsidSect="00A96F5B">
      <w:footerReference w:type="even" r:id="rId38"/>
      <w:footerReference w:type="default" r:id="rId39"/>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45E51" w14:textId="77777777" w:rsidR="000A0DB4" w:rsidRDefault="000A0DB4">
      <w:pPr>
        <w:spacing w:line="240" w:lineRule="auto"/>
      </w:pPr>
      <w:r>
        <w:separator/>
      </w:r>
    </w:p>
  </w:endnote>
  <w:endnote w:type="continuationSeparator" w:id="0">
    <w:p w14:paraId="51468DCF" w14:textId="77777777" w:rsidR="000A0DB4" w:rsidRDefault="000A0D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BA806" w14:textId="77777777" w:rsidR="000A0DB4" w:rsidRDefault="000A0DB4">
      <w:pPr>
        <w:spacing w:after="0"/>
      </w:pPr>
      <w:r>
        <w:separator/>
      </w:r>
    </w:p>
  </w:footnote>
  <w:footnote w:type="continuationSeparator" w:id="0">
    <w:p w14:paraId="4C7D8206" w14:textId="77777777" w:rsidR="000A0DB4" w:rsidRDefault="000A0DB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4875"/>
    <w:rsid w:val="00054D76"/>
    <w:rsid w:val="00055F19"/>
    <w:rsid w:val="0006240E"/>
    <w:rsid w:val="00071B22"/>
    <w:rsid w:val="00097254"/>
    <w:rsid w:val="00097AB6"/>
    <w:rsid w:val="000A0DB4"/>
    <w:rsid w:val="00111683"/>
    <w:rsid w:val="00126815"/>
    <w:rsid w:val="00131367"/>
    <w:rsid w:val="00137B19"/>
    <w:rsid w:val="00180BB2"/>
    <w:rsid w:val="00185F8C"/>
    <w:rsid w:val="00193EE8"/>
    <w:rsid w:val="001B13AC"/>
    <w:rsid w:val="001D3DF9"/>
    <w:rsid w:val="001D6815"/>
    <w:rsid w:val="0021461D"/>
    <w:rsid w:val="002306DD"/>
    <w:rsid w:val="00261845"/>
    <w:rsid w:val="00270EAF"/>
    <w:rsid w:val="002A6CAD"/>
    <w:rsid w:val="002B79B8"/>
    <w:rsid w:val="002C14F7"/>
    <w:rsid w:val="002E3D11"/>
    <w:rsid w:val="002E6772"/>
    <w:rsid w:val="002E6BEC"/>
    <w:rsid w:val="002E6FC5"/>
    <w:rsid w:val="003043AD"/>
    <w:rsid w:val="00324DFF"/>
    <w:rsid w:val="00326E82"/>
    <w:rsid w:val="00327352"/>
    <w:rsid w:val="00370BA5"/>
    <w:rsid w:val="003A16DC"/>
    <w:rsid w:val="003B04B4"/>
    <w:rsid w:val="003C02C7"/>
    <w:rsid w:val="003C280D"/>
    <w:rsid w:val="003D7B91"/>
    <w:rsid w:val="003E3EB1"/>
    <w:rsid w:val="00407B44"/>
    <w:rsid w:val="00410087"/>
    <w:rsid w:val="00424036"/>
    <w:rsid w:val="00430977"/>
    <w:rsid w:val="00433251"/>
    <w:rsid w:val="0044553D"/>
    <w:rsid w:val="00457191"/>
    <w:rsid w:val="00483AFD"/>
    <w:rsid w:val="004A2D37"/>
    <w:rsid w:val="004D532A"/>
    <w:rsid w:val="004E57E7"/>
    <w:rsid w:val="004F38F8"/>
    <w:rsid w:val="004F4F91"/>
    <w:rsid w:val="00503DEE"/>
    <w:rsid w:val="00522811"/>
    <w:rsid w:val="005420E8"/>
    <w:rsid w:val="00566C07"/>
    <w:rsid w:val="00574149"/>
    <w:rsid w:val="0057745D"/>
    <w:rsid w:val="005924B0"/>
    <w:rsid w:val="005B7726"/>
    <w:rsid w:val="005D5DA3"/>
    <w:rsid w:val="005E643A"/>
    <w:rsid w:val="00620AB9"/>
    <w:rsid w:val="00620BF9"/>
    <w:rsid w:val="00621F75"/>
    <w:rsid w:val="00624DA5"/>
    <w:rsid w:val="00641480"/>
    <w:rsid w:val="00657490"/>
    <w:rsid w:val="00682152"/>
    <w:rsid w:val="00686C66"/>
    <w:rsid w:val="006B6754"/>
    <w:rsid w:val="006D52A1"/>
    <w:rsid w:val="006D713B"/>
    <w:rsid w:val="00706514"/>
    <w:rsid w:val="00712362"/>
    <w:rsid w:val="007137CB"/>
    <w:rsid w:val="007167B9"/>
    <w:rsid w:val="00741EDD"/>
    <w:rsid w:val="0076088C"/>
    <w:rsid w:val="007647BA"/>
    <w:rsid w:val="007A07D4"/>
    <w:rsid w:val="007B4E2D"/>
    <w:rsid w:val="007D7DA9"/>
    <w:rsid w:val="0080287A"/>
    <w:rsid w:val="008227A1"/>
    <w:rsid w:val="008320E6"/>
    <w:rsid w:val="008328C6"/>
    <w:rsid w:val="00844EE9"/>
    <w:rsid w:val="008533B8"/>
    <w:rsid w:val="00860C61"/>
    <w:rsid w:val="008B6554"/>
    <w:rsid w:val="008D17CC"/>
    <w:rsid w:val="008D2A0D"/>
    <w:rsid w:val="008E65D5"/>
    <w:rsid w:val="008E6601"/>
    <w:rsid w:val="00921298"/>
    <w:rsid w:val="009224F4"/>
    <w:rsid w:val="0094680D"/>
    <w:rsid w:val="009704FB"/>
    <w:rsid w:val="009C44CE"/>
    <w:rsid w:val="009D059B"/>
    <w:rsid w:val="009D0EBA"/>
    <w:rsid w:val="009E593C"/>
    <w:rsid w:val="009F6D5F"/>
    <w:rsid w:val="00A13BA8"/>
    <w:rsid w:val="00A16D4A"/>
    <w:rsid w:val="00A238A7"/>
    <w:rsid w:val="00A37720"/>
    <w:rsid w:val="00A92141"/>
    <w:rsid w:val="00A94475"/>
    <w:rsid w:val="00A96F5B"/>
    <w:rsid w:val="00AC4EF5"/>
    <w:rsid w:val="00AD479A"/>
    <w:rsid w:val="00AE00FF"/>
    <w:rsid w:val="00AF2147"/>
    <w:rsid w:val="00B111D9"/>
    <w:rsid w:val="00B41534"/>
    <w:rsid w:val="00B57162"/>
    <w:rsid w:val="00B74368"/>
    <w:rsid w:val="00BA377D"/>
    <w:rsid w:val="00BC44CD"/>
    <w:rsid w:val="00BE0985"/>
    <w:rsid w:val="00BE283F"/>
    <w:rsid w:val="00BE7861"/>
    <w:rsid w:val="00BF7081"/>
    <w:rsid w:val="00C031CE"/>
    <w:rsid w:val="00C33A8A"/>
    <w:rsid w:val="00C40AF6"/>
    <w:rsid w:val="00C6780B"/>
    <w:rsid w:val="00C722BB"/>
    <w:rsid w:val="00C86646"/>
    <w:rsid w:val="00CC0B18"/>
    <w:rsid w:val="00CC3230"/>
    <w:rsid w:val="00CD1004"/>
    <w:rsid w:val="00CE2F80"/>
    <w:rsid w:val="00CF4CA3"/>
    <w:rsid w:val="00D10723"/>
    <w:rsid w:val="00D20914"/>
    <w:rsid w:val="00D2436C"/>
    <w:rsid w:val="00D350BB"/>
    <w:rsid w:val="00D5318B"/>
    <w:rsid w:val="00D5526D"/>
    <w:rsid w:val="00D56AE2"/>
    <w:rsid w:val="00D643FF"/>
    <w:rsid w:val="00D72DAB"/>
    <w:rsid w:val="00D811E2"/>
    <w:rsid w:val="00D956DF"/>
    <w:rsid w:val="00D97293"/>
    <w:rsid w:val="00DA35AA"/>
    <w:rsid w:val="00DB2D82"/>
    <w:rsid w:val="00DC591A"/>
    <w:rsid w:val="00DE0C8B"/>
    <w:rsid w:val="00E03E1F"/>
    <w:rsid w:val="00E14B20"/>
    <w:rsid w:val="00E16A44"/>
    <w:rsid w:val="00E25BCD"/>
    <w:rsid w:val="00E36280"/>
    <w:rsid w:val="00E43337"/>
    <w:rsid w:val="00E448F0"/>
    <w:rsid w:val="00E46FD6"/>
    <w:rsid w:val="00E56DEC"/>
    <w:rsid w:val="00E65020"/>
    <w:rsid w:val="00E737E2"/>
    <w:rsid w:val="00E82952"/>
    <w:rsid w:val="00E9678D"/>
    <w:rsid w:val="00E967FD"/>
    <w:rsid w:val="00EB2A42"/>
    <w:rsid w:val="00EE181B"/>
    <w:rsid w:val="00EF1F27"/>
    <w:rsid w:val="00F109B8"/>
    <w:rsid w:val="00F128A8"/>
    <w:rsid w:val="00F16A6A"/>
    <w:rsid w:val="00F31159"/>
    <w:rsid w:val="00F35175"/>
    <w:rsid w:val="00F6128C"/>
    <w:rsid w:val="00F66384"/>
    <w:rsid w:val="00F7733F"/>
    <w:rsid w:val="00F87A97"/>
    <w:rsid w:val="00FA19F6"/>
    <w:rsid w:val="00FD2B32"/>
    <w:rsid w:val="00FD4D8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footer" Target="footer4.xml"/><Relationship Id="rId21" Type="http://schemas.openxmlformats.org/officeDocument/2006/relationships/image" Target="media/image12.jpe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39</Pages>
  <Words>7333</Words>
  <Characters>44002</Characters>
  <Application>Microsoft Office Word</Application>
  <DocSecurity>0</DocSecurity>
  <Lines>366</Lines>
  <Paragraphs>102</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51233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69</cp:revision>
  <cp:lastPrinted>2022-09-20T22:25:00Z</cp:lastPrinted>
  <dcterms:created xsi:type="dcterms:W3CDTF">2021-12-15T21:02:00Z</dcterms:created>
  <dcterms:modified xsi:type="dcterms:W3CDTF">2025-11-21T19:22:00Z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