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37" w:rsidRDefault="009B3037" w:rsidP="009B3037">
      <w:pPr>
        <w:pStyle w:val="a20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432ADE">
        <w:rPr>
          <w:b/>
          <w:bCs/>
          <w:sz w:val="28"/>
          <w:szCs w:val="28"/>
        </w:rPr>
        <w:t>Всероссийск</w:t>
      </w:r>
      <w:r>
        <w:rPr>
          <w:b/>
          <w:bCs/>
          <w:sz w:val="28"/>
          <w:szCs w:val="28"/>
        </w:rPr>
        <w:t>ая</w:t>
      </w:r>
      <w:r w:rsidRPr="00432ADE">
        <w:rPr>
          <w:b/>
          <w:bCs/>
          <w:sz w:val="28"/>
          <w:szCs w:val="28"/>
        </w:rPr>
        <w:t xml:space="preserve"> олимпиад</w:t>
      </w:r>
      <w:r>
        <w:rPr>
          <w:b/>
          <w:bCs/>
          <w:sz w:val="28"/>
          <w:szCs w:val="28"/>
        </w:rPr>
        <w:t>а</w:t>
      </w:r>
      <w:r w:rsidRPr="00432ADE">
        <w:rPr>
          <w:b/>
          <w:bCs/>
          <w:sz w:val="28"/>
          <w:szCs w:val="28"/>
        </w:rPr>
        <w:t xml:space="preserve"> школьников по информатике </w:t>
      </w:r>
    </w:p>
    <w:p w:rsidR="009B3037" w:rsidRDefault="009B3037" w:rsidP="009B3037">
      <w:pPr>
        <w:pStyle w:val="a20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432ADE">
        <w:rPr>
          <w:b/>
          <w:bCs/>
          <w:sz w:val="28"/>
          <w:szCs w:val="28"/>
        </w:rPr>
        <w:t>2017</w:t>
      </w:r>
      <w:r>
        <w:rPr>
          <w:b/>
          <w:bCs/>
          <w:sz w:val="28"/>
          <w:szCs w:val="28"/>
        </w:rPr>
        <w:t>-2018 учебный</w:t>
      </w:r>
      <w:r w:rsidRPr="00432ADE">
        <w:rPr>
          <w:b/>
          <w:bCs/>
          <w:sz w:val="28"/>
          <w:szCs w:val="28"/>
        </w:rPr>
        <w:t xml:space="preserve"> год</w:t>
      </w:r>
      <w:r>
        <w:rPr>
          <w:b/>
          <w:bCs/>
          <w:sz w:val="28"/>
          <w:szCs w:val="28"/>
        </w:rPr>
        <w:t>. Школьный этап</w:t>
      </w:r>
    </w:p>
    <w:p w:rsidR="009B3037" w:rsidRDefault="009B3037" w:rsidP="009B3037">
      <w:pPr>
        <w:pStyle w:val="a20"/>
        <w:spacing w:before="0" w:beforeAutospacing="0" w:after="12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432ADE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11</w:t>
      </w:r>
      <w:r w:rsidRPr="00432ADE">
        <w:rPr>
          <w:b/>
          <w:bCs/>
          <w:sz w:val="28"/>
          <w:szCs w:val="28"/>
        </w:rPr>
        <w:t xml:space="preserve"> класс</w:t>
      </w:r>
      <w:r>
        <w:rPr>
          <w:b/>
          <w:bCs/>
          <w:sz w:val="28"/>
          <w:szCs w:val="28"/>
        </w:rPr>
        <w:t xml:space="preserve"> Продолжительность олимпиады 1</w:t>
      </w:r>
      <w:r w:rsidR="00531D44">
        <w:rPr>
          <w:b/>
          <w:bCs/>
          <w:sz w:val="28"/>
          <w:szCs w:val="28"/>
        </w:rPr>
        <w:t>2</w:t>
      </w:r>
      <w:bookmarkStart w:id="0" w:name="_GoBack"/>
      <w:bookmarkEnd w:id="0"/>
      <w:r>
        <w:rPr>
          <w:b/>
          <w:bCs/>
          <w:sz w:val="28"/>
          <w:szCs w:val="28"/>
        </w:rPr>
        <w:t>0 мин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jc w:val="center"/>
        <w:rPr>
          <w:b/>
          <w:sz w:val="28"/>
          <w:szCs w:val="28"/>
          <w:u w:val="single"/>
        </w:rPr>
      </w:pPr>
      <w:r w:rsidRPr="00562949">
        <w:rPr>
          <w:b/>
          <w:sz w:val="28"/>
          <w:szCs w:val="28"/>
          <w:u w:val="single"/>
        </w:rPr>
        <w:t xml:space="preserve">Задача </w:t>
      </w:r>
      <w:r w:rsidR="00562949" w:rsidRPr="00562949">
        <w:rPr>
          <w:b/>
          <w:sz w:val="28"/>
          <w:szCs w:val="28"/>
          <w:u w:val="single"/>
        </w:rPr>
        <w:t>1</w:t>
      </w:r>
      <w:r w:rsidRPr="00562949">
        <w:rPr>
          <w:b/>
          <w:sz w:val="28"/>
          <w:szCs w:val="28"/>
          <w:u w:val="single"/>
        </w:rPr>
        <w:t>. Загадки (100 баллов)</w:t>
      </w:r>
    </w:p>
    <w:p w:rsidR="003F1FAF" w:rsidRPr="00562949" w:rsidRDefault="003F1FAF" w:rsidP="00562949">
      <w:pPr>
        <w:pStyle w:val="Default"/>
        <w:spacing w:after="120"/>
        <w:ind w:firstLine="567"/>
        <w:rPr>
          <w:color w:val="auto"/>
          <w:sz w:val="28"/>
          <w:szCs w:val="28"/>
        </w:rPr>
      </w:pPr>
      <w:r w:rsidRPr="00562949">
        <w:rPr>
          <w:color w:val="auto"/>
          <w:sz w:val="28"/>
          <w:szCs w:val="28"/>
        </w:rPr>
        <w:t>Ученики школы № 100 любят загадывать загадки. Один ученик задумал два целых числа от 0 до 1000 и сообщил вам их сумму и их произведение. Напишите программу, угадывающую задуманные числа.</w:t>
      </w:r>
    </w:p>
    <w:p w:rsidR="003F1FAF" w:rsidRPr="00562949" w:rsidRDefault="003F1FAF" w:rsidP="00562949">
      <w:pPr>
        <w:pStyle w:val="Default"/>
        <w:ind w:firstLine="567"/>
        <w:rPr>
          <w:color w:val="auto"/>
          <w:sz w:val="28"/>
          <w:szCs w:val="28"/>
        </w:rPr>
      </w:pPr>
      <w:r w:rsidRPr="00562949">
        <w:rPr>
          <w:b/>
          <w:bCs/>
          <w:color w:val="auto"/>
          <w:sz w:val="28"/>
          <w:szCs w:val="28"/>
        </w:rPr>
        <w:t xml:space="preserve">Входные данные </w:t>
      </w:r>
    </w:p>
    <w:p w:rsidR="003F1FAF" w:rsidRPr="00562949" w:rsidRDefault="003F1FAF" w:rsidP="00562949">
      <w:pPr>
        <w:pStyle w:val="Default"/>
        <w:ind w:firstLine="567"/>
        <w:rPr>
          <w:color w:val="auto"/>
          <w:sz w:val="28"/>
          <w:szCs w:val="28"/>
        </w:rPr>
      </w:pPr>
      <w:r w:rsidRPr="00562949">
        <w:rPr>
          <w:color w:val="auto"/>
          <w:sz w:val="28"/>
          <w:szCs w:val="28"/>
        </w:rPr>
        <w:t>В первой строке ввода содержится два целых числа, разделенных пробелом – сумма  задуманных чисел S (0&lt;=S&lt;=2000) и произведение задуманных чисел P (0&lt;=P&lt;=1000000).</w:t>
      </w:r>
    </w:p>
    <w:p w:rsidR="003F1FAF" w:rsidRPr="00562949" w:rsidRDefault="003F1FAF" w:rsidP="00562949">
      <w:pPr>
        <w:pStyle w:val="Default"/>
        <w:ind w:firstLine="567"/>
        <w:rPr>
          <w:color w:val="auto"/>
          <w:sz w:val="28"/>
          <w:szCs w:val="28"/>
        </w:rPr>
      </w:pPr>
      <w:r w:rsidRPr="00562949">
        <w:rPr>
          <w:b/>
          <w:bCs/>
          <w:color w:val="auto"/>
          <w:sz w:val="28"/>
          <w:szCs w:val="28"/>
        </w:rPr>
        <w:t xml:space="preserve">Выходные данные </w:t>
      </w:r>
    </w:p>
    <w:p w:rsidR="003F1FAF" w:rsidRPr="00562949" w:rsidRDefault="003F1FAF" w:rsidP="00562949">
      <w:pPr>
        <w:pStyle w:val="Default"/>
        <w:ind w:firstLine="567"/>
        <w:rPr>
          <w:color w:val="auto"/>
          <w:sz w:val="28"/>
          <w:szCs w:val="28"/>
        </w:rPr>
      </w:pPr>
      <w:r w:rsidRPr="00562949">
        <w:rPr>
          <w:color w:val="auto"/>
          <w:sz w:val="28"/>
          <w:szCs w:val="28"/>
        </w:rPr>
        <w:t>Вывести два задуманных целых числа через пробел в порядке возрастания.</w:t>
      </w:r>
    </w:p>
    <w:p w:rsidR="003F1FAF" w:rsidRPr="00562949" w:rsidRDefault="003F1FAF" w:rsidP="00562949">
      <w:pPr>
        <w:spacing w:after="120"/>
        <w:ind w:firstLine="567"/>
        <w:rPr>
          <w:b/>
          <w:sz w:val="28"/>
          <w:szCs w:val="28"/>
        </w:rPr>
      </w:pPr>
      <w:r w:rsidRPr="00562949">
        <w:rPr>
          <w:b/>
          <w:sz w:val="28"/>
          <w:szCs w:val="28"/>
        </w:rPr>
        <w:t>Примеры:</w:t>
      </w: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1"/>
        <w:gridCol w:w="3212"/>
      </w:tblGrid>
      <w:tr w:rsidR="003F1FAF" w:rsidRPr="00562949" w:rsidTr="00E461C7"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F1FAF" w:rsidRPr="00562949" w:rsidRDefault="003F1FAF" w:rsidP="00562949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562949">
              <w:rPr>
                <w:b/>
                <w:sz w:val="28"/>
                <w:szCs w:val="28"/>
              </w:rPr>
              <w:t>Пример ввода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FAF" w:rsidRPr="00562949" w:rsidRDefault="003F1FAF" w:rsidP="00562949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562949">
              <w:rPr>
                <w:b/>
                <w:sz w:val="28"/>
                <w:szCs w:val="28"/>
              </w:rPr>
              <w:t>Пример вывода:</w:t>
            </w:r>
          </w:p>
        </w:tc>
      </w:tr>
      <w:tr w:rsidR="003F1FAF" w:rsidRPr="00562949" w:rsidTr="00E461C7">
        <w:tc>
          <w:tcPr>
            <w:tcW w:w="3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F1FAF" w:rsidRPr="00562949" w:rsidRDefault="003F1FAF" w:rsidP="00562949">
            <w:pPr>
              <w:spacing w:after="120"/>
              <w:rPr>
                <w:b/>
                <w:sz w:val="28"/>
                <w:szCs w:val="28"/>
              </w:rPr>
            </w:pPr>
            <w:r w:rsidRPr="00562949">
              <w:rPr>
                <w:b/>
                <w:sz w:val="28"/>
                <w:szCs w:val="28"/>
              </w:rPr>
              <w:t>22 120</w:t>
            </w:r>
          </w:p>
        </w:tc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FAF" w:rsidRPr="00562949" w:rsidRDefault="003F1FAF" w:rsidP="00562949">
            <w:pPr>
              <w:spacing w:after="120"/>
              <w:rPr>
                <w:b/>
                <w:sz w:val="28"/>
                <w:szCs w:val="28"/>
              </w:rPr>
            </w:pPr>
            <w:r w:rsidRPr="00562949">
              <w:rPr>
                <w:b/>
                <w:sz w:val="28"/>
                <w:szCs w:val="28"/>
              </w:rPr>
              <w:t>10 12</w:t>
            </w:r>
          </w:p>
        </w:tc>
      </w:tr>
    </w:tbl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b/>
          <w:sz w:val="28"/>
          <w:szCs w:val="28"/>
        </w:rPr>
      </w:pP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jc w:val="center"/>
        <w:rPr>
          <w:b/>
          <w:sz w:val="28"/>
          <w:szCs w:val="28"/>
          <w:u w:val="single"/>
        </w:rPr>
      </w:pPr>
      <w:r w:rsidRPr="00562949">
        <w:rPr>
          <w:b/>
          <w:sz w:val="28"/>
          <w:szCs w:val="28"/>
          <w:u w:val="single"/>
        </w:rPr>
        <w:t xml:space="preserve">Задача </w:t>
      </w:r>
      <w:r w:rsidR="00562949">
        <w:rPr>
          <w:b/>
          <w:sz w:val="28"/>
          <w:szCs w:val="28"/>
          <w:u w:val="single"/>
        </w:rPr>
        <w:t>2</w:t>
      </w:r>
      <w:r w:rsidRPr="00562949">
        <w:rPr>
          <w:b/>
          <w:sz w:val="28"/>
          <w:szCs w:val="28"/>
          <w:u w:val="single"/>
        </w:rPr>
        <w:t>. Воды слонам! (100 баллов)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Кроме Земли, </w:t>
      </w:r>
      <w:proofErr w:type="spellStart"/>
      <w:r w:rsidRPr="00562949">
        <w:rPr>
          <w:sz w:val="28"/>
          <w:szCs w:val="28"/>
        </w:rPr>
        <w:t>пандорианцы</w:t>
      </w:r>
      <w:proofErr w:type="spellEnd"/>
      <w:r w:rsidRPr="00562949">
        <w:rPr>
          <w:sz w:val="28"/>
          <w:szCs w:val="28"/>
        </w:rPr>
        <w:t xml:space="preserve"> уже много тысячелетий исследуют и другие планеты. Большой интерес для них в прошлом представляла планета </w:t>
      </w:r>
      <w:proofErr w:type="spellStart"/>
      <w:r w:rsidRPr="00562949">
        <w:rPr>
          <w:sz w:val="28"/>
          <w:szCs w:val="28"/>
        </w:rPr>
        <w:t>Арракис</w:t>
      </w:r>
      <w:proofErr w:type="spellEnd"/>
      <w:r w:rsidRPr="00562949">
        <w:rPr>
          <w:sz w:val="28"/>
          <w:szCs w:val="28"/>
        </w:rPr>
        <w:t xml:space="preserve">. К сожалению, с началом исследований на Земле финансирование исследований на </w:t>
      </w:r>
      <w:proofErr w:type="spellStart"/>
      <w:r w:rsidRPr="00562949">
        <w:rPr>
          <w:sz w:val="28"/>
          <w:szCs w:val="28"/>
        </w:rPr>
        <w:t>Арракисе</w:t>
      </w:r>
      <w:proofErr w:type="spellEnd"/>
      <w:r w:rsidRPr="00562949">
        <w:rPr>
          <w:sz w:val="28"/>
          <w:szCs w:val="28"/>
        </w:rPr>
        <w:t xml:space="preserve"> было существенно урезано, и местным агентам-исследователям пришлось искать дополнительные источники дохода. 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К счастью, </w:t>
      </w:r>
      <w:proofErr w:type="spellStart"/>
      <w:r w:rsidRPr="00562949">
        <w:rPr>
          <w:sz w:val="28"/>
          <w:szCs w:val="28"/>
        </w:rPr>
        <w:t>пандорианцы</w:t>
      </w:r>
      <w:proofErr w:type="spellEnd"/>
      <w:r w:rsidRPr="00562949">
        <w:rPr>
          <w:sz w:val="28"/>
          <w:szCs w:val="28"/>
        </w:rPr>
        <w:t xml:space="preserve"> очень хорошо разбираются в финансовых вопросах. Им не составило труда проанализировать политические, экономические и психологические тенденции, а также некоторые другие факторы, не имеющих названий на земных языках и на основе этих данных точно предсказать изменение стоимости воды на </w:t>
      </w:r>
      <w:proofErr w:type="spellStart"/>
      <w:r w:rsidRPr="00562949">
        <w:rPr>
          <w:sz w:val="28"/>
          <w:szCs w:val="28"/>
        </w:rPr>
        <w:t>Арракисе</w:t>
      </w:r>
      <w:proofErr w:type="spellEnd"/>
      <w:r w:rsidRPr="00562949">
        <w:rPr>
          <w:sz w:val="28"/>
          <w:szCs w:val="28"/>
        </w:rPr>
        <w:t xml:space="preserve"> на ближайший год. Как известно, вода на этой планете является главной ценностью после золота, на которое эту воду можно купить. 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Изначально </w:t>
      </w:r>
      <w:proofErr w:type="spellStart"/>
      <w:r w:rsidRPr="00562949">
        <w:rPr>
          <w:sz w:val="28"/>
          <w:szCs w:val="28"/>
        </w:rPr>
        <w:t>пандорианцы</w:t>
      </w:r>
      <w:proofErr w:type="spellEnd"/>
      <w:r w:rsidRPr="00562949">
        <w:rPr>
          <w:sz w:val="28"/>
          <w:szCs w:val="28"/>
        </w:rPr>
        <w:t xml:space="preserve"> обладают некоторым запасом золота. Они решили в один из дней года купить на все это золото воды, а в какой-то последующий день продать всю купленную воду и получить прибыль за счет разницы стоимости. Конечно же, </w:t>
      </w:r>
      <w:proofErr w:type="spellStart"/>
      <w:r w:rsidRPr="00562949">
        <w:rPr>
          <w:sz w:val="28"/>
          <w:szCs w:val="28"/>
        </w:rPr>
        <w:t>пандорианцы</w:t>
      </w:r>
      <w:proofErr w:type="spellEnd"/>
      <w:r w:rsidRPr="00562949">
        <w:rPr>
          <w:sz w:val="28"/>
          <w:szCs w:val="28"/>
        </w:rPr>
        <w:t xml:space="preserve"> хотят максимизировать свой доход в результате этих махинаций. Помогите им выбрать оптимальные дни для покупки и продажи воды! </w:t>
      </w:r>
    </w:p>
    <w:p w:rsidR="003F1FAF" w:rsidRPr="00562949" w:rsidRDefault="003F1FAF" w:rsidP="00562949">
      <w:pPr>
        <w:spacing w:after="120"/>
        <w:ind w:firstLine="567"/>
        <w:rPr>
          <w:b/>
          <w:sz w:val="28"/>
          <w:szCs w:val="28"/>
        </w:rPr>
      </w:pPr>
      <w:r w:rsidRPr="00562949">
        <w:rPr>
          <w:b/>
          <w:sz w:val="28"/>
          <w:szCs w:val="28"/>
        </w:rPr>
        <w:t xml:space="preserve">Входные данные 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В первой строке задано целое число </w:t>
      </w:r>
      <w:r w:rsidRPr="00562949">
        <w:rPr>
          <w:rStyle w:val="tex-span"/>
          <w:i/>
          <w:iCs/>
          <w:sz w:val="28"/>
          <w:szCs w:val="28"/>
        </w:rPr>
        <w:t>N (</w:t>
      </w:r>
      <w:r w:rsidRPr="00562949">
        <w:rPr>
          <w:rStyle w:val="tex-span"/>
          <w:sz w:val="28"/>
          <w:szCs w:val="28"/>
        </w:rPr>
        <w:t xml:space="preserve">2 ≤ </w:t>
      </w:r>
      <w:r w:rsidRPr="00562949">
        <w:rPr>
          <w:rStyle w:val="tex-span"/>
          <w:i/>
          <w:iCs/>
          <w:sz w:val="28"/>
          <w:szCs w:val="28"/>
        </w:rPr>
        <w:t xml:space="preserve">N </w:t>
      </w:r>
      <w:r w:rsidRPr="00562949">
        <w:rPr>
          <w:rStyle w:val="tex-span"/>
          <w:sz w:val="28"/>
          <w:szCs w:val="28"/>
        </w:rPr>
        <w:t xml:space="preserve">≤ 1000) </w:t>
      </w:r>
      <w:r w:rsidRPr="00562949">
        <w:rPr>
          <w:sz w:val="28"/>
          <w:szCs w:val="28"/>
        </w:rPr>
        <w:t xml:space="preserve">— количество дней в году на планете </w:t>
      </w:r>
      <w:proofErr w:type="spellStart"/>
      <w:r w:rsidRPr="00562949">
        <w:rPr>
          <w:sz w:val="28"/>
          <w:szCs w:val="28"/>
        </w:rPr>
        <w:t>Арракис</w:t>
      </w:r>
      <w:proofErr w:type="spellEnd"/>
      <w:r w:rsidRPr="00562949">
        <w:rPr>
          <w:sz w:val="28"/>
          <w:szCs w:val="28"/>
        </w:rPr>
        <w:t xml:space="preserve">. 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Во второй строке заданы </w:t>
      </w:r>
      <w:r w:rsidRPr="00562949">
        <w:rPr>
          <w:rStyle w:val="tex-span"/>
          <w:i/>
          <w:iCs/>
          <w:sz w:val="28"/>
          <w:szCs w:val="28"/>
        </w:rPr>
        <w:t xml:space="preserve">N </w:t>
      </w:r>
      <w:r w:rsidRPr="00562949">
        <w:rPr>
          <w:sz w:val="28"/>
          <w:szCs w:val="28"/>
        </w:rPr>
        <w:t xml:space="preserve">целых положительных чисел </w:t>
      </w:r>
      <w:r w:rsidRPr="00562949">
        <w:rPr>
          <w:rStyle w:val="tex-span"/>
          <w:i/>
          <w:iCs/>
          <w:sz w:val="28"/>
          <w:szCs w:val="28"/>
        </w:rPr>
        <w:t xml:space="preserve">a </w:t>
      </w:r>
      <w:r w:rsidRPr="00562949">
        <w:rPr>
          <w:rStyle w:val="tex-span"/>
          <w:i/>
          <w:iCs/>
          <w:sz w:val="28"/>
          <w:szCs w:val="28"/>
          <w:vertAlign w:val="subscript"/>
        </w:rPr>
        <w:t xml:space="preserve">i </w:t>
      </w:r>
      <w:proofErr w:type="gramStart"/>
      <w:r w:rsidRPr="00562949">
        <w:rPr>
          <w:sz w:val="28"/>
          <w:szCs w:val="28"/>
        </w:rPr>
        <w:t xml:space="preserve">( </w:t>
      </w:r>
      <w:r w:rsidRPr="00562949">
        <w:rPr>
          <w:rStyle w:val="tex-span"/>
          <w:sz w:val="28"/>
          <w:szCs w:val="28"/>
        </w:rPr>
        <w:t>1</w:t>
      </w:r>
      <w:proofErr w:type="gramEnd"/>
      <w:r w:rsidRPr="00562949">
        <w:rPr>
          <w:rStyle w:val="tex-span"/>
          <w:sz w:val="28"/>
          <w:szCs w:val="28"/>
        </w:rPr>
        <w:t xml:space="preserve"> ≤ </w:t>
      </w:r>
      <w:r w:rsidRPr="00562949">
        <w:rPr>
          <w:rStyle w:val="tex-span"/>
          <w:i/>
          <w:iCs/>
          <w:sz w:val="28"/>
          <w:szCs w:val="28"/>
        </w:rPr>
        <w:t xml:space="preserve">i </w:t>
      </w:r>
      <w:r w:rsidRPr="00562949">
        <w:rPr>
          <w:rStyle w:val="tex-span"/>
          <w:sz w:val="28"/>
          <w:szCs w:val="28"/>
        </w:rPr>
        <w:t xml:space="preserve">≤ </w:t>
      </w:r>
      <w:r w:rsidRPr="00562949">
        <w:rPr>
          <w:rStyle w:val="tex-span"/>
          <w:i/>
          <w:iCs/>
          <w:sz w:val="28"/>
          <w:szCs w:val="28"/>
        </w:rPr>
        <w:t xml:space="preserve">N </w:t>
      </w:r>
      <w:r w:rsidRPr="00562949">
        <w:rPr>
          <w:rStyle w:val="tex-span"/>
          <w:sz w:val="28"/>
          <w:szCs w:val="28"/>
        </w:rPr>
        <w:t xml:space="preserve">, 1 ≤ </w:t>
      </w:r>
      <w:r w:rsidRPr="00562949">
        <w:rPr>
          <w:rStyle w:val="tex-span"/>
          <w:i/>
          <w:iCs/>
          <w:sz w:val="28"/>
          <w:szCs w:val="28"/>
        </w:rPr>
        <w:t xml:space="preserve">a </w:t>
      </w:r>
      <w:r w:rsidRPr="00562949">
        <w:rPr>
          <w:rStyle w:val="tex-span"/>
          <w:i/>
          <w:iCs/>
          <w:sz w:val="28"/>
          <w:szCs w:val="28"/>
          <w:vertAlign w:val="subscript"/>
        </w:rPr>
        <w:t xml:space="preserve">i </w:t>
      </w:r>
      <w:r w:rsidRPr="00562949">
        <w:rPr>
          <w:rStyle w:val="tex-span"/>
          <w:sz w:val="28"/>
          <w:szCs w:val="28"/>
        </w:rPr>
        <w:t>≤ 5000</w:t>
      </w:r>
      <w:r w:rsidRPr="00562949">
        <w:rPr>
          <w:sz w:val="28"/>
          <w:szCs w:val="28"/>
        </w:rPr>
        <w:t xml:space="preserve">), задающих стоимость воды на </w:t>
      </w:r>
      <w:proofErr w:type="spellStart"/>
      <w:r w:rsidRPr="00562949">
        <w:rPr>
          <w:sz w:val="28"/>
          <w:szCs w:val="28"/>
        </w:rPr>
        <w:t>Арракисе</w:t>
      </w:r>
      <w:proofErr w:type="spellEnd"/>
      <w:r w:rsidRPr="00562949">
        <w:rPr>
          <w:sz w:val="28"/>
          <w:szCs w:val="28"/>
        </w:rPr>
        <w:t xml:space="preserve"> в день </w:t>
      </w:r>
      <w:r w:rsidRPr="00562949">
        <w:rPr>
          <w:rStyle w:val="tex-span"/>
          <w:i/>
          <w:iCs/>
          <w:sz w:val="28"/>
          <w:szCs w:val="28"/>
        </w:rPr>
        <w:t xml:space="preserve">i </w:t>
      </w:r>
      <w:r w:rsidRPr="00562949">
        <w:rPr>
          <w:sz w:val="28"/>
          <w:szCs w:val="28"/>
        </w:rPr>
        <w:t xml:space="preserve">. </w:t>
      </w:r>
    </w:p>
    <w:p w:rsidR="003F1FAF" w:rsidRPr="00562949" w:rsidRDefault="003F1FAF" w:rsidP="00562949">
      <w:pPr>
        <w:spacing w:after="120"/>
        <w:ind w:firstLine="567"/>
        <w:rPr>
          <w:b/>
          <w:sz w:val="28"/>
          <w:szCs w:val="28"/>
        </w:rPr>
      </w:pPr>
      <w:r w:rsidRPr="00562949">
        <w:rPr>
          <w:b/>
          <w:sz w:val="28"/>
          <w:szCs w:val="28"/>
        </w:rPr>
        <w:t xml:space="preserve">Выходные данные 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Выведите два целых числа: первое число — номер дня, в который стоит купить воду, второе число — номер дня, в который следует воду продать. Дни нумеруются </w:t>
      </w:r>
      <w:r w:rsidRPr="00562949">
        <w:rPr>
          <w:sz w:val="28"/>
          <w:szCs w:val="28"/>
        </w:rPr>
        <w:lastRenderedPageBreak/>
        <w:t xml:space="preserve">с единицы. Если оптимальных пар дней для покупки/продажи несколько, то выведите любую из них. </w:t>
      </w:r>
    </w:p>
    <w:p w:rsidR="003F1FAF" w:rsidRPr="00562949" w:rsidRDefault="003F1FAF" w:rsidP="00562949">
      <w:pPr>
        <w:spacing w:after="12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Выведите два нуля, если покупка и продажа воды по указанной схеме не принесет </w:t>
      </w:r>
      <w:proofErr w:type="spellStart"/>
      <w:r w:rsidRPr="00562949">
        <w:rPr>
          <w:sz w:val="28"/>
          <w:szCs w:val="28"/>
        </w:rPr>
        <w:t>пандорианцам</w:t>
      </w:r>
      <w:proofErr w:type="spellEnd"/>
      <w:r w:rsidRPr="00562949">
        <w:rPr>
          <w:sz w:val="28"/>
          <w:szCs w:val="28"/>
        </w:rPr>
        <w:t xml:space="preserve"> прибыли.</w:t>
      </w:r>
    </w:p>
    <w:p w:rsidR="003F1FAF" w:rsidRPr="00562949" w:rsidRDefault="003F1FAF" w:rsidP="00562949">
      <w:pPr>
        <w:spacing w:after="120"/>
        <w:ind w:firstLine="567"/>
        <w:rPr>
          <w:b/>
          <w:sz w:val="28"/>
          <w:szCs w:val="28"/>
        </w:rPr>
      </w:pPr>
      <w:r w:rsidRPr="00562949">
        <w:rPr>
          <w:b/>
          <w:sz w:val="28"/>
          <w:szCs w:val="28"/>
        </w:rPr>
        <w:t>Примеры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78"/>
        <w:gridCol w:w="2746"/>
      </w:tblGrid>
      <w:tr w:rsidR="003F1FAF" w:rsidRPr="00562949" w:rsidTr="00E461C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F1FAF" w:rsidRPr="00562949" w:rsidRDefault="003F1FAF" w:rsidP="00562949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  <w:r w:rsidRPr="00562949">
              <w:rPr>
                <w:rStyle w:val="a4"/>
                <w:rFonts w:ascii="Courier New" w:hAnsi="Courier New" w:cs="Courier New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F1FAF" w:rsidRPr="00562949" w:rsidRDefault="003F1FAF" w:rsidP="00562949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  <w:r w:rsidRPr="00562949">
              <w:rPr>
                <w:rStyle w:val="a4"/>
                <w:rFonts w:ascii="Courier New" w:hAnsi="Courier New" w:cs="Courier New"/>
                <w:sz w:val="28"/>
                <w:szCs w:val="28"/>
              </w:rPr>
              <w:t xml:space="preserve">Выходные данные </w:t>
            </w:r>
          </w:p>
        </w:tc>
      </w:tr>
      <w:tr w:rsidR="003F1FAF" w:rsidRPr="00562949" w:rsidTr="00E461C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F1FAF" w:rsidRPr="00562949" w:rsidRDefault="003F1FAF" w:rsidP="00562949">
            <w:pPr>
              <w:pStyle w:val="HTML"/>
              <w:rPr>
                <w:sz w:val="28"/>
                <w:szCs w:val="28"/>
              </w:rPr>
            </w:pPr>
            <w:r w:rsidRPr="00562949">
              <w:rPr>
                <w:sz w:val="28"/>
                <w:szCs w:val="28"/>
              </w:rPr>
              <w:t>6</w:t>
            </w:r>
          </w:p>
          <w:p w:rsidR="003F1FAF" w:rsidRPr="00562949" w:rsidRDefault="003F1FAF" w:rsidP="00562949">
            <w:pPr>
              <w:pStyle w:val="HTML"/>
              <w:rPr>
                <w:sz w:val="28"/>
                <w:szCs w:val="28"/>
              </w:rPr>
            </w:pPr>
            <w:r w:rsidRPr="00562949">
              <w:rPr>
                <w:sz w:val="28"/>
                <w:szCs w:val="28"/>
              </w:rPr>
              <w:t>10 3 5 3 11 9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F1FAF" w:rsidRPr="00562949" w:rsidRDefault="003F1FAF" w:rsidP="00562949">
            <w:pPr>
              <w:pStyle w:val="HTML"/>
              <w:rPr>
                <w:sz w:val="28"/>
                <w:szCs w:val="28"/>
              </w:rPr>
            </w:pPr>
            <w:r w:rsidRPr="00562949">
              <w:rPr>
                <w:sz w:val="28"/>
                <w:szCs w:val="28"/>
              </w:rPr>
              <w:t>2 5</w:t>
            </w:r>
          </w:p>
        </w:tc>
      </w:tr>
      <w:tr w:rsidR="003F1FAF" w:rsidRPr="00562949" w:rsidTr="00E461C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F1FAF" w:rsidRPr="00562949" w:rsidRDefault="003F1FAF" w:rsidP="00562949">
            <w:pPr>
              <w:pStyle w:val="HTML"/>
              <w:rPr>
                <w:sz w:val="28"/>
                <w:szCs w:val="28"/>
              </w:rPr>
            </w:pPr>
            <w:r w:rsidRPr="00562949">
              <w:rPr>
                <w:sz w:val="28"/>
                <w:szCs w:val="28"/>
              </w:rPr>
              <w:t>4</w:t>
            </w:r>
          </w:p>
          <w:p w:rsidR="003F1FAF" w:rsidRPr="00562949" w:rsidRDefault="003F1FAF" w:rsidP="00562949">
            <w:pPr>
              <w:pStyle w:val="HTML"/>
              <w:rPr>
                <w:sz w:val="28"/>
                <w:szCs w:val="28"/>
              </w:rPr>
            </w:pPr>
            <w:r w:rsidRPr="00562949">
              <w:rPr>
                <w:sz w:val="28"/>
                <w:szCs w:val="28"/>
              </w:rPr>
              <w:t>5 5 5 5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3F1FAF" w:rsidRPr="00562949" w:rsidRDefault="003F1FAF" w:rsidP="00562949">
            <w:pPr>
              <w:pStyle w:val="HTML"/>
              <w:rPr>
                <w:sz w:val="28"/>
                <w:szCs w:val="28"/>
              </w:rPr>
            </w:pPr>
            <w:r w:rsidRPr="00562949">
              <w:rPr>
                <w:sz w:val="28"/>
                <w:szCs w:val="28"/>
              </w:rPr>
              <w:t>0 0</w:t>
            </w:r>
          </w:p>
        </w:tc>
      </w:tr>
    </w:tbl>
    <w:p w:rsidR="003F1FAF" w:rsidRPr="00562949" w:rsidRDefault="003F1FAF" w:rsidP="00562949">
      <w:pPr>
        <w:spacing w:after="120"/>
        <w:ind w:firstLine="567"/>
        <w:rPr>
          <w:sz w:val="28"/>
          <w:szCs w:val="28"/>
        </w:rPr>
      </w:pP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jc w:val="center"/>
        <w:rPr>
          <w:rFonts w:eastAsia="MS Mincho"/>
          <w:b/>
          <w:sz w:val="28"/>
          <w:szCs w:val="28"/>
          <w:u w:val="single"/>
          <w:lang w:eastAsia="ja-JP"/>
        </w:rPr>
      </w:pPr>
      <w:r w:rsidRPr="00562949">
        <w:rPr>
          <w:rFonts w:eastAsia="MS Mincho"/>
          <w:b/>
          <w:sz w:val="28"/>
          <w:szCs w:val="28"/>
          <w:u w:val="single"/>
          <w:lang w:eastAsia="ja-JP"/>
        </w:rPr>
        <w:t xml:space="preserve">Задача </w:t>
      </w:r>
      <w:r w:rsidR="00562949">
        <w:rPr>
          <w:rFonts w:eastAsia="MS Mincho"/>
          <w:b/>
          <w:sz w:val="28"/>
          <w:szCs w:val="28"/>
          <w:u w:val="single"/>
          <w:lang w:eastAsia="ja-JP"/>
        </w:rPr>
        <w:t>3</w:t>
      </w:r>
      <w:r w:rsidRPr="00562949">
        <w:rPr>
          <w:rFonts w:eastAsia="MS Mincho"/>
          <w:b/>
          <w:sz w:val="28"/>
          <w:szCs w:val="28"/>
          <w:u w:val="single"/>
          <w:lang w:eastAsia="ja-JP"/>
        </w:rPr>
        <w:t xml:space="preserve">. </w:t>
      </w:r>
      <w:proofErr w:type="spellStart"/>
      <w:r w:rsidRPr="00562949">
        <w:rPr>
          <w:rFonts w:eastAsia="MS Mincho"/>
          <w:b/>
          <w:sz w:val="28"/>
          <w:szCs w:val="28"/>
          <w:u w:val="single"/>
          <w:lang w:eastAsia="ja-JP"/>
        </w:rPr>
        <w:t>Сканворд</w:t>
      </w:r>
      <w:proofErr w:type="spellEnd"/>
      <w:r w:rsidRPr="00562949">
        <w:rPr>
          <w:rFonts w:eastAsia="MS Mincho"/>
          <w:b/>
          <w:sz w:val="28"/>
          <w:szCs w:val="28"/>
          <w:u w:val="single"/>
          <w:lang w:eastAsia="ja-JP"/>
        </w:rPr>
        <w:t xml:space="preserve"> (100 баллов)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Маленький Тёма недавно начал изучать буквы. На днях ему попался </w:t>
      </w:r>
      <w:proofErr w:type="spellStart"/>
      <w:r w:rsidRPr="00562949">
        <w:rPr>
          <w:sz w:val="28"/>
          <w:szCs w:val="28"/>
        </w:rPr>
        <w:t>сканворд</w:t>
      </w:r>
      <w:proofErr w:type="spellEnd"/>
      <w:r w:rsidRPr="00562949">
        <w:rPr>
          <w:sz w:val="28"/>
          <w:szCs w:val="28"/>
        </w:rPr>
        <w:t xml:space="preserve">, который разгадывала его любимая бабушка. Артём долго крутил его в руках, но так и не смог понять, для чего он нужен, и что с ним нужно сделать. Тогда в его маленькую голову пришла большая и светлая мысль. </w:t>
      </w:r>
      <w:proofErr w:type="spellStart"/>
      <w:r w:rsidRPr="00562949">
        <w:rPr>
          <w:sz w:val="28"/>
          <w:szCs w:val="28"/>
        </w:rPr>
        <w:t>Сканворд</w:t>
      </w:r>
      <w:proofErr w:type="spellEnd"/>
      <w:r w:rsidRPr="00562949">
        <w:rPr>
          <w:sz w:val="28"/>
          <w:szCs w:val="28"/>
        </w:rPr>
        <w:t xml:space="preserve"> — разновидность кроссворда. Полем </w:t>
      </w:r>
      <w:proofErr w:type="spellStart"/>
      <w:r w:rsidRPr="00562949">
        <w:rPr>
          <w:sz w:val="28"/>
          <w:szCs w:val="28"/>
        </w:rPr>
        <w:t>сканворда</w:t>
      </w:r>
      <w:proofErr w:type="spellEnd"/>
      <w:r w:rsidRPr="00562949">
        <w:rPr>
          <w:sz w:val="28"/>
          <w:szCs w:val="28"/>
        </w:rPr>
        <w:t xml:space="preserve"> является прямоугольная таблица, состоящая из </w:t>
      </w:r>
      <w:r w:rsidRPr="00562949">
        <w:rPr>
          <w:rStyle w:val="tex-span"/>
          <w:i/>
          <w:iCs/>
          <w:sz w:val="28"/>
          <w:szCs w:val="28"/>
        </w:rPr>
        <w:t>M</w:t>
      </w:r>
      <w:r w:rsidRPr="00562949">
        <w:rPr>
          <w:sz w:val="28"/>
          <w:szCs w:val="28"/>
        </w:rPr>
        <w:t xml:space="preserve"> строк и </w:t>
      </w:r>
      <w:r w:rsidRPr="00562949">
        <w:rPr>
          <w:rStyle w:val="tex-span"/>
          <w:i/>
          <w:iCs/>
          <w:sz w:val="28"/>
          <w:szCs w:val="28"/>
        </w:rPr>
        <w:t>N</w:t>
      </w:r>
      <w:r w:rsidRPr="00562949">
        <w:rPr>
          <w:sz w:val="28"/>
          <w:szCs w:val="28"/>
        </w:rPr>
        <w:t xml:space="preserve"> столбцов, внутри которой расположены вопросы, на которые нужно дать ответ, изображения и клетки для записи ответа.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>Для каждого столбца Тёма захотел выбрать одну букву, которая встречается в нём чаще всего. Если таких букв несколько, то Артём выбирает любую из них. Затем все выбранные буквы Артём записывает в одну строку и получает слово. Обратите внимание, что Тёма слишком мал, чтобы различать регистр букв, т.е. он считает строчные и прописные буквы одинаковыми.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Артём хочет, чтобы записанное слово было как можно красивее. Слово </w:t>
      </w:r>
      <w:r w:rsidRPr="00562949">
        <w:rPr>
          <w:rStyle w:val="tex-span"/>
          <w:i/>
          <w:iCs/>
          <w:sz w:val="28"/>
          <w:szCs w:val="28"/>
        </w:rPr>
        <w:t>S</w:t>
      </w:r>
      <w:r w:rsidRPr="00562949">
        <w:rPr>
          <w:rStyle w:val="tex-span"/>
          <w:sz w:val="28"/>
          <w:szCs w:val="28"/>
          <w:vertAlign w:val="subscript"/>
        </w:rPr>
        <w:t>1</w:t>
      </w:r>
      <w:r w:rsidRPr="00562949">
        <w:rPr>
          <w:sz w:val="28"/>
          <w:szCs w:val="28"/>
        </w:rPr>
        <w:t xml:space="preserve"> считается красивее слова </w:t>
      </w:r>
      <w:r w:rsidRPr="00562949">
        <w:rPr>
          <w:rStyle w:val="tex-span"/>
          <w:i/>
          <w:iCs/>
          <w:sz w:val="28"/>
          <w:szCs w:val="28"/>
        </w:rPr>
        <w:t>S</w:t>
      </w:r>
      <w:r w:rsidRPr="00562949">
        <w:rPr>
          <w:rStyle w:val="tex-span"/>
          <w:sz w:val="28"/>
          <w:szCs w:val="28"/>
          <w:vertAlign w:val="subscript"/>
        </w:rPr>
        <w:t>2</w:t>
      </w:r>
      <w:r w:rsidRPr="00562949">
        <w:rPr>
          <w:sz w:val="28"/>
          <w:szCs w:val="28"/>
        </w:rPr>
        <w:t xml:space="preserve">, если </w:t>
      </w:r>
      <w:r w:rsidRPr="00562949">
        <w:rPr>
          <w:rStyle w:val="tex-span"/>
          <w:i/>
          <w:iCs/>
          <w:sz w:val="28"/>
          <w:szCs w:val="28"/>
        </w:rPr>
        <w:t>S</w:t>
      </w:r>
      <w:r w:rsidRPr="00562949">
        <w:rPr>
          <w:rStyle w:val="tex-span"/>
          <w:sz w:val="28"/>
          <w:szCs w:val="28"/>
          <w:vertAlign w:val="subscript"/>
        </w:rPr>
        <w:t>1</w:t>
      </w:r>
      <w:r w:rsidRPr="00562949">
        <w:rPr>
          <w:sz w:val="28"/>
          <w:szCs w:val="28"/>
        </w:rPr>
        <w:t xml:space="preserve"> лексикографически меньше </w:t>
      </w:r>
      <w:r w:rsidRPr="00562949">
        <w:rPr>
          <w:rStyle w:val="tex-span"/>
          <w:i/>
          <w:iCs/>
          <w:sz w:val="28"/>
          <w:szCs w:val="28"/>
        </w:rPr>
        <w:t>S</w:t>
      </w:r>
      <w:r w:rsidRPr="00562949">
        <w:rPr>
          <w:rStyle w:val="tex-span"/>
          <w:sz w:val="28"/>
          <w:szCs w:val="28"/>
          <w:vertAlign w:val="subscript"/>
        </w:rPr>
        <w:t>2</w:t>
      </w:r>
      <w:r w:rsidRPr="00562949">
        <w:rPr>
          <w:sz w:val="28"/>
          <w:szCs w:val="28"/>
        </w:rPr>
        <w:t>.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>Помогите Артёму найти самое красивое слово из всех, которые он может получить.</w:t>
      </w:r>
    </w:p>
    <w:p w:rsidR="003F1FAF" w:rsidRPr="00562949" w:rsidRDefault="003F1FAF" w:rsidP="00562949">
      <w:pPr>
        <w:spacing w:after="120"/>
        <w:ind w:firstLine="567"/>
        <w:rPr>
          <w:b/>
          <w:sz w:val="28"/>
          <w:szCs w:val="28"/>
        </w:rPr>
      </w:pPr>
      <w:r w:rsidRPr="00562949">
        <w:rPr>
          <w:b/>
          <w:sz w:val="28"/>
          <w:szCs w:val="28"/>
        </w:rPr>
        <w:t>Входные данные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 xml:space="preserve">Первая строка содержит целые числа </w:t>
      </w:r>
      <w:r w:rsidRPr="00562949">
        <w:rPr>
          <w:rStyle w:val="tex-span"/>
          <w:i/>
          <w:iCs/>
          <w:sz w:val="28"/>
          <w:szCs w:val="28"/>
        </w:rPr>
        <w:t>N</w:t>
      </w:r>
      <w:r w:rsidRPr="00562949">
        <w:rPr>
          <w:sz w:val="28"/>
          <w:szCs w:val="28"/>
        </w:rPr>
        <w:t xml:space="preserve"> и </w:t>
      </w:r>
      <w:r w:rsidRPr="00562949">
        <w:rPr>
          <w:rStyle w:val="tex-span"/>
          <w:i/>
          <w:iCs/>
          <w:sz w:val="28"/>
          <w:szCs w:val="28"/>
        </w:rPr>
        <w:t>M</w:t>
      </w:r>
      <w:r w:rsidRPr="00562949">
        <w:rPr>
          <w:sz w:val="28"/>
          <w:szCs w:val="28"/>
        </w:rPr>
        <w:t>, разделённые пробелом (</w:t>
      </w:r>
      <w:r w:rsidRPr="00562949">
        <w:rPr>
          <w:rStyle w:val="tex-span"/>
          <w:sz w:val="28"/>
          <w:szCs w:val="28"/>
        </w:rPr>
        <w:t>1 ≤ </w:t>
      </w:r>
      <w:r w:rsidRPr="00562949">
        <w:rPr>
          <w:rStyle w:val="tex-span"/>
          <w:i/>
          <w:iCs/>
          <w:sz w:val="28"/>
          <w:szCs w:val="28"/>
        </w:rPr>
        <w:t>N</w:t>
      </w:r>
      <w:r w:rsidRPr="00562949">
        <w:rPr>
          <w:rStyle w:val="tex-span"/>
          <w:sz w:val="28"/>
          <w:szCs w:val="28"/>
        </w:rPr>
        <w:t>, </w:t>
      </w:r>
      <w:r w:rsidRPr="00562949">
        <w:rPr>
          <w:rStyle w:val="tex-span"/>
          <w:i/>
          <w:iCs/>
          <w:sz w:val="28"/>
          <w:szCs w:val="28"/>
        </w:rPr>
        <w:t>M</w:t>
      </w:r>
      <w:r w:rsidRPr="00562949">
        <w:rPr>
          <w:rStyle w:val="tex-span"/>
          <w:sz w:val="28"/>
          <w:szCs w:val="28"/>
        </w:rPr>
        <w:t xml:space="preserve"> ≤ 100). </w:t>
      </w:r>
      <w:r w:rsidRPr="00562949">
        <w:rPr>
          <w:sz w:val="28"/>
          <w:szCs w:val="28"/>
        </w:rPr>
        <w:t xml:space="preserve">В следующих </w:t>
      </w:r>
      <w:r w:rsidRPr="00562949">
        <w:rPr>
          <w:rStyle w:val="tex-span"/>
          <w:i/>
          <w:iCs/>
          <w:sz w:val="28"/>
          <w:szCs w:val="28"/>
        </w:rPr>
        <w:t>M</w:t>
      </w:r>
      <w:r w:rsidRPr="00562949">
        <w:rPr>
          <w:sz w:val="28"/>
          <w:szCs w:val="28"/>
        </w:rPr>
        <w:t xml:space="preserve"> строках записано по </w:t>
      </w:r>
      <w:r w:rsidRPr="00562949">
        <w:rPr>
          <w:rStyle w:val="tex-span"/>
          <w:i/>
          <w:iCs/>
          <w:sz w:val="28"/>
          <w:szCs w:val="28"/>
        </w:rPr>
        <w:t>N</w:t>
      </w:r>
      <w:r w:rsidRPr="00562949">
        <w:rPr>
          <w:sz w:val="28"/>
          <w:szCs w:val="28"/>
        </w:rPr>
        <w:t xml:space="preserve"> символов, описывающих клетки </w:t>
      </w:r>
      <w:proofErr w:type="spellStart"/>
      <w:r w:rsidRPr="00562949">
        <w:rPr>
          <w:sz w:val="28"/>
          <w:szCs w:val="28"/>
        </w:rPr>
        <w:t>сканворда</w:t>
      </w:r>
      <w:proofErr w:type="spellEnd"/>
      <w:r w:rsidRPr="00562949">
        <w:rPr>
          <w:sz w:val="28"/>
          <w:szCs w:val="28"/>
        </w:rPr>
        <w:t>. Если в клетке стоит пробел, значит бабушка не смогла отгадать слово, к которому относится данная клетка. Символ '#' означает, что эта клетка является частью изображения. Символ '?' означает, что в этой клетке находится вопрос. В противном случае в клетке записан один из символов ['A'..'Z', '</w:t>
      </w:r>
      <w:proofErr w:type="spellStart"/>
      <w:r w:rsidRPr="00562949">
        <w:rPr>
          <w:sz w:val="28"/>
          <w:szCs w:val="28"/>
        </w:rPr>
        <w:t>a'..'z</w:t>
      </w:r>
      <w:proofErr w:type="spellEnd"/>
      <w:r w:rsidRPr="00562949">
        <w:rPr>
          <w:sz w:val="28"/>
          <w:szCs w:val="28"/>
        </w:rPr>
        <w:t>'], означающих, что бабушка отгадала слово, к которому относится эта клетка. Регистр буквы значения не имеет.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>Гарантируется, что в каждом столбце есть хотя бы одна буква.</w:t>
      </w:r>
    </w:p>
    <w:p w:rsidR="003F1FAF" w:rsidRPr="00562949" w:rsidRDefault="003F1FAF" w:rsidP="00562949">
      <w:pPr>
        <w:spacing w:after="120"/>
        <w:ind w:firstLine="567"/>
        <w:rPr>
          <w:b/>
          <w:sz w:val="28"/>
          <w:szCs w:val="28"/>
        </w:rPr>
      </w:pPr>
      <w:r w:rsidRPr="00562949">
        <w:rPr>
          <w:b/>
          <w:sz w:val="28"/>
          <w:szCs w:val="28"/>
        </w:rPr>
        <w:t>Выходные данные</w:t>
      </w:r>
    </w:p>
    <w:p w:rsidR="003F1FAF" w:rsidRPr="00562949" w:rsidRDefault="003F1FAF" w:rsidP="00562949">
      <w:pPr>
        <w:pStyle w:val="a3"/>
        <w:spacing w:before="0" w:beforeAutospacing="0" w:after="120" w:afterAutospacing="0"/>
        <w:ind w:firstLine="567"/>
        <w:rPr>
          <w:sz w:val="28"/>
          <w:szCs w:val="28"/>
        </w:rPr>
      </w:pPr>
      <w:r w:rsidRPr="00562949">
        <w:rPr>
          <w:sz w:val="28"/>
          <w:szCs w:val="28"/>
        </w:rPr>
        <w:t>Выведите самое красивое слово из тех, которые может получить Артём.</w:t>
      </w:r>
    </w:p>
    <w:p w:rsidR="003F1FAF" w:rsidRPr="00562949" w:rsidRDefault="003F1FAF" w:rsidP="00562949">
      <w:pPr>
        <w:spacing w:after="120"/>
        <w:ind w:firstLine="567"/>
        <w:rPr>
          <w:b/>
          <w:sz w:val="28"/>
          <w:szCs w:val="28"/>
        </w:rPr>
      </w:pPr>
      <w:r w:rsidRPr="00562949">
        <w:rPr>
          <w:b/>
          <w:sz w:val="28"/>
          <w:szCs w:val="28"/>
        </w:rPr>
        <w:t>Примеры тестов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78"/>
        <w:gridCol w:w="2746"/>
      </w:tblGrid>
      <w:tr w:rsidR="003F1FAF" w:rsidRPr="00562949" w:rsidTr="00E461C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F1FAF" w:rsidRPr="00562949" w:rsidRDefault="003F1FAF" w:rsidP="00562949">
            <w:pPr>
              <w:pStyle w:val="a3"/>
              <w:spacing w:before="0" w:beforeAutospacing="0" w:after="120" w:afterAutospacing="0"/>
              <w:ind w:firstLine="567"/>
              <w:rPr>
                <w:sz w:val="28"/>
                <w:szCs w:val="28"/>
              </w:rPr>
            </w:pPr>
            <w:r w:rsidRPr="00562949">
              <w:rPr>
                <w:rStyle w:val="a4"/>
                <w:rFonts w:ascii="Courier New" w:hAnsi="Courier New" w:cs="Courier New"/>
                <w:sz w:val="28"/>
                <w:szCs w:val="28"/>
              </w:rPr>
              <w:lastRenderedPageBreak/>
              <w:t xml:space="preserve">Входные данные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F1FAF" w:rsidRPr="00562949" w:rsidRDefault="003F1FAF" w:rsidP="00562949">
            <w:pPr>
              <w:pStyle w:val="a3"/>
              <w:spacing w:before="0" w:beforeAutospacing="0" w:after="120" w:afterAutospacing="0"/>
              <w:ind w:firstLine="567"/>
              <w:rPr>
                <w:sz w:val="28"/>
                <w:szCs w:val="28"/>
              </w:rPr>
            </w:pPr>
            <w:r w:rsidRPr="00562949">
              <w:rPr>
                <w:rStyle w:val="a4"/>
                <w:rFonts w:ascii="Courier New" w:hAnsi="Courier New" w:cs="Courier New"/>
                <w:sz w:val="28"/>
                <w:szCs w:val="28"/>
              </w:rPr>
              <w:t xml:space="preserve">Выходные данные </w:t>
            </w:r>
          </w:p>
        </w:tc>
      </w:tr>
      <w:tr w:rsidR="003F1FAF" w:rsidRPr="00562949" w:rsidTr="00E461C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F1FAF" w:rsidRPr="00562949" w:rsidRDefault="003F1FAF" w:rsidP="00562949">
            <w:pPr>
              <w:pStyle w:val="HTML"/>
              <w:spacing w:after="120"/>
              <w:rPr>
                <w:sz w:val="28"/>
                <w:szCs w:val="28"/>
                <w:lang w:val="en-US"/>
              </w:rPr>
            </w:pPr>
            <w:r w:rsidRPr="00562949">
              <w:rPr>
                <w:sz w:val="28"/>
                <w:szCs w:val="28"/>
                <w:lang w:val="en-US"/>
              </w:rPr>
              <w:t>4 4</w:t>
            </w:r>
            <w:r w:rsidRPr="00562949">
              <w:rPr>
                <w:sz w:val="28"/>
                <w:szCs w:val="28"/>
                <w:lang w:val="en-US"/>
              </w:rPr>
              <w:br/>
            </w:r>
            <w:proofErr w:type="spellStart"/>
            <w:r w:rsidRPr="00562949">
              <w:rPr>
                <w:sz w:val="28"/>
                <w:szCs w:val="28"/>
                <w:lang w:val="en-US"/>
              </w:rPr>
              <w:t>Aguc</w:t>
            </w:r>
            <w:proofErr w:type="spellEnd"/>
            <w:r w:rsidRPr="00562949">
              <w:rPr>
                <w:sz w:val="28"/>
                <w:szCs w:val="28"/>
                <w:lang w:val="en-US"/>
              </w:rPr>
              <w:br/>
              <w:t>?</w:t>
            </w:r>
            <w:proofErr w:type="spellStart"/>
            <w:r w:rsidRPr="00562949">
              <w:rPr>
                <w:sz w:val="28"/>
                <w:szCs w:val="28"/>
                <w:lang w:val="en-US"/>
              </w:rPr>
              <w:t>ful</w:t>
            </w:r>
            <w:proofErr w:type="spellEnd"/>
            <w:r w:rsidRPr="00562949">
              <w:rPr>
                <w:sz w:val="28"/>
                <w:szCs w:val="28"/>
                <w:lang w:val="en-US"/>
              </w:rPr>
              <w:br/>
            </w:r>
            <w:proofErr w:type="spellStart"/>
            <w:r w:rsidRPr="00562949">
              <w:rPr>
                <w:sz w:val="28"/>
                <w:szCs w:val="28"/>
                <w:lang w:val="en-US"/>
              </w:rPr>
              <w:t>ag#l</w:t>
            </w:r>
            <w:proofErr w:type="spellEnd"/>
            <w:r w:rsidRPr="00562949">
              <w:rPr>
                <w:sz w:val="28"/>
                <w:szCs w:val="28"/>
                <w:lang w:val="en-US"/>
              </w:rPr>
              <w:br/>
              <w:t>word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F1FAF" w:rsidRPr="00562949" w:rsidRDefault="003F1FAF" w:rsidP="00562949">
            <w:pPr>
              <w:pStyle w:val="HTML"/>
              <w:spacing w:after="120"/>
              <w:rPr>
                <w:sz w:val="28"/>
                <w:szCs w:val="28"/>
              </w:rPr>
            </w:pPr>
            <w:proofErr w:type="spellStart"/>
            <w:r w:rsidRPr="00562949">
              <w:rPr>
                <w:sz w:val="28"/>
                <w:szCs w:val="28"/>
              </w:rPr>
              <w:t>agul</w:t>
            </w:r>
            <w:proofErr w:type="spellEnd"/>
          </w:p>
          <w:p w:rsidR="003F1FAF" w:rsidRPr="00562949" w:rsidRDefault="003F1FAF" w:rsidP="00562949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</w:tr>
    </w:tbl>
    <w:p w:rsidR="003F1FAF" w:rsidRPr="00562949" w:rsidRDefault="003F1FAF" w:rsidP="00562949">
      <w:pPr>
        <w:spacing w:after="120" w:line="276" w:lineRule="auto"/>
        <w:ind w:firstLine="567"/>
        <w:rPr>
          <w:sz w:val="28"/>
          <w:szCs w:val="28"/>
        </w:rPr>
      </w:pPr>
    </w:p>
    <w:p w:rsidR="003F1FAF" w:rsidRPr="00562949" w:rsidRDefault="00562949" w:rsidP="00562949">
      <w:pPr>
        <w:spacing w:after="120"/>
        <w:ind w:firstLine="567"/>
        <w:jc w:val="center"/>
        <w:rPr>
          <w:b/>
          <w:sz w:val="28"/>
          <w:szCs w:val="28"/>
          <w:u w:val="single"/>
        </w:rPr>
      </w:pPr>
      <w:r w:rsidRPr="00562949">
        <w:rPr>
          <w:b/>
          <w:sz w:val="28"/>
          <w:szCs w:val="28"/>
          <w:u w:val="single"/>
        </w:rPr>
        <w:t>Задача 4</w:t>
      </w:r>
      <w:r w:rsidR="003F1FAF" w:rsidRPr="00562949">
        <w:rPr>
          <w:b/>
          <w:sz w:val="28"/>
          <w:szCs w:val="28"/>
          <w:u w:val="single"/>
        </w:rPr>
        <w:t>. Кругосветное путешествие (100 баллов)</w:t>
      </w:r>
    </w:p>
    <w:p w:rsidR="003F1FAF" w:rsidRPr="00562949" w:rsidRDefault="003F1FAF" w:rsidP="00562949">
      <w:pPr>
        <w:spacing w:after="120"/>
        <w:ind w:firstLine="567"/>
        <w:jc w:val="both"/>
        <w:rPr>
          <w:rFonts w:eastAsia="MS Mincho"/>
          <w:sz w:val="28"/>
          <w:szCs w:val="28"/>
          <w:lang w:eastAsia="ja-JP"/>
        </w:rPr>
      </w:pPr>
      <w:r w:rsidRPr="00562949">
        <w:rPr>
          <w:rFonts w:eastAsia="MS Mincho"/>
          <w:sz w:val="28"/>
          <w:szCs w:val="28"/>
          <w:lang w:eastAsia="ja-JP"/>
        </w:rPr>
        <w:t xml:space="preserve">Необходимо совершить путешествие по кольцевой автодороге, проходящей через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N</w:t>
      </w:r>
      <w:r w:rsidRPr="00562949">
        <w:rPr>
          <w:rFonts w:eastAsia="MS Mincho"/>
          <w:sz w:val="28"/>
          <w:szCs w:val="28"/>
          <w:lang w:eastAsia="ja-JP"/>
        </w:rPr>
        <w:t xml:space="preserve"> городов. Разрешено ехать из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i</w:t>
      </w:r>
      <w:r w:rsidRPr="00562949">
        <w:rPr>
          <w:rFonts w:eastAsia="MS Mincho"/>
          <w:sz w:val="28"/>
          <w:szCs w:val="28"/>
          <w:lang w:eastAsia="ja-JP"/>
        </w:rPr>
        <w:t>-</w:t>
      </w:r>
      <w:proofErr w:type="spellStart"/>
      <w:r w:rsidRPr="00562949">
        <w:rPr>
          <w:rFonts w:eastAsia="MS Mincho"/>
          <w:sz w:val="28"/>
          <w:szCs w:val="28"/>
          <w:lang w:eastAsia="ja-JP"/>
        </w:rPr>
        <w:t>го</w:t>
      </w:r>
      <w:proofErr w:type="spellEnd"/>
      <w:r w:rsidRPr="00562949">
        <w:rPr>
          <w:rFonts w:eastAsia="MS Mincho"/>
          <w:sz w:val="28"/>
          <w:szCs w:val="28"/>
          <w:lang w:eastAsia="ja-JP"/>
        </w:rPr>
        <w:t xml:space="preserve"> города в (</w:t>
      </w:r>
      <w:r w:rsidRPr="00562949">
        <w:rPr>
          <w:rFonts w:eastAsia="MS Mincho"/>
          <w:i/>
          <w:iCs/>
          <w:sz w:val="28"/>
          <w:szCs w:val="28"/>
          <w:lang w:eastAsia="ja-JP"/>
        </w:rPr>
        <w:t>i</w:t>
      </w:r>
      <w:r w:rsidRPr="00562949">
        <w:rPr>
          <w:rFonts w:eastAsia="MS Mincho"/>
          <w:sz w:val="28"/>
          <w:szCs w:val="28"/>
          <w:lang w:eastAsia="ja-JP"/>
        </w:rPr>
        <w:t xml:space="preserve">+1)-й, а из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N</w:t>
      </w:r>
      <w:r w:rsidRPr="00562949">
        <w:rPr>
          <w:rFonts w:eastAsia="MS Mincho"/>
          <w:sz w:val="28"/>
          <w:szCs w:val="28"/>
          <w:lang w:eastAsia="ja-JP"/>
        </w:rPr>
        <w:t>-</w:t>
      </w:r>
      <w:proofErr w:type="spellStart"/>
      <w:r w:rsidRPr="00562949">
        <w:rPr>
          <w:rFonts w:eastAsia="MS Mincho"/>
          <w:sz w:val="28"/>
          <w:szCs w:val="28"/>
          <w:lang w:eastAsia="ja-JP"/>
        </w:rPr>
        <w:t>го</w:t>
      </w:r>
      <w:proofErr w:type="spellEnd"/>
      <w:r w:rsidRPr="00562949">
        <w:rPr>
          <w:rFonts w:eastAsia="MS Mincho"/>
          <w:sz w:val="28"/>
          <w:szCs w:val="28"/>
          <w:lang w:eastAsia="ja-JP"/>
        </w:rPr>
        <w:t xml:space="preserve"> города в 1-й. В конце путешествия автомобиль должен вернуться в начальный город. В каждом городе есть заправочная станция, в которой автомобиль ожидает некоторое количество топлива. Также известно количество топлива, необходимое для переезда в следующий по маршруту город. При круговом путешествии топливо не должно заканчиваться на дороге между городами, но может закончиться, когда автомобиль приезжает на очередную заправочную станцию. В начале путешествия автомобиль стоит на заправочной станции в одном из городов, а бак автомобиля пуст. Бак автомобиля в этой задаче считается безразмерным и способен вместить любое количество топлива. Суммарное количество топлива на заправках в точности равно суммарному количеству топлива, необходимому для кругового путешествия, поэтому начать успешное круговое путешествие возможно не из каждого города.</w:t>
      </w:r>
    </w:p>
    <w:p w:rsidR="003F1FAF" w:rsidRPr="00562949" w:rsidRDefault="003F1FAF" w:rsidP="00562949">
      <w:pPr>
        <w:spacing w:after="120"/>
        <w:ind w:firstLine="567"/>
        <w:jc w:val="both"/>
        <w:rPr>
          <w:rFonts w:eastAsia="MS Mincho"/>
          <w:sz w:val="28"/>
          <w:szCs w:val="28"/>
          <w:lang w:eastAsia="ja-JP"/>
        </w:rPr>
      </w:pPr>
      <w:r w:rsidRPr="00562949">
        <w:rPr>
          <w:rFonts w:eastAsia="MS Mincho"/>
          <w:sz w:val="28"/>
          <w:szCs w:val="28"/>
          <w:lang w:eastAsia="ja-JP"/>
        </w:rPr>
        <w:t>Напишите программу, которая определяет из каких городов можно начинать, чтобы совершить успешное круговое путешествие.</w:t>
      </w:r>
    </w:p>
    <w:p w:rsidR="003F1FAF" w:rsidRPr="00562949" w:rsidRDefault="003F1FAF" w:rsidP="00562949">
      <w:pPr>
        <w:spacing w:after="120"/>
        <w:ind w:firstLine="567"/>
        <w:jc w:val="both"/>
        <w:rPr>
          <w:rFonts w:eastAsia="MS Mincho"/>
          <w:sz w:val="28"/>
          <w:szCs w:val="28"/>
          <w:lang w:eastAsia="ja-JP"/>
        </w:rPr>
      </w:pPr>
      <w:r w:rsidRPr="00562949">
        <w:rPr>
          <w:rFonts w:eastAsia="MS Mincho"/>
          <w:sz w:val="28"/>
          <w:szCs w:val="28"/>
          <w:lang w:eastAsia="ja-JP"/>
        </w:rPr>
        <w:t xml:space="preserve">Первая строка ввода содержит одно целое число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N</w:t>
      </w:r>
      <w:r w:rsidRPr="00562949">
        <w:rPr>
          <w:rFonts w:eastAsia="MS Mincho"/>
          <w:sz w:val="28"/>
          <w:szCs w:val="28"/>
          <w:lang w:eastAsia="ja-JP"/>
        </w:rPr>
        <w:t xml:space="preserve"> (2 ≤ </w:t>
      </w:r>
      <w:r w:rsidRPr="00562949">
        <w:rPr>
          <w:rFonts w:eastAsia="MS Mincho"/>
          <w:i/>
          <w:iCs/>
          <w:sz w:val="28"/>
          <w:szCs w:val="28"/>
          <w:lang w:eastAsia="ja-JP"/>
        </w:rPr>
        <w:t>N</w:t>
      </w:r>
      <w:r w:rsidRPr="00562949">
        <w:rPr>
          <w:rFonts w:eastAsia="MS Mincho"/>
          <w:sz w:val="28"/>
          <w:szCs w:val="28"/>
          <w:lang w:eastAsia="ja-JP"/>
        </w:rPr>
        <w:t xml:space="preserve"> ≤ 100 000) — количество городов. Вторая строка ввода содержит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N</w:t>
      </w:r>
      <w:r w:rsidRPr="00562949">
        <w:rPr>
          <w:rFonts w:eastAsia="MS Mincho"/>
          <w:sz w:val="28"/>
          <w:szCs w:val="28"/>
          <w:lang w:eastAsia="ja-JP"/>
        </w:rPr>
        <w:t xml:space="preserve"> положительных целых чисел, разделенных пробелами – запасы топлива в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i</w:t>
      </w:r>
      <w:r w:rsidRPr="00562949">
        <w:rPr>
          <w:rFonts w:eastAsia="MS Mincho"/>
          <w:sz w:val="28"/>
          <w:szCs w:val="28"/>
          <w:lang w:eastAsia="ja-JP"/>
        </w:rPr>
        <w:t xml:space="preserve">-м городе. Третья строка ввода содержит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N</w:t>
      </w:r>
      <w:r w:rsidRPr="00562949">
        <w:rPr>
          <w:rFonts w:eastAsia="MS Mincho"/>
          <w:sz w:val="28"/>
          <w:szCs w:val="28"/>
          <w:lang w:eastAsia="ja-JP"/>
        </w:rPr>
        <w:t xml:space="preserve"> положительных целых чисел, разделенных пробелами – количество топлива, необходимое для переезда из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i</w:t>
      </w:r>
      <w:r w:rsidRPr="00562949">
        <w:rPr>
          <w:rFonts w:eastAsia="MS Mincho"/>
          <w:sz w:val="28"/>
          <w:szCs w:val="28"/>
          <w:lang w:eastAsia="ja-JP"/>
        </w:rPr>
        <w:t>-</w:t>
      </w:r>
      <w:proofErr w:type="spellStart"/>
      <w:r w:rsidRPr="00562949">
        <w:rPr>
          <w:rFonts w:eastAsia="MS Mincho"/>
          <w:sz w:val="28"/>
          <w:szCs w:val="28"/>
          <w:lang w:eastAsia="ja-JP"/>
        </w:rPr>
        <w:t>го</w:t>
      </w:r>
      <w:proofErr w:type="spellEnd"/>
      <w:r w:rsidRPr="00562949">
        <w:rPr>
          <w:rFonts w:eastAsia="MS Mincho"/>
          <w:sz w:val="28"/>
          <w:szCs w:val="28"/>
          <w:lang w:eastAsia="ja-JP"/>
        </w:rPr>
        <w:t xml:space="preserve"> города в (</w:t>
      </w:r>
      <w:r w:rsidRPr="00562949">
        <w:rPr>
          <w:rFonts w:eastAsia="MS Mincho"/>
          <w:i/>
          <w:iCs/>
          <w:sz w:val="28"/>
          <w:szCs w:val="28"/>
          <w:lang w:eastAsia="ja-JP"/>
        </w:rPr>
        <w:t>i</w:t>
      </w:r>
      <w:r w:rsidRPr="00562949">
        <w:rPr>
          <w:rFonts w:eastAsia="MS Mincho"/>
          <w:sz w:val="28"/>
          <w:szCs w:val="28"/>
          <w:lang w:eastAsia="ja-JP"/>
        </w:rPr>
        <w:t xml:space="preserve">+1)-й, а для </w:t>
      </w:r>
      <w:r w:rsidRPr="00562949">
        <w:rPr>
          <w:rFonts w:eastAsia="MS Mincho"/>
          <w:i/>
          <w:iCs/>
          <w:sz w:val="28"/>
          <w:szCs w:val="28"/>
          <w:lang w:eastAsia="ja-JP"/>
        </w:rPr>
        <w:t>N</w:t>
      </w:r>
      <w:r w:rsidRPr="00562949">
        <w:rPr>
          <w:rFonts w:eastAsia="MS Mincho"/>
          <w:sz w:val="28"/>
          <w:szCs w:val="28"/>
          <w:lang w:eastAsia="ja-JP"/>
        </w:rPr>
        <w:t>-</w:t>
      </w:r>
      <w:proofErr w:type="spellStart"/>
      <w:r w:rsidRPr="00562949">
        <w:rPr>
          <w:rFonts w:eastAsia="MS Mincho"/>
          <w:sz w:val="28"/>
          <w:szCs w:val="28"/>
          <w:lang w:eastAsia="ja-JP"/>
        </w:rPr>
        <w:t>го</w:t>
      </w:r>
      <w:proofErr w:type="spellEnd"/>
      <w:r w:rsidRPr="00562949">
        <w:rPr>
          <w:rFonts w:eastAsia="MS Mincho"/>
          <w:sz w:val="28"/>
          <w:szCs w:val="28"/>
          <w:lang w:eastAsia="ja-JP"/>
        </w:rPr>
        <w:t> – в 1-й город. Гарантируется, что сумма чисел во второй строке равна сумме чисел в третьей строке и не превосходит 2</w:t>
      </w:r>
      <w:r w:rsidRPr="00562949">
        <w:rPr>
          <w:rFonts w:eastAsia="MS Mincho"/>
          <w:sz w:val="28"/>
          <w:szCs w:val="28"/>
          <w:vertAlign w:val="superscript"/>
          <w:lang w:eastAsia="ja-JP"/>
        </w:rPr>
        <w:t>31</w:t>
      </w:r>
      <w:r w:rsidRPr="00562949">
        <w:rPr>
          <w:rFonts w:eastAsia="MS Mincho"/>
          <w:sz w:val="28"/>
          <w:szCs w:val="28"/>
          <w:lang w:eastAsia="ja-JP"/>
        </w:rPr>
        <w:t>−1.</w:t>
      </w:r>
    </w:p>
    <w:p w:rsidR="003F1FAF" w:rsidRDefault="003F1FAF" w:rsidP="00562949">
      <w:pPr>
        <w:spacing w:after="120"/>
        <w:ind w:firstLine="567"/>
        <w:jc w:val="both"/>
        <w:rPr>
          <w:rFonts w:eastAsia="MS Mincho"/>
          <w:sz w:val="28"/>
          <w:szCs w:val="28"/>
          <w:lang w:eastAsia="ja-JP"/>
        </w:rPr>
      </w:pPr>
      <w:r w:rsidRPr="00562949">
        <w:rPr>
          <w:rFonts w:eastAsia="MS Mincho"/>
          <w:sz w:val="28"/>
          <w:szCs w:val="28"/>
          <w:lang w:eastAsia="ja-JP"/>
        </w:rPr>
        <w:t>Вывести номера городов, подходящих для начала путешествия, в порядке возрастания. Номера городов должны быть разделены пробелом. Допускается вывод с ведущими или завершающими пробелами. Гарантируется, что есть по меньшей мере один подходящий город.</w:t>
      </w:r>
    </w:p>
    <w:tbl>
      <w:tblPr>
        <w:tblW w:w="0" w:type="auto"/>
        <w:tblInd w:w="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0"/>
        <w:gridCol w:w="2668"/>
      </w:tblGrid>
      <w:tr w:rsidR="003F1FAF" w:rsidRPr="00562949" w:rsidTr="00E461C7">
        <w:tc>
          <w:tcPr>
            <w:tcW w:w="603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:rsidR="003F1FAF" w:rsidRPr="00562949" w:rsidRDefault="003F1FAF" w:rsidP="00562949">
            <w:pPr>
              <w:pStyle w:val="a5"/>
              <w:spacing w:after="120"/>
              <w:ind w:firstLine="567"/>
              <w:jc w:val="center"/>
              <w:rPr>
                <w:rStyle w:val="a4"/>
                <w:rFonts w:cs="Times New Roman"/>
                <w:sz w:val="28"/>
                <w:szCs w:val="28"/>
              </w:rPr>
            </w:pPr>
            <w:r w:rsidRPr="00562949">
              <w:rPr>
                <w:rStyle w:val="a4"/>
                <w:rFonts w:cs="Times New Roman"/>
                <w:sz w:val="28"/>
                <w:szCs w:val="28"/>
              </w:rPr>
              <w:t>Ввод</w:t>
            </w:r>
          </w:p>
        </w:tc>
        <w:tc>
          <w:tcPr>
            <w:tcW w:w="266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auto"/>
            <w:vAlign w:val="center"/>
          </w:tcPr>
          <w:p w:rsidR="003F1FAF" w:rsidRPr="00562949" w:rsidRDefault="003F1FAF" w:rsidP="00562949">
            <w:pPr>
              <w:pStyle w:val="a5"/>
              <w:spacing w:after="120"/>
              <w:ind w:firstLine="567"/>
              <w:jc w:val="center"/>
              <w:rPr>
                <w:rStyle w:val="a4"/>
                <w:rFonts w:cs="Times New Roman"/>
                <w:sz w:val="28"/>
                <w:szCs w:val="28"/>
              </w:rPr>
            </w:pPr>
            <w:r w:rsidRPr="00562949">
              <w:rPr>
                <w:rStyle w:val="a4"/>
                <w:rFonts w:cs="Times New Roman"/>
                <w:sz w:val="28"/>
                <w:szCs w:val="28"/>
              </w:rPr>
              <w:t>Вывод</w:t>
            </w:r>
          </w:p>
        </w:tc>
      </w:tr>
      <w:tr w:rsidR="003F1FAF" w:rsidRPr="00562949" w:rsidTr="00E461C7">
        <w:tc>
          <w:tcPr>
            <w:tcW w:w="603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:rsidR="003F1FAF" w:rsidRPr="00562949" w:rsidRDefault="003F1FAF" w:rsidP="00562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6"/>
              <w:rPr>
                <w:rFonts w:ascii="Courier New" w:eastAsia="MS Mincho" w:hAnsi="Courier New" w:cs="Courier New"/>
                <w:sz w:val="28"/>
                <w:szCs w:val="28"/>
                <w:lang w:eastAsia="ja-JP"/>
              </w:rPr>
            </w:pPr>
            <w:r w:rsidRPr="00562949">
              <w:rPr>
                <w:rFonts w:ascii="Courier New" w:eastAsia="MS Mincho" w:hAnsi="Courier New" w:cs="Courier New"/>
                <w:sz w:val="28"/>
                <w:szCs w:val="28"/>
                <w:lang w:eastAsia="ja-JP"/>
              </w:rPr>
              <w:t>3</w:t>
            </w:r>
          </w:p>
          <w:p w:rsidR="003F1FAF" w:rsidRPr="00562949" w:rsidRDefault="003F1FAF" w:rsidP="00562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6"/>
              <w:rPr>
                <w:rFonts w:ascii="Courier New" w:eastAsia="MS Mincho" w:hAnsi="Courier New" w:cs="Courier New"/>
                <w:sz w:val="28"/>
                <w:szCs w:val="28"/>
                <w:lang w:eastAsia="ja-JP"/>
              </w:rPr>
            </w:pPr>
            <w:r w:rsidRPr="00562949">
              <w:rPr>
                <w:rFonts w:ascii="Courier New" w:eastAsia="MS Mincho" w:hAnsi="Courier New" w:cs="Courier New"/>
                <w:sz w:val="28"/>
                <w:szCs w:val="28"/>
                <w:lang w:eastAsia="ja-JP"/>
              </w:rPr>
              <w:t>3 2 2</w:t>
            </w:r>
          </w:p>
          <w:p w:rsidR="003F1FAF" w:rsidRPr="00562949" w:rsidRDefault="003F1FAF" w:rsidP="00562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6"/>
              <w:rPr>
                <w:rFonts w:ascii="Courier New" w:eastAsia="MS Mincho" w:hAnsi="Courier New" w:cs="Courier New"/>
                <w:sz w:val="28"/>
                <w:szCs w:val="28"/>
                <w:lang w:eastAsia="ja-JP"/>
              </w:rPr>
            </w:pPr>
            <w:r w:rsidRPr="00562949">
              <w:rPr>
                <w:rFonts w:ascii="Courier New" w:eastAsia="MS Mincho" w:hAnsi="Courier New" w:cs="Courier New"/>
                <w:sz w:val="28"/>
                <w:szCs w:val="28"/>
                <w:lang w:eastAsia="ja-JP"/>
              </w:rPr>
              <w:t>4 2 1</w:t>
            </w:r>
          </w:p>
          <w:p w:rsidR="003F1FAF" w:rsidRPr="00562949" w:rsidRDefault="003F1FAF" w:rsidP="00562949">
            <w:pPr>
              <w:pStyle w:val="a6"/>
              <w:ind w:hanging="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8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auto"/>
            <w:vAlign w:val="center"/>
          </w:tcPr>
          <w:p w:rsidR="003F1FAF" w:rsidRPr="00562949" w:rsidRDefault="003F1FAF" w:rsidP="00562949">
            <w:pPr>
              <w:pStyle w:val="a6"/>
              <w:ind w:hanging="6"/>
              <w:rPr>
                <w:rFonts w:ascii="Times New Roman" w:hAnsi="Times New Roman" w:cs="Times New Roman"/>
                <w:sz w:val="28"/>
                <w:szCs w:val="28"/>
              </w:rPr>
            </w:pPr>
            <w:r w:rsidRPr="00562949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</w:tc>
      </w:tr>
    </w:tbl>
    <w:p w:rsidR="003F1FAF" w:rsidRPr="00562949" w:rsidRDefault="003F1FAF" w:rsidP="00562949">
      <w:pPr>
        <w:spacing w:after="120"/>
        <w:ind w:firstLine="567"/>
        <w:jc w:val="both"/>
        <w:rPr>
          <w:rFonts w:eastAsia="MS Mincho"/>
          <w:sz w:val="28"/>
          <w:szCs w:val="28"/>
          <w:lang w:eastAsia="ja-JP"/>
        </w:rPr>
      </w:pPr>
    </w:p>
    <w:p w:rsidR="00E04D3C" w:rsidRPr="00562949" w:rsidRDefault="00E04D3C" w:rsidP="00562949">
      <w:pPr>
        <w:spacing w:after="120"/>
        <w:ind w:firstLine="567"/>
        <w:rPr>
          <w:sz w:val="28"/>
          <w:szCs w:val="28"/>
        </w:rPr>
      </w:pPr>
    </w:p>
    <w:sectPr w:rsidR="00E04D3C" w:rsidRPr="00562949" w:rsidSect="00AD1AD0">
      <w:pgSz w:w="11906" w:h="16838"/>
      <w:pgMar w:top="568" w:right="566" w:bottom="53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1FAF"/>
    <w:rsid w:val="003F1FAF"/>
    <w:rsid w:val="00531D44"/>
    <w:rsid w:val="00562949"/>
    <w:rsid w:val="009B3037"/>
    <w:rsid w:val="00E0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ADD47-5D8C-4F52-987A-A2816D4B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F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F1FA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3F1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1F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qFormat/>
    <w:rsid w:val="003F1FAF"/>
    <w:rPr>
      <w:b/>
      <w:bCs/>
    </w:rPr>
  </w:style>
  <w:style w:type="character" w:customStyle="1" w:styleId="tex-span">
    <w:name w:val="tex-span"/>
    <w:rsid w:val="003F1FAF"/>
  </w:style>
  <w:style w:type="paragraph" w:customStyle="1" w:styleId="a5">
    <w:name w:val="Содержимое таблицы"/>
    <w:basedOn w:val="a"/>
    <w:rsid w:val="003F1FAF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customStyle="1" w:styleId="a6">
    <w:name w:val="Текст в заданном формате"/>
    <w:basedOn w:val="a"/>
    <w:rsid w:val="003F1FAF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customStyle="1" w:styleId="Default">
    <w:name w:val="Default"/>
    <w:rsid w:val="003F1F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20">
    <w:name w:val="a2"/>
    <w:basedOn w:val="a"/>
    <w:rsid w:val="00562949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531D4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31D4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ЕЛЕНА-ЛИЦЕЙ26</Company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ДОМЪ</cp:lastModifiedBy>
  <cp:revision>3</cp:revision>
  <cp:lastPrinted>2017-09-10T18:25:00Z</cp:lastPrinted>
  <dcterms:created xsi:type="dcterms:W3CDTF">2017-09-10T15:16:00Z</dcterms:created>
  <dcterms:modified xsi:type="dcterms:W3CDTF">2017-09-10T18:26:00Z</dcterms:modified>
</cp:coreProperties>
</file>