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Fixing a Mistake</w:t>
      </w:r>
    </w:p>
    <w:p>
      <w:r>
        <w:rPr>
          <w:i/>
          <w:color w:val="555555"/>
          <w:sz w:val="24"/>
        </w:rPr>
        <w:t>Bed Ministry — Volunteer Instructions</w:t>
      </w:r>
    </w:p>
    <w:p>
      <w:r>
        <w:t>Mistakes happen, and almost everything can be undone. Here’s how to fix the most common ones. If you’re ever unsure, it’s always okay to stop and ask the ministry lead.</w:t>
      </w:r>
    </w:p>
    <w:p>
      <w:pPr>
        <w:pStyle w:val="Heading2"/>
      </w:pPr>
      <w:r>
        <w:t>Undo a request you completed by accident</w:t>
      </w:r>
    </w:p>
    <w:p>
      <w:r>
        <w:rPr>
          <w:b w:val="0"/>
        </w:rPr>
        <w:t xml:space="preserve">Click the </w:t>
      </w:r>
      <w:r>
        <w:rPr>
          <w:b/>
        </w:rPr>
        <w:t>Bed Ministry</w:t>
      </w:r>
      <w:r>
        <w:rPr>
          <w:b w:val="0"/>
        </w:rPr>
        <w:t xml:space="preserve"> menu, then choose </w:t>
      </w:r>
      <w:r>
        <w:rPr>
          <w:b/>
        </w:rPr>
        <w:t>Restore last archived row</w:t>
      </w:r>
      <w:r>
        <w:rPr>
          <w:b w:val="0"/>
        </w:rPr>
        <w:t>.</w:t>
      </w:r>
    </w:p>
    <w:p>
      <w:r>
        <w:t>This brings the most recently completed request back to the Waiting List. It will ask you to confirm first, and the request comes back marked Active so you can fix it and re-deliver.</w:t>
      </w:r>
    </w:p>
    <w:p>
      <w:pPr>
        <w:pStyle w:val="Heading2"/>
      </w:pPr>
      <w:r>
        <w:t>Undo a request you cancelled by accident</w:t>
      </w:r>
    </w:p>
    <w:p>
      <w:r>
        <w:rPr>
          <w:b w:val="0"/>
        </w:rPr>
        <w:t xml:space="preserve">Click the </w:t>
      </w:r>
      <w:r>
        <w:rPr>
          <w:b/>
        </w:rPr>
        <w:t>Bed Ministry</w:t>
      </w:r>
      <w:r>
        <w:rPr>
          <w:b w:val="0"/>
        </w:rPr>
        <w:t xml:space="preserve"> menu, then choose </w:t>
      </w:r>
      <w:r>
        <w:rPr>
          <w:b/>
        </w:rPr>
        <w:t>Restore last cancelled row</w:t>
      </w:r>
      <w:r>
        <w:rPr>
          <w:b w:val="0"/>
        </w:rPr>
        <w:t>.</w:t>
      </w:r>
    </w:p>
    <w:p>
      <w:r>
        <w:t>This brings the most recently cancelled request back to the Waiting List, marked Active.</w:t>
      </w:r>
    </w:p>
    <w:p>
      <w:pPr>
        <w:pStyle w:val="Heading2"/>
      </w:pPr>
      <w:r>
        <w:t>Fix a typo or a wrong number</w:t>
      </w:r>
    </w:p>
    <w:p>
      <w:pPr>
        <w:pStyle w:val="ListBullet"/>
      </w:pPr>
      <w:r>
        <w:rPr>
          <w:b w:val="0"/>
        </w:rPr>
        <w:t>On the Waiting List, you can click most cells and simply retype the correct value — a name, phone number, address, age, or bed count.</w:t>
      </w:r>
    </w:p>
    <w:p>
      <w:pPr>
        <w:pStyle w:val="ListBullet"/>
      </w:pPr>
      <w:r>
        <w:rPr>
          <w:b/>
        </w:rPr>
        <w:t xml:space="preserve">Shaded or locked cells: </w:t>
      </w:r>
      <w:r>
        <w:rPr>
          <w:b w:val="0"/>
        </w:rPr>
        <w:t>some cells are gray/locked because the spreadsheet fills them in by itself (totals and calculations). You don’t need to touch those — if one won’t let you type, that’s normal.</w:t>
      </w:r>
    </w:p>
    <w:p>
      <w:pPr>
        <w:pStyle w:val="Heading2"/>
      </w:pPr>
      <w:r>
        <w:t>When something seems broken</w:t>
      </w:r>
    </w:p>
    <w:p>
      <w:pPr>
        <w:pStyle w:val="ListBullet"/>
      </w:pPr>
      <w:r>
        <w:rPr>
          <w:b w:val="0"/>
        </w:rPr>
        <w:t>If a drop-down doesn’t appear, a cell won’t let you type, or anything looks wrong, please STOP and tell the ministry lead.</w:t>
      </w:r>
    </w:p>
    <w:p>
      <w:pPr>
        <w:pStyle w:val="ListBullet"/>
      </w:pPr>
      <w:r>
        <w:rPr>
          <w:b w:val="0"/>
        </w:rPr>
        <w:t>Don’t force it and don’t delete rows by hand — nothing is broken, it may just need a quick fix. Your work is saved as you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