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Objetivo del ejercicio: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Aprender el tipo de correspondencia muchos a muchos (m a n).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FF0000"/>
          <w:sz w:val="24"/>
        </w:rPr>
        <w:t>Repasar las cardinalidades mínimas.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Concepto de PK compuesta.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Primera Forma Normal (1FN).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20" w:hanging="36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color w:val="FF0000"/>
          <w:sz w:val="24"/>
        </w:rPr>
        <w:t>En SQL: La cláusula ORDER BY de la sentencia SELECT y el tipo de</w:t>
      </w:r>
      <w:r>
        <w:rPr>
          <w:rFonts w:ascii="Arial" w:hAnsi="Arial"/>
          <w:i/>
          <w:color w:val="FF0000"/>
          <w:spacing w:val="1"/>
          <w:sz w:val="24"/>
        </w:rPr>
        <w:t> </w:t>
      </w:r>
      <w:r>
        <w:rPr>
          <w:rFonts w:ascii="Arial" w:hAnsi="Arial"/>
          <w:i/>
          <w:color w:val="FF0000"/>
          <w:sz w:val="24"/>
        </w:rPr>
        <w:t>datos DECIMAL.</w:t>
      </w:r>
    </w:p>
    <w:p>
      <w:pPr>
        <w:pStyle w:val="BodyText"/>
        <w:rPr>
          <w:rFonts w:ascii="Arial"/>
          <w:i/>
        </w:rPr>
      </w:pPr>
    </w:p>
    <w:p>
      <w:pPr>
        <w:pStyle w:val="BodyText"/>
        <w:ind w:left="100" w:right="116"/>
        <w:jc w:val="both"/>
      </w:pPr>
      <w:r>
        <w:rPr/>
        <w:t>Se quiere diseñar una base de datos para almacenar las diferentes especies de</w:t>
      </w:r>
      <w:r>
        <w:rPr>
          <w:spacing w:val="-64"/>
        </w:rPr>
        <w:t> </w:t>
      </w:r>
      <w:r>
        <w:rPr/>
        <w:t>Pokémon.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especie</w:t>
      </w:r>
      <w:r>
        <w:rPr>
          <w:spacing w:val="1"/>
        </w:rPr>
        <w:t> </w:t>
      </w:r>
      <w:r>
        <w:rPr/>
        <w:t>almacenaremos</w:t>
      </w:r>
      <w:r>
        <w:rPr>
          <w:spacing w:val="1"/>
        </w:rPr>
        <w:t> </w:t>
      </w:r>
      <w:r>
        <w:rPr/>
        <w:t>su</w:t>
      </w:r>
      <w:r>
        <w:rPr>
          <w:spacing w:val="66"/>
        </w:rPr>
        <w:t> </w:t>
      </w:r>
      <w:r>
        <w:rPr/>
        <w:t>código, nombre, altura y</w:t>
      </w:r>
      <w:r>
        <w:rPr>
          <w:spacing w:val="1"/>
        </w:rPr>
        <w:t> </w:t>
      </w:r>
      <w:r>
        <w:rPr/>
        <w:t>peso. Cada especie tiene diferentes movimientos, de los que almacenaremos</w:t>
      </w:r>
      <w:r>
        <w:rPr>
          <w:spacing w:val="1"/>
        </w:rPr>
        <w:t> </w:t>
      </w:r>
      <w:r>
        <w:rPr/>
        <w:t>su código y descripción. Un movimiento lo pueden tener muchas especies y</w:t>
      </w:r>
      <w:r>
        <w:rPr>
          <w:spacing w:val="1"/>
        </w:rPr>
        <w:t> </w:t>
      </w:r>
      <w:r>
        <w:rPr/>
        <w:t>viceversa. Cuando se almacena una especie se debe indicar al menos un</w:t>
      </w:r>
      <w:r>
        <w:rPr>
          <w:spacing w:val="1"/>
        </w:rPr>
        <w:t> </w:t>
      </w:r>
      <w:r>
        <w:rPr/>
        <w:t>movimiento.</w:t>
      </w:r>
      <w:r>
        <w:rPr>
          <w:spacing w:val="1"/>
        </w:rPr>
        <w:t> </w:t>
      </w:r>
      <w:r>
        <w:rPr/>
        <w:t>Podemos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almacenado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movimiento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aún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pertenezca a ninguna especie.</w:t>
      </w:r>
    </w:p>
    <w:p>
      <w:pPr>
        <w:pStyle w:val="BodyText"/>
        <w:spacing w:before="120"/>
        <w:ind w:left="100"/>
        <w:jc w:val="both"/>
      </w:pPr>
      <w:r>
        <w:rPr/>
        <w:t>Se pide: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0" w:after="0"/>
        <w:ind w:left="520" w:right="0" w:hanging="361"/>
        <w:jc w:val="both"/>
        <w:rPr>
          <w:sz w:val="24"/>
        </w:rPr>
      </w:pPr>
      <w:r>
        <w:rPr>
          <w:sz w:val="24"/>
        </w:rPr>
        <w:t>Modelar la base de datos. Para ello haremos: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06" w:val="left" w:leader="none"/>
        </w:tabs>
        <w:spacing w:line="240" w:lineRule="auto" w:before="0" w:after="0"/>
        <w:ind w:left="805" w:right="124" w:hanging="360"/>
        <w:jc w:val="both"/>
        <w:rPr>
          <w:sz w:val="24"/>
        </w:rPr>
      </w:pPr>
      <w:r>
        <w:rPr>
          <w:sz w:val="24"/>
        </w:rPr>
        <w:t>Diseño</w:t>
      </w:r>
      <w:r>
        <w:rPr>
          <w:spacing w:val="1"/>
          <w:sz w:val="24"/>
        </w:rPr>
        <w:t> </w:t>
      </w:r>
      <w:r>
        <w:rPr>
          <w:sz w:val="24"/>
        </w:rPr>
        <w:t>Conceptual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Diagrama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Modelo</w:t>
      </w:r>
      <w:r>
        <w:rPr>
          <w:spacing w:val="1"/>
          <w:sz w:val="24"/>
        </w:rPr>
        <w:t> </w:t>
      </w:r>
      <w:r>
        <w:rPr>
          <w:sz w:val="24"/>
        </w:rPr>
        <w:t>Entidad-Relación. Lo hacemos en papel y lo pasamos a la Herramienta</w:t>
      </w:r>
      <w:r>
        <w:rPr>
          <w:spacing w:val="1"/>
          <w:sz w:val="24"/>
        </w:rPr>
        <w:t> </w:t>
      </w:r>
      <w:r>
        <w:rPr>
          <w:sz w:val="24"/>
        </w:rPr>
        <w:t>CASE ERD Plus.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06" w:val="left" w:leader="none"/>
        </w:tabs>
        <w:spacing w:line="240" w:lineRule="auto" w:before="207" w:after="0"/>
        <w:ind w:left="805" w:right="113" w:hanging="360"/>
        <w:jc w:val="both"/>
        <w:rPr>
          <w:sz w:val="24"/>
        </w:rPr>
      </w:pPr>
      <w:r>
        <w:rPr>
          <w:sz w:val="24"/>
        </w:rPr>
        <w:t>Diseño Lógico de Datos utilizando un Diagrama de Estructura de datos</w:t>
      </w:r>
      <w:r>
        <w:rPr>
          <w:spacing w:val="1"/>
          <w:sz w:val="24"/>
        </w:rPr>
        <w:t> </w:t>
      </w:r>
      <w:r>
        <w:rPr>
          <w:sz w:val="24"/>
        </w:rPr>
        <w:t>(DED). Lo hacemos en papel y lo pasamos a la Herramienta CASE</w:t>
      </w:r>
      <w:r>
        <w:rPr>
          <w:spacing w:val="1"/>
          <w:sz w:val="24"/>
        </w:rPr>
        <w:t> </w:t>
      </w:r>
      <w:r>
        <w:rPr>
          <w:sz w:val="24"/>
        </w:rPr>
        <w:t>MySql</w:t>
      </w:r>
      <w:r>
        <w:rPr>
          <w:spacing w:val="1"/>
          <w:sz w:val="24"/>
        </w:rPr>
        <w:t> </w:t>
      </w:r>
      <w:r>
        <w:rPr>
          <w:sz w:val="24"/>
        </w:rPr>
        <w:t>Workbench.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apartado</w:t>
      </w:r>
      <w:r>
        <w:rPr>
          <w:spacing w:val="1"/>
          <w:sz w:val="24"/>
        </w:rPr>
        <w:t> </w:t>
      </w:r>
      <w:r>
        <w:rPr>
          <w:sz w:val="24"/>
        </w:rPr>
        <w:t>también</w:t>
      </w:r>
      <w:r>
        <w:rPr>
          <w:spacing w:val="1"/>
          <w:sz w:val="24"/>
        </w:rPr>
        <w:t> </w:t>
      </w:r>
      <w:r>
        <w:rPr>
          <w:sz w:val="24"/>
        </w:rPr>
        <w:t>vamos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poner</w:t>
      </w:r>
      <w:r>
        <w:rPr>
          <w:spacing w:val="66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Diagrama</w:t>
      </w:r>
      <w:r>
        <w:rPr>
          <w:spacing w:val="1"/>
          <w:sz w:val="24"/>
        </w:rPr>
        <w:t> </w:t>
      </w:r>
      <w:r>
        <w:rPr>
          <w:sz w:val="24"/>
        </w:rPr>
        <w:t>Referencial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genera</w:t>
      </w:r>
      <w:r>
        <w:rPr>
          <w:spacing w:val="1"/>
          <w:sz w:val="24"/>
        </w:rPr>
        <w:t> </w:t>
      </w:r>
      <w:r>
        <w:rPr>
          <w:sz w:val="24"/>
        </w:rPr>
        <w:t>ERD</w:t>
      </w:r>
      <w:r>
        <w:rPr>
          <w:spacing w:val="1"/>
          <w:sz w:val="24"/>
        </w:rPr>
        <w:t> </w:t>
      </w:r>
      <w:r>
        <w:rPr>
          <w:sz w:val="24"/>
        </w:rPr>
        <w:t>Plus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Modelo</w:t>
      </w:r>
      <w:r>
        <w:rPr>
          <w:spacing w:val="1"/>
          <w:sz w:val="24"/>
        </w:rPr>
        <w:t> </w:t>
      </w:r>
      <w:r>
        <w:rPr>
          <w:sz w:val="24"/>
        </w:rPr>
        <w:t>Entidad-Relación. Recuerda que el Diseño Lógico de Datos es hacer el</w:t>
      </w:r>
      <w:r>
        <w:rPr>
          <w:spacing w:val="1"/>
          <w:sz w:val="24"/>
        </w:rPr>
        <w:t> </w:t>
      </w:r>
      <w:r>
        <w:rPr>
          <w:sz w:val="24"/>
        </w:rPr>
        <w:t>modelo relacional y para ello podemos hacer un DED o un Diagrama</w:t>
      </w:r>
      <w:r>
        <w:rPr>
          <w:spacing w:val="1"/>
          <w:sz w:val="24"/>
        </w:rPr>
        <w:t> </w:t>
      </w:r>
      <w:r>
        <w:rPr>
          <w:sz w:val="24"/>
        </w:rPr>
        <w:t>Referencial.</w:t>
      </w:r>
    </w:p>
    <w:p>
      <w:pPr>
        <w:pStyle w:val="BodyText"/>
      </w:pPr>
    </w:p>
    <w:p>
      <w:pPr>
        <w:pStyle w:val="BodyText"/>
        <w:ind w:left="805" w:right="114"/>
        <w:jc w:val="both"/>
      </w:pPr>
      <w:r>
        <w:rPr>
          <w:color w:val="FF0000"/>
        </w:rPr>
        <w:t>En el Diagrama Entidad-Relación anterior hemos detectado un tipo de</w:t>
      </w:r>
      <w:r>
        <w:rPr>
          <w:color w:val="FF0000"/>
          <w:spacing w:val="1"/>
        </w:rPr>
        <w:t> </w:t>
      </w:r>
      <w:r>
        <w:rPr>
          <w:color w:val="FF0000"/>
        </w:rPr>
        <w:t>correspondencia M:N (m a n, o también llamada muchos a muchos).</w:t>
      </w:r>
      <w:r>
        <w:rPr>
          <w:color w:val="FF0000"/>
          <w:spacing w:val="1"/>
        </w:rPr>
        <w:t> </w:t>
      </w:r>
      <w:r>
        <w:rPr>
          <w:color w:val="FF0000"/>
        </w:rPr>
        <w:t>Cuando ocurre esto, en el Diseño Lógico de Datos la </w:t>
      </w:r>
      <w:r>
        <w:rPr>
          <w:rFonts w:ascii="Arial" w:hAnsi="Arial"/>
          <w:b/>
          <w:color w:val="FF0000"/>
        </w:rPr>
        <w:t>relación </w:t>
      </w:r>
      <w:r>
        <w:rPr>
          <w:color w:val="FF0000"/>
        </w:rPr>
        <w:t>que une</w:t>
      </w:r>
      <w:r>
        <w:rPr>
          <w:color w:val="FF0000"/>
          <w:spacing w:val="1"/>
        </w:rPr>
        <w:t> </w:t>
      </w:r>
      <w:r>
        <w:rPr>
          <w:color w:val="FF0000"/>
        </w:rPr>
        <w:t>las</w:t>
      </w:r>
      <w:r>
        <w:rPr>
          <w:color w:val="FF0000"/>
          <w:spacing w:val="1"/>
        </w:rPr>
        <w:t> </w:t>
      </w:r>
      <w:r>
        <w:rPr>
          <w:color w:val="FF0000"/>
        </w:rPr>
        <w:t>dos</w:t>
      </w:r>
      <w:r>
        <w:rPr>
          <w:color w:val="FF0000"/>
          <w:spacing w:val="1"/>
        </w:rPr>
        <w:t> </w:t>
      </w:r>
      <w:r>
        <w:rPr>
          <w:color w:val="FF0000"/>
        </w:rPr>
        <w:t>entidades</w:t>
      </w:r>
      <w:r>
        <w:rPr>
          <w:color w:val="FF0000"/>
          <w:spacing w:val="1"/>
        </w:rPr>
        <w:t> </w:t>
      </w:r>
      <w:r>
        <w:rPr>
          <w:color w:val="FF0000"/>
        </w:rPr>
        <w:t>implicadas</w:t>
      </w:r>
      <w:r>
        <w:rPr>
          <w:color w:val="FF0000"/>
          <w:spacing w:val="1"/>
        </w:rPr>
        <w:t> </w:t>
      </w:r>
      <w:r>
        <w:rPr>
          <w:rFonts w:ascii="Arial" w:hAnsi="Arial"/>
          <w:b/>
          <w:color w:val="FF0000"/>
        </w:rPr>
        <w:t>se</w:t>
      </w:r>
      <w:r>
        <w:rPr>
          <w:rFonts w:ascii="Arial" w:hAnsi="Arial"/>
          <w:b/>
          <w:color w:val="FF0000"/>
          <w:spacing w:val="1"/>
        </w:rPr>
        <w:t> </w:t>
      </w:r>
      <w:r>
        <w:rPr>
          <w:rFonts w:ascii="Arial" w:hAnsi="Arial"/>
          <w:b/>
          <w:color w:val="FF0000"/>
        </w:rPr>
        <w:t>convierte</w:t>
      </w:r>
      <w:r>
        <w:rPr>
          <w:rFonts w:ascii="Arial" w:hAnsi="Arial"/>
          <w:b/>
          <w:color w:val="FF0000"/>
          <w:spacing w:val="1"/>
        </w:rPr>
        <w:t> </w:t>
      </w:r>
      <w:r>
        <w:rPr>
          <w:rFonts w:ascii="Arial" w:hAnsi="Arial"/>
          <w:b/>
          <w:color w:val="FF0000"/>
        </w:rPr>
        <w:t>en</w:t>
      </w:r>
      <w:r>
        <w:rPr>
          <w:rFonts w:ascii="Arial" w:hAnsi="Arial"/>
          <w:b/>
          <w:color w:val="FF0000"/>
          <w:spacing w:val="1"/>
        </w:rPr>
        <w:t> </w:t>
      </w:r>
      <w:r>
        <w:rPr>
          <w:rFonts w:ascii="Arial" w:hAnsi="Arial"/>
          <w:b/>
          <w:color w:val="FF0000"/>
        </w:rPr>
        <w:t>una</w:t>
      </w:r>
      <w:r>
        <w:rPr>
          <w:rFonts w:ascii="Arial" w:hAnsi="Arial"/>
          <w:b/>
          <w:color w:val="FF0000"/>
          <w:spacing w:val="1"/>
        </w:rPr>
        <w:t> </w:t>
      </w:r>
      <w:r>
        <w:rPr>
          <w:rFonts w:ascii="Arial" w:hAnsi="Arial"/>
          <w:b/>
          <w:color w:val="FF0000"/>
        </w:rPr>
        <w:t>nueva</w:t>
      </w:r>
      <w:r>
        <w:rPr>
          <w:rFonts w:ascii="Arial" w:hAnsi="Arial"/>
          <w:b/>
          <w:color w:val="FF0000"/>
          <w:spacing w:val="66"/>
        </w:rPr>
        <w:t> </w:t>
      </w:r>
      <w:r>
        <w:rPr>
          <w:rFonts w:ascii="Arial" w:hAnsi="Arial"/>
          <w:b/>
          <w:color w:val="FF0000"/>
        </w:rPr>
        <w:t>entidad</w:t>
      </w:r>
      <w:r>
        <w:rPr>
          <w:color w:val="FF0000"/>
        </w:rPr>
        <w:t>.</w:t>
      </w:r>
      <w:r>
        <w:rPr>
          <w:color w:val="FF0000"/>
          <w:spacing w:val="1"/>
        </w:rPr>
        <w:t> </w:t>
      </w:r>
      <w:r>
        <w:rPr>
          <w:color w:val="FF0000"/>
        </w:rPr>
        <w:t>Como esta entidad se convertirá en tabla, debemos ponerle un nombre</w:t>
      </w:r>
      <w:r>
        <w:rPr>
          <w:color w:val="FF0000"/>
          <w:spacing w:val="1"/>
        </w:rPr>
        <w:t> </w:t>
      </w:r>
      <w:r>
        <w:rPr>
          <w:color w:val="FF0000"/>
        </w:rPr>
        <w:t>significativo.</w:t>
      </w:r>
      <w:r>
        <w:rPr>
          <w:color w:val="FF0000"/>
          <w:spacing w:val="1"/>
        </w:rPr>
        <w:t> </w:t>
      </w:r>
      <w:r>
        <w:rPr>
          <w:color w:val="FF0000"/>
        </w:rPr>
        <w:t>La</w:t>
      </w:r>
      <w:r>
        <w:rPr>
          <w:color w:val="FF0000"/>
          <w:spacing w:val="1"/>
        </w:rPr>
        <w:t> </w:t>
      </w:r>
      <w:r>
        <w:rPr>
          <w:color w:val="FF0000"/>
        </w:rPr>
        <w:t>nueva</w:t>
      </w:r>
      <w:r>
        <w:rPr>
          <w:color w:val="FF0000"/>
          <w:spacing w:val="66"/>
        </w:rPr>
        <w:t> </w:t>
      </w:r>
      <w:r>
        <w:rPr>
          <w:color w:val="FF0000"/>
        </w:rPr>
        <w:t>entidad llevará las FKs correspondientes a las</w:t>
      </w:r>
      <w:r>
        <w:rPr>
          <w:color w:val="FF0000"/>
          <w:spacing w:val="1"/>
        </w:rPr>
        <w:t> </w:t>
      </w:r>
      <w:r>
        <w:rPr>
          <w:color w:val="FF0000"/>
        </w:rPr>
        <w:t>PKs de las entidades que relacionaba. A veces, como veremos en otros</w:t>
      </w:r>
      <w:r>
        <w:rPr>
          <w:color w:val="FF0000"/>
          <w:spacing w:val="1"/>
        </w:rPr>
        <w:t> </w:t>
      </w:r>
      <w:r>
        <w:rPr>
          <w:color w:val="FF0000"/>
        </w:rPr>
        <w:t>ejercicios, llevará también otros atributos.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805"/>
      </w:pPr>
      <w:r>
        <w:rPr>
          <w:color w:val="FF0000"/>
          <w:u w:val="thick" w:color="FF0000"/>
        </w:rPr>
        <w:t>ELECCIÓN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de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la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PK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de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la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NUEVA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ENTIDAD:</w:t>
      </w:r>
    </w:p>
    <w:p>
      <w:pPr>
        <w:pStyle w:val="BodyText"/>
        <w:ind w:left="805" w:right="121"/>
        <w:jc w:val="both"/>
      </w:pPr>
      <w:r>
        <w:rPr>
          <w:color w:val="FF0000"/>
        </w:rPr>
        <w:t>Esta nueva entidad al igual que todas, debe tener una PK. Por defecto,</w:t>
      </w:r>
      <w:r>
        <w:rPr>
          <w:color w:val="FF0000"/>
          <w:spacing w:val="1"/>
        </w:rPr>
        <w:t> </w:t>
      </w:r>
      <w:r>
        <w:rPr>
          <w:color w:val="FF0000"/>
        </w:rPr>
        <w:t>ERD Plus y MySQL Workbench ponen las dos FKs </w:t>
      </w:r>
      <w:r>
        <w:rPr>
          <w:rFonts w:ascii="Arial"/>
          <w:b/>
          <w:color w:val="FF0000"/>
        </w:rPr>
        <w:t>JUNTAS </w:t>
      </w:r>
      <w:r>
        <w:rPr>
          <w:color w:val="FF0000"/>
        </w:rPr>
        <w:t>como PK</w:t>
      </w:r>
      <w:r>
        <w:rPr>
          <w:color w:val="FF0000"/>
          <w:spacing w:val="1"/>
        </w:rPr>
        <w:t> </w:t>
      </w:r>
      <w:r>
        <w:rPr>
          <w:color w:val="FF0000"/>
        </w:rPr>
        <w:t>compuesta (en este caso, clave primaria compuesta por dos atributos).</w:t>
      </w:r>
    </w:p>
    <w:p>
      <w:pPr>
        <w:spacing w:after="0"/>
        <w:jc w:val="both"/>
        <w:sectPr>
          <w:headerReference w:type="default" r:id="rId5"/>
          <w:type w:val="continuous"/>
          <w:pgSz w:w="11920" w:h="16840"/>
          <w:pgMar w:header="716" w:top="1320" w:bottom="280" w:left="1600" w:right="1600"/>
          <w:pgNumType w:start="1"/>
        </w:sectPr>
      </w:pPr>
    </w:p>
    <w:p>
      <w:pPr>
        <w:pStyle w:val="BodyText"/>
        <w:spacing w:before="82"/>
        <w:ind w:left="805" w:right="115"/>
        <w:jc w:val="both"/>
      </w:pPr>
      <w:r>
        <w:rPr>
          <w:color w:val="FF0000"/>
        </w:rPr>
        <w:t>Podemos dejar la PK compuesta de las FKs, siempre que comprobemos</w:t>
      </w:r>
      <w:r>
        <w:rPr>
          <w:color w:val="FF0000"/>
          <w:spacing w:val="-64"/>
        </w:rPr>
        <w:t> </w:t>
      </w:r>
      <w:r>
        <w:rPr>
          <w:color w:val="FF0000"/>
        </w:rPr>
        <w:t>que la combinación de los valores que pueden llegar a tomar estas FKs,</w:t>
      </w:r>
      <w:r>
        <w:rPr>
          <w:color w:val="FF0000"/>
          <w:spacing w:val="1"/>
        </w:rPr>
        <w:t> </w:t>
      </w:r>
      <w:r>
        <w:rPr>
          <w:color w:val="FF0000"/>
        </w:rPr>
        <w:t>NO tiene sentido que se repita. Si sí se pueden repetir , o bien no</w:t>
      </w:r>
      <w:r>
        <w:rPr>
          <w:color w:val="FF0000"/>
          <w:spacing w:val="1"/>
        </w:rPr>
        <w:t> </w:t>
      </w:r>
      <w:r>
        <w:rPr>
          <w:color w:val="FF0000"/>
        </w:rPr>
        <w:t>estamos seguro, hay que añadir un nuevo atributo que designaremos</w:t>
      </w:r>
      <w:r>
        <w:rPr>
          <w:color w:val="FF0000"/>
          <w:spacing w:val="1"/>
        </w:rPr>
        <w:t> </w:t>
      </w:r>
      <w:r>
        <w:rPr>
          <w:color w:val="FF0000"/>
        </w:rPr>
        <w:t>como PK.</w:t>
      </w:r>
    </w:p>
    <w:p>
      <w:pPr>
        <w:pStyle w:val="BodyText"/>
      </w:pPr>
    </w:p>
    <w:p>
      <w:pPr>
        <w:pStyle w:val="BodyText"/>
        <w:ind w:left="805"/>
      </w:pPr>
      <w:r>
        <w:rPr>
          <w:color w:val="FF0000"/>
        </w:rPr>
        <w:t>NOTA:</w:t>
      </w:r>
    </w:p>
    <w:p>
      <w:pPr>
        <w:pStyle w:val="Heading1"/>
        <w:ind w:left="805" w:right="114"/>
      </w:pPr>
      <w:r>
        <w:rPr>
          <w:color w:val="FF0000"/>
        </w:rPr>
        <w:t>1ª</w:t>
      </w:r>
      <w:r>
        <w:rPr>
          <w:color w:val="FF0000"/>
          <w:spacing w:val="58"/>
        </w:rPr>
        <w:t> </w:t>
      </w:r>
      <w:r>
        <w:rPr>
          <w:color w:val="FF0000"/>
        </w:rPr>
        <w:t>Forma</w:t>
      </w:r>
      <w:r>
        <w:rPr>
          <w:color w:val="FF0000"/>
          <w:spacing w:val="59"/>
        </w:rPr>
        <w:t> </w:t>
      </w:r>
      <w:r>
        <w:rPr>
          <w:color w:val="FF0000"/>
        </w:rPr>
        <w:t>Normal</w:t>
      </w:r>
      <w:r>
        <w:rPr>
          <w:color w:val="FF0000"/>
          <w:spacing w:val="58"/>
        </w:rPr>
        <w:t> </w:t>
      </w:r>
      <w:r>
        <w:rPr>
          <w:color w:val="FF0000"/>
        </w:rPr>
        <w:t>(1FN).</w:t>
      </w:r>
      <w:r>
        <w:rPr>
          <w:color w:val="FF0000"/>
          <w:spacing w:val="59"/>
        </w:rPr>
        <w:t> </w:t>
      </w:r>
      <w:r>
        <w:rPr>
          <w:color w:val="FF0000"/>
        </w:rPr>
        <w:t>No</w:t>
      </w:r>
      <w:r>
        <w:rPr>
          <w:color w:val="FF0000"/>
          <w:spacing w:val="43"/>
        </w:rPr>
        <w:t> </w:t>
      </w:r>
      <w:r>
        <w:rPr>
          <w:color w:val="FF0000"/>
        </w:rPr>
        <w:t>puede</w:t>
      </w:r>
      <w:r>
        <w:rPr>
          <w:color w:val="FF0000"/>
          <w:spacing w:val="44"/>
        </w:rPr>
        <w:t> </w:t>
      </w:r>
      <w:r>
        <w:rPr>
          <w:color w:val="FF0000"/>
        </w:rPr>
        <w:t>existir</w:t>
      </w:r>
      <w:r>
        <w:rPr>
          <w:color w:val="FF0000"/>
          <w:spacing w:val="43"/>
        </w:rPr>
        <w:t> </w:t>
      </w:r>
      <w:r>
        <w:rPr>
          <w:color w:val="FF0000"/>
        </w:rPr>
        <w:t>más</w:t>
      </w:r>
      <w:r>
        <w:rPr>
          <w:color w:val="FF0000"/>
          <w:spacing w:val="44"/>
        </w:rPr>
        <w:t> </w:t>
      </w:r>
      <w:r>
        <w:rPr>
          <w:color w:val="FF0000"/>
        </w:rPr>
        <w:t>de</w:t>
      </w:r>
      <w:r>
        <w:rPr>
          <w:color w:val="FF0000"/>
          <w:spacing w:val="44"/>
        </w:rPr>
        <w:t> </w:t>
      </w:r>
      <w:r>
        <w:rPr>
          <w:color w:val="FF0000"/>
        </w:rPr>
        <w:t>un</w:t>
      </w:r>
      <w:r>
        <w:rPr>
          <w:color w:val="FF0000"/>
          <w:spacing w:val="43"/>
        </w:rPr>
        <w:t> </w:t>
      </w:r>
      <w:r>
        <w:rPr>
          <w:color w:val="FF0000"/>
        </w:rPr>
        <w:t>valor</w:t>
      </w:r>
      <w:r>
        <w:rPr>
          <w:color w:val="FF0000"/>
          <w:spacing w:val="44"/>
        </w:rPr>
        <w:t> </w:t>
      </w:r>
      <w:r>
        <w:rPr>
          <w:color w:val="FF0000"/>
        </w:rPr>
        <w:t>en</w:t>
      </w:r>
      <w:r>
        <w:rPr>
          <w:color w:val="FF0000"/>
          <w:spacing w:val="44"/>
        </w:rPr>
        <w:t> </w:t>
      </w:r>
      <w:r>
        <w:rPr>
          <w:color w:val="FF0000"/>
        </w:rPr>
        <w:t>un</w:t>
      </w:r>
      <w:r>
        <w:rPr>
          <w:color w:val="FF0000"/>
          <w:spacing w:val="-64"/>
        </w:rPr>
        <w:t> </w:t>
      </w:r>
      <w:r>
        <w:rPr>
          <w:color w:val="FF0000"/>
        </w:rPr>
        <w:t>atributo.</w:t>
      </w:r>
    </w:p>
    <w:p>
      <w:pPr>
        <w:pStyle w:val="BodyText"/>
        <w:ind w:left="805" w:right="114"/>
        <w:jc w:val="both"/>
      </w:pPr>
      <w:r>
        <w:rPr>
          <w:color w:val="FF0000"/>
        </w:rPr>
        <w:t>En</w:t>
      </w:r>
      <w:r>
        <w:rPr>
          <w:color w:val="FF0000"/>
          <w:spacing w:val="1"/>
        </w:rPr>
        <w:t> </w:t>
      </w:r>
      <w:r>
        <w:rPr>
          <w:color w:val="FF0000"/>
        </w:rPr>
        <w:t>caso</w:t>
      </w:r>
      <w:r>
        <w:rPr>
          <w:color w:val="FF0000"/>
          <w:spacing w:val="1"/>
        </w:rPr>
        <w:t> </w:t>
      </w:r>
      <w:r>
        <w:rPr>
          <w:color w:val="FF0000"/>
        </w:rPr>
        <w:t>de</w:t>
      </w:r>
      <w:r>
        <w:rPr>
          <w:color w:val="FF0000"/>
          <w:spacing w:val="1"/>
        </w:rPr>
        <w:t> </w:t>
      </w:r>
      <w:r>
        <w:rPr>
          <w:color w:val="FF0000"/>
        </w:rPr>
        <w:t>haber</w:t>
      </w:r>
      <w:r>
        <w:rPr>
          <w:color w:val="FF0000"/>
          <w:spacing w:val="1"/>
        </w:rPr>
        <w:t> </w:t>
      </w:r>
      <w:r>
        <w:rPr>
          <w:color w:val="FF0000"/>
        </w:rPr>
        <w:t>elegido</w:t>
      </w:r>
      <w:r>
        <w:rPr>
          <w:color w:val="FF0000"/>
          <w:spacing w:val="1"/>
        </w:rPr>
        <w:t> </w:t>
      </w:r>
      <w:r>
        <w:rPr>
          <w:color w:val="FF0000"/>
        </w:rPr>
        <w:t>mal</w:t>
      </w:r>
      <w:r>
        <w:rPr>
          <w:color w:val="FF0000"/>
          <w:spacing w:val="1"/>
        </w:rPr>
        <w:t> </w:t>
      </w:r>
      <w:r>
        <w:rPr>
          <w:color w:val="FF0000"/>
        </w:rPr>
        <w:t>el</w:t>
      </w:r>
      <w:r>
        <w:rPr>
          <w:color w:val="FF0000"/>
          <w:spacing w:val="1"/>
        </w:rPr>
        <w:t> </w:t>
      </w:r>
      <w:r>
        <w:rPr>
          <w:color w:val="FF0000"/>
        </w:rPr>
        <w:t>tipo</w:t>
      </w:r>
      <w:r>
        <w:rPr>
          <w:color w:val="FF0000"/>
          <w:spacing w:val="1"/>
        </w:rPr>
        <w:t> </w:t>
      </w:r>
      <w:r>
        <w:rPr>
          <w:color w:val="FF0000"/>
        </w:rPr>
        <w:t>de</w:t>
      </w:r>
      <w:r>
        <w:rPr>
          <w:color w:val="FF0000"/>
          <w:spacing w:val="66"/>
        </w:rPr>
        <w:t> </w:t>
      </w:r>
      <w:r>
        <w:rPr>
          <w:color w:val="FF0000"/>
        </w:rPr>
        <w:t>correspondencia, y haber</w:t>
      </w:r>
      <w:r>
        <w:rPr>
          <w:color w:val="FF0000"/>
          <w:spacing w:val="1"/>
        </w:rPr>
        <w:t> </w:t>
      </w:r>
      <w:r>
        <w:rPr>
          <w:color w:val="FF0000"/>
        </w:rPr>
        <w:t>elegido 1:N (en cualquiera de los dos sentidos) estaríamos incumpliendo</w:t>
      </w:r>
      <w:r>
        <w:rPr>
          <w:color w:val="FF0000"/>
          <w:spacing w:val="-64"/>
        </w:rPr>
        <w:t> </w:t>
      </w:r>
      <w:r>
        <w:rPr>
          <w:color w:val="FF0000"/>
        </w:rPr>
        <w:t>la </w:t>
      </w:r>
      <w:r>
        <w:rPr>
          <w:rFonts w:ascii="Arial" w:hAnsi="Arial"/>
          <w:b/>
          <w:color w:val="FF0000"/>
        </w:rPr>
        <w:t>1FN</w:t>
      </w:r>
      <w:r>
        <w:rPr>
          <w:color w:val="FF0000"/>
        </w:rPr>
        <w:t>. Puesto que, para poder almacenar la información, tendríamos</w:t>
      </w:r>
      <w:r>
        <w:rPr>
          <w:color w:val="FF0000"/>
          <w:spacing w:val="1"/>
        </w:rPr>
        <w:t> </w:t>
      </w:r>
      <w:r>
        <w:rPr>
          <w:color w:val="FF0000"/>
        </w:rPr>
        <w:t>que almacenar en un atributo más de un valor. Esto haría que nuestro</w:t>
      </w:r>
      <w:r>
        <w:rPr>
          <w:color w:val="FF0000"/>
          <w:spacing w:val="1"/>
        </w:rPr>
        <w:t> </w:t>
      </w:r>
      <w:r>
        <w:rPr>
          <w:rFonts w:ascii="Arial" w:hAnsi="Arial"/>
          <w:b/>
          <w:color w:val="FF0000"/>
        </w:rPr>
        <w:t>modelo incumpliera las normas para ser un Modelo Relacional</w:t>
      </w:r>
      <w:r>
        <w:rPr>
          <w:color w:val="FF0000"/>
        </w:rPr>
        <w:t>.</w:t>
      </w:r>
    </w:p>
    <w:p>
      <w:pPr>
        <w:pStyle w:val="BodyText"/>
      </w:pPr>
    </w:p>
    <w:p>
      <w:pPr>
        <w:pStyle w:val="Heading1"/>
      </w:pPr>
      <w:r>
        <w:rPr/>
        <w:t>Diagrama Referencial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0"/>
        <w:ind w:left="67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Diagrama de Estructura de Datos (DED)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ind w:left="805" w:right="118"/>
        <w:jc w:val="both"/>
      </w:pPr>
      <w:r>
        <w:rPr/>
        <w:t>En este caso la combinación de CodEsp y CodMov, no tiene sentido que</w:t>
      </w:r>
      <w:r>
        <w:rPr>
          <w:spacing w:val="-64"/>
        </w:rPr>
        <w:t> </w:t>
      </w:r>
      <w:r>
        <w:rPr/>
        <w:t>se repitan nunca. Por lo tanto, podemos dejar las dos juntas como PK</w:t>
      </w:r>
      <w:r>
        <w:rPr>
          <w:spacing w:val="1"/>
        </w:rPr>
        <w:t> </w:t>
      </w:r>
      <w:r>
        <w:rPr/>
        <w:t>(esto se llama PK compuesta).</w:t>
      </w:r>
    </w:p>
    <w:p>
      <w:pPr>
        <w:pStyle w:val="BodyText"/>
      </w:pPr>
    </w:p>
    <w:p>
      <w:pPr>
        <w:pStyle w:val="BodyText"/>
        <w:ind w:left="805"/>
      </w:pPr>
      <w:r>
        <w:rPr/>
        <w:t>Pero</w:t>
      </w:r>
      <w:r>
        <w:rPr>
          <w:spacing w:val="19"/>
        </w:rPr>
        <w:t> </w:t>
      </w:r>
      <w:r>
        <w:rPr/>
        <w:t>si</w:t>
      </w:r>
      <w:r>
        <w:rPr>
          <w:spacing w:val="5"/>
        </w:rPr>
        <w:t> </w:t>
      </w:r>
      <w:r>
        <w:rPr/>
        <w:t>queremos</w:t>
      </w:r>
      <w:r>
        <w:rPr>
          <w:spacing w:val="5"/>
        </w:rPr>
        <w:t> </w:t>
      </w:r>
      <w:r>
        <w:rPr/>
        <w:t>(NO</w:t>
      </w:r>
      <w:r>
        <w:rPr>
          <w:spacing w:val="5"/>
        </w:rPr>
        <w:t> </w:t>
      </w:r>
      <w:r>
        <w:rPr/>
        <w:t>ES</w:t>
      </w:r>
      <w:r>
        <w:rPr>
          <w:spacing w:val="5"/>
        </w:rPr>
        <w:t> </w:t>
      </w:r>
      <w:r>
        <w:rPr/>
        <w:t>OBLIGATORIO),</w:t>
      </w:r>
      <w:r>
        <w:rPr>
          <w:spacing w:val="5"/>
        </w:rPr>
        <w:t> </w:t>
      </w:r>
      <w:r>
        <w:rPr/>
        <w:t>Podemos</w:t>
      </w:r>
      <w:r>
        <w:rPr>
          <w:spacing w:val="5"/>
        </w:rPr>
        <w:t> </w:t>
      </w:r>
      <w:r>
        <w:rPr/>
        <w:t>poner</w:t>
      </w:r>
      <w:r>
        <w:rPr>
          <w:spacing w:val="5"/>
        </w:rPr>
        <w:t> </w:t>
      </w:r>
      <w:r>
        <w:rPr/>
        <w:t>un</w:t>
      </w:r>
      <w:r>
        <w:rPr>
          <w:spacing w:val="5"/>
        </w:rPr>
        <w:t> </w:t>
      </w:r>
      <w:r>
        <w:rPr/>
        <w:t>PK</w:t>
      </w:r>
      <w:r>
        <w:rPr>
          <w:spacing w:val="-64"/>
        </w:rPr>
        <w:t> </w:t>
      </w:r>
      <w:r>
        <w:rPr/>
        <w:t>diferente y dejar</w:t>
      </w:r>
      <w:r>
        <w:rPr>
          <w:spacing w:val="1"/>
        </w:rPr>
        <w:t> </w:t>
      </w:r>
      <w:r>
        <w:rPr/>
        <w:t>CodEsp y CodMov solo como FKs.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806" w:val="left" w:leader="none"/>
        </w:tabs>
        <w:spacing w:line="240" w:lineRule="auto" w:before="0" w:after="0"/>
        <w:ind w:left="805" w:right="0" w:hanging="361"/>
        <w:jc w:val="left"/>
        <w:rPr>
          <w:sz w:val="24"/>
        </w:rPr>
      </w:pPr>
      <w:r>
        <w:rPr>
          <w:sz w:val="24"/>
        </w:rPr>
        <w:t>Diseño Físico de Datos. Creamos la base de datos y las tablas en SQL.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Insertar datos desde phpmyadmin.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Realizar las siguientes consultas en SQL: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05" w:val="left" w:leader="none"/>
          <w:tab w:pos="806" w:val="left" w:leader="none"/>
        </w:tabs>
        <w:spacing w:line="240" w:lineRule="auto" w:before="0" w:after="0"/>
        <w:ind w:left="805" w:right="0" w:hanging="361"/>
        <w:jc w:val="left"/>
        <w:rPr>
          <w:sz w:val="20"/>
        </w:rPr>
      </w:pPr>
      <w:r>
        <w:rPr>
          <w:sz w:val="20"/>
        </w:rPr>
        <w:t>Muestra</w:t>
      </w:r>
      <w:r>
        <w:rPr>
          <w:spacing w:val="-5"/>
          <w:sz w:val="20"/>
        </w:rPr>
        <w:t> </w:t>
      </w:r>
      <w:r>
        <w:rPr>
          <w:sz w:val="20"/>
        </w:rPr>
        <w:t>todas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filas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todos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campos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5"/>
          <w:sz w:val="20"/>
        </w:rPr>
        <w:t> </w:t>
      </w:r>
      <w:r>
        <w:rPr>
          <w:sz w:val="20"/>
        </w:rPr>
        <w:t>tablas.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05" w:val="left" w:leader="none"/>
          <w:tab w:pos="806" w:val="left" w:leader="none"/>
        </w:tabs>
        <w:spacing w:line="240" w:lineRule="auto" w:before="0" w:after="0"/>
        <w:ind w:left="805" w:right="0" w:hanging="361"/>
        <w:jc w:val="left"/>
        <w:rPr>
          <w:sz w:val="20"/>
        </w:rPr>
      </w:pPr>
      <w:r>
        <w:rPr>
          <w:sz w:val="20"/>
        </w:rPr>
        <w:t>Muestra</w:t>
      </w:r>
      <w:r>
        <w:rPr>
          <w:spacing w:val="-6"/>
          <w:sz w:val="20"/>
        </w:rPr>
        <w:t> </w:t>
      </w:r>
      <w:r>
        <w:rPr>
          <w:sz w:val="20"/>
        </w:rPr>
        <w:t>algunos</w:t>
      </w:r>
      <w:r>
        <w:rPr>
          <w:spacing w:val="-5"/>
          <w:sz w:val="20"/>
        </w:rPr>
        <w:t> </w:t>
      </w:r>
      <w:r>
        <w:rPr>
          <w:sz w:val="20"/>
        </w:rPr>
        <w:t>campos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las</w:t>
      </w:r>
      <w:r>
        <w:rPr>
          <w:spacing w:val="-5"/>
          <w:sz w:val="20"/>
        </w:rPr>
        <w:t> </w:t>
      </w:r>
      <w:r>
        <w:rPr>
          <w:sz w:val="20"/>
        </w:rPr>
        <w:t>tablas.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360" w:lineRule="auto" w:before="0" w:after="0"/>
        <w:ind w:left="805" w:right="125" w:hanging="360"/>
        <w:jc w:val="both"/>
        <w:rPr>
          <w:sz w:val="20"/>
        </w:rPr>
      </w:pPr>
      <w:r>
        <w:rPr>
          <w:sz w:val="20"/>
        </w:rPr>
        <w:t>Para cada especie, mostrar todos los movimientos que tiene almacenado. Muestra</w:t>
      </w:r>
      <w:r>
        <w:rPr>
          <w:spacing w:val="1"/>
          <w:sz w:val="20"/>
        </w:rPr>
        <w:t> </w:t>
      </w:r>
      <w:r>
        <w:rPr>
          <w:sz w:val="20"/>
        </w:rPr>
        <w:t>primero toda la información y posteriormente muestra solo el nombre de la especie y el</w:t>
      </w:r>
      <w:r>
        <w:rPr>
          <w:spacing w:val="1"/>
          <w:sz w:val="20"/>
        </w:rPr>
        <w:t> </w:t>
      </w:r>
      <w:r>
        <w:rPr>
          <w:sz w:val="20"/>
        </w:rPr>
        <w:t>nombre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movimiento.</w:t>
      </w:r>
      <w:r>
        <w:rPr>
          <w:spacing w:val="-3"/>
          <w:sz w:val="20"/>
        </w:rPr>
        <w:t> </w:t>
      </w:r>
      <w:r>
        <w:rPr>
          <w:sz w:val="20"/>
        </w:rPr>
        <w:t>Ordenar</w:t>
      </w:r>
      <w:r>
        <w:rPr>
          <w:spacing w:val="-3"/>
          <w:sz w:val="20"/>
        </w:rPr>
        <w:t> </w:t>
      </w:r>
      <w:r>
        <w:rPr>
          <w:sz w:val="20"/>
        </w:rPr>
        <w:t>ascendentemente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nombre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especie.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360" w:lineRule="auto" w:before="120" w:after="0"/>
        <w:ind w:left="805" w:right="114" w:hanging="360"/>
        <w:jc w:val="both"/>
        <w:rPr>
          <w:sz w:val="20"/>
        </w:rPr>
      </w:pPr>
      <w:r>
        <w:rPr>
          <w:sz w:val="20"/>
        </w:rPr>
        <w:t>Mostrar para cada movimiento las especies que lo tienen. Muestra primero toda la</w:t>
      </w:r>
      <w:r>
        <w:rPr>
          <w:spacing w:val="1"/>
          <w:sz w:val="20"/>
        </w:rPr>
        <w:t> </w:t>
      </w:r>
      <w:r>
        <w:rPr>
          <w:sz w:val="20"/>
        </w:rPr>
        <w:t>información y posteriormente muestra solo el nombre del movimiento y nombre de la</w:t>
      </w:r>
      <w:r>
        <w:rPr>
          <w:spacing w:val="1"/>
          <w:sz w:val="20"/>
        </w:rPr>
        <w:t> </w:t>
      </w:r>
      <w:r>
        <w:rPr>
          <w:sz w:val="20"/>
        </w:rPr>
        <w:t>especie que lo tiene. ¿Qué ocurre con los movimientos que aún no lo tienen ninguna</w:t>
      </w:r>
      <w:r>
        <w:rPr>
          <w:spacing w:val="1"/>
          <w:sz w:val="20"/>
        </w:rPr>
        <w:t> </w:t>
      </w:r>
      <w:r>
        <w:rPr>
          <w:sz w:val="20"/>
        </w:rPr>
        <w:t>especie?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240" w:lineRule="auto" w:before="120" w:after="0"/>
        <w:ind w:left="805" w:right="0" w:hanging="361"/>
        <w:jc w:val="both"/>
        <w:rPr>
          <w:sz w:val="20"/>
        </w:rPr>
      </w:pP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movimiento</w:t>
      </w:r>
      <w:r>
        <w:rPr>
          <w:spacing w:val="-5"/>
          <w:sz w:val="20"/>
        </w:rPr>
        <w:t> </w:t>
      </w:r>
      <w:r>
        <w:rPr>
          <w:sz w:val="20"/>
        </w:rPr>
        <w:t>Salto</w:t>
      </w:r>
      <w:r>
        <w:rPr>
          <w:spacing w:val="-6"/>
          <w:sz w:val="20"/>
        </w:rPr>
        <w:t> </w:t>
      </w:r>
      <w:r>
        <w:rPr>
          <w:sz w:val="20"/>
        </w:rPr>
        <w:t>salvaje,</w:t>
      </w:r>
      <w:r>
        <w:rPr>
          <w:spacing w:val="-5"/>
          <w:sz w:val="20"/>
        </w:rPr>
        <w:t> </w:t>
      </w:r>
      <w:r>
        <w:rPr>
          <w:sz w:val="20"/>
        </w:rPr>
        <w:t>mostrar</w:t>
      </w:r>
      <w:r>
        <w:rPr>
          <w:spacing w:val="-5"/>
          <w:sz w:val="20"/>
        </w:rPr>
        <w:t> </w:t>
      </w:r>
      <w:r>
        <w:rPr>
          <w:sz w:val="20"/>
        </w:rPr>
        <w:t>las</w:t>
      </w:r>
      <w:r>
        <w:rPr>
          <w:spacing w:val="-5"/>
          <w:sz w:val="20"/>
        </w:rPr>
        <w:t> </w:t>
      </w:r>
      <w:r>
        <w:rPr>
          <w:sz w:val="20"/>
        </w:rPr>
        <w:t>especies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lo</w:t>
      </w:r>
      <w:r>
        <w:rPr>
          <w:spacing w:val="-5"/>
          <w:sz w:val="20"/>
        </w:rPr>
        <w:t> </w:t>
      </w:r>
      <w:r>
        <w:rPr>
          <w:sz w:val="20"/>
        </w:rPr>
        <w:t>tienen.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240" w:lineRule="auto" w:before="0" w:after="0"/>
        <w:ind w:left="805" w:right="0" w:hanging="361"/>
        <w:jc w:val="both"/>
        <w:rPr>
          <w:sz w:val="20"/>
        </w:rPr>
      </w:pP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46"/>
          <w:sz w:val="20"/>
        </w:rPr>
        <w:t> </w:t>
      </w:r>
      <w:r>
        <w:rPr>
          <w:sz w:val="20"/>
        </w:rPr>
        <w:t>especie</w:t>
      </w:r>
      <w:r>
        <w:rPr>
          <w:spacing w:val="-6"/>
          <w:sz w:val="20"/>
        </w:rPr>
        <w:t> </w:t>
      </w:r>
      <w:r>
        <w:rPr>
          <w:sz w:val="20"/>
        </w:rPr>
        <w:t>Dragón,</w:t>
      </w:r>
      <w:r>
        <w:rPr>
          <w:spacing w:val="-5"/>
          <w:sz w:val="20"/>
        </w:rPr>
        <w:t> </w:t>
      </w:r>
      <w:r>
        <w:rPr>
          <w:sz w:val="20"/>
        </w:rPr>
        <w:t>mostrar</w:t>
      </w:r>
      <w:r>
        <w:rPr>
          <w:spacing w:val="-6"/>
          <w:sz w:val="20"/>
        </w:rPr>
        <w:t> </w:t>
      </w:r>
      <w:r>
        <w:rPr>
          <w:sz w:val="20"/>
        </w:rPr>
        <w:t>todos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movimientos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tiene</w:t>
      </w:r>
      <w:r>
        <w:rPr>
          <w:spacing w:val="-5"/>
          <w:sz w:val="20"/>
        </w:rPr>
        <w:t> </w:t>
      </w:r>
      <w:r>
        <w:rPr>
          <w:sz w:val="20"/>
        </w:rPr>
        <w:t>almacenados.</w:t>
      </w:r>
    </w:p>
    <w:sectPr>
      <w:pgSz w:w="11920" w:h="16840"/>
      <w:pgMar w:header="716" w:footer="0" w:top="132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4.536133pt;margin-top:34.79258pt;width:76.7pt;height:15.45pt;mso-position-horizontal-relative:page;mso-position-vertical-relative:page;z-index:-157772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sz w:val="24"/>
                  </w:rPr>
                  <w:t>EJERCICIO 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05" w:hanging="360"/>
      </w:pPr>
      <w:rPr>
        <w:rFonts w:hint="default" w:ascii="Arial MT" w:hAnsi="Arial MT" w:eastAsia="Arial MT" w:cs="Arial MT"/>
        <w:w w:val="6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0" w:hanging="360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805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i/>
        <w:iCs/>
        <w:color w:val="FF00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7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05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3.docx</dc:title>
  <dcterms:created xsi:type="dcterms:W3CDTF">2024-10-08T20:22:18Z</dcterms:created>
  <dcterms:modified xsi:type="dcterms:W3CDTF">2024-10-08T20:22:18Z</dcterms:modified>
</cp:coreProperties>
</file>