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DC370" w14:textId="350BFE9D" w:rsidR="000E6A43" w:rsidRPr="00461EDB" w:rsidRDefault="000E6A43" w:rsidP="000E6A43">
      <w:r w:rsidRPr="00461EDB">
        <w:t xml:space="preserve">Test-Driven Development </w:t>
      </w:r>
      <w:r w:rsidR="00461EDB" w:rsidRPr="00461EDB">
        <w:t>[</w:t>
      </w:r>
      <w:r w:rsidRPr="00461EDB">
        <w:t>TDD</w:t>
      </w:r>
      <w:r w:rsidR="00461EDB" w:rsidRPr="00461EDB">
        <w:t>]</w:t>
      </w:r>
      <w:r w:rsidRPr="00461EDB">
        <w:t xml:space="preserve"> is a software development methodology that emphasizes writing automated tests before developing the actual code. This approach ensures that the codebase meets specified requirements and facilitates continuous testing throughout the development process.</w:t>
      </w:r>
      <w:r w:rsidRPr="00461EDB">
        <w:rPr>
          <w:rFonts w:ascii="Arial" w:hAnsi="Arial" w:cs="Arial"/>
        </w:rPr>
        <w:t>​</w:t>
      </w:r>
      <w:r w:rsidR="00461EDB" w:rsidRPr="00461EDB">
        <w:t xml:space="preserve"> </w:t>
      </w:r>
    </w:p>
    <w:p w14:paraId="3C6E8A62" w14:textId="5921C44E" w:rsidR="00461EDB" w:rsidRPr="00461EDB" w:rsidRDefault="000E6A43" w:rsidP="00461EDB">
      <w:r w:rsidRPr="00461EDB">
        <w:t xml:space="preserve">TDD involves a repetitive cycle of three primary </w:t>
      </w:r>
      <w:r w:rsidR="0016406B" w:rsidRPr="00461EDB">
        <w:t>steps [</w:t>
      </w:r>
      <w:r w:rsidR="0016406B">
        <w:t>1</w:t>
      </w:r>
      <w:r w:rsidR="00461EDB" w:rsidRPr="00461EDB">
        <w:t>]</w:t>
      </w:r>
      <w:r w:rsidRPr="00461EDB">
        <w:t>:</w:t>
      </w:r>
      <w:r w:rsidRPr="00461EDB">
        <w:rPr>
          <w:rFonts w:ascii="Arial" w:hAnsi="Arial" w:cs="Arial"/>
        </w:rPr>
        <w:t>​</w:t>
      </w:r>
      <w:r w:rsidR="00461EDB" w:rsidRPr="00461EDB">
        <w:t xml:space="preserve"> </w:t>
      </w:r>
    </w:p>
    <w:p w14:paraId="2DE33382" w14:textId="77777777" w:rsidR="00461EDB" w:rsidRPr="00461EDB" w:rsidRDefault="000E6A43" w:rsidP="00713DAC">
      <w:pPr>
        <w:pStyle w:val="ListParagraph"/>
        <w:numPr>
          <w:ilvl w:val="0"/>
          <w:numId w:val="12"/>
        </w:numPr>
      </w:pPr>
      <w:r w:rsidRPr="00461EDB">
        <w:t>Write a Failing Test: Develop a test case that defines a desired improvement or new function, which initially fails since the functionality isn't implemented yet.</w:t>
      </w:r>
      <w:r w:rsidRPr="00461EDB">
        <w:rPr>
          <w:rFonts w:ascii="Arial" w:hAnsi="Arial" w:cs="Arial"/>
        </w:rPr>
        <w:t>​</w:t>
      </w:r>
      <w:r w:rsidR="00461EDB" w:rsidRPr="00461EDB">
        <w:t xml:space="preserve"> </w:t>
      </w:r>
    </w:p>
    <w:p w14:paraId="58A1E8AA" w14:textId="77777777" w:rsidR="00461EDB" w:rsidRPr="00461EDB" w:rsidRDefault="00461EDB" w:rsidP="000D67BB">
      <w:pPr>
        <w:pStyle w:val="ListParagraph"/>
        <w:numPr>
          <w:ilvl w:val="0"/>
          <w:numId w:val="12"/>
        </w:numPr>
      </w:pPr>
      <w:r w:rsidRPr="00461EDB">
        <w:t>I</w:t>
      </w:r>
      <w:r w:rsidR="000E6A43" w:rsidRPr="00461EDB">
        <w:t>mplement the Code: Write the minimal amount of code necessary to make the test pass.</w:t>
      </w:r>
      <w:r w:rsidR="000E6A43" w:rsidRPr="00461EDB">
        <w:rPr>
          <w:rFonts w:ascii="Arial" w:hAnsi="Arial" w:cs="Arial"/>
        </w:rPr>
        <w:t>​</w:t>
      </w:r>
    </w:p>
    <w:p w14:paraId="142ABFC8" w14:textId="0224CB8F" w:rsidR="000E6A43" w:rsidRPr="00461EDB" w:rsidRDefault="000E6A43" w:rsidP="000D67BB">
      <w:pPr>
        <w:pStyle w:val="ListParagraph"/>
        <w:numPr>
          <w:ilvl w:val="0"/>
          <w:numId w:val="12"/>
        </w:numPr>
      </w:pPr>
      <w:r w:rsidRPr="00461EDB">
        <w:t>Refactor the Code: Optimize and clean up the code while ensuring that all tests continue to pass.</w:t>
      </w:r>
      <w:r w:rsidRPr="00461EDB">
        <w:rPr>
          <w:rFonts w:ascii="Arial" w:hAnsi="Arial" w:cs="Arial"/>
        </w:rPr>
        <w:t>​</w:t>
      </w:r>
    </w:p>
    <w:p w14:paraId="470C1A12" w14:textId="4E66A412" w:rsidR="000E6A43" w:rsidRPr="00461EDB" w:rsidRDefault="000E6A43" w:rsidP="000E6A43">
      <w:r w:rsidRPr="00461EDB">
        <w:t xml:space="preserve">This cycle is repeated for each new feature or bug fix, promoting incremental development and continuous validation of the codebase. </w:t>
      </w:r>
      <w:r w:rsidRPr="00461EDB">
        <w:rPr>
          <w:rFonts w:ascii="Arial" w:hAnsi="Arial" w:cs="Arial"/>
        </w:rPr>
        <w:t>​</w:t>
      </w:r>
      <w:r w:rsidR="00461EDB" w:rsidRPr="00461EDB">
        <w:t xml:space="preserve"> </w:t>
      </w:r>
    </w:p>
    <w:p w14:paraId="683E2B54" w14:textId="4CC37B40" w:rsidR="000E6A43" w:rsidRPr="00461EDB" w:rsidRDefault="000E6A43" w:rsidP="00461EDB">
      <w:r w:rsidRPr="00461EDB">
        <w:t>Advantages of TDD</w:t>
      </w:r>
      <w:r w:rsidR="00461EDB" w:rsidRPr="00461EDB">
        <w:t xml:space="preserve"> </w:t>
      </w:r>
      <w:r w:rsidR="00461EDB">
        <w:t>include i</w:t>
      </w:r>
      <w:r w:rsidRPr="00461EDB">
        <w:t xml:space="preserve">mproved </w:t>
      </w:r>
      <w:r w:rsidR="00461EDB">
        <w:t>c</w:t>
      </w:r>
      <w:r w:rsidRPr="00461EDB">
        <w:t xml:space="preserve">ode </w:t>
      </w:r>
      <w:r w:rsidR="00461EDB">
        <w:t>q</w:t>
      </w:r>
      <w:r w:rsidRPr="00461EDB">
        <w:t>uality</w:t>
      </w:r>
      <w:r w:rsidR="00461EDB">
        <w:t>;</w:t>
      </w:r>
      <w:r w:rsidRPr="00461EDB">
        <w:t xml:space="preserve"> </w:t>
      </w:r>
      <w:r w:rsidR="00461EDB">
        <w:t>b</w:t>
      </w:r>
      <w:r w:rsidRPr="00461EDB">
        <w:t>y writing tests first, developers clarify the requirements and design, leading to cleaner and more reliable code.</w:t>
      </w:r>
      <w:r w:rsidR="00461EDB">
        <w:t xml:space="preserve"> Additionally, e</w:t>
      </w:r>
      <w:r w:rsidRPr="00461EDB">
        <w:t xml:space="preserve">arly </w:t>
      </w:r>
      <w:r w:rsidR="00461EDB">
        <w:t>b</w:t>
      </w:r>
      <w:r w:rsidRPr="00461EDB">
        <w:t xml:space="preserve">ug </w:t>
      </w:r>
      <w:r w:rsidR="00461EDB">
        <w:t>d</w:t>
      </w:r>
      <w:r w:rsidRPr="00461EDB">
        <w:t>etection</w:t>
      </w:r>
      <w:r w:rsidR="00461EDB">
        <w:t>;</w:t>
      </w:r>
      <w:r w:rsidRPr="00461EDB">
        <w:t xml:space="preserve"> </w:t>
      </w:r>
      <w:r w:rsidR="00461EDB">
        <w:t>s</w:t>
      </w:r>
      <w:r w:rsidRPr="00461EDB">
        <w:t xml:space="preserve">ince tests are written before the code, issues can be identified and addressed early in the development process, reducing the cost and effort of fixing them later. </w:t>
      </w:r>
      <w:r w:rsidRPr="00461EDB">
        <w:rPr>
          <w:rFonts w:ascii="Arial" w:hAnsi="Arial" w:cs="Arial"/>
        </w:rPr>
        <w:t>​</w:t>
      </w:r>
      <w:r w:rsidR="00461EDB">
        <w:t>Finally, f</w:t>
      </w:r>
      <w:r w:rsidRPr="00461EDB">
        <w:t xml:space="preserve">acilitates </w:t>
      </w:r>
      <w:r w:rsidR="00461EDB">
        <w:t>r</w:t>
      </w:r>
      <w:r w:rsidR="00461EDB" w:rsidRPr="00461EDB">
        <w:t>efactoring</w:t>
      </w:r>
      <w:r w:rsidR="00461EDB">
        <w:t>;</w:t>
      </w:r>
      <w:r w:rsidRPr="00461EDB">
        <w:t xml:space="preserve"> The presence of a comprehensive test suite allows developers to refactor code confidently, knowing that existing functionality is preserved. </w:t>
      </w:r>
    </w:p>
    <w:p w14:paraId="0F32074B" w14:textId="691CF17C" w:rsidR="000E6A43" w:rsidRPr="00461EDB" w:rsidRDefault="000E6A43" w:rsidP="0016406B">
      <w:r w:rsidRPr="00461EDB">
        <w:t>Disadvantages of TDD</w:t>
      </w:r>
      <w:r w:rsidR="00461EDB">
        <w:t xml:space="preserve"> include i</w:t>
      </w:r>
      <w:r w:rsidRPr="00461EDB">
        <w:t xml:space="preserve">nitial </w:t>
      </w:r>
      <w:r w:rsidR="00461EDB">
        <w:t>t</w:t>
      </w:r>
      <w:r w:rsidRPr="00461EDB">
        <w:t xml:space="preserve">ime </w:t>
      </w:r>
      <w:r w:rsidR="00461EDB">
        <w:t>i</w:t>
      </w:r>
      <w:r w:rsidRPr="00461EDB">
        <w:t>nvestment</w:t>
      </w:r>
      <w:r w:rsidR="00461EDB">
        <w:t>;</w:t>
      </w:r>
      <w:r w:rsidRPr="00461EDB">
        <w:t xml:space="preserve"> </w:t>
      </w:r>
      <w:r w:rsidR="00461EDB">
        <w:t>w</w:t>
      </w:r>
      <w:r w:rsidRPr="00461EDB">
        <w:t>riting tests before code can slow down initial development, as it requires additional time and effort upfront.</w:t>
      </w:r>
      <w:r w:rsidR="00461EDB">
        <w:t xml:space="preserve"> Additionally, the l</w:t>
      </w:r>
      <w:r w:rsidRPr="00461EDB">
        <w:t xml:space="preserve">earning </w:t>
      </w:r>
      <w:r w:rsidR="00461EDB">
        <w:t>c</w:t>
      </w:r>
      <w:r w:rsidRPr="00461EDB">
        <w:t>urve</w:t>
      </w:r>
      <w:r w:rsidR="00461EDB">
        <w:t xml:space="preserve"> may be steep.</w:t>
      </w:r>
      <w:r w:rsidRPr="00461EDB">
        <w:t xml:space="preserve"> Teams new to TDD may </w:t>
      </w:r>
      <w:r w:rsidR="0016406B">
        <w:t>require</w:t>
      </w:r>
      <w:r w:rsidRPr="00461EDB">
        <w:t xml:space="preserve"> training and adaptation to integrate TDD practices effectively. </w:t>
      </w:r>
      <w:r w:rsidRPr="00461EDB">
        <w:rPr>
          <w:rFonts w:ascii="Arial" w:hAnsi="Arial" w:cs="Arial"/>
        </w:rPr>
        <w:t>​</w:t>
      </w:r>
      <w:r w:rsidR="0016406B">
        <w:rPr>
          <w:rFonts w:ascii="Arial" w:hAnsi="Arial" w:cs="Arial"/>
        </w:rPr>
        <w:t>Finally, the p</w:t>
      </w:r>
      <w:r w:rsidRPr="00461EDB">
        <w:t xml:space="preserve">otential for </w:t>
      </w:r>
      <w:r w:rsidR="0016406B">
        <w:t>i</w:t>
      </w:r>
      <w:r w:rsidRPr="00461EDB">
        <w:t xml:space="preserve">ncomplete </w:t>
      </w:r>
      <w:r w:rsidR="0016406B">
        <w:t>t</w:t>
      </w:r>
      <w:r w:rsidRPr="00461EDB">
        <w:t>esting: If tests are not comprehensive, there's a risk of missing edge cases or complex scenarios, leading to a false sense of security</w:t>
      </w:r>
      <w:r w:rsidR="0016406B">
        <w:t xml:space="preserve"> [2]</w:t>
      </w:r>
      <w:r w:rsidRPr="00461EDB">
        <w:t xml:space="preserve">. </w:t>
      </w:r>
      <w:r w:rsidRPr="00461EDB">
        <w:rPr>
          <w:rFonts w:ascii="Arial" w:hAnsi="Arial" w:cs="Arial"/>
        </w:rPr>
        <w:t>​</w:t>
      </w:r>
      <w:r w:rsidR="0016406B" w:rsidRPr="00461EDB">
        <w:t xml:space="preserve"> </w:t>
      </w:r>
    </w:p>
    <w:p w14:paraId="186B88AE" w14:textId="0B710E05" w:rsidR="000E6A43" w:rsidRPr="00461EDB" w:rsidRDefault="000E6A43" w:rsidP="000E6A43">
      <w:r w:rsidRPr="00461EDB">
        <w:t>TDD was developed by Kent Beck in the late 1990s as part of the Extreme Programming methodology</w:t>
      </w:r>
      <w:r w:rsidR="0016406B">
        <w:t xml:space="preserve"> [3]</w:t>
      </w:r>
      <w:r w:rsidRPr="00461EDB">
        <w:t xml:space="preserve">. The primary motivation was to encourage simple design and instill confidence in the software development process. By writing tests first, developers can focus on the requirements and design, leading to more maintainable and robust code. </w:t>
      </w:r>
      <w:r w:rsidRPr="00461EDB">
        <w:rPr>
          <w:rFonts w:ascii="Arial" w:hAnsi="Arial" w:cs="Arial"/>
        </w:rPr>
        <w:t>​</w:t>
      </w:r>
      <w:r w:rsidR="0016406B" w:rsidRPr="00461EDB">
        <w:t xml:space="preserve"> </w:t>
      </w:r>
    </w:p>
    <w:p w14:paraId="64CC5061" w14:textId="32D99206" w:rsidR="000E6A43" w:rsidRPr="00461EDB" w:rsidRDefault="00461EDB" w:rsidP="00293666">
      <w:r w:rsidRPr="00461EDB">
        <w:t>Sources:</w:t>
      </w:r>
    </w:p>
    <w:p w14:paraId="71054335" w14:textId="052C34BA" w:rsidR="00461EDB" w:rsidRDefault="0016406B" w:rsidP="00461EDB">
      <w:pPr>
        <w:pStyle w:val="ListParagraph"/>
        <w:numPr>
          <w:ilvl w:val="0"/>
          <w:numId w:val="16"/>
        </w:numPr>
      </w:pPr>
      <w:hyperlink r:id="rId5" w:history="1">
        <w:r w:rsidRPr="008D3932">
          <w:rPr>
            <w:rStyle w:val="Hyperlink"/>
          </w:rPr>
          <w:t>https://martinfowler.com/bliki/TestDrivenDevelopment.html</w:t>
        </w:r>
      </w:hyperlink>
    </w:p>
    <w:p w14:paraId="565D1093" w14:textId="4B9321E4" w:rsidR="0016406B" w:rsidRDefault="0016406B" w:rsidP="00461EDB">
      <w:pPr>
        <w:pStyle w:val="ListParagraph"/>
        <w:numPr>
          <w:ilvl w:val="0"/>
          <w:numId w:val="16"/>
        </w:numPr>
      </w:pPr>
      <w:hyperlink r:id="rId6" w:history="1">
        <w:r w:rsidRPr="008D3932">
          <w:rPr>
            <w:rStyle w:val="Hyperlink"/>
          </w:rPr>
          <w:t>https://medium.com/%40dmautomationqa/the-pros-and-cons-of-using-test-driven-development-tdd-in-software-development-6fd41f50e995</w:t>
        </w:r>
      </w:hyperlink>
    </w:p>
    <w:p w14:paraId="4B123FD3" w14:textId="12AB59C1" w:rsidR="0016406B" w:rsidRPr="00461EDB" w:rsidRDefault="0016406B" w:rsidP="00461EDB">
      <w:pPr>
        <w:pStyle w:val="ListParagraph"/>
        <w:numPr>
          <w:ilvl w:val="0"/>
          <w:numId w:val="16"/>
        </w:numPr>
      </w:pPr>
      <w:r w:rsidRPr="0016406B">
        <w:t>https://www.educative.io/blog/test-driven-development</w:t>
      </w:r>
    </w:p>
    <w:sectPr w:rsidR="0016406B" w:rsidRPr="0046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8464C"/>
    <w:multiLevelType w:val="hybridMultilevel"/>
    <w:tmpl w:val="3262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06888"/>
    <w:multiLevelType w:val="multilevel"/>
    <w:tmpl w:val="D476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F46C9"/>
    <w:multiLevelType w:val="multilevel"/>
    <w:tmpl w:val="A11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97E04"/>
    <w:multiLevelType w:val="hybridMultilevel"/>
    <w:tmpl w:val="DC98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329EC"/>
    <w:multiLevelType w:val="multilevel"/>
    <w:tmpl w:val="0CB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64E6D"/>
    <w:multiLevelType w:val="multilevel"/>
    <w:tmpl w:val="018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427D6"/>
    <w:multiLevelType w:val="multilevel"/>
    <w:tmpl w:val="12D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546BF"/>
    <w:multiLevelType w:val="multilevel"/>
    <w:tmpl w:val="7C08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95AEE"/>
    <w:multiLevelType w:val="multilevel"/>
    <w:tmpl w:val="58A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95EA2"/>
    <w:multiLevelType w:val="multilevel"/>
    <w:tmpl w:val="636C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9323D"/>
    <w:multiLevelType w:val="multilevel"/>
    <w:tmpl w:val="1E20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93A4A"/>
    <w:multiLevelType w:val="multilevel"/>
    <w:tmpl w:val="D922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4435D"/>
    <w:multiLevelType w:val="multilevel"/>
    <w:tmpl w:val="0CC8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39E2"/>
    <w:multiLevelType w:val="multilevel"/>
    <w:tmpl w:val="A5A2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655432">
    <w:abstractNumId w:val="2"/>
  </w:num>
  <w:num w:numId="2" w16cid:durableId="603001641">
    <w:abstractNumId w:val="6"/>
  </w:num>
  <w:num w:numId="3" w16cid:durableId="1069114529">
    <w:abstractNumId w:val="5"/>
  </w:num>
  <w:num w:numId="4" w16cid:durableId="713239080">
    <w:abstractNumId w:val="7"/>
  </w:num>
  <w:num w:numId="5" w16cid:durableId="1121612466">
    <w:abstractNumId w:val="1"/>
  </w:num>
  <w:num w:numId="6" w16cid:durableId="138768358">
    <w:abstractNumId w:val="10"/>
  </w:num>
  <w:num w:numId="7" w16cid:durableId="1515268224">
    <w:abstractNumId w:val="9"/>
  </w:num>
  <w:num w:numId="8" w16cid:durableId="1306544236">
    <w:abstractNumId w:val="11"/>
  </w:num>
  <w:num w:numId="9" w16cid:durableId="884102660">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2027292125">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8668717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2045060387">
    <w:abstractNumId w:val="12"/>
  </w:num>
  <w:num w:numId="13" w16cid:durableId="93597539">
    <w:abstractNumId w:val="13"/>
  </w:num>
  <w:num w:numId="14" w16cid:durableId="523248052">
    <w:abstractNumId w:val="4"/>
  </w:num>
  <w:num w:numId="15" w16cid:durableId="9723870">
    <w:abstractNumId w:val="8"/>
  </w:num>
  <w:num w:numId="16" w16cid:durableId="1200050714">
    <w:abstractNumId w:val="3"/>
  </w:num>
  <w:num w:numId="17" w16cid:durableId="143976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4E"/>
    <w:rsid w:val="000A5584"/>
    <w:rsid w:val="000E6A43"/>
    <w:rsid w:val="0016406B"/>
    <w:rsid w:val="00293666"/>
    <w:rsid w:val="00346CAB"/>
    <w:rsid w:val="003E70C9"/>
    <w:rsid w:val="00461EDB"/>
    <w:rsid w:val="004C045C"/>
    <w:rsid w:val="00540635"/>
    <w:rsid w:val="00A3585F"/>
    <w:rsid w:val="00A42C25"/>
    <w:rsid w:val="00B75A28"/>
    <w:rsid w:val="00C62D02"/>
    <w:rsid w:val="00E7170D"/>
    <w:rsid w:val="00E75F90"/>
    <w:rsid w:val="00FC0EB2"/>
    <w:rsid w:val="00FD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DDA5"/>
  <w15:chartTrackingRefBased/>
  <w15:docId w15:val="{88F53A09-F4D3-466E-969E-D43006A0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E4E"/>
    <w:rPr>
      <w:rFonts w:eastAsiaTheme="majorEastAsia" w:cstheme="majorBidi"/>
      <w:color w:val="272727" w:themeColor="text1" w:themeTint="D8"/>
    </w:rPr>
  </w:style>
  <w:style w:type="paragraph" w:styleId="Title">
    <w:name w:val="Title"/>
    <w:basedOn w:val="Normal"/>
    <w:next w:val="Normal"/>
    <w:link w:val="TitleChar"/>
    <w:uiPriority w:val="10"/>
    <w:qFormat/>
    <w:rsid w:val="00FD5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E4E"/>
    <w:pPr>
      <w:spacing w:before="160"/>
      <w:jc w:val="center"/>
    </w:pPr>
    <w:rPr>
      <w:i/>
      <w:iCs/>
      <w:color w:val="404040" w:themeColor="text1" w:themeTint="BF"/>
    </w:rPr>
  </w:style>
  <w:style w:type="character" w:customStyle="1" w:styleId="QuoteChar">
    <w:name w:val="Quote Char"/>
    <w:basedOn w:val="DefaultParagraphFont"/>
    <w:link w:val="Quote"/>
    <w:uiPriority w:val="29"/>
    <w:rsid w:val="00FD5E4E"/>
    <w:rPr>
      <w:i/>
      <w:iCs/>
      <w:color w:val="404040" w:themeColor="text1" w:themeTint="BF"/>
    </w:rPr>
  </w:style>
  <w:style w:type="paragraph" w:styleId="ListParagraph">
    <w:name w:val="List Paragraph"/>
    <w:basedOn w:val="Normal"/>
    <w:uiPriority w:val="34"/>
    <w:qFormat/>
    <w:rsid w:val="00FD5E4E"/>
    <w:pPr>
      <w:ind w:left="720"/>
      <w:contextualSpacing/>
    </w:pPr>
  </w:style>
  <w:style w:type="character" w:styleId="IntenseEmphasis">
    <w:name w:val="Intense Emphasis"/>
    <w:basedOn w:val="DefaultParagraphFont"/>
    <w:uiPriority w:val="21"/>
    <w:qFormat/>
    <w:rsid w:val="00FD5E4E"/>
    <w:rPr>
      <w:i/>
      <w:iCs/>
      <w:color w:val="0F4761" w:themeColor="accent1" w:themeShade="BF"/>
    </w:rPr>
  </w:style>
  <w:style w:type="paragraph" w:styleId="IntenseQuote">
    <w:name w:val="Intense Quote"/>
    <w:basedOn w:val="Normal"/>
    <w:next w:val="Normal"/>
    <w:link w:val="IntenseQuoteChar"/>
    <w:uiPriority w:val="30"/>
    <w:qFormat/>
    <w:rsid w:val="00FD5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E4E"/>
    <w:rPr>
      <w:i/>
      <w:iCs/>
      <w:color w:val="0F4761" w:themeColor="accent1" w:themeShade="BF"/>
    </w:rPr>
  </w:style>
  <w:style w:type="character" w:styleId="IntenseReference">
    <w:name w:val="Intense Reference"/>
    <w:basedOn w:val="DefaultParagraphFont"/>
    <w:uiPriority w:val="32"/>
    <w:qFormat/>
    <w:rsid w:val="00FD5E4E"/>
    <w:rPr>
      <w:b/>
      <w:bCs/>
      <w:smallCaps/>
      <w:color w:val="0F4761" w:themeColor="accent1" w:themeShade="BF"/>
      <w:spacing w:val="5"/>
    </w:rPr>
  </w:style>
  <w:style w:type="character" w:styleId="Hyperlink">
    <w:name w:val="Hyperlink"/>
    <w:basedOn w:val="DefaultParagraphFont"/>
    <w:uiPriority w:val="99"/>
    <w:unhideWhenUsed/>
    <w:rsid w:val="00FD5E4E"/>
    <w:rPr>
      <w:color w:val="467886" w:themeColor="hyperlink"/>
      <w:u w:val="single"/>
    </w:rPr>
  </w:style>
  <w:style w:type="character" w:styleId="UnresolvedMention">
    <w:name w:val="Unresolved Mention"/>
    <w:basedOn w:val="DefaultParagraphFont"/>
    <w:uiPriority w:val="99"/>
    <w:semiHidden/>
    <w:unhideWhenUsed/>
    <w:rsid w:val="00FD5E4E"/>
    <w:rPr>
      <w:color w:val="605E5C"/>
      <w:shd w:val="clear" w:color="auto" w:fill="E1DFDD"/>
    </w:rPr>
  </w:style>
  <w:style w:type="character" w:styleId="FollowedHyperlink">
    <w:name w:val="FollowedHyperlink"/>
    <w:basedOn w:val="DefaultParagraphFont"/>
    <w:uiPriority w:val="99"/>
    <w:semiHidden/>
    <w:unhideWhenUsed/>
    <w:rsid w:val="00461E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7986">
      <w:bodyDiv w:val="1"/>
      <w:marLeft w:val="0"/>
      <w:marRight w:val="0"/>
      <w:marTop w:val="0"/>
      <w:marBottom w:val="0"/>
      <w:divBdr>
        <w:top w:val="none" w:sz="0" w:space="0" w:color="auto"/>
        <w:left w:val="none" w:sz="0" w:space="0" w:color="auto"/>
        <w:bottom w:val="none" w:sz="0" w:space="0" w:color="auto"/>
        <w:right w:val="none" w:sz="0" w:space="0" w:color="auto"/>
      </w:divBdr>
    </w:div>
    <w:div w:id="309600486">
      <w:bodyDiv w:val="1"/>
      <w:marLeft w:val="0"/>
      <w:marRight w:val="0"/>
      <w:marTop w:val="0"/>
      <w:marBottom w:val="0"/>
      <w:divBdr>
        <w:top w:val="none" w:sz="0" w:space="0" w:color="auto"/>
        <w:left w:val="none" w:sz="0" w:space="0" w:color="auto"/>
        <w:bottom w:val="none" w:sz="0" w:space="0" w:color="auto"/>
        <w:right w:val="none" w:sz="0" w:space="0" w:color="auto"/>
      </w:divBdr>
    </w:div>
    <w:div w:id="360790848">
      <w:bodyDiv w:val="1"/>
      <w:marLeft w:val="0"/>
      <w:marRight w:val="0"/>
      <w:marTop w:val="0"/>
      <w:marBottom w:val="0"/>
      <w:divBdr>
        <w:top w:val="none" w:sz="0" w:space="0" w:color="auto"/>
        <w:left w:val="none" w:sz="0" w:space="0" w:color="auto"/>
        <w:bottom w:val="none" w:sz="0" w:space="0" w:color="auto"/>
        <w:right w:val="none" w:sz="0" w:space="0" w:color="auto"/>
      </w:divBdr>
    </w:div>
    <w:div w:id="404692867">
      <w:bodyDiv w:val="1"/>
      <w:marLeft w:val="0"/>
      <w:marRight w:val="0"/>
      <w:marTop w:val="0"/>
      <w:marBottom w:val="0"/>
      <w:divBdr>
        <w:top w:val="none" w:sz="0" w:space="0" w:color="auto"/>
        <w:left w:val="none" w:sz="0" w:space="0" w:color="auto"/>
        <w:bottom w:val="none" w:sz="0" w:space="0" w:color="auto"/>
        <w:right w:val="none" w:sz="0" w:space="0" w:color="auto"/>
      </w:divBdr>
    </w:div>
    <w:div w:id="656998988">
      <w:bodyDiv w:val="1"/>
      <w:marLeft w:val="0"/>
      <w:marRight w:val="0"/>
      <w:marTop w:val="0"/>
      <w:marBottom w:val="0"/>
      <w:divBdr>
        <w:top w:val="none" w:sz="0" w:space="0" w:color="auto"/>
        <w:left w:val="none" w:sz="0" w:space="0" w:color="auto"/>
        <w:bottom w:val="none" w:sz="0" w:space="0" w:color="auto"/>
        <w:right w:val="none" w:sz="0" w:space="0" w:color="auto"/>
      </w:divBdr>
    </w:div>
    <w:div w:id="1261599552">
      <w:bodyDiv w:val="1"/>
      <w:marLeft w:val="0"/>
      <w:marRight w:val="0"/>
      <w:marTop w:val="0"/>
      <w:marBottom w:val="0"/>
      <w:divBdr>
        <w:top w:val="none" w:sz="0" w:space="0" w:color="auto"/>
        <w:left w:val="none" w:sz="0" w:space="0" w:color="auto"/>
        <w:bottom w:val="none" w:sz="0" w:space="0" w:color="auto"/>
        <w:right w:val="none" w:sz="0" w:space="0" w:color="auto"/>
      </w:divBdr>
    </w:div>
    <w:div w:id="19167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40dmautomationqa/the-pros-and-cons-of-using-test-driven-development-tdd-in-software-development-6fd41f50e995" TargetMode="External"/><Relationship Id="rId5" Type="http://schemas.openxmlformats.org/officeDocument/2006/relationships/hyperlink" Target="https://martinfowler.com/bliki/TestDrivenDevelop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6</cp:revision>
  <dcterms:created xsi:type="dcterms:W3CDTF">2025-04-03T01:48:00Z</dcterms:created>
  <dcterms:modified xsi:type="dcterms:W3CDTF">2025-04-11T03:25:00Z</dcterms:modified>
</cp:coreProperties>
</file>