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Somalia -- SOM</w:t>
      </w:r>
    </w:p>
    <w:p>
      <w:pPr>
        <w:pStyle w:val="ListBullet"/>
      </w:pPr>
      <w:r>
        <w:t>Date calculation: 07/10/2026 20:22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School has been closed due to damage, natural disaster, conflict</w:t>
      </w:r>
    </w:p>
    <w:p>
      <w:pPr>
        <w:pStyle w:val="ListBullet2"/>
      </w:pPr>
      <w:r>
        <w:t xml:space="preserve">      Protection risks whilst at the school</w:t>
      </w:r>
    </w:p>
    <w:p>
      <w:pPr>
        <w:pStyle w:val="ListBullet2"/>
      </w:pPr>
      <w:r>
        <w:t xml:space="preserve">      Protection risks whilst travelling to the school</w:t>
      </w:r>
    </w:p>
    <w:p>
      <w:pPr>
        <w:pStyle w:val="ListBullet2"/>
      </w:pPr>
      <w:r>
        <w:t xml:space="preserve">      Child needs to work at home or on the household's own farm</w:t>
      </w:r>
    </w:p>
    <w:p>
      <w:pPr>
        <w:pStyle w:val="ListBullet2"/>
      </w:pPr>
      <w:r>
        <w:t xml:space="preserve">      Child participating in income generating activities outside of the home</w:t>
      </w:r>
    </w:p>
    <w:p>
      <w:pPr>
        <w:pStyle w:val="ListBullet2"/>
      </w:pPr>
      <w:r>
        <w:t xml:space="preserve">      Marriage or engagement</w:t>
      </w:r>
    </w:p>
    <w:p>
      <w:pPr>
        <w:pStyle w:val="ListBullet2"/>
      </w:pPr>
      <w:r>
        <w:t xml:space="preserve">      The child's disability or health issues prevent access to school</w:t>
      </w:r>
    </w:p>
    <w:p>
      <w:pPr>
        <w:pStyle w:val="ListBullet2"/>
      </w:pPr>
      <w:r>
        <w:t xml:space="preserve">      Unable to enroll in school due to lack of documentation</w:t>
      </w:r>
    </w:p>
    <w:p>
      <w:pPr>
        <w:pStyle w:val="ListBullet2"/>
      </w:pPr>
      <w:r>
        <w:t xml:space="preserve">      Unable to enroll in school due to recent displacement/return, i.e. displacement since after the start of the school year</w:t>
      </w:r>
    </w:p>
    <w:p>
      <w:pPr>
        <w:pStyle w:val="ListBullet2"/>
      </w:pPr>
      <w:r>
        <w:t xml:space="preserve">      The school is not providing adequate support to my child with a disability or health issues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Child is associated with armed forces or armed groups</w:t>
      </w:r>
    </w:p>
    <w:p>
      <w:pPr>
        <w:pStyle w:val="ListBullet2"/>
      </w:pPr>
      <w:r>
        <w:t xml:space="preserve">      Pregnancy</w:t>
      </w:r>
    </w:p>
    <w:p>
      <w:pPr>
        <w:pStyle w:val="ListBullet2"/>
      </w:pPr>
      <w:r>
        <w:t xml:space="preserve">      There is a ban preventing the child from attending</w:t>
      </w:r>
    </w:p>
    <w:p>
      <w:pPr>
        <w:pStyle w:val="ListBullet2"/>
      </w:pPr>
      <w:r>
        <w:t xml:space="preserve">      Discrimination or stigmatization of the child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Districts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[13,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