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142DDA79"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C60323">
        <w:rPr>
          <w:noProof/>
          <w:lang w:val="en-US"/>
        </w:rPr>
        <w:t>28 November 2022</w:t>
      </w:r>
      <w:r>
        <w:rPr>
          <w:lang w:val="en-US"/>
        </w:rPr>
        <w:fldChar w:fldCharType="end"/>
      </w:r>
    </w:p>
    <w:p w14:paraId="7B13BA98" w14:textId="77777777" w:rsidR="00A01443" w:rsidRDefault="00A01443" w:rsidP="00ED6D30"/>
    <w:p w14:paraId="3EEA4989" w14:textId="77777777" w:rsidR="00A01443" w:rsidRDefault="00A96E4C" w:rsidP="00ED6D30">
      <w:r>
        <w:lastRenderedPageBreak/>
        <w:t>Abstract</w:t>
      </w:r>
    </w:p>
    <w:p w14:paraId="3D13F166" w14:textId="77777777" w:rsidR="00A01443" w:rsidRDefault="00A01443" w:rsidP="00ED6D30"/>
    <w:p w14:paraId="4120ADB9" w14:textId="77777777" w:rsidR="00A01443" w:rsidRDefault="00A96E4C" w:rsidP="00ED6D30">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rsidP="00ED6D30"/>
    <w:p w14:paraId="513BB9D8" w14:textId="77777777" w:rsidR="00A01443" w:rsidRDefault="00A01443" w:rsidP="00ED6D30"/>
    <w:p w14:paraId="7B557D30" w14:textId="77777777" w:rsidR="00A01443" w:rsidRDefault="00A01443" w:rsidP="00ED6D30"/>
    <w:p w14:paraId="19B0A5F5" w14:textId="77777777" w:rsidR="00A01443" w:rsidRDefault="00A01443" w:rsidP="00ED6D30"/>
    <w:p w14:paraId="28DB63E0" w14:textId="77777777" w:rsidR="00A01443" w:rsidRDefault="00A01443" w:rsidP="00ED6D30"/>
    <w:p w14:paraId="039340E0" w14:textId="77777777" w:rsidR="00A01443" w:rsidRDefault="00A01443" w:rsidP="00ED6D30"/>
    <w:p w14:paraId="432C8334" w14:textId="77777777" w:rsidR="00A01443" w:rsidRDefault="00A01443" w:rsidP="00ED6D30"/>
    <w:p w14:paraId="1DB233B7" w14:textId="77777777" w:rsidR="00A01443" w:rsidRDefault="00A01443" w:rsidP="00ED6D30"/>
    <w:p w14:paraId="5876B471" w14:textId="77777777" w:rsidR="00A01443" w:rsidRDefault="00A01443" w:rsidP="00ED6D30"/>
    <w:p w14:paraId="5CF53F65" w14:textId="77777777" w:rsidR="00A01443" w:rsidRDefault="00A01443" w:rsidP="00ED6D30"/>
    <w:p w14:paraId="478DF88E" w14:textId="77777777" w:rsidR="00A01443" w:rsidRDefault="00A01443" w:rsidP="00ED6D30"/>
    <w:p w14:paraId="2C854AE2" w14:textId="77777777" w:rsidR="00A01443" w:rsidRDefault="00A01443" w:rsidP="00ED6D30"/>
    <w:p w14:paraId="10969E24" w14:textId="77777777" w:rsidR="00A01443" w:rsidRDefault="00A01443" w:rsidP="00ED6D30"/>
    <w:p w14:paraId="7D3D7CFA" w14:textId="77777777" w:rsidR="00A01443" w:rsidRDefault="00A01443" w:rsidP="00ED6D30"/>
    <w:p w14:paraId="3AF081F9" w14:textId="77777777" w:rsidR="00A01443" w:rsidRDefault="00A01443" w:rsidP="00ED6D30"/>
    <w:p w14:paraId="37B710BD" w14:textId="77777777" w:rsidR="00A01443" w:rsidRDefault="00A01443" w:rsidP="00ED6D30"/>
    <w:p w14:paraId="0509EFFD" w14:textId="77777777" w:rsidR="00A01443" w:rsidRDefault="00A01443" w:rsidP="00ED6D30"/>
    <w:p w14:paraId="694881C4" w14:textId="77777777" w:rsidR="00A01443" w:rsidRDefault="00A01443" w:rsidP="00ED6D30"/>
    <w:p w14:paraId="1DA739A3" w14:textId="77777777" w:rsidR="00A01443" w:rsidRDefault="00A01443" w:rsidP="00ED6D30"/>
    <w:p w14:paraId="335AD83D" w14:textId="77777777" w:rsidR="00A01443" w:rsidRDefault="00A01443" w:rsidP="00ED6D30"/>
    <w:p w14:paraId="3F267493" w14:textId="77777777" w:rsidR="00A01443" w:rsidRDefault="00A01443" w:rsidP="00ED6D30"/>
    <w:p w14:paraId="60957C8C" w14:textId="77777777" w:rsidR="00F60869" w:rsidRDefault="00F60869">
      <w:pPr>
        <w:pStyle w:val="TOCHeading"/>
      </w:pPr>
    </w:p>
    <w:sdt>
      <w:sdtPr>
        <w:rPr>
          <w:b w:val="0"/>
          <w:sz w:val="22"/>
          <w:lang w:val="en-GB"/>
        </w:rPr>
        <w:id w:val="1059602796"/>
        <w:docPartObj>
          <w:docPartGallery w:val="Table of Contents"/>
          <w:docPartUnique/>
        </w:docPartObj>
      </w:sdtPr>
      <w:sdtEndPr>
        <w:rPr>
          <w:bCs/>
          <w:noProof/>
        </w:rPr>
      </w:sdtEndPr>
      <w:sdtContent>
        <w:p w14:paraId="3794988F" w14:textId="16734E74" w:rsidR="00F60869" w:rsidRDefault="00F60869">
          <w:pPr>
            <w:pStyle w:val="TOCHeading"/>
          </w:pPr>
          <w:r>
            <w:t>Contents</w:t>
          </w:r>
        </w:p>
        <w:p w14:paraId="4B7A0C90" w14:textId="2652593A" w:rsidR="00BB4684" w:rsidRDefault="00F60869">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20281458" w:history="1">
            <w:r w:rsidR="00BB4684" w:rsidRPr="001865D7">
              <w:rPr>
                <w:rStyle w:val="Hyperlink"/>
                <w:noProof/>
              </w:rPr>
              <w:t>1</w:t>
            </w:r>
            <w:r w:rsidR="00BB4684">
              <w:rPr>
                <w:rFonts w:asciiTheme="minorHAnsi" w:hAnsiTheme="minorHAnsi" w:cstheme="minorBidi"/>
                <w:noProof/>
                <w:color w:val="auto"/>
                <w:sz w:val="22"/>
                <w:lang w:val="en-CH"/>
              </w:rPr>
              <w:tab/>
            </w:r>
            <w:r w:rsidR="00BB4684" w:rsidRPr="001865D7">
              <w:rPr>
                <w:rStyle w:val="Hyperlink"/>
                <w:noProof/>
              </w:rPr>
              <w:t>Introduction</w:t>
            </w:r>
            <w:r w:rsidR="00BB4684">
              <w:rPr>
                <w:noProof/>
                <w:webHidden/>
              </w:rPr>
              <w:tab/>
            </w:r>
            <w:r w:rsidR="00BB4684">
              <w:rPr>
                <w:noProof/>
                <w:webHidden/>
              </w:rPr>
              <w:fldChar w:fldCharType="begin"/>
            </w:r>
            <w:r w:rsidR="00BB4684">
              <w:rPr>
                <w:noProof/>
                <w:webHidden/>
              </w:rPr>
              <w:instrText xml:space="preserve"> PAGEREF _Toc120281458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440BCAB" w14:textId="7F33A952"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59" w:history="1">
            <w:r w:rsidR="00BB4684" w:rsidRPr="001865D7">
              <w:rPr>
                <w:rStyle w:val="Hyperlink"/>
                <w:noProof/>
              </w:rPr>
              <w:t>1.1</w:t>
            </w:r>
            <w:r w:rsidR="00BB4684">
              <w:rPr>
                <w:rFonts w:asciiTheme="minorHAnsi" w:hAnsiTheme="minorHAnsi" w:cstheme="minorBidi"/>
                <w:noProof/>
                <w:color w:val="auto"/>
                <w:sz w:val="22"/>
                <w:lang w:val="en-CH"/>
              </w:rPr>
              <w:tab/>
            </w:r>
            <w:r w:rsidR="00BB4684" w:rsidRPr="001865D7">
              <w:rPr>
                <w:rStyle w:val="Hyperlink"/>
                <w:noProof/>
              </w:rPr>
              <w:t>Municipal Solid Waste Management</w:t>
            </w:r>
            <w:r w:rsidR="00BB4684">
              <w:rPr>
                <w:noProof/>
                <w:webHidden/>
              </w:rPr>
              <w:tab/>
            </w:r>
            <w:r w:rsidR="00BB4684">
              <w:rPr>
                <w:noProof/>
                <w:webHidden/>
              </w:rPr>
              <w:fldChar w:fldCharType="begin"/>
            </w:r>
            <w:r w:rsidR="00BB4684">
              <w:rPr>
                <w:noProof/>
                <w:webHidden/>
              </w:rPr>
              <w:instrText xml:space="preserve"> PAGEREF _Toc120281459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6292A31E" w14:textId="0FD39A48"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60" w:history="1">
            <w:r w:rsidR="00BB4684" w:rsidRPr="001865D7">
              <w:rPr>
                <w:rStyle w:val="Hyperlink"/>
                <w:noProof/>
              </w:rPr>
              <w:t>1.2</w:t>
            </w:r>
            <w:r w:rsidR="00BB4684">
              <w:rPr>
                <w:rFonts w:asciiTheme="minorHAnsi" w:hAnsiTheme="minorHAnsi" w:cstheme="minorBidi"/>
                <w:noProof/>
                <w:color w:val="auto"/>
                <w:sz w:val="22"/>
                <w:lang w:val="en-CH"/>
              </w:rPr>
              <w:tab/>
            </w:r>
            <w:r w:rsidR="00BB4684" w:rsidRPr="001865D7">
              <w:rPr>
                <w:rStyle w:val="Hyperlink"/>
                <w:noProof/>
              </w:rPr>
              <w:t>MSWM in Malawi</w:t>
            </w:r>
            <w:r w:rsidR="00BB4684">
              <w:rPr>
                <w:noProof/>
                <w:webHidden/>
              </w:rPr>
              <w:tab/>
            </w:r>
            <w:r w:rsidR="00BB4684">
              <w:rPr>
                <w:noProof/>
                <w:webHidden/>
              </w:rPr>
              <w:fldChar w:fldCharType="begin"/>
            </w:r>
            <w:r w:rsidR="00BB4684">
              <w:rPr>
                <w:noProof/>
                <w:webHidden/>
              </w:rPr>
              <w:instrText xml:space="preserve"> PAGEREF _Toc120281460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2E889C2D" w14:textId="345F731F"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61" w:history="1">
            <w:r w:rsidR="00BB4684" w:rsidRPr="001865D7">
              <w:rPr>
                <w:rStyle w:val="Hyperlink"/>
                <w:noProof/>
              </w:rPr>
              <w:t>1.3</w:t>
            </w:r>
            <w:r w:rsidR="00BB4684">
              <w:rPr>
                <w:rFonts w:asciiTheme="minorHAnsi" w:hAnsiTheme="minorHAnsi" w:cstheme="minorBidi"/>
                <w:noProof/>
                <w:color w:val="auto"/>
                <w:sz w:val="22"/>
                <w:lang w:val="en-CH"/>
              </w:rPr>
              <w:tab/>
            </w:r>
            <w:r w:rsidR="00BB4684" w:rsidRPr="001865D7">
              <w:rPr>
                <w:rStyle w:val="Hyperlink"/>
                <w:noProof/>
              </w:rPr>
              <w:t>Justification and Research Questions</w:t>
            </w:r>
            <w:r w:rsidR="00BB4684">
              <w:rPr>
                <w:noProof/>
                <w:webHidden/>
              </w:rPr>
              <w:tab/>
            </w:r>
            <w:r w:rsidR="00BB4684">
              <w:rPr>
                <w:noProof/>
                <w:webHidden/>
              </w:rPr>
              <w:fldChar w:fldCharType="begin"/>
            </w:r>
            <w:r w:rsidR="00BB4684">
              <w:rPr>
                <w:noProof/>
                <w:webHidden/>
              </w:rPr>
              <w:instrText xml:space="preserve"> PAGEREF _Toc120281461 \h </w:instrText>
            </w:r>
            <w:r w:rsidR="00BB4684">
              <w:rPr>
                <w:noProof/>
                <w:webHidden/>
              </w:rPr>
            </w:r>
            <w:r w:rsidR="00BB4684">
              <w:rPr>
                <w:noProof/>
                <w:webHidden/>
              </w:rPr>
              <w:fldChar w:fldCharType="separate"/>
            </w:r>
            <w:r w:rsidR="00BB4684">
              <w:rPr>
                <w:noProof/>
                <w:webHidden/>
              </w:rPr>
              <w:t>5</w:t>
            </w:r>
            <w:r w:rsidR="00BB4684">
              <w:rPr>
                <w:noProof/>
                <w:webHidden/>
              </w:rPr>
              <w:fldChar w:fldCharType="end"/>
            </w:r>
          </w:hyperlink>
        </w:p>
        <w:p w14:paraId="49DC41DD" w14:textId="535C582D" w:rsidR="00BB4684" w:rsidRDefault="002D5A52">
          <w:pPr>
            <w:pStyle w:val="TOC1"/>
            <w:tabs>
              <w:tab w:val="left" w:pos="440"/>
              <w:tab w:val="right" w:leader="dot" w:pos="9016"/>
            </w:tabs>
            <w:rPr>
              <w:rFonts w:asciiTheme="minorHAnsi" w:hAnsiTheme="minorHAnsi" w:cstheme="minorBidi"/>
              <w:noProof/>
              <w:color w:val="auto"/>
              <w:sz w:val="22"/>
              <w:lang w:val="en-CH"/>
            </w:rPr>
          </w:pPr>
          <w:hyperlink w:anchor="_Toc120281462" w:history="1">
            <w:r w:rsidR="00BB4684" w:rsidRPr="001865D7">
              <w:rPr>
                <w:rStyle w:val="Hyperlink"/>
                <w:noProof/>
              </w:rPr>
              <w:t>2</w:t>
            </w:r>
            <w:r w:rsidR="00BB4684">
              <w:rPr>
                <w:rFonts w:asciiTheme="minorHAnsi" w:hAnsiTheme="minorHAnsi" w:cstheme="minorBidi"/>
                <w:noProof/>
                <w:color w:val="auto"/>
                <w:sz w:val="22"/>
                <w:lang w:val="en-CH"/>
              </w:rPr>
              <w:tab/>
            </w:r>
            <w:r w:rsidR="00BB4684" w:rsidRPr="001865D7">
              <w:rPr>
                <w:rStyle w:val="Hyperlink"/>
                <w:noProof/>
              </w:rPr>
              <w:t>Data analysis</w:t>
            </w:r>
            <w:r w:rsidR="00BB4684">
              <w:rPr>
                <w:noProof/>
                <w:webHidden/>
              </w:rPr>
              <w:tab/>
            </w:r>
            <w:r w:rsidR="00BB4684">
              <w:rPr>
                <w:noProof/>
                <w:webHidden/>
              </w:rPr>
              <w:fldChar w:fldCharType="begin"/>
            </w:r>
            <w:r w:rsidR="00BB4684">
              <w:rPr>
                <w:noProof/>
                <w:webHidden/>
              </w:rPr>
              <w:instrText xml:space="preserve"> PAGEREF _Toc120281462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21D79B1F" w14:textId="5358C48D"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63" w:history="1">
            <w:r w:rsidR="00BB4684" w:rsidRPr="001865D7">
              <w:rPr>
                <w:rStyle w:val="Hyperlink"/>
                <w:noProof/>
              </w:rPr>
              <w:t>2.1</w:t>
            </w:r>
            <w:r w:rsidR="00BB4684">
              <w:rPr>
                <w:rFonts w:asciiTheme="minorHAnsi" w:hAnsiTheme="minorHAnsi" w:cstheme="minorBidi"/>
                <w:noProof/>
                <w:color w:val="auto"/>
                <w:sz w:val="22"/>
                <w:lang w:val="en-CH"/>
              </w:rPr>
              <w:tab/>
            </w:r>
            <w:r w:rsidR="00BB4684" w:rsidRPr="001865D7">
              <w:rPr>
                <w:rStyle w:val="Hyperlink"/>
                <w:noProof/>
              </w:rPr>
              <w:t>Data</w:t>
            </w:r>
            <w:r w:rsidR="00BB4684">
              <w:rPr>
                <w:noProof/>
                <w:webHidden/>
              </w:rPr>
              <w:tab/>
            </w:r>
            <w:r w:rsidR="00BB4684">
              <w:rPr>
                <w:noProof/>
                <w:webHidden/>
              </w:rPr>
              <w:fldChar w:fldCharType="begin"/>
            </w:r>
            <w:r w:rsidR="00BB4684">
              <w:rPr>
                <w:noProof/>
                <w:webHidden/>
              </w:rPr>
              <w:instrText xml:space="preserve"> PAGEREF _Toc120281463 \h </w:instrText>
            </w:r>
            <w:r w:rsidR="00BB4684">
              <w:rPr>
                <w:noProof/>
                <w:webHidden/>
              </w:rPr>
            </w:r>
            <w:r w:rsidR="00BB4684">
              <w:rPr>
                <w:noProof/>
                <w:webHidden/>
              </w:rPr>
              <w:fldChar w:fldCharType="separate"/>
            </w:r>
            <w:r w:rsidR="00BB4684">
              <w:rPr>
                <w:noProof/>
                <w:webHidden/>
              </w:rPr>
              <w:t>7</w:t>
            </w:r>
            <w:r w:rsidR="00BB4684">
              <w:rPr>
                <w:noProof/>
                <w:webHidden/>
              </w:rPr>
              <w:fldChar w:fldCharType="end"/>
            </w:r>
          </w:hyperlink>
        </w:p>
        <w:p w14:paraId="6766B3F3" w14:textId="092753A4"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64" w:history="1">
            <w:r w:rsidR="00BB4684" w:rsidRPr="001865D7">
              <w:rPr>
                <w:rStyle w:val="Hyperlink"/>
                <w:noProof/>
              </w:rPr>
              <w:t>2.1.1</w:t>
            </w:r>
            <w:r w:rsidR="00BB4684">
              <w:rPr>
                <w:rFonts w:asciiTheme="minorHAnsi" w:hAnsiTheme="minorHAnsi" w:cstheme="minorBidi"/>
                <w:noProof/>
                <w:color w:val="auto"/>
                <w:sz w:val="22"/>
                <w:lang w:val="en-CH"/>
              </w:rPr>
              <w:tab/>
            </w:r>
            <w:r w:rsidR="00BB4684" w:rsidRPr="001865D7">
              <w:rPr>
                <w:rStyle w:val="Hyperlink"/>
                <w:noProof/>
              </w:rPr>
              <w:t>Dump arrivals logs</w:t>
            </w:r>
            <w:r w:rsidR="00BB4684">
              <w:rPr>
                <w:noProof/>
                <w:webHidden/>
              </w:rPr>
              <w:tab/>
            </w:r>
            <w:r w:rsidR="00BB4684">
              <w:rPr>
                <w:noProof/>
                <w:webHidden/>
              </w:rPr>
              <w:fldChar w:fldCharType="begin"/>
            </w:r>
            <w:r w:rsidR="00BB4684">
              <w:rPr>
                <w:noProof/>
                <w:webHidden/>
              </w:rPr>
              <w:instrText xml:space="preserve"> PAGEREF _Toc120281464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6A125A40" w14:textId="412754F7"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65" w:history="1">
            <w:r w:rsidR="00BB4684" w:rsidRPr="001865D7">
              <w:rPr>
                <w:rStyle w:val="Hyperlink"/>
                <w:noProof/>
              </w:rPr>
              <w:t>2.1.2</w:t>
            </w:r>
            <w:r w:rsidR="00BB4684">
              <w:rPr>
                <w:rFonts w:asciiTheme="minorHAnsi" w:hAnsiTheme="minorHAnsi" w:cstheme="minorBidi"/>
                <w:noProof/>
                <w:color w:val="auto"/>
                <w:sz w:val="22"/>
                <w:lang w:val="en-CH"/>
              </w:rPr>
              <w:tab/>
            </w:r>
            <w:r w:rsidR="00BB4684" w:rsidRPr="001865D7">
              <w:rPr>
                <w:rStyle w:val="Hyperlink"/>
                <w:noProof/>
              </w:rPr>
              <w:t>Skips filling data</w:t>
            </w:r>
            <w:r w:rsidR="00BB4684">
              <w:rPr>
                <w:noProof/>
                <w:webHidden/>
              </w:rPr>
              <w:tab/>
            </w:r>
            <w:r w:rsidR="00BB4684">
              <w:rPr>
                <w:noProof/>
                <w:webHidden/>
              </w:rPr>
              <w:fldChar w:fldCharType="begin"/>
            </w:r>
            <w:r w:rsidR="00BB4684">
              <w:rPr>
                <w:noProof/>
                <w:webHidden/>
              </w:rPr>
              <w:instrText xml:space="preserve"> PAGEREF _Toc120281465 \h </w:instrText>
            </w:r>
            <w:r w:rsidR="00BB4684">
              <w:rPr>
                <w:noProof/>
                <w:webHidden/>
              </w:rPr>
            </w:r>
            <w:r w:rsidR="00BB4684">
              <w:rPr>
                <w:noProof/>
                <w:webHidden/>
              </w:rPr>
              <w:fldChar w:fldCharType="separate"/>
            </w:r>
            <w:r w:rsidR="00BB4684">
              <w:rPr>
                <w:noProof/>
                <w:webHidden/>
              </w:rPr>
              <w:t>8</w:t>
            </w:r>
            <w:r w:rsidR="00BB4684">
              <w:rPr>
                <w:noProof/>
                <w:webHidden/>
              </w:rPr>
              <w:fldChar w:fldCharType="end"/>
            </w:r>
          </w:hyperlink>
        </w:p>
        <w:p w14:paraId="5D1D3572" w14:textId="200F8FC3"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66" w:history="1">
            <w:r w:rsidR="00BB4684" w:rsidRPr="001865D7">
              <w:rPr>
                <w:rStyle w:val="Hyperlink"/>
                <w:noProof/>
              </w:rPr>
              <w:t>2.2</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_Toc120281466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44983B58" w14:textId="0EA77BE1"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67" w:history="1">
            <w:r w:rsidR="00BB4684" w:rsidRPr="001865D7">
              <w:rPr>
                <w:rStyle w:val="Hyperlink"/>
                <w:noProof/>
              </w:rPr>
              <w:t>2.2.1</w:t>
            </w:r>
            <w:r w:rsidR="00BB4684">
              <w:rPr>
                <w:rFonts w:asciiTheme="minorHAnsi" w:hAnsiTheme="minorHAnsi" w:cstheme="minorBidi"/>
                <w:noProof/>
                <w:color w:val="auto"/>
                <w:sz w:val="22"/>
                <w:lang w:val="en-CH"/>
              </w:rPr>
              <w:tab/>
            </w:r>
            <w:r w:rsidR="00BB4684" w:rsidRPr="001865D7">
              <w:rPr>
                <w:rStyle w:val="Hyperlink"/>
                <w:noProof/>
              </w:rPr>
              <w:t>Distance matrix</w:t>
            </w:r>
            <w:r w:rsidR="00BB4684">
              <w:rPr>
                <w:noProof/>
                <w:webHidden/>
              </w:rPr>
              <w:tab/>
            </w:r>
            <w:r w:rsidR="00BB4684">
              <w:rPr>
                <w:noProof/>
                <w:webHidden/>
              </w:rPr>
              <w:fldChar w:fldCharType="begin"/>
            </w:r>
            <w:r w:rsidR="00BB4684">
              <w:rPr>
                <w:noProof/>
                <w:webHidden/>
              </w:rPr>
              <w:instrText xml:space="preserve"> PAGEREF _Toc120281467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F296C26" w14:textId="7762136C"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68" w:history="1">
            <w:r w:rsidR="00BB4684" w:rsidRPr="001865D7">
              <w:rPr>
                <w:rStyle w:val="Hyperlink"/>
                <w:noProof/>
              </w:rPr>
              <w:t>2.2.2</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_Toc120281468 \h </w:instrText>
            </w:r>
            <w:r w:rsidR="00BB4684">
              <w:rPr>
                <w:noProof/>
                <w:webHidden/>
              </w:rPr>
            </w:r>
            <w:r w:rsidR="00BB4684">
              <w:rPr>
                <w:noProof/>
                <w:webHidden/>
              </w:rPr>
              <w:fldChar w:fldCharType="separate"/>
            </w:r>
            <w:r w:rsidR="00BB4684">
              <w:rPr>
                <w:noProof/>
                <w:webHidden/>
              </w:rPr>
              <w:t>10</w:t>
            </w:r>
            <w:r w:rsidR="00BB4684">
              <w:rPr>
                <w:noProof/>
                <w:webHidden/>
              </w:rPr>
              <w:fldChar w:fldCharType="end"/>
            </w:r>
          </w:hyperlink>
        </w:p>
        <w:p w14:paraId="1326A4BB" w14:textId="2F77BE1F"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69" w:history="1">
            <w:r w:rsidR="00BB4684" w:rsidRPr="001865D7">
              <w:rPr>
                <w:rStyle w:val="Hyperlink"/>
                <w:noProof/>
              </w:rPr>
              <w:t>2.2.3</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_Toc120281469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C8A52E1" w14:textId="5B788F15"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70" w:history="1">
            <w:r w:rsidR="00BB4684" w:rsidRPr="001865D7">
              <w:rPr>
                <w:rStyle w:val="Hyperlink"/>
                <w:noProof/>
              </w:rPr>
              <w:t>2.3</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_Toc120281470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719A5D5F" w14:textId="56CBAC0F"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1" w:history="1">
            <w:r w:rsidR="00BB4684" w:rsidRPr="001865D7">
              <w:rPr>
                <w:rStyle w:val="Hyperlink"/>
                <w:noProof/>
              </w:rPr>
              <w:t>2.3.1</w:t>
            </w:r>
            <w:r w:rsidR="00BB4684">
              <w:rPr>
                <w:rFonts w:asciiTheme="minorHAnsi" w:hAnsiTheme="minorHAnsi" w:cstheme="minorBidi"/>
                <w:noProof/>
                <w:color w:val="auto"/>
                <w:sz w:val="22"/>
                <w:lang w:val="en-CH"/>
              </w:rPr>
              <w:tab/>
            </w:r>
            <w:r w:rsidR="00BB4684" w:rsidRPr="001865D7">
              <w:rPr>
                <w:rStyle w:val="Hyperlink"/>
                <w:noProof/>
              </w:rPr>
              <w:t>Filling rates</w:t>
            </w:r>
            <w:r w:rsidR="00BB4684">
              <w:rPr>
                <w:noProof/>
                <w:webHidden/>
              </w:rPr>
              <w:tab/>
            </w:r>
            <w:r w:rsidR="00BB4684">
              <w:rPr>
                <w:noProof/>
                <w:webHidden/>
              </w:rPr>
              <w:fldChar w:fldCharType="begin"/>
            </w:r>
            <w:r w:rsidR="00BB4684">
              <w:rPr>
                <w:noProof/>
                <w:webHidden/>
              </w:rPr>
              <w:instrText xml:space="preserve"> PAGEREF _Toc120281471 \h </w:instrText>
            </w:r>
            <w:r w:rsidR="00BB4684">
              <w:rPr>
                <w:noProof/>
                <w:webHidden/>
              </w:rPr>
            </w:r>
            <w:r w:rsidR="00BB4684">
              <w:rPr>
                <w:noProof/>
                <w:webHidden/>
              </w:rPr>
              <w:fldChar w:fldCharType="separate"/>
            </w:r>
            <w:r w:rsidR="00BB4684">
              <w:rPr>
                <w:noProof/>
                <w:webHidden/>
              </w:rPr>
              <w:t>12</w:t>
            </w:r>
            <w:r w:rsidR="00BB4684">
              <w:rPr>
                <w:noProof/>
                <w:webHidden/>
              </w:rPr>
              <w:fldChar w:fldCharType="end"/>
            </w:r>
          </w:hyperlink>
        </w:p>
        <w:p w14:paraId="49FD0B55" w14:textId="34FF7CB7"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2" w:history="1">
            <w:r w:rsidR="00BB4684" w:rsidRPr="001865D7">
              <w:rPr>
                <w:rStyle w:val="Hyperlink"/>
                <w:noProof/>
              </w:rPr>
              <w:t>2.3.2</w:t>
            </w:r>
            <w:r w:rsidR="00BB4684">
              <w:rPr>
                <w:rFonts w:asciiTheme="minorHAnsi" w:hAnsiTheme="minorHAnsi" w:cstheme="minorBidi"/>
                <w:noProof/>
                <w:color w:val="auto"/>
                <w:sz w:val="22"/>
                <w:lang w:val="en-CH"/>
              </w:rPr>
              <w:tab/>
            </w:r>
            <w:r w:rsidR="00BB4684" w:rsidRPr="001865D7">
              <w:rPr>
                <w:rStyle w:val="Hyperlink"/>
                <w:noProof/>
              </w:rPr>
              <w:t>Dump logs</w:t>
            </w:r>
            <w:r w:rsidR="00BB4684">
              <w:rPr>
                <w:noProof/>
                <w:webHidden/>
              </w:rPr>
              <w:tab/>
            </w:r>
            <w:r w:rsidR="00BB4684">
              <w:rPr>
                <w:noProof/>
                <w:webHidden/>
              </w:rPr>
              <w:fldChar w:fldCharType="begin"/>
            </w:r>
            <w:r w:rsidR="00BB4684">
              <w:rPr>
                <w:noProof/>
                <w:webHidden/>
              </w:rPr>
              <w:instrText xml:space="preserve"> PAGEREF _Toc120281472 \h </w:instrText>
            </w:r>
            <w:r w:rsidR="00BB4684">
              <w:rPr>
                <w:noProof/>
                <w:webHidden/>
              </w:rPr>
            </w:r>
            <w:r w:rsidR="00BB4684">
              <w:rPr>
                <w:noProof/>
                <w:webHidden/>
              </w:rPr>
              <w:fldChar w:fldCharType="separate"/>
            </w:r>
            <w:r w:rsidR="00BB4684">
              <w:rPr>
                <w:noProof/>
                <w:webHidden/>
              </w:rPr>
              <w:t>15</w:t>
            </w:r>
            <w:r w:rsidR="00BB4684">
              <w:rPr>
                <w:noProof/>
                <w:webHidden/>
              </w:rPr>
              <w:fldChar w:fldCharType="end"/>
            </w:r>
          </w:hyperlink>
        </w:p>
        <w:p w14:paraId="0BA8A59B" w14:textId="02BF3324"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3" w:history="1">
            <w:r w:rsidR="00BB4684" w:rsidRPr="001865D7">
              <w:rPr>
                <w:rStyle w:val="Hyperlink"/>
                <w:noProof/>
              </w:rPr>
              <w:t>2.3.3</w:t>
            </w:r>
            <w:r w:rsidR="00BB4684">
              <w:rPr>
                <w:rFonts w:asciiTheme="minorHAnsi" w:hAnsiTheme="minorHAnsi" w:cstheme="minorBidi"/>
                <w:noProof/>
                <w:color w:val="auto"/>
                <w:sz w:val="22"/>
                <w:lang w:val="en-CH"/>
              </w:rPr>
              <w:tab/>
            </w:r>
            <w:r w:rsidR="00BB4684" w:rsidRPr="001865D7">
              <w:rPr>
                <w:rStyle w:val="Hyperlink"/>
                <w:noProof/>
              </w:rPr>
              <w:t>Extrapolating filling rates</w:t>
            </w:r>
            <w:r w:rsidR="00BB4684">
              <w:rPr>
                <w:noProof/>
                <w:webHidden/>
              </w:rPr>
              <w:tab/>
            </w:r>
            <w:r w:rsidR="00BB4684">
              <w:rPr>
                <w:noProof/>
                <w:webHidden/>
              </w:rPr>
              <w:fldChar w:fldCharType="begin"/>
            </w:r>
            <w:r w:rsidR="00BB4684">
              <w:rPr>
                <w:noProof/>
                <w:webHidden/>
              </w:rPr>
              <w:instrText xml:space="preserve"> PAGEREF _Toc120281473 \h </w:instrText>
            </w:r>
            <w:r w:rsidR="00BB4684">
              <w:rPr>
                <w:noProof/>
                <w:webHidden/>
              </w:rPr>
            </w:r>
            <w:r w:rsidR="00BB4684">
              <w:rPr>
                <w:noProof/>
                <w:webHidden/>
              </w:rPr>
              <w:fldChar w:fldCharType="separate"/>
            </w:r>
            <w:r w:rsidR="00BB4684">
              <w:rPr>
                <w:noProof/>
                <w:webHidden/>
              </w:rPr>
              <w:t>17</w:t>
            </w:r>
            <w:r w:rsidR="00BB4684">
              <w:rPr>
                <w:noProof/>
                <w:webHidden/>
              </w:rPr>
              <w:fldChar w:fldCharType="end"/>
            </w:r>
          </w:hyperlink>
        </w:p>
        <w:p w14:paraId="5FE5EA19" w14:textId="715B2671"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74" w:history="1">
            <w:r w:rsidR="00BB4684" w:rsidRPr="001865D7">
              <w:rPr>
                <w:rStyle w:val="Hyperlink"/>
                <w:noProof/>
              </w:rPr>
              <w:t>2.4</w:t>
            </w:r>
            <w:r w:rsidR="00BB4684">
              <w:rPr>
                <w:rFonts w:asciiTheme="minorHAnsi" w:hAnsiTheme="minorHAnsi" w:cstheme="minorBidi"/>
                <w:noProof/>
                <w:color w:val="auto"/>
                <w:sz w:val="22"/>
                <w:lang w:val="en-CH"/>
              </w:rPr>
              <w:tab/>
            </w:r>
            <w:r w:rsidR="00BB4684" w:rsidRPr="001865D7">
              <w:rPr>
                <w:rStyle w:val="Hyperlink"/>
                <w:noProof/>
              </w:rPr>
              <w:t>Data analysis insights and estimates</w:t>
            </w:r>
            <w:r w:rsidR="00BB4684">
              <w:rPr>
                <w:noProof/>
                <w:webHidden/>
              </w:rPr>
              <w:tab/>
            </w:r>
            <w:r w:rsidR="00BB4684">
              <w:rPr>
                <w:noProof/>
                <w:webHidden/>
              </w:rPr>
              <w:fldChar w:fldCharType="begin"/>
            </w:r>
            <w:r w:rsidR="00BB4684">
              <w:rPr>
                <w:noProof/>
                <w:webHidden/>
              </w:rPr>
              <w:instrText xml:space="preserve"> PAGEREF _Toc120281474 \h </w:instrText>
            </w:r>
            <w:r w:rsidR="00BB4684">
              <w:rPr>
                <w:noProof/>
                <w:webHidden/>
              </w:rPr>
            </w:r>
            <w:r w:rsidR="00BB4684">
              <w:rPr>
                <w:noProof/>
                <w:webHidden/>
              </w:rPr>
              <w:fldChar w:fldCharType="separate"/>
            </w:r>
            <w:r w:rsidR="00BB4684">
              <w:rPr>
                <w:noProof/>
                <w:webHidden/>
              </w:rPr>
              <w:t>20</w:t>
            </w:r>
            <w:r w:rsidR="00BB4684">
              <w:rPr>
                <w:noProof/>
                <w:webHidden/>
              </w:rPr>
              <w:fldChar w:fldCharType="end"/>
            </w:r>
          </w:hyperlink>
        </w:p>
        <w:p w14:paraId="1252A32B" w14:textId="2108B02E" w:rsidR="00BB4684" w:rsidRDefault="002D5A52">
          <w:pPr>
            <w:pStyle w:val="TOC1"/>
            <w:tabs>
              <w:tab w:val="left" w:pos="440"/>
              <w:tab w:val="right" w:leader="dot" w:pos="9016"/>
            </w:tabs>
            <w:rPr>
              <w:rFonts w:asciiTheme="minorHAnsi" w:hAnsiTheme="minorHAnsi" w:cstheme="minorBidi"/>
              <w:noProof/>
              <w:color w:val="auto"/>
              <w:sz w:val="22"/>
              <w:lang w:val="en-CH"/>
            </w:rPr>
          </w:pPr>
          <w:hyperlink w:anchor="_Toc120281475" w:history="1">
            <w:r w:rsidR="00BB4684" w:rsidRPr="001865D7">
              <w:rPr>
                <w:rStyle w:val="Hyperlink"/>
                <w:noProof/>
              </w:rPr>
              <w:t>3</w:t>
            </w:r>
            <w:r w:rsidR="00BB4684">
              <w:rPr>
                <w:rFonts w:asciiTheme="minorHAnsi" w:hAnsiTheme="minorHAnsi" w:cstheme="minorBidi"/>
                <w:noProof/>
                <w:color w:val="auto"/>
                <w:sz w:val="22"/>
                <w:lang w:val="en-CH"/>
              </w:rPr>
              <w:tab/>
            </w:r>
            <w:r w:rsidR="00BB4684" w:rsidRPr="001865D7">
              <w:rPr>
                <w:rStyle w:val="Hyperlink"/>
                <w:noProof/>
              </w:rPr>
              <w:t>Optimization model</w:t>
            </w:r>
            <w:r w:rsidR="00BB4684">
              <w:rPr>
                <w:noProof/>
                <w:webHidden/>
              </w:rPr>
              <w:tab/>
            </w:r>
            <w:r w:rsidR="00BB4684">
              <w:rPr>
                <w:noProof/>
                <w:webHidden/>
              </w:rPr>
              <w:fldChar w:fldCharType="begin"/>
            </w:r>
            <w:r w:rsidR="00BB4684">
              <w:rPr>
                <w:noProof/>
                <w:webHidden/>
              </w:rPr>
              <w:instrText xml:space="preserve"> PAGEREF _Toc120281475 \h </w:instrText>
            </w:r>
            <w:r w:rsidR="00BB4684">
              <w:rPr>
                <w:noProof/>
                <w:webHidden/>
              </w:rPr>
            </w:r>
            <w:r w:rsidR="00BB4684">
              <w:rPr>
                <w:noProof/>
                <w:webHidden/>
              </w:rPr>
              <w:fldChar w:fldCharType="separate"/>
            </w:r>
            <w:r w:rsidR="00BB4684">
              <w:rPr>
                <w:noProof/>
                <w:webHidden/>
              </w:rPr>
              <w:t>21</w:t>
            </w:r>
            <w:r w:rsidR="00BB4684">
              <w:rPr>
                <w:noProof/>
                <w:webHidden/>
              </w:rPr>
              <w:fldChar w:fldCharType="end"/>
            </w:r>
          </w:hyperlink>
        </w:p>
        <w:p w14:paraId="074A532F" w14:textId="03314C44"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76" w:history="1">
            <w:r w:rsidR="00BB4684" w:rsidRPr="001865D7">
              <w:rPr>
                <w:rStyle w:val="Hyperlink"/>
                <w:noProof/>
              </w:rPr>
              <w:t>3.1</w:t>
            </w:r>
            <w:r w:rsidR="00BB4684">
              <w:rPr>
                <w:rFonts w:asciiTheme="minorHAnsi" w:hAnsiTheme="minorHAnsi" w:cstheme="minorBidi"/>
                <w:noProof/>
                <w:color w:val="auto"/>
                <w:sz w:val="22"/>
                <w:lang w:val="en-CH"/>
              </w:rPr>
              <w:tab/>
            </w:r>
            <w:r w:rsidR="00BB4684" w:rsidRPr="001865D7">
              <w:rPr>
                <w:rStyle w:val="Hyperlink"/>
                <w:noProof/>
              </w:rPr>
              <w:t>Methods</w:t>
            </w:r>
            <w:r w:rsidR="00BB4684">
              <w:rPr>
                <w:noProof/>
                <w:webHidden/>
              </w:rPr>
              <w:tab/>
            </w:r>
            <w:r w:rsidR="00BB4684">
              <w:rPr>
                <w:noProof/>
                <w:webHidden/>
              </w:rPr>
              <w:fldChar w:fldCharType="begin"/>
            </w:r>
            <w:r w:rsidR="00BB4684">
              <w:rPr>
                <w:noProof/>
                <w:webHidden/>
              </w:rPr>
              <w:instrText xml:space="preserve"> PAGEREF _Toc120281476 \h </w:instrText>
            </w:r>
            <w:r w:rsidR="00BB4684">
              <w:rPr>
                <w:noProof/>
                <w:webHidden/>
              </w:rPr>
            </w:r>
            <w:r w:rsidR="00BB4684">
              <w:rPr>
                <w:noProof/>
                <w:webHidden/>
              </w:rPr>
              <w:fldChar w:fldCharType="separate"/>
            </w:r>
            <w:r w:rsidR="00BB4684">
              <w:rPr>
                <w:noProof/>
                <w:webHidden/>
              </w:rPr>
              <w:t>22</w:t>
            </w:r>
            <w:r w:rsidR="00BB4684">
              <w:rPr>
                <w:noProof/>
                <w:webHidden/>
              </w:rPr>
              <w:fldChar w:fldCharType="end"/>
            </w:r>
          </w:hyperlink>
        </w:p>
        <w:p w14:paraId="4965EC25" w14:textId="027B41DD"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7" w:history="1">
            <w:r w:rsidR="00BB4684" w:rsidRPr="001865D7">
              <w:rPr>
                <w:rStyle w:val="Hyperlink"/>
                <w:noProof/>
              </w:rPr>
              <w:t>3.1.1</w:t>
            </w:r>
            <w:r w:rsidR="00BB4684">
              <w:rPr>
                <w:rFonts w:asciiTheme="minorHAnsi" w:hAnsiTheme="minorHAnsi" w:cstheme="minorBidi"/>
                <w:noProof/>
                <w:color w:val="auto"/>
                <w:sz w:val="22"/>
                <w:lang w:val="en-CH"/>
              </w:rPr>
              <w:tab/>
            </w:r>
            <w:r w:rsidR="00BB4684" w:rsidRPr="001865D7">
              <w:rPr>
                <w:rStyle w:val="Hyperlink"/>
                <w:noProof/>
              </w:rPr>
              <w:t>Pre-processing, scenario creation and selection</w:t>
            </w:r>
            <w:r w:rsidR="00BB4684">
              <w:rPr>
                <w:noProof/>
                <w:webHidden/>
              </w:rPr>
              <w:tab/>
            </w:r>
            <w:r w:rsidR="00BB4684">
              <w:rPr>
                <w:noProof/>
                <w:webHidden/>
              </w:rPr>
              <w:fldChar w:fldCharType="begin"/>
            </w:r>
            <w:r w:rsidR="00BB4684">
              <w:rPr>
                <w:noProof/>
                <w:webHidden/>
              </w:rPr>
              <w:instrText xml:space="preserve"> PAGEREF _Toc120281477 \h </w:instrText>
            </w:r>
            <w:r w:rsidR="00BB4684">
              <w:rPr>
                <w:noProof/>
                <w:webHidden/>
              </w:rPr>
            </w:r>
            <w:r w:rsidR="00BB4684">
              <w:rPr>
                <w:noProof/>
                <w:webHidden/>
              </w:rPr>
              <w:fldChar w:fldCharType="separate"/>
            </w:r>
            <w:r w:rsidR="00BB4684">
              <w:rPr>
                <w:noProof/>
                <w:webHidden/>
              </w:rPr>
              <w:t>23</w:t>
            </w:r>
            <w:r w:rsidR="00BB4684">
              <w:rPr>
                <w:noProof/>
                <w:webHidden/>
              </w:rPr>
              <w:fldChar w:fldCharType="end"/>
            </w:r>
          </w:hyperlink>
        </w:p>
        <w:p w14:paraId="66211883" w14:textId="5F2BC422"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8" w:history="1">
            <w:r w:rsidR="00BB4684" w:rsidRPr="001865D7">
              <w:rPr>
                <w:rStyle w:val="Hyperlink"/>
                <w:noProof/>
              </w:rPr>
              <w:t>3.1.2</w:t>
            </w:r>
            <w:r w:rsidR="00BB4684">
              <w:rPr>
                <w:rFonts w:asciiTheme="minorHAnsi" w:hAnsiTheme="minorHAnsi" w:cstheme="minorBidi"/>
                <w:noProof/>
                <w:color w:val="auto"/>
                <w:sz w:val="22"/>
                <w:lang w:val="en-CH"/>
              </w:rPr>
              <w:tab/>
            </w:r>
            <w:r w:rsidR="00BB4684" w:rsidRPr="001865D7">
              <w:rPr>
                <w:rStyle w:val="Hyperlink"/>
                <w:noProof/>
              </w:rPr>
              <w:t>Problem formulation</w:t>
            </w:r>
            <w:r w:rsidR="00BB4684">
              <w:rPr>
                <w:noProof/>
                <w:webHidden/>
              </w:rPr>
              <w:tab/>
            </w:r>
            <w:r w:rsidR="00BB4684">
              <w:rPr>
                <w:noProof/>
                <w:webHidden/>
              </w:rPr>
              <w:fldChar w:fldCharType="begin"/>
            </w:r>
            <w:r w:rsidR="00BB4684">
              <w:rPr>
                <w:noProof/>
                <w:webHidden/>
              </w:rPr>
              <w:instrText xml:space="preserve"> PAGEREF _Toc120281478 \h </w:instrText>
            </w:r>
            <w:r w:rsidR="00BB4684">
              <w:rPr>
                <w:noProof/>
                <w:webHidden/>
              </w:rPr>
            </w:r>
            <w:r w:rsidR="00BB4684">
              <w:rPr>
                <w:noProof/>
                <w:webHidden/>
              </w:rPr>
              <w:fldChar w:fldCharType="separate"/>
            </w:r>
            <w:r w:rsidR="00BB4684">
              <w:rPr>
                <w:noProof/>
                <w:webHidden/>
              </w:rPr>
              <w:t>24</w:t>
            </w:r>
            <w:r w:rsidR="00BB4684">
              <w:rPr>
                <w:noProof/>
                <w:webHidden/>
              </w:rPr>
              <w:fldChar w:fldCharType="end"/>
            </w:r>
          </w:hyperlink>
        </w:p>
        <w:p w14:paraId="1EB647F6" w14:textId="5491E72B"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79" w:history="1">
            <w:r w:rsidR="00BB4684" w:rsidRPr="001865D7">
              <w:rPr>
                <w:rStyle w:val="Hyperlink"/>
                <w:noProof/>
              </w:rPr>
              <w:t>3.1.3</w:t>
            </w:r>
            <w:r w:rsidR="00BB4684">
              <w:rPr>
                <w:rFonts w:asciiTheme="minorHAnsi" w:hAnsiTheme="minorHAnsi" w:cstheme="minorBidi"/>
                <w:noProof/>
                <w:color w:val="auto"/>
                <w:sz w:val="22"/>
                <w:lang w:val="en-CH"/>
              </w:rPr>
              <w:tab/>
            </w:r>
            <w:r w:rsidR="00BB4684" w:rsidRPr="001865D7">
              <w:rPr>
                <w:rStyle w:val="Hyperlink"/>
                <w:noProof/>
              </w:rPr>
              <w:t>Problem solving</w:t>
            </w:r>
            <w:r w:rsidR="00BB4684">
              <w:rPr>
                <w:noProof/>
                <w:webHidden/>
              </w:rPr>
              <w:tab/>
            </w:r>
            <w:r w:rsidR="00BB4684">
              <w:rPr>
                <w:noProof/>
                <w:webHidden/>
              </w:rPr>
              <w:fldChar w:fldCharType="begin"/>
            </w:r>
            <w:r w:rsidR="00BB4684">
              <w:rPr>
                <w:noProof/>
                <w:webHidden/>
              </w:rPr>
              <w:instrText xml:space="preserve"> PAGEREF _Toc120281479 \h </w:instrText>
            </w:r>
            <w:r w:rsidR="00BB4684">
              <w:rPr>
                <w:noProof/>
                <w:webHidden/>
              </w:rPr>
            </w:r>
            <w:r w:rsidR="00BB4684">
              <w:rPr>
                <w:noProof/>
                <w:webHidden/>
              </w:rPr>
              <w:fldChar w:fldCharType="separate"/>
            </w:r>
            <w:r w:rsidR="00BB4684">
              <w:rPr>
                <w:noProof/>
                <w:webHidden/>
              </w:rPr>
              <w:t>25</w:t>
            </w:r>
            <w:r w:rsidR="00BB4684">
              <w:rPr>
                <w:noProof/>
                <w:webHidden/>
              </w:rPr>
              <w:fldChar w:fldCharType="end"/>
            </w:r>
          </w:hyperlink>
        </w:p>
        <w:p w14:paraId="51F37132" w14:textId="7D7CDE42"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80" w:history="1">
            <w:r w:rsidR="00BB4684" w:rsidRPr="001865D7">
              <w:rPr>
                <w:rStyle w:val="Hyperlink"/>
                <w:noProof/>
              </w:rPr>
              <w:t>3.2</w:t>
            </w:r>
            <w:r w:rsidR="00BB4684">
              <w:rPr>
                <w:rFonts w:asciiTheme="minorHAnsi" w:hAnsiTheme="minorHAnsi" w:cstheme="minorBidi"/>
                <w:noProof/>
                <w:color w:val="auto"/>
                <w:sz w:val="22"/>
                <w:lang w:val="en-CH"/>
              </w:rPr>
              <w:tab/>
            </w:r>
            <w:r w:rsidR="00BB4684" w:rsidRPr="001865D7">
              <w:rPr>
                <w:rStyle w:val="Hyperlink"/>
                <w:noProof/>
              </w:rPr>
              <w:t>Results</w:t>
            </w:r>
            <w:r w:rsidR="00BB4684">
              <w:rPr>
                <w:noProof/>
                <w:webHidden/>
              </w:rPr>
              <w:tab/>
            </w:r>
            <w:r w:rsidR="00BB4684">
              <w:rPr>
                <w:noProof/>
                <w:webHidden/>
              </w:rPr>
              <w:fldChar w:fldCharType="begin"/>
            </w:r>
            <w:r w:rsidR="00BB4684">
              <w:rPr>
                <w:noProof/>
                <w:webHidden/>
              </w:rPr>
              <w:instrText xml:space="preserve"> PAGEREF _Toc120281480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34A7A49" w14:textId="7C7D7310" w:rsidR="00BB4684" w:rsidRDefault="002D5A52">
          <w:pPr>
            <w:pStyle w:val="TOC1"/>
            <w:tabs>
              <w:tab w:val="left" w:pos="440"/>
              <w:tab w:val="right" w:leader="dot" w:pos="9016"/>
            </w:tabs>
            <w:rPr>
              <w:rFonts w:asciiTheme="minorHAnsi" w:hAnsiTheme="minorHAnsi" w:cstheme="minorBidi"/>
              <w:noProof/>
              <w:color w:val="auto"/>
              <w:sz w:val="22"/>
              <w:lang w:val="en-CH"/>
            </w:rPr>
          </w:pPr>
          <w:hyperlink w:anchor="_Toc120281481" w:history="1">
            <w:r w:rsidR="00BB4684" w:rsidRPr="001865D7">
              <w:rPr>
                <w:rStyle w:val="Hyperlink"/>
                <w:noProof/>
              </w:rPr>
              <w:t>4</w:t>
            </w:r>
            <w:r w:rsidR="00BB4684">
              <w:rPr>
                <w:rFonts w:asciiTheme="minorHAnsi" w:hAnsiTheme="minorHAnsi" w:cstheme="minorBidi"/>
                <w:noProof/>
                <w:color w:val="auto"/>
                <w:sz w:val="22"/>
                <w:lang w:val="en-CH"/>
              </w:rPr>
              <w:tab/>
            </w:r>
            <w:r w:rsidR="00BB4684" w:rsidRPr="001865D7">
              <w:rPr>
                <w:rStyle w:val="Hyperlink"/>
                <w:noProof/>
              </w:rPr>
              <w:t>Conclusions</w:t>
            </w:r>
            <w:r w:rsidR="00BB4684">
              <w:rPr>
                <w:noProof/>
                <w:webHidden/>
              </w:rPr>
              <w:tab/>
            </w:r>
            <w:r w:rsidR="00BB4684">
              <w:rPr>
                <w:noProof/>
                <w:webHidden/>
              </w:rPr>
              <w:fldChar w:fldCharType="begin"/>
            </w:r>
            <w:r w:rsidR="00BB4684">
              <w:rPr>
                <w:noProof/>
                <w:webHidden/>
              </w:rPr>
              <w:instrText xml:space="preserve"> PAGEREF _Toc120281481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B42044E" w14:textId="4233F38A"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82" w:history="1">
            <w:r w:rsidR="00BB4684" w:rsidRPr="001865D7">
              <w:rPr>
                <w:rStyle w:val="Hyperlink"/>
                <w:noProof/>
              </w:rPr>
              <w:t>4.1</w:t>
            </w:r>
            <w:r w:rsidR="00BB4684">
              <w:rPr>
                <w:rFonts w:asciiTheme="minorHAnsi" w:hAnsiTheme="minorHAnsi" w:cstheme="minorBidi"/>
                <w:noProof/>
                <w:color w:val="auto"/>
                <w:sz w:val="22"/>
                <w:lang w:val="en-CH"/>
              </w:rPr>
              <w:tab/>
            </w:r>
            <w:r w:rsidR="00BB4684" w:rsidRPr="001865D7">
              <w:rPr>
                <w:rStyle w:val="Hyperlink"/>
                <w:noProof/>
              </w:rPr>
              <w:t>Capital expenditure</w:t>
            </w:r>
            <w:r w:rsidR="00BB4684">
              <w:rPr>
                <w:noProof/>
                <w:webHidden/>
              </w:rPr>
              <w:tab/>
            </w:r>
            <w:r w:rsidR="00BB4684">
              <w:rPr>
                <w:noProof/>
                <w:webHidden/>
              </w:rPr>
              <w:fldChar w:fldCharType="begin"/>
            </w:r>
            <w:r w:rsidR="00BB4684">
              <w:rPr>
                <w:noProof/>
                <w:webHidden/>
              </w:rPr>
              <w:instrText xml:space="preserve"> PAGEREF _Toc120281482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EAC109D" w14:textId="24E2FCD8"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83" w:history="1">
            <w:r w:rsidR="00BB4684" w:rsidRPr="001865D7">
              <w:rPr>
                <w:rStyle w:val="Hyperlink"/>
                <w:noProof/>
              </w:rPr>
              <w:t>4.2</w:t>
            </w:r>
            <w:r w:rsidR="00BB4684">
              <w:rPr>
                <w:rFonts w:asciiTheme="minorHAnsi" w:hAnsiTheme="minorHAnsi" w:cstheme="minorBidi"/>
                <w:noProof/>
                <w:color w:val="auto"/>
                <w:sz w:val="22"/>
                <w:lang w:val="en-CH"/>
              </w:rPr>
              <w:tab/>
            </w:r>
            <w:r w:rsidR="00BB4684" w:rsidRPr="001865D7">
              <w:rPr>
                <w:rStyle w:val="Hyperlink"/>
                <w:noProof/>
              </w:rPr>
              <w:t>Operational planning</w:t>
            </w:r>
            <w:r w:rsidR="00BB4684">
              <w:rPr>
                <w:noProof/>
                <w:webHidden/>
              </w:rPr>
              <w:tab/>
            </w:r>
            <w:r w:rsidR="00BB4684">
              <w:rPr>
                <w:noProof/>
                <w:webHidden/>
              </w:rPr>
              <w:fldChar w:fldCharType="begin"/>
            </w:r>
            <w:r w:rsidR="00BB4684">
              <w:rPr>
                <w:noProof/>
                <w:webHidden/>
              </w:rPr>
              <w:instrText xml:space="preserve"> PAGEREF _Toc120281483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7A060D35" w14:textId="71204FBB" w:rsidR="00BB4684" w:rsidRDefault="002D5A52">
          <w:pPr>
            <w:pStyle w:val="TOC1"/>
            <w:tabs>
              <w:tab w:val="left" w:pos="440"/>
              <w:tab w:val="right" w:leader="dot" w:pos="9016"/>
            </w:tabs>
            <w:rPr>
              <w:rFonts w:asciiTheme="minorHAnsi" w:hAnsiTheme="minorHAnsi" w:cstheme="minorBidi"/>
              <w:noProof/>
              <w:color w:val="auto"/>
              <w:sz w:val="22"/>
              <w:lang w:val="en-CH"/>
            </w:rPr>
          </w:pPr>
          <w:hyperlink w:anchor="_Toc120281484" w:history="1">
            <w:r w:rsidR="00BB4684" w:rsidRPr="001865D7">
              <w:rPr>
                <w:rStyle w:val="Hyperlink"/>
                <w:noProof/>
              </w:rPr>
              <w:t>5</w:t>
            </w:r>
            <w:r w:rsidR="00BB4684">
              <w:rPr>
                <w:rFonts w:asciiTheme="minorHAnsi" w:hAnsiTheme="minorHAnsi" w:cstheme="minorBidi"/>
                <w:noProof/>
                <w:color w:val="auto"/>
                <w:sz w:val="22"/>
                <w:lang w:val="en-CH"/>
              </w:rPr>
              <w:tab/>
            </w:r>
            <w:r w:rsidR="00BB4684" w:rsidRPr="001865D7">
              <w:rPr>
                <w:rStyle w:val="Hyperlink"/>
                <w:noProof/>
              </w:rPr>
              <w:t>Outlook</w:t>
            </w:r>
            <w:r w:rsidR="00BB4684">
              <w:rPr>
                <w:noProof/>
                <w:webHidden/>
              </w:rPr>
              <w:tab/>
            </w:r>
            <w:r w:rsidR="00BB4684">
              <w:rPr>
                <w:noProof/>
                <w:webHidden/>
              </w:rPr>
              <w:fldChar w:fldCharType="begin"/>
            </w:r>
            <w:r w:rsidR="00BB4684">
              <w:rPr>
                <w:noProof/>
                <w:webHidden/>
              </w:rPr>
              <w:instrText xml:space="preserve"> PAGEREF _Toc120281484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535909B" w14:textId="07E8B48B"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85" w:history="1">
            <w:r w:rsidR="00BB4684" w:rsidRPr="001865D7">
              <w:rPr>
                <w:rStyle w:val="Hyperlink"/>
                <w:noProof/>
              </w:rPr>
              <w:t>5.1</w:t>
            </w:r>
            <w:r w:rsidR="00BB4684">
              <w:rPr>
                <w:rFonts w:asciiTheme="minorHAnsi" w:hAnsiTheme="minorHAnsi" w:cstheme="minorBidi"/>
                <w:noProof/>
                <w:color w:val="auto"/>
                <w:sz w:val="22"/>
                <w:lang w:val="en-CH"/>
              </w:rPr>
              <w:tab/>
            </w:r>
            <w:r w:rsidR="00BB4684" w:rsidRPr="001865D7">
              <w:rPr>
                <w:rStyle w:val="Hyperlink"/>
                <w:noProof/>
              </w:rPr>
              <w:t>Implementation</w:t>
            </w:r>
            <w:r w:rsidR="00BB4684">
              <w:rPr>
                <w:noProof/>
                <w:webHidden/>
              </w:rPr>
              <w:tab/>
            </w:r>
            <w:r w:rsidR="00BB4684">
              <w:rPr>
                <w:noProof/>
                <w:webHidden/>
              </w:rPr>
              <w:fldChar w:fldCharType="begin"/>
            </w:r>
            <w:r w:rsidR="00BB4684">
              <w:rPr>
                <w:noProof/>
                <w:webHidden/>
              </w:rPr>
              <w:instrText xml:space="preserve"> PAGEREF _Toc120281485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02F968F2" w14:textId="3FFD1446"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86" w:history="1">
            <w:r w:rsidR="00BB4684" w:rsidRPr="001865D7">
              <w:rPr>
                <w:rStyle w:val="Hyperlink"/>
                <w:noProof/>
              </w:rPr>
              <w:t>5.1.1</w:t>
            </w:r>
            <w:r w:rsidR="00BB4684">
              <w:rPr>
                <w:rFonts w:asciiTheme="minorHAnsi" w:hAnsiTheme="minorHAnsi" w:cstheme="minorBidi"/>
                <w:noProof/>
                <w:color w:val="auto"/>
                <w:sz w:val="22"/>
                <w:lang w:val="en-CH"/>
              </w:rPr>
              <w:tab/>
            </w:r>
            <w:r w:rsidR="00BB4684" w:rsidRPr="001865D7">
              <w:rPr>
                <w:rStyle w:val="Hyperlink"/>
                <w:noProof/>
              </w:rPr>
              <w:t>Set variable optimization</w:t>
            </w:r>
            <w:r w:rsidR="00BB4684">
              <w:rPr>
                <w:noProof/>
                <w:webHidden/>
              </w:rPr>
              <w:tab/>
            </w:r>
            <w:r w:rsidR="00BB4684">
              <w:rPr>
                <w:noProof/>
                <w:webHidden/>
              </w:rPr>
              <w:fldChar w:fldCharType="begin"/>
            </w:r>
            <w:r w:rsidR="00BB4684">
              <w:rPr>
                <w:noProof/>
                <w:webHidden/>
              </w:rPr>
              <w:instrText xml:space="preserve"> PAGEREF _Toc120281486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353BCF33" w14:textId="13554B4A" w:rsidR="00BB4684" w:rsidRDefault="002D5A52">
          <w:pPr>
            <w:pStyle w:val="TOC3"/>
            <w:tabs>
              <w:tab w:val="left" w:pos="1320"/>
              <w:tab w:val="right" w:leader="dot" w:pos="9016"/>
            </w:tabs>
            <w:rPr>
              <w:rFonts w:asciiTheme="minorHAnsi" w:hAnsiTheme="minorHAnsi" w:cstheme="minorBidi"/>
              <w:noProof/>
              <w:color w:val="auto"/>
              <w:sz w:val="22"/>
              <w:lang w:val="en-CH"/>
            </w:rPr>
          </w:pPr>
          <w:hyperlink w:anchor="_Toc120281487" w:history="1">
            <w:r w:rsidR="00BB4684" w:rsidRPr="001865D7">
              <w:rPr>
                <w:rStyle w:val="Hyperlink"/>
                <w:noProof/>
              </w:rPr>
              <w:t>5.1.2</w:t>
            </w:r>
            <w:r w:rsidR="00BB4684">
              <w:rPr>
                <w:rFonts w:asciiTheme="minorHAnsi" w:hAnsiTheme="minorHAnsi" w:cstheme="minorBidi"/>
                <w:noProof/>
                <w:color w:val="auto"/>
                <w:sz w:val="22"/>
                <w:lang w:val="en-CH"/>
              </w:rPr>
              <w:tab/>
            </w:r>
            <w:r w:rsidR="00BB4684" w:rsidRPr="001865D7">
              <w:rPr>
                <w:rStyle w:val="Hyperlink"/>
                <w:noProof/>
              </w:rPr>
              <w:t>Monitoring strategy</w:t>
            </w:r>
            <w:r w:rsidR="00BB4684">
              <w:rPr>
                <w:noProof/>
                <w:webHidden/>
              </w:rPr>
              <w:tab/>
            </w:r>
            <w:r w:rsidR="00BB4684">
              <w:rPr>
                <w:noProof/>
                <w:webHidden/>
              </w:rPr>
              <w:fldChar w:fldCharType="begin"/>
            </w:r>
            <w:r w:rsidR="00BB4684">
              <w:rPr>
                <w:noProof/>
                <w:webHidden/>
              </w:rPr>
              <w:instrText xml:space="preserve"> PAGEREF _Toc120281487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288B5B7" w14:textId="0ABA23AD" w:rsidR="00BB4684" w:rsidRDefault="002D5A52">
          <w:pPr>
            <w:pStyle w:val="TOC2"/>
            <w:tabs>
              <w:tab w:val="left" w:pos="880"/>
              <w:tab w:val="right" w:leader="dot" w:pos="9016"/>
            </w:tabs>
            <w:rPr>
              <w:rFonts w:asciiTheme="minorHAnsi" w:hAnsiTheme="minorHAnsi" w:cstheme="minorBidi"/>
              <w:noProof/>
              <w:color w:val="auto"/>
              <w:sz w:val="22"/>
              <w:lang w:val="en-CH"/>
            </w:rPr>
          </w:pPr>
          <w:hyperlink w:anchor="_Toc120281488" w:history="1">
            <w:r w:rsidR="00BB4684" w:rsidRPr="001865D7">
              <w:rPr>
                <w:rStyle w:val="Hyperlink"/>
                <w:noProof/>
              </w:rPr>
              <w:t>5.2</w:t>
            </w:r>
            <w:r w:rsidR="00BB4684">
              <w:rPr>
                <w:rFonts w:asciiTheme="minorHAnsi" w:hAnsiTheme="minorHAnsi" w:cstheme="minorBidi"/>
                <w:noProof/>
                <w:color w:val="auto"/>
                <w:sz w:val="22"/>
                <w:lang w:val="en-CH"/>
              </w:rPr>
              <w:tab/>
            </w:r>
            <w:r w:rsidR="00BB4684" w:rsidRPr="001865D7">
              <w:rPr>
                <w:rStyle w:val="Hyperlink"/>
                <w:noProof/>
              </w:rPr>
              <w:t>Current organizational and operational state</w:t>
            </w:r>
            <w:r w:rsidR="00BB4684">
              <w:rPr>
                <w:noProof/>
                <w:webHidden/>
              </w:rPr>
              <w:tab/>
            </w:r>
            <w:r w:rsidR="00BB4684">
              <w:rPr>
                <w:noProof/>
                <w:webHidden/>
              </w:rPr>
              <w:fldChar w:fldCharType="begin"/>
            </w:r>
            <w:r w:rsidR="00BB4684">
              <w:rPr>
                <w:noProof/>
                <w:webHidden/>
              </w:rPr>
              <w:instrText xml:space="preserve"> PAGEREF _Toc120281488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61B00452" w14:textId="6DEEDF0A" w:rsidR="00BB4684" w:rsidRDefault="002D5A52">
          <w:pPr>
            <w:pStyle w:val="TOC1"/>
            <w:tabs>
              <w:tab w:val="left" w:pos="440"/>
              <w:tab w:val="right" w:leader="dot" w:pos="9016"/>
            </w:tabs>
            <w:rPr>
              <w:rFonts w:asciiTheme="minorHAnsi" w:hAnsiTheme="minorHAnsi" w:cstheme="minorBidi"/>
              <w:noProof/>
              <w:color w:val="auto"/>
              <w:sz w:val="22"/>
              <w:lang w:val="en-CH"/>
            </w:rPr>
          </w:pPr>
          <w:hyperlink w:anchor="_Toc120281489" w:history="1">
            <w:r w:rsidR="00BB4684" w:rsidRPr="001865D7">
              <w:rPr>
                <w:rStyle w:val="Hyperlink"/>
                <w:noProof/>
              </w:rPr>
              <w:t>6</w:t>
            </w:r>
            <w:r w:rsidR="00BB4684">
              <w:rPr>
                <w:rFonts w:asciiTheme="minorHAnsi" w:hAnsiTheme="minorHAnsi" w:cstheme="minorBidi"/>
                <w:noProof/>
                <w:color w:val="auto"/>
                <w:sz w:val="22"/>
                <w:lang w:val="en-CH"/>
              </w:rPr>
              <w:tab/>
            </w:r>
            <w:r w:rsidR="00BB4684" w:rsidRPr="001865D7">
              <w:rPr>
                <w:rStyle w:val="Hyperlink"/>
                <w:noProof/>
              </w:rPr>
              <w:t>References</w:t>
            </w:r>
            <w:r w:rsidR="00BB4684">
              <w:rPr>
                <w:noProof/>
                <w:webHidden/>
              </w:rPr>
              <w:tab/>
            </w:r>
            <w:r w:rsidR="00BB4684">
              <w:rPr>
                <w:noProof/>
                <w:webHidden/>
              </w:rPr>
              <w:fldChar w:fldCharType="begin"/>
            </w:r>
            <w:r w:rsidR="00BB4684">
              <w:rPr>
                <w:noProof/>
                <w:webHidden/>
              </w:rPr>
              <w:instrText xml:space="preserve"> PAGEREF _Toc120281489 \h </w:instrText>
            </w:r>
            <w:r w:rsidR="00BB4684">
              <w:rPr>
                <w:noProof/>
                <w:webHidden/>
              </w:rPr>
            </w:r>
            <w:r w:rsidR="00BB4684">
              <w:rPr>
                <w:noProof/>
                <w:webHidden/>
              </w:rPr>
              <w:fldChar w:fldCharType="separate"/>
            </w:r>
            <w:r w:rsidR="00BB4684">
              <w:rPr>
                <w:noProof/>
                <w:webHidden/>
              </w:rPr>
              <w:t>26</w:t>
            </w:r>
            <w:r w:rsidR="00BB4684">
              <w:rPr>
                <w:noProof/>
                <w:webHidden/>
              </w:rPr>
              <w:fldChar w:fldCharType="end"/>
            </w:r>
          </w:hyperlink>
        </w:p>
        <w:p w14:paraId="5AAD6DBB" w14:textId="38A2ABA2"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0281458"/>
      <w:r w:rsidRPr="00981814">
        <w:lastRenderedPageBreak/>
        <w:t>Introduction</w:t>
      </w:r>
      <w:bookmarkEnd w:id="1"/>
    </w:p>
    <w:p w14:paraId="15B81623" w14:textId="728707ED" w:rsidR="004050B5" w:rsidRDefault="006D601C" w:rsidP="004050B5">
      <w:pPr>
        <w:pStyle w:val="Heading2"/>
      </w:pPr>
      <w:bookmarkStart w:id="2" w:name="_Toc120281459"/>
      <w:r>
        <w:t xml:space="preserve">Municipal </w:t>
      </w:r>
      <w:r w:rsidR="00A96E4C">
        <w:t>Solid Waste Management</w:t>
      </w:r>
      <w:bookmarkEnd w:id="2"/>
    </w:p>
    <w:p w14:paraId="78F35004" w14:textId="3D0F9722"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 to support the economy and to generate employment for the population </w:t>
      </w:r>
      <w:r w:rsidR="00B063B3">
        <w:fldChar w:fldCharType="begin"/>
      </w:r>
      <w:r w:rsidR="004D42E7">
        <w:instrText xml:space="preserve"> ADDIN ZOTERO_ITEM CSL_CITATION {"citationID":"gGyiUk1C","properties":{"formattedCitation":"(Sch\\uc0\\u252{}beler, no date)","plainCitation":"(Schübeler, no date)","noteIndex":0},"citationItems":[{"id":441,"uris":["http://zotero.org/users/7260192/items/YFS23PDN"],"itemData":{"id":441,"type":"article-journal","language":"en","page":"59","source":"Zotero","title":"ConceptualFramework","author":[{"family":"Schübeler","given":"Peter"}],"citation-key":"schubelerConceptualFramework"}}],"schema":"https://github.com/citation-style-language/schema/raw/master/csl-citation.json"} </w:instrText>
      </w:r>
      <w:r w:rsidR="00B063B3">
        <w:fldChar w:fldCharType="separate"/>
      </w:r>
      <w:r w:rsidR="004D42E7" w:rsidRPr="004D42E7">
        <w:rPr>
          <w:rFonts w:cs="Times"/>
          <w:szCs w:val="24"/>
        </w:rPr>
        <w:t>(</w:t>
      </w:r>
      <w:proofErr w:type="spellStart"/>
      <w:r w:rsidR="004D42E7" w:rsidRPr="004D42E7">
        <w:rPr>
          <w:rFonts w:cs="Times"/>
          <w:szCs w:val="24"/>
        </w:rPr>
        <w:t>Schübeler</w:t>
      </w:r>
      <w:proofErr w:type="spellEnd"/>
      <w:r w:rsidR="004D42E7" w:rsidRPr="004D42E7">
        <w:rPr>
          <w:rFonts w:cs="Times"/>
          <w:szCs w:val="24"/>
        </w:rPr>
        <w:t>, no date)</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4D42E7">
        <w:instrText xml:space="preserve"> ADDIN ZOTERO_ITEM CSL_CITATION {"citationID":"vMxnLztz","properties":{"formattedCitation":"(Coffey and Coad, 2010; Okot-Okumu, 2012)","plainCitation":"(Coffey and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4D42E7" w:rsidRPr="004D42E7">
        <w:rPr>
          <w:rFonts w:cs="Times"/>
        </w:rPr>
        <w:t>(Coffey and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4D42E7">
        <w:instrText xml:space="preserve"> ADDIN ZOTERO_ITEM CSL_CITATION {"citationID":"Xf3woLqa","properties":{"formattedCitation":"(Diaz, Savage and Eggerth, 2005)","plainCitation":"(Diaz, Savage and Eggerth,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4D42E7" w:rsidRPr="004D42E7">
        <w:rPr>
          <w:rFonts w:cs="Times"/>
        </w:rPr>
        <w:t xml:space="preserve">(Diaz, Savage and </w:t>
      </w:r>
      <w:proofErr w:type="spellStart"/>
      <w:r w:rsidR="004D42E7" w:rsidRPr="004D42E7">
        <w:rPr>
          <w:rFonts w:cs="Times"/>
        </w:rPr>
        <w:t>Eggerth</w:t>
      </w:r>
      <w:proofErr w:type="spellEnd"/>
      <w:r w:rsidR="004D42E7" w:rsidRPr="004D42E7">
        <w:rPr>
          <w:rFonts w:cs="Times"/>
        </w:rPr>
        <w:t>,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 xml:space="preserve">political, legal, managerial, economic, technological and social implications. </w:t>
      </w:r>
    </w:p>
    <w:p w14:paraId="4FEE7527" w14:textId="51212495" w:rsidR="00A01443" w:rsidRDefault="00CC606F" w:rsidP="00ED6D30">
      <w:pPr>
        <w:pStyle w:val="Heading2"/>
      </w:pPr>
      <w:bookmarkStart w:id="3" w:name="_Toc120281460"/>
      <w:r>
        <w:t>MSWM in Malawi</w:t>
      </w:r>
      <w:bookmarkEnd w:id="3"/>
    </w:p>
    <w:p w14:paraId="7F854124" w14:textId="7009D8B0"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4D42E7" w:rsidRPr="004D42E7">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4D42E7">
        <w:instrText xml:space="preserve"> ADDIN ZOTERO_ITEM CSL_CITATION {"citationID":"bmrBcbm7","properties":{"formattedCitation":"(Zeleza-Manda, 2009; CEPA, 2019)","plainCitation":"(Zeleza-Manda, 2009; CEPA, 2019)","noteIndex":0},"citationItems":[{"id":617,"uris":["http://zotero.org/users/7260192/items/LUSVT3AC"],"itemData":{"id":617,"type":"report","publisher":"MALAWI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4D42E7" w:rsidRPr="004D42E7">
        <w:rPr>
          <w:rFonts w:cs="Times"/>
        </w:rPr>
        <w:t>(</w:t>
      </w:r>
      <w:proofErr w:type="spellStart"/>
      <w:r w:rsidR="004D42E7" w:rsidRPr="004D42E7">
        <w:rPr>
          <w:rFonts w:cs="Times"/>
        </w:rPr>
        <w:t>Zeleza</w:t>
      </w:r>
      <w:proofErr w:type="spellEnd"/>
      <w:r w:rsidR="004D42E7" w:rsidRPr="004D42E7">
        <w:rPr>
          <w:rFonts w:cs="Times"/>
        </w:rPr>
        <w:t>-Manda, 2009; CEPA, 2019)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0281461"/>
      <w:r>
        <w:t>Justification and Research Questions</w:t>
      </w:r>
      <w:bookmarkEnd w:id="4"/>
    </w:p>
    <w:p w14:paraId="2D5D939F" w14:textId="505A2A21"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4D42E7">
        <w:instrText xml:space="preserve"> ADDIN ZOTERO_ITEM CSL_CITATION {"citationID":"iSniWqlR","properties":{"formattedCitation":"(Coffey and Coad, 2010; Kalina and Tilley, 2020)","plainCitation":"(Coffey and Coad, 2010; Kalina and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4D42E7" w:rsidRPr="004D42E7">
        <w:rPr>
          <w:rFonts w:cs="Times"/>
        </w:rPr>
        <w:t xml:space="preserve">(Coffey and Coad, 2010; </w:t>
      </w:r>
      <w:proofErr w:type="spellStart"/>
      <w:r w:rsidR="004D42E7" w:rsidRPr="004D42E7">
        <w:rPr>
          <w:rFonts w:cs="Times"/>
        </w:rPr>
        <w:t>Kalina</w:t>
      </w:r>
      <w:proofErr w:type="spellEnd"/>
      <w:r w:rsidR="004D42E7" w:rsidRPr="004D42E7">
        <w:rPr>
          <w:rFonts w:cs="Times"/>
        </w:rPr>
        <w:t xml:space="preserve"> and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w:t>
      </w:r>
      <w:r w:rsidR="0052109E">
        <w:lastRenderedPageBreak/>
        <w:t xml:space="preserve">and door-to-door collections, consistent schedules and itineraries may also improve the internal organization of the service and help budget and plan in the longer-term </w:t>
      </w:r>
      <w:r w:rsidR="0052109E">
        <w:fldChar w:fldCharType="begin"/>
      </w:r>
      <w:r w:rsidR="004D42E7">
        <w:instrText xml:space="preserve"> ADDIN ZOTERO_ITEM CSL_CITATION {"citationID":"aMZFovWy","properties":{"formattedCitation":"(Coffey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4D42E7" w:rsidRPr="004D42E7">
        <w:rPr>
          <w:rFonts w:cs="Times"/>
        </w:rPr>
        <w:t>(Coffey and Coad, 2010)</w:t>
      </w:r>
      <w:r w:rsidR="0052109E">
        <w:fldChar w:fldCharType="end"/>
      </w:r>
      <w:r w:rsidR="0052109E">
        <w:t>.</w:t>
      </w:r>
    </w:p>
    <w:p w14:paraId="0F269FA6" w14:textId="180AF9E0" w:rsidR="00EA6FF4" w:rsidRDefault="00EA6FF4" w:rsidP="0030103E">
      <w:r>
        <w:t>The quantitative data surrounding waste in Blantyre is quite scarce. Efforts have been made to characterize the dynamics of waste at several skips and the current operation of the collection service (</w:t>
      </w:r>
      <w:r>
        <w:rPr>
          <w:b/>
          <w:bCs/>
          <w:u w:val="single"/>
        </w:rPr>
        <w:t xml:space="preserve">DATA FROM THE </w:t>
      </w:r>
      <w:r w:rsidR="00F805C1">
        <w:rPr>
          <w:b/>
          <w:bCs/>
          <w:u w:val="single"/>
        </w:rPr>
        <w:t>RESEARCHER</w:t>
      </w:r>
      <w:r>
        <w:rPr>
          <w:b/>
          <w:bCs/>
          <w:u w:val="single"/>
        </w:rPr>
        <w:t xml:space="preserve"> IN MALAWI</w:t>
      </w:r>
      <w:r w:rsidR="00F755B0">
        <w:rPr>
          <w:b/>
          <w:bCs/>
          <w:u w:val="single"/>
        </w:rPr>
        <w:t>,</w:t>
      </w:r>
      <w:r>
        <w:rPr>
          <w:b/>
          <w:bCs/>
          <w:u w:val="single"/>
        </w:rPr>
        <w:t xml:space="preserve"> FORGOT HIS NAME</w:t>
      </w:r>
      <w:r>
        <w:t xml:space="preserve">), from which some estimations </w:t>
      </w:r>
      <w:r w:rsidR="00552E04">
        <w:t xml:space="preserve">of the required level of service </w:t>
      </w:r>
      <w:r>
        <w:t xml:space="preserve">can be extracted. </w:t>
      </w:r>
    </w:p>
    <w:p w14:paraId="6CA8BD61" w14:textId="6D023304" w:rsidR="00C57A78" w:rsidRDefault="00C57A78" w:rsidP="0030103E">
      <w:r>
        <w:t xml:space="preserve">Assessments have already been done to improve the sanitary conditions in Blantyre </w:t>
      </w:r>
      <w:r>
        <w:fldChar w:fldCharType="begin"/>
      </w:r>
      <w:r w:rsidR="004D42E7">
        <w:instrText xml:space="preserve"> ADDIN ZOTERO_ITEM CSL_CITATION {"citationID":"izsKYWG9","properties":{"formattedCitation":"(Zeleza-Manda, 2009; Kasinja and Tilley, 2018; Ndau and Tilley, 2018; Kalina and Tilley, 2020; Mpanang\\uc0\\u8217{}ombe, Mallory and Tilley, 2021)","plainCitation":"(Zeleza-Manda, 2009; Kasinja and Tilley, 2018; Ndau and Tilley, 2018; Kalina and Tilley, 2020; Mpanang’ombe, Mallory and Tilley, 2021)","noteIndex":0},"citationItems":[{"id":456,"uris":["http://zotero.org/users/7260192/items/2JBREF5B"],"itemData":{"id":456,"type":"article-journal","abstract":"‘Waste’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4D42E7" w:rsidRPr="004D42E7">
        <w:rPr>
          <w:rFonts w:cs="Times"/>
          <w:szCs w:val="24"/>
        </w:rPr>
        <w:t>(</w:t>
      </w:r>
      <w:proofErr w:type="spellStart"/>
      <w:r w:rsidR="004D42E7" w:rsidRPr="004D42E7">
        <w:rPr>
          <w:rFonts w:cs="Times"/>
          <w:szCs w:val="24"/>
        </w:rPr>
        <w:t>Zeleza</w:t>
      </w:r>
      <w:proofErr w:type="spellEnd"/>
      <w:r w:rsidR="004D42E7" w:rsidRPr="004D42E7">
        <w:rPr>
          <w:rFonts w:cs="Times"/>
          <w:szCs w:val="24"/>
        </w:rPr>
        <w:t xml:space="preserve">-Manda, 2009; </w:t>
      </w:r>
      <w:proofErr w:type="spellStart"/>
      <w:r w:rsidR="004D42E7" w:rsidRPr="004D42E7">
        <w:rPr>
          <w:rFonts w:cs="Times"/>
          <w:szCs w:val="24"/>
        </w:rPr>
        <w:t>Kasinja</w:t>
      </w:r>
      <w:proofErr w:type="spellEnd"/>
      <w:r w:rsidR="004D42E7" w:rsidRPr="004D42E7">
        <w:rPr>
          <w:rFonts w:cs="Times"/>
          <w:szCs w:val="24"/>
        </w:rPr>
        <w:t xml:space="preserve"> and Tilley, 2018; </w:t>
      </w:r>
      <w:proofErr w:type="spellStart"/>
      <w:r w:rsidR="004D42E7" w:rsidRPr="004D42E7">
        <w:rPr>
          <w:rFonts w:cs="Times"/>
          <w:szCs w:val="24"/>
        </w:rPr>
        <w:t>Ndau</w:t>
      </w:r>
      <w:proofErr w:type="spellEnd"/>
      <w:r w:rsidR="004D42E7" w:rsidRPr="004D42E7">
        <w:rPr>
          <w:rFonts w:cs="Times"/>
          <w:szCs w:val="24"/>
        </w:rPr>
        <w:t xml:space="preserve"> and Tilley, 2018; </w:t>
      </w:r>
      <w:proofErr w:type="spellStart"/>
      <w:r w:rsidR="004D42E7" w:rsidRPr="004D42E7">
        <w:rPr>
          <w:rFonts w:cs="Times"/>
          <w:szCs w:val="24"/>
        </w:rPr>
        <w:t>Kalina</w:t>
      </w:r>
      <w:proofErr w:type="spellEnd"/>
      <w:r w:rsidR="004D42E7" w:rsidRPr="004D42E7">
        <w:rPr>
          <w:rFonts w:cs="Times"/>
          <w:szCs w:val="24"/>
        </w:rPr>
        <w:t xml:space="preserve"> and Tilley, 2020; </w:t>
      </w:r>
      <w:proofErr w:type="spellStart"/>
      <w:r w:rsidR="004D42E7" w:rsidRPr="004D42E7">
        <w:rPr>
          <w:rFonts w:cs="Times"/>
          <w:szCs w:val="24"/>
        </w:rPr>
        <w:t>Mpanang’ombe</w:t>
      </w:r>
      <w:proofErr w:type="spellEnd"/>
      <w:r w:rsidR="004D42E7" w:rsidRPr="004D42E7">
        <w:rPr>
          <w:rFonts w:cs="Times"/>
          <w:szCs w:val="24"/>
        </w:rPr>
        <w:t>, Mallory and Tilley, 2021)</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4C51E492"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shorter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0CF90814" w:rsidR="00C3461D" w:rsidRDefault="00C3461D" w:rsidP="00ED6D30">
      <w:pPr>
        <w:pStyle w:val="ListParagraph"/>
        <w:numPr>
          <w:ilvl w:val="0"/>
          <w:numId w:val="5"/>
        </w:numPr>
      </w:pPr>
      <w:r>
        <w:t>What would be the mileage and 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r>
        <w:t xml:space="preserve">Operation research </w:t>
      </w:r>
      <w:r w:rsidR="00CE4647">
        <w:t>methods</w:t>
      </w:r>
    </w:p>
    <w:p w14:paraId="0FDF9510" w14:textId="16AD70BD"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r w:rsidR="00F81976">
        <w:fldChar w:fldCharType="begin"/>
      </w:r>
      <w:r w:rsidR="004D42E7">
        <w:instrText xml:space="preserve"> ADDIN ZOTERO_ITEM CSL_CITATION {"citationID":"9vpLm6lo","properties":{"formattedCitation":"(Raucq, S\\uc0\\u246{}rensen and Cattrysse, 2019)","plainCitation":"(Raucq, Sörensen and Cattrysse, 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chema":"https://github.com/citation-style-language/schema/raw/master/csl-citation.json"} </w:instrText>
      </w:r>
      <w:r w:rsidR="00F81976">
        <w:fldChar w:fldCharType="separate"/>
      </w:r>
      <w:r w:rsidR="004D42E7" w:rsidRPr="004D42E7">
        <w:rPr>
          <w:rFonts w:cs="Times"/>
          <w:szCs w:val="24"/>
        </w:rPr>
        <w:t>(</w:t>
      </w:r>
      <w:proofErr w:type="spellStart"/>
      <w:r w:rsidR="004D42E7" w:rsidRPr="004D42E7">
        <w:rPr>
          <w:rFonts w:cs="Times"/>
          <w:szCs w:val="24"/>
        </w:rPr>
        <w:t>Raucq</w:t>
      </w:r>
      <w:proofErr w:type="spellEnd"/>
      <w:r w:rsidR="004D42E7" w:rsidRPr="004D42E7">
        <w:rPr>
          <w:rFonts w:cs="Times"/>
          <w:szCs w:val="24"/>
        </w:rPr>
        <w:t xml:space="preserve">, </w:t>
      </w:r>
      <w:proofErr w:type="spellStart"/>
      <w:r w:rsidR="004D42E7" w:rsidRPr="004D42E7">
        <w:rPr>
          <w:rFonts w:cs="Times"/>
          <w:szCs w:val="24"/>
        </w:rPr>
        <w:t>Sörensen</w:t>
      </w:r>
      <w:proofErr w:type="spellEnd"/>
      <w:r w:rsidR="004D42E7" w:rsidRPr="004D42E7">
        <w:rPr>
          <w:rFonts w:cs="Times"/>
          <w:szCs w:val="24"/>
        </w:rPr>
        <w:t xml:space="preserve"> and </w:t>
      </w:r>
      <w:proofErr w:type="spellStart"/>
      <w:r w:rsidR="004D42E7" w:rsidRPr="004D42E7">
        <w:rPr>
          <w:rFonts w:cs="Times"/>
          <w:szCs w:val="24"/>
        </w:rPr>
        <w:t>Cattrysse</w:t>
      </w:r>
      <w:proofErr w:type="spellEnd"/>
      <w:r w:rsidR="004D42E7" w:rsidRPr="004D42E7">
        <w:rPr>
          <w:rFonts w:cs="Times"/>
          <w:szCs w:val="24"/>
        </w:rPr>
        <w:t>, 2019)</w:t>
      </w:r>
      <w:r w:rsidR="00F81976">
        <w:fldChar w:fldCharType="end"/>
      </w:r>
      <w:r w:rsidR="00990AC3">
        <w:t xml:space="preserve"> presents a problem formulation for a roll-on-roll-off waste collection system. </w:t>
      </w:r>
      <w:r w:rsidR="00990AC3">
        <w:fldChar w:fldCharType="begin"/>
      </w:r>
      <w:r w:rsidR="004D42E7">
        <w:instrText xml:space="preserve"> ADDIN ZOTERO_ITEM CSL_CITATION {"citationID":"xc7SbXgo","properties":{"formattedCitation":"(Baptista, Oliveira and Z\\uc0\\u250{}quete, 2002; Coene, Arnout and Spieksma, 2010)","plainCitation":"(Baptista, Oliveira and Zúquete, 2002; Coene, Arnout and Spieksma, 2010)","noteIndex":0},"citationItems":[{"id":300,"uris":["http://zotero.org/users/7260192/items/3MYZGT83"],"itemData":{"id":300,"type":"article-journal","abstract":"The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R"}],"issued":{"date-parts":[["2010",12]]},"citation-key":"coenePeriodicVehicleRouting2010"}}],"schema":"https://github.com/citation-style-language/schema/raw/master/csl-citation.json"} </w:instrText>
      </w:r>
      <w:r w:rsidR="00990AC3">
        <w:fldChar w:fldCharType="separate"/>
      </w:r>
      <w:r w:rsidR="004D42E7" w:rsidRPr="004D42E7">
        <w:rPr>
          <w:rFonts w:cs="Times"/>
          <w:szCs w:val="24"/>
        </w:rPr>
        <w:t xml:space="preserve">(Baptista, Oliveira and </w:t>
      </w:r>
      <w:proofErr w:type="spellStart"/>
      <w:r w:rsidR="004D42E7" w:rsidRPr="004D42E7">
        <w:rPr>
          <w:rFonts w:cs="Times"/>
          <w:szCs w:val="24"/>
        </w:rPr>
        <w:t>Zúquete</w:t>
      </w:r>
      <w:proofErr w:type="spellEnd"/>
      <w:r w:rsidR="004D42E7" w:rsidRPr="004D42E7">
        <w:rPr>
          <w:rFonts w:cs="Times"/>
          <w:szCs w:val="24"/>
        </w:rPr>
        <w:t xml:space="preserve">, 2002; </w:t>
      </w:r>
      <w:proofErr w:type="spellStart"/>
      <w:r w:rsidR="004D42E7" w:rsidRPr="004D42E7">
        <w:rPr>
          <w:rFonts w:cs="Times"/>
          <w:szCs w:val="24"/>
        </w:rPr>
        <w:t>Coene</w:t>
      </w:r>
      <w:proofErr w:type="spellEnd"/>
      <w:r w:rsidR="004D42E7" w:rsidRPr="004D42E7">
        <w:rPr>
          <w:rFonts w:cs="Times"/>
          <w:szCs w:val="24"/>
        </w:rPr>
        <w:t xml:space="preserve">, </w:t>
      </w:r>
      <w:proofErr w:type="spellStart"/>
      <w:r w:rsidR="004D42E7" w:rsidRPr="004D42E7">
        <w:rPr>
          <w:rFonts w:cs="Times"/>
          <w:szCs w:val="24"/>
        </w:rPr>
        <w:t>Arnout</w:t>
      </w:r>
      <w:proofErr w:type="spellEnd"/>
      <w:r w:rsidR="004D42E7" w:rsidRPr="004D42E7">
        <w:rPr>
          <w:rFonts w:cs="Times"/>
          <w:szCs w:val="24"/>
        </w:rPr>
        <w:t xml:space="preserve"> and </w:t>
      </w:r>
      <w:proofErr w:type="spellStart"/>
      <w:r w:rsidR="004D42E7" w:rsidRPr="004D42E7">
        <w:rPr>
          <w:rFonts w:cs="Times"/>
          <w:szCs w:val="24"/>
        </w:rPr>
        <w:t>Spieksma</w:t>
      </w:r>
      <w:proofErr w:type="spellEnd"/>
      <w:r w:rsidR="004D42E7" w:rsidRPr="004D42E7">
        <w:rPr>
          <w:rFonts w:cs="Times"/>
          <w:szCs w:val="24"/>
        </w:rPr>
        <w:t>, 2010)</w:t>
      </w:r>
      <w:r w:rsidR="00990AC3">
        <w:fldChar w:fldCharType="end"/>
      </w:r>
      <w:r w:rsidR="00990AC3">
        <w:t xml:space="preserve"> </w:t>
      </w:r>
      <w:r w:rsidR="000B2DA3">
        <w:t>give</w:t>
      </w:r>
      <w:r w:rsidR="00990AC3">
        <w:t xml:space="preserve"> periodic </w:t>
      </w:r>
      <w:r w:rsidR="000B2DA3">
        <w:t>routing problems</w:t>
      </w:r>
      <w:r w:rsidR="001816BD">
        <w:t>, both assigning “patterns” or “scenarios”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5" w:name="_Toc120281462"/>
      <w:r>
        <w:lastRenderedPageBreak/>
        <w:t>Data analysis</w:t>
      </w:r>
      <w:bookmarkEnd w:id="5"/>
    </w:p>
    <w:p w14:paraId="5143B223" w14:textId="12E0FF23" w:rsidR="0085384C" w:rsidRPr="0085384C" w:rsidRDefault="0085384C" w:rsidP="00ED6D30">
      <w:pPr>
        <w:pStyle w:val="Heading2"/>
      </w:pPr>
      <w:bookmarkStart w:id="6" w:name="_Toc120281463"/>
      <w:r>
        <w:t>Data</w:t>
      </w:r>
      <w:bookmarkEnd w:id="6"/>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77777777"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4AC27FD8" w:rsidR="00AC653D" w:rsidRDefault="00CA22BD" w:rsidP="00ED6D30">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6F0BF8">
        <w:t xml:space="preserve">Figure </w:t>
      </w:r>
      <w:r w:rsidR="006F0BF8">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E9EA8B8" w:rsidR="00C2629F" w:rsidRDefault="00AC653D" w:rsidP="0050250A">
      <w:pPr>
        <w:pStyle w:val="Caption"/>
      </w:pPr>
      <w:bookmarkStart w:id="13" w:name="_Ref116656831"/>
      <w:r>
        <w:t xml:space="preserve">Figure </w:t>
      </w:r>
      <w:fldSimple w:instr=" SEQ Figure \* ARABIC ">
        <w:r w:rsidR="0050250A">
          <w:rPr>
            <w:noProof/>
          </w:rPr>
          <w:t>1</w:t>
        </w:r>
      </w:fldSimple>
      <w:bookmarkEnd w:id="13"/>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4" w:name="_Toc120281464"/>
      <w:bookmarkStart w:id="15" w:name="_Ref117181127"/>
      <w:bookmarkStart w:id="16" w:name="_Ref117181131"/>
      <w:r>
        <w:lastRenderedPageBreak/>
        <w:t>Dump arrivals logs</w:t>
      </w:r>
      <w:bookmarkEnd w:id="14"/>
    </w:p>
    <w:p w14:paraId="7F70C47E" w14:textId="1624FDB7"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6F0BF8">
        <w:t xml:space="preserve">Figure </w:t>
      </w:r>
      <w:r w:rsidR="006F0BF8">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7" w:name="_Toc120281465"/>
      <w:r>
        <w:t>Skips filling data</w:t>
      </w:r>
      <w:bookmarkEnd w:id="15"/>
      <w:bookmarkEnd w:id="16"/>
      <w:bookmarkEnd w:id="17"/>
    </w:p>
    <w:p w14:paraId="6D6BAC47" w14:textId="50F60E03"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6F0BF8">
        <w:t xml:space="preserve">Figure </w:t>
      </w:r>
      <w:r w:rsidR="006F0BF8">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175C9D43"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6F0BF8">
        <w:t xml:space="preserve">Figure </w:t>
      </w:r>
      <w:r w:rsidR="006F0BF8">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6F0BF8">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3D6D7BD4" w:rsidR="005B7CCE" w:rsidRDefault="00EA4E95" w:rsidP="0050250A">
      <w:pPr>
        <w:pStyle w:val="Caption"/>
      </w:pPr>
      <w:bookmarkStart w:id="18" w:name="_Ref117064754"/>
      <w:r>
        <w:t xml:space="preserve">Figure </w:t>
      </w:r>
      <w:fldSimple w:instr=" SEQ Figure \* ARABIC ">
        <w:r w:rsidR="0050250A">
          <w:rPr>
            <w:noProof/>
          </w:rPr>
          <w:t>2</w:t>
        </w:r>
      </w:fldSimple>
      <w:bookmarkEnd w:id="18"/>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0117487" w:rsidR="00EC7BE6" w:rsidRPr="00E570D7" w:rsidRDefault="00EA4E95" w:rsidP="0050250A">
      <w:pPr>
        <w:pStyle w:val="Caption"/>
      </w:pPr>
      <w:r>
        <w:t xml:space="preserve">Figure </w:t>
      </w:r>
      <w:fldSimple w:instr=" SEQ Figure \* ARABIC ">
        <w:r w:rsidR="0050250A">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5B8BA28" w:rsidR="00EC7BE6" w:rsidRDefault="00EA4E95" w:rsidP="0050250A">
      <w:pPr>
        <w:pStyle w:val="Caption"/>
      </w:pPr>
      <w:bookmarkStart w:id="19" w:name="_Ref117064790"/>
      <w:r>
        <w:t xml:space="preserve">Figure </w:t>
      </w:r>
      <w:fldSimple w:instr=" SEQ Figure \* ARABIC ">
        <w:r w:rsidR="0050250A">
          <w:rPr>
            <w:noProof/>
          </w:rPr>
          <w:t>4</w:t>
        </w:r>
      </w:fldSimple>
      <w:bookmarkEnd w:id="19"/>
      <w:r>
        <w:t xml:space="preserve"> </w:t>
      </w:r>
      <w:bookmarkStart w:id="20"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0"/>
      <w:r w:rsidR="00E570D7" w:rsidRPr="00E570D7">
        <w:t>”</w:t>
      </w:r>
    </w:p>
    <w:p w14:paraId="674635D0" w14:textId="4256BE57" w:rsidR="005C52AA"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ED6D30"/>
    <w:p w14:paraId="2C32F10A" w14:textId="41ED90D4" w:rsidR="006859A9" w:rsidRDefault="00A13C01" w:rsidP="00ED6D30">
      <w:pPr>
        <w:pStyle w:val="Heading2"/>
      </w:pPr>
      <w:bookmarkStart w:id="21" w:name="_Toc120281466"/>
      <w:r w:rsidRPr="00A13C01">
        <w:t>Methods</w:t>
      </w:r>
      <w:bookmarkEnd w:id="21"/>
    </w:p>
    <w:p w14:paraId="1898B35A" w14:textId="71638428" w:rsidR="00335ACB" w:rsidRDefault="00335ACB" w:rsidP="00ED6D30">
      <w:pPr>
        <w:pStyle w:val="Heading3"/>
      </w:pPr>
      <w:bookmarkStart w:id="22" w:name="_Toc120281467"/>
      <w:bookmarkStart w:id="23" w:name="_Ref119480463"/>
      <w:bookmarkStart w:id="24" w:name="_Ref119480474"/>
      <w:bookmarkStart w:id="25" w:name="_Ref119480479"/>
      <w:r>
        <w:t>Distance matrix</w:t>
      </w:r>
      <w:bookmarkEnd w:id="22"/>
    </w:p>
    <w:p w14:paraId="11D1E89F" w14:textId="1B1F35D4"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t xml:space="preserve">Local expert opinion and tracking of the trucks to get more accurate distance and time </w:t>
      </w:r>
      <w:r w:rsidR="00054AE0">
        <w:t xml:space="preserve">data </w:t>
      </w:r>
      <w:r w:rsidR="00545F82">
        <w:t xml:space="preserve">is crucial to get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4D42E7">
        <w:instrText xml:space="preserve"> ADDIN ZOTERO_ITEM CSL_CITATION {"citationID":"ouZV8np1","properties":{"formattedCitation":"(Coffey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4D42E7" w:rsidRPr="004D42E7">
        <w:rPr>
          <w:rFonts w:cs="Times"/>
        </w:rPr>
        <w:t>(Coffey and Coad, 2010)</w:t>
      </w:r>
      <w:r w:rsidR="00545F82">
        <w:fldChar w:fldCharType="end"/>
      </w:r>
      <w:r w:rsidR="00EF4848">
        <w:t>.</w:t>
      </w:r>
    </w:p>
    <w:p w14:paraId="51D9E783" w14:textId="74DB354D" w:rsidR="00D86C60" w:rsidRPr="006F3A8F" w:rsidRDefault="00D86C60" w:rsidP="00ED6D30">
      <w:pPr>
        <w:pStyle w:val="Heading3"/>
      </w:pPr>
      <w:bookmarkStart w:id="26" w:name="_Toc120281468"/>
      <w:r w:rsidRPr="006F3A8F">
        <w:t>Filling rates</w:t>
      </w:r>
      <w:bookmarkEnd w:id="23"/>
      <w:bookmarkEnd w:id="24"/>
      <w:bookmarkEnd w:id="25"/>
      <w:bookmarkEnd w:id="26"/>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66CA667F"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6F0BF8">
        <w:t xml:space="preserve">Figure </w:t>
      </w:r>
      <w:r w:rsidR="006F0BF8">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1AB200DC" w:rsidR="006F2791" w:rsidRDefault="006F2791" w:rsidP="0050250A">
      <w:pPr>
        <w:pStyle w:val="Caption"/>
      </w:pPr>
      <w:bookmarkStart w:id="27" w:name="_Ref119340046"/>
      <w:r>
        <w:lastRenderedPageBreak/>
        <w:t xml:space="preserve">Figure </w:t>
      </w:r>
      <w:fldSimple w:instr=" SEQ Figure \* ARABIC ">
        <w:r w:rsidR="0050250A">
          <w:rPr>
            <w:noProof/>
          </w:rPr>
          <w:t>5</w:t>
        </w:r>
      </w:fldSimple>
      <w:bookmarkEnd w:id="27"/>
      <w:r>
        <w:t xml:space="preserve"> Action of filtering spikes</w:t>
      </w:r>
    </w:p>
    <w:p w14:paraId="4132B220" w14:textId="6B004E9A" w:rsidR="00DC6716" w:rsidRDefault="00DC6716" w:rsidP="00ED6D30">
      <w:pPr>
        <w:pStyle w:val="ListParagraph"/>
        <w:numPr>
          <w:ilvl w:val="0"/>
          <w:numId w:val="9"/>
        </w:numPr>
      </w:pPr>
      <w:r>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13A14248" w14:textId="77777777" w:rsidR="006F0BF8" w:rsidRDefault="008614C3" w:rsidP="00F60869">
      <w:pPr>
        <w:jc w:val="center"/>
      </w:pPr>
      <w:r>
        <w:t>Downrating</w:t>
      </w:r>
      <w:r w:rsidR="00D71454">
        <w:t xml:space="preserve"> is clear in </w:t>
      </w:r>
      <w:r w:rsidR="00BA706F">
        <w:fldChar w:fldCharType="begin"/>
      </w:r>
      <w:r w:rsidR="00BA706F">
        <w:instrText xml:space="preserve"> REF _Ref119340992 \h </w:instrText>
      </w:r>
      <w:r w:rsidR="00BA706F">
        <w:fldChar w:fldCharType="separate"/>
      </w:r>
    </w:p>
    <w:p w14:paraId="494EB0F6" w14:textId="751B4B52" w:rsidR="00D75497" w:rsidRDefault="006F0BF8"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28" w:name="_Ref119340992"/>
    </w:p>
    <w:p w14:paraId="32082DE0" w14:textId="0CE26D1D" w:rsidR="00BA706F" w:rsidRDefault="00BA706F" w:rsidP="00F60869">
      <w:pPr>
        <w:jc w:val="center"/>
      </w:pPr>
      <w:r>
        <w:t xml:space="preserve">Figure </w:t>
      </w:r>
      <w:fldSimple w:instr=" SEQ Figure \* ARABIC ">
        <w:r w:rsidR="0050250A">
          <w:rPr>
            <w:noProof/>
          </w:rPr>
          <w:t>6</w:t>
        </w:r>
      </w:fldSimple>
      <w:bookmarkEnd w:id="28"/>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29" w:name="_Toc120281469"/>
      <w:r>
        <w:t>Dump logs</w:t>
      </w:r>
      <w:bookmarkEnd w:id="29"/>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0" w:name="_Toc120281470"/>
      <w:r>
        <w:t>Results</w:t>
      </w:r>
      <w:bookmarkEnd w:id="30"/>
    </w:p>
    <w:p w14:paraId="5CFE15BE" w14:textId="5A9CE1F9" w:rsidR="00852E3C" w:rsidRPr="00852E3C" w:rsidRDefault="00852E3C" w:rsidP="00ED6D30">
      <w:pPr>
        <w:pStyle w:val="Heading3"/>
      </w:pPr>
      <w:bookmarkStart w:id="31" w:name="_Toc120281471"/>
      <w:r>
        <w:t>Filling rates</w:t>
      </w:r>
      <w:bookmarkEnd w:id="31"/>
    </w:p>
    <w:p w14:paraId="0AEFA8EA" w14:textId="0AA1C41A"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6F0BF8">
        <w:t xml:space="preserve">Figure </w:t>
      </w:r>
      <w:r w:rsidR="006F0BF8">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6F0BF8">
        <w:t xml:space="preserve">Figure </w:t>
      </w:r>
      <w:r w:rsidR="006F0BF8">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6F0BF8">
        <w:t xml:space="preserve">Figure </w:t>
      </w:r>
      <w:r w:rsidR="006F0BF8">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6B0B5F4" w:rsidR="003F728C" w:rsidRDefault="00CF755B" w:rsidP="0050250A">
      <w:pPr>
        <w:pStyle w:val="Caption"/>
      </w:pPr>
      <w:bookmarkStart w:id="32" w:name="_Ref117071878"/>
      <w:r>
        <w:t xml:space="preserve">Figure </w:t>
      </w:r>
      <w:fldSimple w:instr=" SEQ Figure \* ARABIC ">
        <w:r w:rsidR="0050250A">
          <w:rPr>
            <w:noProof/>
          </w:rPr>
          <w:t>7</w:t>
        </w:r>
      </w:fldSimple>
      <w:bookmarkEnd w:id="32"/>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060DFC45" w:rsidR="00F3536C" w:rsidRDefault="00F3536C" w:rsidP="0050250A">
      <w:pPr>
        <w:pStyle w:val="Caption"/>
      </w:pPr>
      <w:bookmarkStart w:id="33" w:name="_Ref117072094"/>
      <w:r>
        <w:t xml:space="preserve">Figure </w:t>
      </w:r>
      <w:fldSimple w:instr=" SEQ Figure \* ARABIC ">
        <w:r w:rsidR="0050250A">
          <w:rPr>
            <w:noProof/>
          </w:rPr>
          <w:t>8</w:t>
        </w:r>
      </w:fldSimple>
      <w:bookmarkEnd w:id="33"/>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7A282252" w:rsidR="00320BCF" w:rsidRPr="00320BCF" w:rsidRDefault="00320BCF" w:rsidP="0050250A">
      <w:pPr>
        <w:pStyle w:val="Caption"/>
      </w:pPr>
      <w:bookmarkStart w:id="34" w:name="_Ref119341970"/>
      <w:r>
        <w:t xml:space="preserve">Figure </w:t>
      </w:r>
      <w:fldSimple w:instr=" SEQ Figure \* ARABIC ">
        <w:r w:rsidR="0050250A">
          <w:rPr>
            <w:noProof/>
          </w:rPr>
          <w:t>9</w:t>
        </w:r>
      </w:fldSimple>
      <w:bookmarkEnd w:id="34"/>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3EEB477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6F0BF8">
        <w:t xml:space="preserve">Table </w:t>
      </w:r>
      <w:r w:rsidR="006F0BF8">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6F0BF8">
        <w:t xml:space="preserve">Figure </w:t>
      </w:r>
      <w:r w:rsidR="006F0BF8">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6F0BF8">
        <w:t xml:space="preserve">Table </w:t>
      </w:r>
      <w:r w:rsidR="006F0BF8">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543F4564" w:rsidR="00854BDC" w:rsidRDefault="00854BDC" w:rsidP="0050250A">
      <w:pPr>
        <w:pStyle w:val="Caption"/>
      </w:pPr>
      <w:bookmarkStart w:id="35" w:name="_Ref117093632"/>
      <w:r>
        <w:t xml:space="preserve">Table </w:t>
      </w:r>
      <w:fldSimple w:instr=" SEQ Table \* ARABIC ">
        <w:r w:rsidR="006F0BF8">
          <w:rPr>
            <w:noProof/>
          </w:rPr>
          <w:t>1</w:t>
        </w:r>
      </w:fldSimple>
      <w:bookmarkEnd w:id="35"/>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6" w:name="_Toc120281472"/>
      <w:r>
        <w:t>Dump logs</w:t>
      </w:r>
      <w:bookmarkEnd w:id="36"/>
    </w:p>
    <w:p w14:paraId="6F0D1F39" w14:textId="68EA6364"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6F0BF8">
        <w:t xml:space="preserve">Figure </w:t>
      </w:r>
      <w:r w:rsidR="006F0BF8">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6F0BF8">
        <w:t xml:space="preserve">Figure </w:t>
      </w:r>
      <w:r w:rsidR="006F0BF8">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525CF249"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6F0BF8">
        <w:t xml:space="preserve">Figure </w:t>
      </w:r>
      <w:r w:rsidR="006F0BF8">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6E7C38BA"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6F0BF8">
        <w:t xml:space="preserve">Table </w:t>
      </w:r>
      <w:r w:rsidR="006F0BF8">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335AA7F8" w:rsidR="00851081" w:rsidRPr="001A7653" w:rsidRDefault="00851081" w:rsidP="0050250A">
      <w:pPr>
        <w:pStyle w:val="Caption"/>
      </w:pPr>
      <w:bookmarkStart w:id="37" w:name="_Ref117063876"/>
      <w:r>
        <w:t xml:space="preserve">Figure </w:t>
      </w:r>
      <w:fldSimple w:instr=" SEQ Figure \* ARABIC ">
        <w:r w:rsidR="0050250A">
          <w:rPr>
            <w:noProof/>
          </w:rPr>
          <w:t>10</w:t>
        </w:r>
      </w:fldSimple>
      <w:bookmarkEnd w:id="37"/>
      <w:r>
        <w:t xml:space="preserve"> Sum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529501D8" w:rsidR="00A37277" w:rsidRDefault="00A37277" w:rsidP="0050250A">
      <w:pPr>
        <w:pStyle w:val="Caption"/>
      </w:pPr>
      <w:bookmarkStart w:id="38" w:name="_Ref117064000"/>
      <w:r>
        <w:lastRenderedPageBreak/>
        <w:t xml:space="preserve">Figure </w:t>
      </w:r>
      <w:fldSimple w:instr=" SEQ Figure \* ARABIC ">
        <w:r w:rsidR="0050250A">
          <w:rPr>
            <w:noProof/>
          </w:rPr>
          <w:t>11</w:t>
        </w:r>
      </w:fldSimple>
      <w:bookmarkEnd w:id="38"/>
      <w:r>
        <w:t xml:space="preserve"> Sum of deliveries to Mzedi dump per weekday over the entire period of measurements</w:t>
      </w:r>
    </w:p>
    <w:p w14:paraId="22C2F3EB" w14:textId="1DE71844" w:rsidR="00FA6560" w:rsidRDefault="00192055" w:rsidP="00F60869">
      <w:pPr>
        <w:jc w:val="center"/>
      </w:pPr>
      <w:r>
        <w:rPr>
          <w:noProof/>
        </w:rPr>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3A6CFCED" w:rsidR="00C20145" w:rsidRDefault="00FA6560" w:rsidP="0050250A">
      <w:pPr>
        <w:pStyle w:val="Caption"/>
      </w:pPr>
      <w:bookmarkStart w:id="39" w:name="_Ref117144702"/>
      <w:r>
        <w:t xml:space="preserve">Figure </w:t>
      </w:r>
      <w:fldSimple w:instr=" SEQ Figure \* ARABIC ">
        <w:r w:rsidR="0050250A">
          <w:rPr>
            <w:noProof/>
          </w:rPr>
          <w:t>12</w:t>
        </w:r>
      </w:fldSimple>
      <w:bookmarkEnd w:id="39"/>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0" w:name="_Toc120281473"/>
      <w:r>
        <w:t>Extrapolating filling rates</w:t>
      </w:r>
      <w:bookmarkEnd w:id="40"/>
    </w:p>
    <w:p w14:paraId="2F031F0D" w14:textId="11F9C275" w:rsidR="00621F81"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6F0BF8">
        <w:t xml:space="preserve">Figure </w:t>
      </w:r>
      <w:r w:rsidR="006F0BF8">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6F0BF8">
        <w:t xml:space="preserve">Table </w:t>
      </w:r>
      <w:r w:rsidR="006F0BF8">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1B5144E4" w:rsidR="002D6B3F" w:rsidRDefault="002D6B3F" w:rsidP="0050250A">
      <w:pPr>
        <w:pStyle w:val="Caption"/>
      </w:pPr>
      <w:bookmarkStart w:id="41" w:name="_Ref117153668"/>
      <w:r>
        <w:t xml:space="preserve">Table </w:t>
      </w:r>
      <w:fldSimple w:instr=" SEQ Table \* ARABIC ">
        <w:r w:rsidR="006F0BF8">
          <w:rPr>
            <w:noProof/>
          </w:rPr>
          <w:t>2</w:t>
        </w:r>
      </w:fldSimple>
      <w:bookmarkEnd w:id="41"/>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lastRenderedPageBreak/>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0DDA3E13"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6F0BF8">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6F0BF8">
        <w:t xml:space="preserve">Figure </w:t>
      </w:r>
      <w:r w:rsidR="006F0BF8">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6F0BF8">
        <w:t xml:space="preserve">Figure </w:t>
      </w:r>
      <w:r w:rsidR="006F0BF8">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16B5D758" w:rsidR="00241871" w:rsidRDefault="00341D41" w:rsidP="0050250A">
      <w:pPr>
        <w:pStyle w:val="Caption"/>
      </w:pPr>
      <w:bookmarkStart w:id="42" w:name="_Ref117181263"/>
      <w:r>
        <w:t xml:space="preserve">Figure </w:t>
      </w:r>
      <w:fldSimple w:instr=" SEQ Figure \* ARABIC ">
        <w:r w:rsidR="0050250A">
          <w:rPr>
            <w:noProof/>
          </w:rPr>
          <w:t>13</w:t>
        </w:r>
      </w:fldSimple>
      <w:bookmarkEnd w:id="42"/>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2B473251" w:rsidR="00072991" w:rsidRDefault="00B2094B" w:rsidP="0050250A">
      <w:pPr>
        <w:pStyle w:val="Caption"/>
      </w:pPr>
      <w:r>
        <w:t xml:space="preserve">Figure </w:t>
      </w:r>
      <w:fldSimple w:instr=" SEQ Figure \* ARABIC ">
        <w:r w:rsidR="0050250A">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2F37EA70" w:rsidR="00072991" w:rsidRPr="00072991" w:rsidRDefault="00B2094B" w:rsidP="0050250A">
      <w:pPr>
        <w:pStyle w:val="Caption"/>
      </w:pPr>
      <w:r>
        <w:t xml:space="preserve">Figure </w:t>
      </w:r>
      <w:fldSimple w:instr=" SEQ Figure \* ARABIC ">
        <w:r w:rsidR="0050250A">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5FD9EF11" w:rsidR="00241871" w:rsidRDefault="00237A2E" w:rsidP="0050250A">
      <w:pPr>
        <w:pStyle w:val="Caption"/>
      </w:pPr>
      <w:bookmarkStart w:id="43" w:name="_Ref117182656"/>
      <w:r>
        <w:t xml:space="preserve">Figure </w:t>
      </w:r>
      <w:fldSimple w:instr=" SEQ Figure \* ARABIC ">
        <w:r w:rsidR="0050250A">
          <w:rPr>
            <w:noProof/>
          </w:rPr>
          <w:t>16</w:t>
        </w:r>
      </w:fldSimple>
      <w:bookmarkEnd w:id="43"/>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ED6D30">
      <w:pPr>
        <w:pStyle w:val="Heading2"/>
      </w:pPr>
      <w:bookmarkStart w:id="44" w:name="_Ref120109325"/>
      <w:bookmarkStart w:id="45" w:name="_Toc120281474"/>
      <w:r>
        <w:t>Data analysis insights</w:t>
      </w:r>
      <w:r w:rsidR="00EF599E">
        <w:t xml:space="preserve"> and estimates</w:t>
      </w:r>
      <w:bookmarkEnd w:id="44"/>
      <w:bookmarkEnd w:id="45"/>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2D5A52"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42D9619F" w:rsidR="00FE0437" w:rsidRDefault="00FE0437" w:rsidP="0050250A">
            <w:pPr>
              <w:pStyle w:val="Caption"/>
            </w:pPr>
            <w:r>
              <w:t>(</w:t>
            </w:r>
            <w:fldSimple w:instr=" SEQ Equation \* ARABIC ">
              <w:r>
                <w:rPr>
                  <w:noProof/>
                </w:rPr>
                <w:t>1</w:t>
              </w:r>
            </w:fldSimple>
            <w:r>
              <w:t>)</w:t>
            </w:r>
          </w:p>
        </w:tc>
      </w:tr>
    </w:tbl>
    <w:p w14:paraId="2F736D05" w14:textId="091CFE15"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w:t>
      </w:r>
      <w:proofErr w:type="spellStart"/>
      <w:r>
        <w:t>i</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 xml:space="preserve">of arrivals 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w:t>
      </w:r>
      <w:proofErr w:type="spellStart"/>
      <w:r w:rsidR="005B67A9">
        <w:t>i</w:t>
      </w:r>
      <w:proofErr w:type="spellEnd"/>
      <w:r w:rsidR="005B67A9">
        <w:t xml:space="preserve">. </w:t>
      </w:r>
      <w:r w:rsidR="00BE76DC">
        <w:t xml:space="preserve">For skips that are not covered in the two groups, an assumed filling rate of 0.2 is assigned. </w:t>
      </w:r>
    </w:p>
    <w:p w14:paraId="52AD0C4C" w14:textId="34C7355F" w:rsidR="00FF7FE7" w:rsidRDefault="00FF7FE7" w:rsidP="00ED6D30">
      <w:pPr>
        <w:pStyle w:val="Heading1"/>
      </w:pPr>
      <w:bookmarkStart w:id="46" w:name="_Toc120281475"/>
      <w:r>
        <w:lastRenderedPageBreak/>
        <w:t>Optimization model</w:t>
      </w:r>
      <w:bookmarkEnd w:id="46"/>
    </w:p>
    <w:p w14:paraId="58628AC4" w14:textId="4FAEC645"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the burning of it.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7698D019" w:rsidR="00037711" w:rsidRDefault="00CE7BA9" w:rsidP="00ED6D30">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6F0BF8">
        <w:t xml:space="preserve">Figure </w:t>
      </w:r>
      <w:r w:rsidR="006F0BF8">
        <w:rPr>
          <w:noProof/>
        </w:rPr>
        <w:t>17</w:t>
      </w:r>
      <w:r w:rsidR="00053EC0">
        <w:fldChar w:fldCharType="end"/>
      </w:r>
      <w:r w:rsidR="00053EC0">
        <w:t>.</w:t>
      </w:r>
    </w:p>
    <w:p w14:paraId="14DF02B1" w14:textId="77777777" w:rsidR="007C55DD" w:rsidRDefault="007C55DD" w:rsidP="00B70570">
      <w:pPr>
        <w:jc w:val="center"/>
      </w:pPr>
      <w:r>
        <w:rPr>
          <w:noProof/>
        </w:rPr>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A6BD1CA" w:rsidR="007C55DD" w:rsidRDefault="007C55DD" w:rsidP="0050250A">
      <w:pPr>
        <w:pStyle w:val="Caption"/>
      </w:pPr>
      <w:bookmarkStart w:id="47" w:name="_Ref120106706"/>
      <w:r>
        <w:lastRenderedPageBreak/>
        <w:t xml:space="preserve">Figure </w:t>
      </w:r>
      <w:fldSimple w:instr=" SEQ Figure \* ARABIC ">
        <w:r w:rsidR="0050250A">
          <w:rPr>
            <w:noProof/>
          </w:rPr>
          <w:t>17</w:t>
        </w:r>
      </w:fldSimple>
      <w:bookmarkEnd w:id="47"/>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72EAC809" w:rsidR="00C9513D" w:rsidRDefault="00C9513D" w:rsidP="00ED6D30">
      <w:pPr>
        <w:pStyle w:val="Heading2"/>
      </w:pPr>
      <w:bookmarkStart w:id="48" w:name="_Toc120281476"/>
      <w:r>
        <w:t>Methods</w:t>
      </w:r>
      <w:bookmarkEnd w:id="48"/>
    </w:p>
    <w:p w14:paraId="4FF4DF7E" w14:textId="7917D7AB"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4830441E"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6F0BF8">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7F54A32A" w:rsidR="00B00758" w:rsidRDefault="009F12CB" w:rsidP="00ED6D30">
      <w:r>
        <w:t xml:space="preserve">Finally, the </w:t>
      </w:r>
      <w:r w:rsidRPr="00E062E3">
        <w:rPr>
          <w:i/>
          <w:iCs/>
        </w:rPr>
        <w:t>optimizer parameter</w:t>
      </w:r>
      <w:r>
        <w:t xml:space="preserve"> is the bound gap. For each feasible</w:t>
      </w:r>
      <w:r w:rsidR="007117B9">
        <w:t xml:space="preserve"> (but not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As the solutions get closer to the optimal, the objective function and its lower bound converge. </w:t>
      </w:r>
      <w:r w:rsidR="00403DCB">
        <w:t xml:space="preserve">For a solution that outputs 1500 </w:t>
      </w:r>
      <w:proofErr w:type="spellStart"/>
      <w:r w:rsidR="0066107E">
        <w:t>kMWK</w:t>
      </w:r>
      <w:proofErr w:type="spellEnd"/>
      <w:r w:rsidR="00403DCB">
        <w:t xml:space="preserve">/week with a bound gap of 3%, the infimum </w:t>
      </w:r>
      <w:r w:rsidR="00031F25">
        <w:t>bound</w:t>
      </w:r>
      <w:r w:rsidR="007117B9">
        <w:t xml:space="preserve"> </w:t>
      </w:r>
      <w:r w:rsidR="00403DCB">
        <w:t>solution is 14</w:t>
      </w:r>
      <w:r w:rsidR="00031F25">
        <w:t>85</w:t>
      </w:r>
      <w:r w:rsidR="00403DCB">
        <w:t xml:space="preserve"> </w:t>
      </w:r>
      <w:proofErr w:type="spellStart"/>
      <w:r w:rsidR="0066107E">
        <w:t>kMWK</w:t>
      </w:r>
      <w:proofErr w:type="spellEnd"/>
      <w:r w:rsidR="00403DCB">
        <w:t>/week</w:t>
      </w:r>
      <w:r w:rsidR="008B3755">
        <w:t xml:space="preserve">. </w:t>
      </w:r>
      <w:r w:rsidR="00775545">
        <w:t xml:space="preserve">At this point, the uncertainties are </w:t>
      </w:r>
      <w:r w:rsidR="003F2D46">
        <w:t>assumed</w:t>
      </w:r>
      <w:r w:rsidR="00775545">
        <w:t xml:space="preserve"> greater than this gap. </w:t>
      </w:r>
    </w:p>
    <w:p w14:paraId="777E62CA" w14:textId="437E06DF"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6F0BF8">
        <w:t xml:space="preserve">Table </w:t>
      </w:r>
      <w:r w:rsidR="006F0BF8">
        <w:rPr>
          <w:noProof/>
        </w:rPr>
        <w:t>3</w:t>
      </w:r>
      <w:r w:rsidR="005422EC">
        <w:fldChar w:fldCharType="end"/>
      </w:r>
      <w:r w:rsidR="000C026B">
        <w:t xml:space="preserve">, with the values that are used as default and their units. </w:t>
      </w:r>
    </w:p>
    <w:p w14:paraId="130F17A5" w14:textId="305D9200" w:rsidR="00B573AD" w:rsidRDefault="00B573AD" w:rsidP="0050250A">
      <w:pPr>
        <w:pStyle w:val="Caption"/>
      </w:pPr>
      <w:bookmarkStart w:id="49" w:name="_Ref120036410"/>
      <w:r>
        <w:t xml:space="preserve">Table </w:t>
      </w:r>
      <w:fldSimple w:instr=" SEQ Table \* ARABIC ">
        <w:r w:rsidR="006F0BF8">
          <w:rPr>
            <w:noProof/>
          </w:rPr>
          <w:t>3</w:t>
        </w:r>
      </w:fldSimple>
      <w:bookmarkEnd w:id="49"/>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1"/>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D6D30">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lastRenderedPageBreak/>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2"/>
            </w:r>
          </w:p>
        </w:tc>
        <w:tc>
          <w:tcPr>
            <w:tcW w:w="1695" w:type="dxa"/>
          </w:tcPr>
          <w:p w14:paraId="59861DB7" w14:textId="27046A63" w:rsidR="00B23639" w:rsidRDefault="002877E1" w:rsidP="00ED6D30">
            <w:pPr>
              <w:rPr>
                <w:rStyle w:val="SubtleEmphasis"/>
                <w:i w:val="0"/>
                <w:iCs w:val="0"/>
                <w:color w:val="auto"/>
              </w:rPr>
            </w:pPr>
            <w:r>
              <w:rPr>
                <w:rStyle w:val="SubtleEmphasis"/>
                <w:i w:val="0"/>
                <w:iCs w:val="0"/>
                <w:color w:val="auto"/>
              </w:rPr>
              <w:t>million 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3"/>
            </w:r>
          </w:p>
        </w:tc>
        <w:tc>
          <w:tcPr>
            <w:tcW w:w="1695" w:type="dxa"/>
          </w:tcPr>
          <w:p w14:paraId="66BF673F" w14:textId="26E2B17E"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4"/>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5"/>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0" w:name="_Ref120037425"/>
      <w:bookmarkStart w:id="51" w:name="_Toc120281477"/>
      <w:r>
        <w:t>Pre-processing, s</w:t>
      </w:r>
      <w:r w:rsidR="00B00758">
        <w:t>cenario creation and selection</w:t>
      </w:r>
      <w:bookmarkEnd w:id="50"/>
      <w:bookmarkEnd w:id="51"/>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5DCACBF7" w:rsidR="00776FC9" w:rsidRDefault="00DC7230" w:rsidP="00ED6D30">
      <w:r>
        <w:t>Because of possible variations of filling rates during the week, the filling rates have a 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6F0BF8">
        <w:t>2.4</w:t>
      </w:r>
      <w:r w:rsidR="00834086">
        <w:fldChar w:fldCharType="end"/>
      </w:r>
      <w:r w:rsidR="00834086">
        <w:t>.</w:t>
      </w:r>
    </w:p>
    <w:p w14:paraId="68FA4F65" w14:textId="65C4B825" w:rsidR="00C339AC" w:rsidRDefault="003C5777" w:rsidP="00ED6D30">
      <w:r>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divisor,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46D95735"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p>
    <w:p w14:paraId="1AF35815" w14:textId="2F165AF6" w:rsidR="00C339AC" w:rsidRDefault="00C339AC" w:rsidP="00ED6D30">
      <w:r>
        <w:lastRenderedPageBreak/>
        <w:t>Depending on the waste characteristics, environmental parameters, a lower bound on the collection frequency may have to be put in place to limit fly breeding, public comfort and decomposition, which have a detrimental impact on public health</w:t>
      </w:r>
      <w:r w:rsidR="00EA168F">
        <w:t xml:space="preserve"> </w:t>
      </w:r>
      <w:r w:rsidR="00EA168F">
        <w:fldChar w:fldCharType="begin"/>
      </w:r>
      <w:r w:rsidR="004D42E7">
        <w:instrText xml:space="preserve"> ADDIN ZOTERO_ITEM CSL_CITATION {"citationID":"C55jvJkH","properties":{"formattedCitation":"(Coffey and Coad, 2010)","plainCitation":"(Coffey and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4D42E7" w:rsidRPr="004D42E7">
        <w:rPr>
          <w:rFonts w:cs="Times"/>
        </w:rPr>
        <w:t>(Coffey and Coad, 2010)</w:t>
      </w:r>
      <w:r w:rsidR="00EA168F">
        <w:fldChar w:fldCharType="end"/>
      </w:r>
      <w:r w:rsidR="0020585F">
        <w:t xml:space="preserve">. </w:t>
      </w:r>
    </w:p>
    <w:p w14:paraId="1C20364D" w14:textId="698DA9DB"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p>
    <w:p w14:paraId="38E95AA3" w14:textId="64826D2E" w:rsidR="00B00758" w:rsidRDefault="00B00758" w:rsidP="00ED6D30">
      <w:pPr>
        <w:pStyle w:val="Heading3"/>
      </w:pPr>
      <w:bookmarkStart w:id="52" w:name="_Toc120281478"/>
      <w:r>
        <w:t>Problem formulation</w:t>
      </w:r>
      <w:bookmarkEnd w:id="52"/>
    </w:p>
    <w:p w14:paraId="0F1C2FFC" w14:textId="77777777" w:rsidR="00CD322A" w:rsidRDefault="00CD322A" w:rsidP="00ED6D30">
      <w:pPr>
        <w:rPr>
          <w:rStyle w:val="SubtleEmphasis"/>
        </w:rPr>
      </w:pPr>
      <w:r w:rsidRPr="00F60869">
        <w:rPr>
          <w:i/>
          <w:iCs/>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6"/>
      </w:r>
      <w:r w:rsidR="00E41477">
        <w:rPr>
          <w:rStyle w:val="SubtleEmphasis"/>
          <w:i w:val="0"/>
          <w:iCs w:val="0"/>
          <w:color w:val="auto"/>
        </w:rPr>
        <w:t>.</w:t>
      </w:r>
    </w:p>
    <w:p w14:paraId="22AE0385" w14:textId="0C7CB7BD" w:rsidR="008A1F4D" w:rsidRDefault="008A1F4D" w:rsidP="00ED6D30">
      <w:pPr>
        <w:rPr>
          <w:rStyle w:val="SubtleEmphasis"/>
        </w:rPr>
      </w:pPr>
      <w:r w:rsidRPr="00F60869">
        <w:rPr>
          <w:i/>
          <w:iCs/>
        </w:rPr>
        <w:t>Objective</w:t>
      </w:r>
      <w:r>
        <w:rPr>
          <w:rStyle w:val="SubtleEmphasis"/>
        </w:rPr>
        <w:t xml:space="preserve"> </w:t>
      </w:r>
      <w:r w:rsidRPr="00F60869">
        <w:rPr>
          <w:i/>
          <w:iCs/>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2D5A52"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1532BD5E" w:rsidR="00E77374" w:rsidRDefault="00E77374" w:rsidP="0050250A">
            <w:pPr>
              <w:pStyle w:val="Caption"/>
            </w:pPr>
            <w:r>
              <w:t>(</w:t>
            </w:r>
            <w:fldSimple w:instr=" SEQ Equation \* ARABIC ">
              <w:r w:rsidR="006F0BF8">
                <w:rPr>
                  <w:noProof/>
                </w:rPr>
                <w:t>1</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053F2" w:rsidRDefault="008A1F4D" w:rsidP="00A33DCF">
      <w:r w:rsidRPr="003053F2">
        <w:rPr>
          <w:i/>
          <w:iCs/>
        </w:rPr>
        <w:t>Constraints</w:t>
      </w:r>
    </w:p>
    <w:p w14:paraId="63682192" w14:textId="33FCBDDE" w:rsidR="00A632CD" w:rsidRPr="003053F2" w:rsidRDefault="0097632A" w:rsidP="00ED6D30">
      <w:r w:rsidRPr="003053F2">
        <w:lastRenderedPageBreak/>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2D5A52"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106DFC02" w:rsidR="00BB56CB" w:rsidRPr="003053F2" w:rsidRDefault="00BB56CB" w:rsidP="0050250A">
            <w:pPr>
              <w:pStyle w:val="Caption"/>
            </w:pPr>
            <w:r w:rsidRPr="003053F2">
              <w:t>(</w:t>
            </w:r>
            <w:fldSimple w:instr=" SEQ Equation \* ARABIC ">
              <w:r w:rsidR="006F0BF8" w:rsidRPr="003053F2">
                <w:t>2</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2D5A52"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25637D3A" w:rsidR="00662430" w:rsidRPr="003053F2" w:rsidRDefault="00662430" w:rsidP="0050250A">
            <w:pPr>
              <w:pStyle w:val="Caption"/>
            </w:pPr>
            <w:r w:rsidRPr="003053F2">
              <w:t>(</w:t>
            </w:r>
            <w:fldSimple w:instr=" SEQ Equation \* ARABIC ">
              <w:r w:rsidR="006F0BF8" w:rsidRPr="003053F2">
                <w:t>3</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2D5A5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6232C0EB" w:rsidR="00685C6D" w:rsidRPr="003053F2" w:rsidRDefault="00685C6D" w:rsidP="0050250A">
            <w:pPr>
              <w:pStyle w:val="Caption"/>
            </w:pPr>
            <w:r w:rsidRPr="003053F2">
              <w:t>(</w:t>
            </w:r>
            <w:fldSimple w:instr=" SEQ Equation \* ARABIC ">
              <w:r w:rsidR="006F0BF8" w:rsidRPr="003053F2">
                <w:t>4</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2D5A52"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3AD5B8E2" w:rsidR="00685C6D" w:rsidRPr="003053F2" w:rsidRDefault="00685C6D" w:rsidP="0050250A">
            <w:pPr>
              <w:pStyle w:val="Caption"/>
            </w:pPr>
            <w:r w:rsidRPr="003053F2">
              <w:t>(</w:t>
            </w:r>
            <w:fldSimple w:instr=" SEQ Equation \* ARABIC ">
              <w:r w:rsidR="006F0BF8" w:rsidRPr="003053F2">
                <w:t>5</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2D5A52"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4664934A" w:rsidR="004C6ED2" w:rsidRPr="003053F2" w:rsidRDefault="004C6ED2" w:rsidP="0050250A">
            <w:pPr>
              <w:pStyle w:val="Caption"/>
            </w:pPr>
            <w:r w:rsidRPr="003053F2">
              <w:t>(</w:t>
            </w:r>
            <w:fldSimple w:instr=" SEQ Equation \* ARABIC ">
              <w:r w:rsidR="006F0BF8" w:rsidRPr="003053F2">
                <w:t>6</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4D28C390" w:rsidR="00B00758" w:rsidRDefault="001F5213" w:rsidP="00ED6D30">
      <w:pPr>
        <w:pStyle w:val="Heading3"/>
      </w:pPr>
      <w:bookmarkStart w:id="53" w:name="_Toc120281479"/>
      <w:r>
        <w:t>Problem</w:t>
      </w:r>
      <w:r w:rsidR="00B00758">
        <w:t xml:space="preserve"> solving</w:t>
      </w:r>
      <w:bookmarkEnd w:id="53"/>
    </w:p>
    <w:p w14:paraId="2FE35975" w14:textId="69F9407C" w:rsidR="00C02655" w:rsidRDefault="00AC4D7D" w:rsidP="00C02655">
      <w:r>
        <w:t xml:space="preserve">The problem is implemented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4" w:name="_Toc120281480"/>
      <w:r>
        <w:lastRenderedPageBreak/>
        <w:t>Results</w:t>
      </w:r>
      <w:bookmarkEnd w:id="54"/>
    </w:p>
    <w:p w14:paraId="3F2CEE2C" w14:textId="77777777" w:rsidR="00834F0A" w:rsidRDefault="00AB190A" w:rsidP="00795E93">
      <w:r>
        <w:t xml:space="preserve">With the parameters </w:t>
      </w:r>
      <w:r w:rsidR="00230B95">
        <w:t xml:space="preserve">given in </w:t>
      </w:r>
      <w:r w:rsidR="00100C7F">
        <w:fldChar w:fldCharType="begin"/>
      </w:r>
      <w:r w:rsidR="00100C7F">
        <w:instrText xml:space="preserve"> REF _Ref120036410 \h </w:instrText>
      </w:r>
      <w:r w:rsidR="00100C7F">
        <w:fldChar w:fldCharType="separate"/>
      </w:r>
      <w:r w:rsidR="00100C7F">
        <w:t xml:space="preserve">Table </w:t>
      </w:r>
      <w:r w:rsidR="00100C7F">
        <w:rPr>
          <w:noProof/>
        </w:rPr>
        <w:t>3</w:t>
      </w:r>
      <w:r w:rsidR="00100C7F">
        <w:fldChar w:fldCharType="end"/>
      </w:r>
      <w:r w:rsidR="00100C7F">
        <w:t xml:space="preserve">, the model is infeasible. </w:t>
      </w:r>
      <w:r w:rsidR="001F1B49">
        <w:t xml:space="preserve">With the 2 current trucks and without adding any skips, </w:t>
      </w:r>
      <w:r w:rsidR="00AC4F66">
        <w:t xml:space="preserve">there is no combination of schedules that satisfy the constraints. </w:t>
      </w:r>
      <w:r w:rsidR="00853B50">
        <w:t xml:space="preserve">In fact, any </w:t>
      </w:r>
      <w:r w:rsidR="00F3550A">
        <w:t>number of additional skips is infeasible with 2 vehicles</w:t>
      </w:r>
      <w:r w:rsidR="00834F0A">
        <w:t xml:space="preserve">. </w:t>
      </w:r>
    </w:p>
    <w:p w14:paraId="2E160345" w14:textId="06F5E431" w:rsidR="00834F0A" w:rsidRDefault="00834F0A" w:rsidP="00795E93">
      <w:r>
        <w:t xml:space="preserve">Additionally, setting the maximum number of vehicles to 3 and the maximum added number of skips to 2 is also infeasible. </w:t>
      </w:r>
      <w:r>
        <w:t>. This is simply because skips for which filling rates higher than 2/3 skip/day require an extra skip in order to not overflow over the Saturday-Monday gap.</w:t>
      </w:r>
    </w:p>
    <w:p w14:paraId="7B3524E4" w14:textId="39B9F5C3" w:rsidR="00795E93" w:rsidRDefault="001B154B" w:rsidP="00795E93">
      <w:r>
        <w:t xml:space="preserve">Setting the number of vehicles to 3, with </w:t>
      </w:r>
      <w:r w:rsidR="007E1ED9">
        <w:t xml:space="preserve">the </w:t>
      </w:r>
      <w:r w:rsidR="00AD7437">
        <w:t>maximum added number of skips to 5 and a maximum added number of skips to each existing location of 1, converges</w:t>
      </w:r>
      <w:r w:rsidR="00F04880">
        <w:t xml:space="preserve">. The results are shown in </w:t>
      </w:r>
      <w:r w:rsidR="001F144A">
        <w:fldChar w:fldCharType="begin"/>
      </w:r>
      <w:r w:rsidR="001F144A">
        <w:instrText xml:space="preserve"> REF _Ref120308857 \h </w:instrText>
      </w:r>
      <w:r w:rsidR="001F144A">
        <w:fldChar w:fldCharType="separate"/>
      </w:r>
      <w:r w:rsidR="001F144A">
        <w:t xml:space="preserve">Figure </w:t>
      </w:r>
      <w:r w:rsidR="001F144A">
        <w:rPr>
          <w:noProof/>
        </w:rPr>
        <w:t>18</w:t>
      </w:r>
      <w:r w:rsidR="001F144A">
        <w:fldChar w:fldCharType="end"/>
      </w:r>
      <w:r w:rsidR="001F144A">
        <w:t>-</w:t>
      </w:r>
      <w:r w:rsidR="001F144A">
        <w:fldChar w:fldCharType="begin"/>
      </w:r>
      <w:r w:rsidR="001F144A">
        <w:instrText xml:space="preserve"> REF _Ref120308861 \h </w:instrText>
      </w:r>
      <w:r w:rsidR="001F144A">
        <w:fldChar w:fldCharType="separate"/>
      </w:r>
      <w:r w:rsidR="001F144A">
        <w:t xml:space="preserve">Figure </w:t>
      </w:r>
      <w:r w:rsidR="001F144A">
        <w:rPr>
          <w:noProof/>
        </w:rPr>
        <w:t>20</w:t>
      </w:r>
      <w:r w:rsidR="001F144A">
        <w:fldChar w:fldCharType="end"/>
      </w:r>
      <w:r w:rsidR="001F144A">
        <w:t xml:space="preserve">. The total costs for a week is MWK1.390 million. </w:t>
      </w:r>
    </w:p>
    <w:p w14:paraId="5155DC3E" w14:textId="77777777" w:rsidR="00472327" w:rsidRDefault="00F04880" w:rsidP="00472327">
      <w:pPr>
        <w:keepNext/>
        <w:jc w:val="center"/>
      </w:pPr>
      <w:r>
        <w:rPr>
          <w:noProof/>
        </w:rPr>
        <w:drawing>
          <wp:inline distT="0" distB="0" distL="0" distR="0" wp14:anchorId="7D58AFF8" wp14:editId="4A04E87A">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DD2FDEC" w14:textId="41511F59" w:rsidR="00F04880" w:rsidRDefault="00472327" w:rsidP="0050250A">
      <w:pPr>
        <w:pStyle w:val="Caption"/>
      </w:pPr>
      <w:bookmarkStart w:id="55" w:name="_Ref120308857"/>
      <w:r>
        <w:t xml:space="preserve">Figure </w:t>
      </w:r>
      <w:fldSimple w:instr=" SEQ Figure \* ARABIC ">
        <w:r w:rsidR="0050250A">
          <w:rPr>
            <w:noProof/>
          </w:rPr>
          <w:t>18</w:t>
        </w:r>
      </w:fldSimple>
      <w:bookmarkEnd w:id="55"/>
      <w:r>
        <w:t xml:space="preserve"> Schedule for the existing and added skips. The points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77777777" w:rsidR="001F144A" w:rsidRDefault="00F04880" w:rsidP="001F144A">
      <w:pPr>
        <w:keepNext/>
        <w:jc w:val="center"/>
      </w:pPr>
      <w:r>
        <w:rPr>
          <w:noProof/>
        </w:rPr>
        <w:lastRenderedPageBreak/>
        <w:drawing>
          <wp:inline distT="0" distB="0" distL="0" distR="0" wp14:anchorId="0DA8AFBB" wp14:editId="208C4E31">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5A807FE" w14:textId="3EB1D024" w:rsidR="00F04880" w:rsidRDefault="001F144A" w:rsidP="0050250A">
      <w:pPr>
        <w:pStyle w:val="Caption"/>
      </w:pPr>
      <w:r>
        <w:t xml:space="preserve">Figure </w:t>
      </w:r>
      <w:fldSimple w:instr=" SEQ Figure \* ARABIC ">
        <w:r w:rsidR="0050250A">
          <w:rPr>
            <w:noProof/>
          </w:rPr>
          <w:t>19</w:t>
        </w:r>
      </w:fldSimple>
      <w:r>
        <w:t xml:space="preserve"> Number of skips serviced and number of vehicles operated on each day.</w:t>
      </w:r>
    </w:p>
    <w:p w14:paraId="232274E4" w14:textId="77777777" w:rsidR="001F144A" w:rsidRDefault="00F04880" w:rsidP="001F144A">
      <w:pPr>
        <w:keepNext/>
        <w:jc w:val="center"/>
      </w:pPr>
      <w:r>
        <w:rPr>
          <w:noProof/>
        </w:rPr>
        <w:drawing>
          <wp:inline distT="0" distB="0" distL="0" distR="0" wp14:anchorId="650E8EAE" wp14:editId="355FECDB">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8265D41" w14:textId="7F5F1A2B" w:rsidR="00F04880" w:rsidRDefault="001F144A" w:rsidP="0050250A">
      <w:pPr>
        <w:pStyle w:val="Caption"/>
      </w:pPr>
      <w:bookmarkStart w:id="56" w:name="_Ref120308861"/>
      <w:r>
        <w:t xml:space="preserve">Figure </w:t>
      </w:r>
      <w:fldSimple w:instr=" SEQ Figure \* ARABIC ">
        <w:r w:rsidR="0050250A">
          <w:rPr>
            <w:noProof/>
          </w:rPr>
          <w:t>20</w:t>
        </w:r>
      </w:fldSimple>
      <w:bookmarkEnd w:id="56"/>
      <w:r>
        <w:t xml:space="preserve"> Costs for each day</w:t>
      </w:r>
    </w:p>
    <w:p w14:paraId="091FD430" w14:textId="36404357" w:rsidR="00AD6464" w:rsidRDefault="00AD6464" w:rsidP="00AD6464">
      <w:r>
        <w:lastRenderedPageBreak/>
        <w:t xml:space="preserve">From there, </w:t>
      </w:r>
      <w:r w:rsidR="00443321">
        <w:t xml:space="preserve">comparisons can be done between different scenarios, including adding more skips and calculating the benefits/costs, </w:t>
      </w:r>
      <w:r>
        <w:t xml:space="preserve"> </w:t>
      </w:r>
      <w:r w:rsidR="00443321">
        <w:t>and calculating the sensitivity to a number of parameters, such as average vehicle speed</w:t>
      </w:r>
      <w:r w:rsidR="00260C0F">
        <w:t>.</w:t>
      </w:r>
    </w:p>
    <w:p w14:paraId="5A643CEA" w14:textId="5281D4D1" w:rsidR="0050250A" w:rsidRDefault="0050250A" w:rsidP="00AD6464"/>
    <w:p w14:paraId="1BBD1CE9" w14:textId="4E27A0B3" w:rsidR="0050250A" w:rsidRDefault="0006024D" w:rsidP="0050250A">
      <w:pPr>
        <w:keepNext/>
        <w:jc w:val="center"/>
      </w:pPr>
      <w:r>
        <w:rPr>
          <w:noProof/>
        </w:rPr>
        <w:drawing>
          <wp:inline distT="0" distB="0" distL="0" distR="0" wp14:anchorId="614CD3D5" wp14:editId="20A7384B">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9CE40C6" w14:textId="1F4081A3" w:rsidR="0050250A" w:rsidRPr="0050250A" w:rsidRDefault="0050250A" w:rsidP="0050250A">
      <w:pPr>
        <w:pStyle w:val="Caption"/>
      </w:pPr>
      <w:r>
        <w:t xml:space="preserve">Figure </w:t>
      </w:r>
      <w:fldSimple w:instr=" SEQ Figure \* ARABIC ">
        <w:r>
          <w:rPr>
            <w:noProof/>
          </w:rPr>
          <w:t>21</w:t>
        </w:r>
      </w:fldSimple>
      <w:r>
        <w:t xml:space="preserve"> Costs for additional skips with a maximum of 1 and 2 additional skips at each existing skip location</w:t>
      </w:r>
    </w:p>
    <w:p w14:paraId="55D668A1" w14:textId="5A7CFC41" w:rsidR="00443321" w:rsidRDefault="00443321" w:rsidP="00AD6464"/>
    <w:p w14:paraId="07E63969" w14:textId="33C35E5B" w:rsidR="005A590C" w:rsidRDefault="005A590C" w:rsidP="00AD6464">
      <w:r>
        <w:t xml:space="preserve">If replace dump with compost: </w:t>
      </w:r>
      <w:r w:rsidRPr="005A590C">
        <w:t>1.283804037759999e+06</w:t>
      </w:r>
    </w:p>
    <w:p w14:paraId="6907A272" w14:textId="03069460" w:rsidR="005A590C" w:rsidRDefault="00B34245" w:rsidP="00AD6464">
      <w:r>
        <w:t>Analysis plan:</w:t>
      </w:r>
    </w:p>
    <w:p w14:paraId="2E76C7EB" w14:textId="68476BA5" w:rsidR="00B34245" w:rsidRDefault="00B34245" w:rsidP="00B34245">
      <w:pPr>
        <w:pStyle w:val="ListParagraph"/>
        <w:numPr>
          <w:ilvl w:val="0"/>
          <w:numId w:val="11"/>
        </w:numPr>
      </w:pPr>
      <w:r>
        <w:t xml:space="preserve">Minimum vehicles and additional skips for 1 and 2 </w:t>
      </w:r>
      <w:proofErr w:type="spellStart"/>
      <w:r>
        <w:t>set_add_skips</w:t>
      </w:r>
      <w:proofErr w:type="spellEnd"/>
    </w:p>
    <w:p w14:paraId="16F9837E" w14:textId="79769963" w:rsidR="00B34245" w:rsidRDefault="00B34245" w:rsidP="00B34245">
      <w:pPr>
        <w:pStyle w:val="ListParagraph"/>
        <w:numPr>
          <w:ilvl w:val="0"/>
          <w:numId w:val="11"/>
        </w:numPr>
      </w:pPr>
      <w:r>
        <w:t xml:space="preserve">Difference between </w:t>
      </w:r>
      <w:proofErr w:type="spellStart"/>
      <w:r>
        <w:t>set_add_skips</w:t>
      </w:r>
      <w:proofErr w:type="spellEnd"/>
      <w:r>
        <w:t xml:space="preserve"> = 1 &amp; 2</w:t>
      </w:r>
    </w:p>
    <w:p w14:paraId="55E7664C" w14:textId="7D405157" w:rsidR="008842B2" w:rsidRDefault="008842B2" w:rsidP="00B34245">
      <w:pPr>
        <w:pStyle w:val="ListParagraph"/>
        <w:numPr>
          <w:ilvl w:val="0"/>
          <w:numId w:val="11"/>
        </w:numPr>
      </w:pPr>
      <w:r>
        <w:t xml:space="preserve">Additional vehicle (probably just for 1 </w:t>
      </w:r>
      <w:proofErr w:type="spellStart"/>
      <w:r>
        <w:t>set_add_skips</w:t>
      </w:r>
      <w:proofErr w:type="spellEnd"/>
      <w:r>
        <w:t>)</w:t>
      </w:r>
    </w:p>
    <w:p w14:paraId="277D6055" w14:textId="0E932198" w:rsidR="00E731E6" w:rsidRDefault="00E731E6" w:rsidP="00B34245">
      <w:pPr>
        <w:pStyle w:val="ListParagraph"/>
        <w:numPr>
          <w:ilvl w:val="0"/>
          <w:numId w:val="11"/>
        </w:numPr>
      </w:pPr>
      <w:r>
        <w:t xml:space="preserve">Just compost/changing some skips to compost </w:t>
      </w:r>
      <w:r>
        <w:sym w:font="Wingdings" w:char="F0E0"/>
      </w:r>
      <w:r>
        <w:t xml:space="preserve"> have to solve issue of transition</w:t>
      </w:r>
      <w:r w:rsidR="00356E6F">
        <w:t xml:space="preserve"> from dump to </w:t>
      </w:r>
    </w:p>
    <w:p w14:paraId="56BAFA3C" w14:textId="6B3193B9" w:rsidR="00E731E6" w:rsidRDefault="00E731E6" w:rsidP="00B34245">
      <w:pPr>
        <w:pStyle w:val="ListParagraph"/>
        <w:numPr>
          <w:ilvl w:val="0"/>
          <w:numId w:val="11"/>
        </w:numPr>
      </w:pPr>
      <w:r>
        <w:t>General remarks, other data artifacts</w:t>
      </w:r>
    </w:p>
    <w:p w14:paraId="3F957524" w14:textId="3D7C6B2F" w:rsidR="00E731E6" w:rsidRDefault="00E731E6" w:rsidP="00E731E6">
      <w:pPr>
        <w:pStyle w:val="ListParagraph"/>
        <w:numPr>
          <w:ilvl w:val="1"/>
          <w:numId w:val="11"/>
        </w:numPr>
      </w:pPr>
      <w:r>
        <w:t>Which skips are generally added</w:t>
      </w:r>
      <w:r w:rsidR="00356E6F">
        <w:t>?</w:t>
      </w:r>
    </w:p>
    <w:p w14:paraId="509B7E0F" w14:textId="66DB5CBF" w:rsidR="00E731E6" w:rsidRDefault="00E731E6" w:rsidP="00E731E6">
      <w:pPr>
        <w:pStyle w:val="ListParagraph"/>
        <w:numPr>
          <w:ilvl w:val="1"/>
          <w:numId w:val="11"/>
        </w:numPr>
      </w:pPr>
      <w:r>
        <w:t>Are first skips consistently the same? (including extras)</w:t>
      </w:r>
    </w:p>
    <w:p w14:paraId="0881F929" w14:textId="1C8A2CE2" w:rsidR="00E731E6" w:rsidRDefault="00356E6F" w:rsidP="00E731E6">
      <w:pPr>
        <w:pStyle w:val="ListParagraph"/>
        <w:numPr>
          <w:ilvl w:val="1"/>
          <w:numId w:val="11"/>
        </w:numPr>
      </w:pPr>
      <w:r>
        <w:t>Are some scenarios more frequent?</w:t>
      </w:r>
    </w:p>
    <w:p w14:paraId="7BE8A88C" w14:textId="77777777" w:rsidR="00356E6F" w:rsidRPr="00AD6464" w:rsidRDefault="00356E6F" w:rsidP="00E731E6">
      <w:pPr>
        <w:pStyle w:val="ListParagraph"/>
        <w:numPr>
          <w:ilvl w:val="1"/>
          <w:numId w:val="11"/>
        </w:numPr>
      </w:pPr>
    </w:p>
    <w:p w14:paraId="2F122F01" w14:textId="61AB419E" w:rsidR="00F457B9" w:rsidRDefault="00A13C01" w:rsidP="00ED6D30">
      <w:pPr>
        <w:pStyle w:val="Heading1"/>
      </w:pPr>
      <w:bookmarkStart w:id="57" w:name="_Toc120281481"/>
      <w:r>
        <w:lastRenderedPageBreak/>
        <w:t>Conclusions</w:t>
      </w:r>
      <w:bookmarkEnd w:id="57"/>
    </w:p>
    <w:p w14:paraId="03DFEE6D" w14:textId="12E95E1C" w:rsidR="00077294" w:rsidRPr="00077294" w:rsidRDefault="00073364" w:rsidP="00077294">
      <w:pPr>
        <w:pStyle w:val="Heading2"/>
      </w:pPr>
      <w:bookmarkStart w:id="58" w:name="_Toc120281482"/>
      <w:r>
        <w:t>Capital</w:t>
      </w:r>
      <w:r w:rsidR="00BB01B6">
        <w:t xml:space="preserve"> expenditure</w:t>
      </w:r>
      <w:bookmarkEnd w:id="58"/>
    </w:p>
    <w:p w14:paraId="575E7DC6" w14:textId="0C8ECFC3" w:rsidR="002C1FA5" w:rsidRDefault="00073364" w:rsidP="00ED6D30">
      <w:pPr>
        <w:pStyle w:val="Heading2"/>
      </w:pPr>
      <w:bookmarkStart w:id="59" w:name="_Toc120281483"/>
      <w:r>
        <w:t>Operational plannin</w:t>
      </w:r>
      <w:r w:rsidR="00FF1CD3">
        <w:t>g</w:t>
      </w:r>
      <w:bookmarkEnd w:id="59"/>
    </w:p>
    <w:p w14:paraId="3485C7CA" w14:textId="5044C137" w:rsidR="002C1FA5" w:rsidRDefault="00986D0E" w:rsidP="00ED6D30">
      <w:pPr>
        <w:pStyle w:val="Heading1"/>
      </w:pPr>
      <w:bookmarkStart w:id="60" w:name="_Toc120281484"/>
      <w:r>
        <w:t>Outlook</w:t>
      </w:r>
      <w:bookmarkEnd w:id="60"/>
    </w:p>
    <w:p w14:paraId="1C62A665" w14:textId="455804EE" w:rsidR="0054606E" w:rsidRDefault="004A0B13" w:rsidP="00396038">
      <w:pPr>
        <w:pStyle w:val="Heading2"/>
      </w:pPr>
      <w:bookmarkStart w:id="61" w:name="_Toc120281485"/>
      <w:r>
        <w:t>Implementation</w:t>
      </w:r>
      <w:bookmarkStart w:id="62" w:name="_Toc120281486"/>
      <w:bookmarkEnd w:id="61"/>
    </w:p>
    <w:p w14:paraId="69D0B3F0" w14:textId="49457A8A"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 xml:space="preserve">level of service in the long-term, including the benefits of purchasing certain equipment, changing the routes. </w:t>
      </w:r>
    </w:p>
    <w:p w14:paraId="7D0C0738" w14:textId="50BCC7E4" w:rsidR="004D42E7" w:rsidRP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bookmarkEnd w:id="62"/>
      <w:r w:rsidR="000F4CB3">
        <w:t>These would ideally take the form of more or less systematic decision rules that can be implemented in excel</w:t>
      </w:r>
    </w:p>
    <w:p w14:paraId="620B02C5" w14:textId="5A5F723F" w:rsidR="00EC19C9" w:rsidRDefault="00EC19C9" w:rsidP="00EC19C9">
      <w:pPr>
        <w:pStyle w:val="Heading3"/>
      </w:pPr>
      <w:r>
        <w:t>Data collection</w:t>
      </w:r>
    </w:p>
    <w:p w14:paraId="3BD0CFD0" w14:textId="77777777" w:rsidR="009507F8" w:rsidRDefault="009507F8" w:rsidP="009507F8">
      <w:pPr>
        <w:pStyle w:val="ListParagraph"/>
        <w:numPr>
          <w:ilvl w:val="0"/>
          <w:numId w:val="11"/>
        </w:numPr>
      </w:pPr>
      <w:r>
        <w:t>Skip-level data</w:t>
      </w:r>
    </w:p>
    <w:p w14:paraId="54C12452" w14:textId="77777777" w:rsidR="009507F8" w:rsidRDefault="009507F8" w:rsidP="009507F8">
      <w:pPr>
        <w:pStyle w:val="ListParagraph"/>
        <w:numPr>
          <w:ilvl w:val="1"/>
          <w:numId w:val="11"/>
        </w:numPr>
      </w:pPr>
      <w:r w:rsidRPr="000120C7">
        <w:rPr>
          <w:b/>
          <w:bCs/>
        </w:rPr>
        <w:t>More complete data</w:t>
      </w:r>
      <w:r>
        <w:t xml:space="preserve">, with a more robust scale, two measurements per day and a more spatially and categorically representative set of skips. To allow for the analysis of short-term (weekly) patterns in filling. </w:t>
      </w:r>
    </w:p>
    <w:p w14:paraId="109B3BC1" w14:textId="77777777" w:rsidR="009507F8" w:rsidRDefault="009507F8" w:rsidP="009507F8">
      <w:pPr>
        <w:pStyle w:val="ListParagraph"/>
        <w:numPr>
          <w:ilvl w:val="0"/>
          <w:numId w:val="11"/>
        </w:numPr>
      </w:pPr>
      <w:r>
        <w:t>Dump data to estimate overfilling, underfilling and estimate costs</w:t>
      </w:r>
    </w:p>
    <w:p w14:paraId="2E50060C" w14:textId="0988B276" w:rsidR="009507F8" w:rsidRDefault="009507F8" w:rsidP="009507F8">
      <w:pPr>
        <w:pStyle w:val="ListParagraph"/>
        <w:numPr>
          <w:ilvl w:val="0"/>
          <w:numId w:val="11"/>
        </w:numPr>
      </w:pPr>
      <w:r>
        <w:t xml:space="preserve">Truck GPS and/or sensors to estimate operation (faster with GPS) and weight </w:t>
      </w:r>
      <w:r>
        <w:fldChar w:fldCharType="begin"/>
      </w:r>
      <w:r>
        <w:instrText xml:space="preserve"> ADDIN ZOTERO_ITEM CSL_CITATION {"citationID":"YEmScvbQ","properties":{"formattedCitation":"(Schoebitz {\\i{}et al.}, 2017)","plainCitation":"(Schoebitz et al., 2017)","noteIndex":0},"citationItems":[{"id":162,"uris":["http://zotero.org/users/7260192/items/JD9DPW4N"],"itemData":{"id":162,"type":"article-journal","abstract":"The majority of residents in low- and middle-income countries are served by onsite sanitation. Equitable access to sanitation, including emptying, collection, and transport services for the accumulation of faecal sludge remains a major challenge. Comprehensive information on service coverage by mechanical faecal sludge emptying service providers is lacking. The purpose of this study is to analyse the spatial distribution of service coverage and identify areas without faecal sludge emptying services in Kampala, Uganda. The study uses GIS (geographic information systems) as a tool to analyse real-time data of service providers based on GPS (global positioning system) units that were installed in a representative number of trucks. Of the total recorded 5653 emptying events, 27% were located outside Kampala city boundaries. Of those within Kampala city boundaries, 37% were classiﬁed as non-household customers. Areas without service provision accounted for 13% of the total area. Service provision normalised by population density revealed much greater service provision in medium- and high-income areas than low- and very low-income areas. The employed method provides a powerful tool to optimise faecal sludge management on a city-wide scale by increasing sustainability of the planning and decision-making process, increasing access to service provision and reducing faecal sludge transport times and costs.","container-title":"Sustainability","DOI":"10.3390/su9020194","ISSN":"2071-1050","issue":"2","journalAbbreviation":"Sustainability","language":"en","page":"194","source":"DOI.org (Crossref)","title":"GIS Analysis and Optimisation of Faecal Sludge Logistics at City-Wide Scale in Kampala, Uganda","volume":"9","author":[{"family":"Schoebitz","given":"Lars"},{"family":"Bischoff","given":"Fabian"},{"family":"Lohri","given":"Christian"},{"family":"Niwagaba","given":"Charles"},{"family":"Siber","given":"Rosi"},{"family":"Strande","given":"Linda"}],"issued":{"date-parts":[["2017",1,29]]},"citation-key":"schoebitzGISAnalysisOptimisation2017"}}],"schema":"https://github.com/citation-style-language/schema/raw/master/csl-citation.json"} </w:instrText>
      </w:r>
      <w:r>
        <w:fldChar w:fldCharType="separate"/>
      </w:r>
      <w:r w:rsidRPr="004D42E7">
        <w:rPr>
          <w:rFonts w:cs="Times"/>
          <w:szCs w:val="24"/>
        </w:rPr>
        <w:t>(</w:t>
      </w:r>
      <w:proofErr w:type="spellStart"/>
      <w:r w:rsidRPr="004D42E7">
        <w:rPr>
          <w:rFonts w:cs="Times"/>
          <w:szCs w:val="24"/>
        </w:rPr>
        <w:t>Schoebitz</w:t>
      </w:r>
      <w:proofErr w:type="spellEnd"/>
      <w:r w:rsidRPr="004D42E7">
        <w:rPr>
          <w:rFonts w:cs="Times"/>
          <w:szCs w:val="24"/>
        </w:rPr>
        <w:t xml:space="preserve"> </w:t>
      </w:r>
      <w:r w:rsidRPr="004D42E7">
        <w:rPr>
          <w:rFonts w:cs="Times"/>
          <w:i/>
          <w:iCs/>
          <w:szCs w:val="24"/>
        </w:rPr>
        <w:t>et al.</w:t>
      </w:r>
      <w:r w:rsidRPr="004D42E7">
        <w:rPr>
          <w:rFonts w:cs="Times"/>
          <w:szCs w:val="24"/>
        </w:rPr>
        <w:t>, 2017)</w:t>
      </w:r>
      <w:r>
        <w:fldChar w:fldCharType="end"/>
      </w:r>
      <w:r>
        <w:t xml:space="preserve">. </w:t>
      </w:r>
      <w:r w:rsidR="00AF29A8">
        <w:t>Especially feasible</w:t>
      </w:r>
      <w:r>
        <w:t xml:space="preserve"> </w:t>
      </w:r>
      <w:r w:rsidR="00AF29A8">
        <w:t>with</w:t>
      </w:r>
      <w:r>
        <w:t xml:space="preserve"> limited number of trucks. </w:t>
      </w:r>
    </w:p>
    <w:p w14:paraId="4F04D745" w14:textId="77777777" w:rsidR="009507F8" w:rsidRDefault="009507F8" w:rsidP="009507F8">
      <w:pPr>
        <w:pStyle w:val="ListParagraph"/>
        <w:numPr>
          <w:ilvl w:val="0"/>
          <w:numId w:val="11"/>
        </w:numPr>
      </w:pPr>
      <w:r>
        <w:t>Surveys on current operation.</w:t>
      </w:r>
    </w:p>
    <w:p w14:paraId="1AAEB7E0" w14:textId="058D8D5C" w:rsidR="009507F8" w:rsidRPr="009507F8" w:rsidRDefault="009507F8" w:rsidP="009507F8">
      <w:pPr>
        <w:pStyle w:val="ListParagraph"/>
        <w:numPr>
          <w:ilvl w:val="0"/>
          <w:numId w:val="11"/>
        </w:numPr>
      </w:pPr>
      <w:r>
        <w:t xml:space="preserve">Measurement of composition of waste. </w:t>
      </w:r>
    </w:p>
    <w:p w14:paraId="47D4D8F3" w14:textId="2A540583" w:rsidR="00EC19C9" w:rsidRDefault="00EC19C9" w:rsidP="00EC19C9">
      <w:pPr>
        <w:pStyle w:val="Heading3"/>
      </w:pPr>
      <w:r>
        <w:t>Information flow</w:t>
      </w:r>
      <w:r w:rsidR="009507F8">
        <w:t>/monitoring</w:t>
      </w:r>
    </w:p>
    <w:p w14:paraId="72EE85B0" w14:textId="3D9EFA9F" w:rsidR="00FE638F" w:rsidRDefault="00FE638F" w:rsidP="00FE638F">
      <w:pPr>
        <w:pStyle w:val="ListParagraph"/>
        <w:numPr>
          <w:ilvl w:val="0"/>
          <w:numId w:val="11"/>
        </w:numPr>
      </w:pPr>
      <w:r>
        <w:t>Call when full</w:t>
      </w:r>
    </w:p>
    <w:p w14:paraId="1701835A" w14:textId="5B37D068" w:rsidR="00FE638F" w:rsidRDefault="00FE638F" w:rsidP="00FE638F">
      <w:pPr>
        <w:pStyle w:val="ListParagraph"/>
        <w:numPr>
          <w:ilvl w:val="0"/>
          <w:numId w:val="11"/>
        </w:numPr>
      </w:pPr>
      <w:r>
        <w:t>Records keeping</w:t>
      </w:r>
    </w:p>
    <w:p w14:paraId="0743023F" w14:textId="7A37E7A5" w:rsidR="00FE638F" w:rsidRDefault="00337501" w:rsidP="00FE638F">
      <w:pPr>
        <w:pStyle w:val="ListParagraph"/>
        <w:numPr>
          <w:ilvl w:val="0"/>
          <w:numId w:val="11"/>
        </w:numPr>
      </w:pPr>
      <w:r>
        <w:t>Easy reporting of overflowing + record keeping and estimation of days overflowed</w:t>
      </w:r>
    </w:p>
    <w:p w14:paraId="0CD5DC60" w14:textId="6083C40B" w:rsidR="004D2353" w:rsidRPr="00FE638F" w:rsidRDefault="004D2353" w:rsidP="009507F8">
      <w:pPr>
        <w:pStyle w:val="ListParagraph"/>
        <w:numPr>
          <w:ilvl w:val="0"/>
          <w:numId w:val="11"/>
        </w:numPr>
      </w:pPr>
      <w:r>
        <w:t xml:space="preserve">Information officer? </w:t>
      </w:r>
    </w:p>
    <w:p w14:paraId="3BFB2625" w14:textId="68D523E7" w:rsidR="00B20529" w:rsidRDefault="00B20529" w:rsidP="00ED6D30">
      <w:pPr>
        <w:pStyle w:val="Heading2"/>
      </w:pPr>
      <w:bookmarkStart w:id="63" w:name="_Toc120281488"/>
      <w:r>
        <w:t>Current</w:t>
      </w:r>
      <w:r w:rsidR="00756C0E">
        <w:t xml:space="preserve"> organizational and operational </w:t>
      </w:r>
      <w:r w:rsidR="00D806C1">
        <w:t>state</w:t>
      </w:r>
      <w:bookmarkEnd w:id="63"/>
    </w:p>
    <w:p w14:paraId="207279A9" w14:textId="6A7161DE" w:rsidR="00C605E7" w:rsidRDefault="00C605E7" w:rsidP="00ED6D30">
      <w:pPr>
        <w:pStyle w:val="ListParagraph"/>
        <w:numPr>
          <w:ilvl w:val="0"/>
          <w:numId w:val="11"/>
        </w:numPr>
      </w:pPr>
      <w:r>
        <w:t>Current operational protocols</w:t>
      </w:r>
    </w:p>
    <w:p w14:paraId="53CF4E60" w14:textId="10A18B87" w:rsidR="00356D82" w:rsidRDefault="00EC1A0B" w:rsidP="00ED6D30">
      <w:pPr>
        <w:pStyle w:val="ListParagraph"/>
        <w:numPr>
          <w:ilvl w:val="0"/>
          <w:numId w:val="11"/>
        </w:numPr>
      </w:pPr>
      <w:r>
        <w:t>More specific constraints</w:t>
      </w:r>
    </w:p>
    <w:p w14:paraId="13AE0C7F" w14:textId="381F9321" w:rsidR="00EC1A0B" w:rsidRDefault="00EC1A0B" w:rsidP="00ED6D30">
      <w:pPr>
        <w:pStyle w:val="ListParagraph"/>
        <w:numPr>
          <w:ilvl w:val="0"/>
          <w:numId w:val="11"/>
        </w:numPr>
      </w:pPr>
      <w:r>
        <w:t>Accurate costs analysis</w:t>
      </w:r>
    </w:p>
    <w:p w14:paraId="3054B6F7" w14:textId="77777777" w:rsidR="00F4687B" w:rsidRDefault="00706B7B" w:rsidP="00ED6D30">
      <w:pPr>
        <w:pStyle w:val="ListParagraph"/>
        <w:numPr>
          <w:ilvl w:val="0"/>
          <w:numId w:val="11"/>
        </w:numPr>
      </w:pPr>
      <w:r>
        <w:t xml:space="preserve">Measured time of travel between </w:t>
      </w:r>
      <w:r w:rsidR="00C1164F">
        <w:t>skips</w:t>
      </w:r>
    </w:p>
    <w:p w14:paraId="14AFE536" w14:textId="27EC6FDD" w:rsidR="00B5369F" w:rsidRPr="00D806C1" w:rsidRDefault="00F4687B" w:rsidP="00ED6D30">
      <w:pPr>
        <w:pStyle w:val="ListParagraph"/>
        <w:numPr>
          <w:ilvl w:val="0"/>
          <w:numId w:val="11"/>
        </w:numPr>
      </w:pPr>
      <w:r>
        <w:lastRenderedPageBreak/>
        <w:t>S</w:t>
      </w:r>
      <w:r w:rsidR="006F0CB5">
        <w:t>takeholder analysis</w:t>
      </w:r>
    </w:p>
    <w:p w14:paraId="04E0A067" w14:textId="1DFD2F30" w:rsidR="00A01443" w:rsidRDefault="00A96E4C" w:rsidP="00ED6D30">
      <w:pPr>
        <w:pStyle w:val="Heading1"/>
      </w:pPr>
      <w:bookmarkStart w:id="64" w:name="_Toc120281489"/>
      <w:r>
        <w:t>References</w:t>
      </w:r>
      <w:bookmarkEnd w:id="64"/>
    </w:p>
    <w:p w14:paraId="4E48D7EF" w14:textId="77777777" w:rsidR="004D42E7" w:rsidRPr="004D42E7" w:rsidRDefault="00186E0C" w:rsidP="004D42E7">
      <w:pPr>
        <w:pStyle w:val="Bibliography"/>
        <w:rPr>
          <w:rFonts w:ascii="Times New Roman" w:hAnsi="Times New Roman" w:cs="Times New Roman"/>
          <w:sz w:val="24"/>
        </w:rPr>
      </w:pPr>
      <w:r>
        <w:fldChar w:fldCharType="begin"/>
      </w:r>
      <w:r w:rsidR="004D42E7">
        <w:instrText xml:space="preserve"> ADDIN ZOTERO_BIBL {"uncited":[],"omitted":[],"custom":[]} CSL_BIBLIOGRAPHY </w:instrText>
      </w:r>
      <w:r>
        <w:fldChar w:fldCharType="separate"/>
      </w:r>
      <w:r w:rsidR="004D42E7" w:rsidRPr="004D42E7">
        <w:rPr>
          <w:rFonts w:ascii="Times New Roman" w:hAnsi="Times New Roman" w:cs="Times New Roman"/>
          <w:sz w:val="24"/>
        </w:rPr>
        <w:t xml:space="preserve">Baptista, S., Oliveira, R.C. and </w:t>
      </w:r>
      <w:proofErr w:type="spellStart"/>
      <w:r w:rsidR="004D42E7" w:rsidRPr="004D42E7">
        <w:rPr>
          <w:rFonts w:ascii="Times New Roman" w:hAnsi="Times New Roman" w:cs="Times New Roman"/>
          <w:sz w:val="24"/>
        </w:rPr>
        <w:t>Zúquete</w:t>
      </w:r>
      <w:proofErr w:type="spellEnd"/>
      <w:r w:rsidR="004D42E7" w:rsidRPr="004D42E7">
        <w:rPr>
          <w:rFonts w:ascii="Times New Roman" w:hAnsi="Times New Roman" w:cs="Times New Roman"/>
          <w:sz w:val="24"/>
        </w:rPr>
        <w:t xml:space="preserve">, E. (2002) ‘A period vehicle routing case study’, </w:t>
      </w:r>
      <w:r w:rsidR="004D42E7" w:rsidRPr="004D42E7">
        <w:rPr>
          <w:rFonts w:ascii="Times New Roman" w:hAnsi="Times New Roman" w:cs="Times New Roman"/>
          <w:i/>
          <w:iCs/>
          <w:sz w:val="24"/>
        </w:rPr>
        <w:t>European Journal of Operational Research</w:t>
      </w:r>
      <w:r w:rsidR="004D42E7" w:rsidRPr="004D42E7">
        <w:rPr>
          <w:rFonts w:ascii="Times New Roman" w:hAnsi="Times New Roman" w:cs="Times New Roman"/>
          <w:sz w:val="24"/>
        </w:rPr>
        <w:t>, 139(2), pp. 220–229. Available at: https://doi.org/10.1016/S0377-2217(01)00363-0.</w:t>
      </w:r>
    </w:p>
    <w:p w14:paraId="5B90D6F8"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CEPA (2019) </w:t>
      </w:r>
      <w:r w:rsidRPr="004D42E7">
        <w:rPr>
          <w:rFonts w:ascii="Times New Roman" w:hAnsi="Times New Roman" w:cs="Times New Roman"/>
          <w:i/>
          <w:iCs/>
          <w:sz w:val="24"/>
        </w:rPr>
        <w:t>NATIONAL WASTE MANAGEMENT STRATEGY</w:t>
      </w:r>
      <w:r w:rsidRPr="004D42E7">
        <w:rPr>
          <w:rFonts w:ascii="Times New Roman" w:hAnsi="Times New Roman" w:cs="Times New Roman"/>
          <w:sz w:val="24"/>
        </w:rPr>
        <w:t>. MALAWI GOVERNMENT.</w:t>
      </w:r>
    </w:p>
    <w:p w14:paraId="5E93DE8E"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Coene</w:t>
      </w:r>
      <w:proofErr w:type="spellEnd"/>
      <w:r w:rsidRPr="004D42E7">
        <w:rPr>
          <w:rFonts w:ascii="Times New Roman" w:hAnsi="Times New Roman" w:cs="Times New Roman"/>
          <w:sz w:val="24"/>
        </w:rPr>
        <w:t xml:space="preserve">, S., </w:t>
      </w:r>
      <w:proofErr w:type="spellStart"/>
      <w:r w:rsidRPr="004D42E7">
        <w:rPr>
          <w:rFonts w:ascii="Times New Roman" w:hAnsi="Times New Roman" w:cs="Times New Roman"/>
          <w:sz w:val="24"/>
        </w:rPr>
        <w:t>Arnout</w:t>
      </w:r>
      <w:proofErr w:type="spellEnd"/>
      <w:r w:rsidRPr="004D42E7">
        <w:rPr>
          <w:rFonts w:ascii="Times New Roman" w:hAnsi="Times New Roman" w:cs="Times New Roman"/>
          <w:sz w:val="24"/>
        </w:rPr>
        <w:t xml:space="preserve">, A. and </w:t>
      </w:r>
      <w:proofErr w:type="spellStart"/>
      <w:r w:rsidRPr="004D42E7">
        <w:rPr>
          <w:rFonts w:ascii="Times New Roman" w:hAnsi="Times New Roman" w:cs="Times New Roman"/>
          <w:sz w:val="24"/>
        </w:rPr>
        <w:t>Spieksma</w:t>
      </w:r>
      <w:proofErr w:type="spellEnd"/>
      <w:r w:rsidRPr="004D42E7">
        <w:rPr>
          <w:rFonts w:ascii="Times New Roman" w:hAnsi="Times New Roman" w:cs="Times New Roman"/>
          <w:sz w:val="24"/>
        </w:rPr>
        <w:t xml:space="preserve">, F.C.R. (2010) ‘On a periodic vehicle routing problem’, </w:t>
      </w:r>
      <w:r w:rsidRPr="004D42E7">
        <w:rPr>
          <w:rFonts w:ascii="Times New Roman" w:hAnsi="Times New Roman" w:cs="Times New Roman"/>
          <w:i/>
          <w:iCs/>
          <w:sz w:val="24"/>
        </w:rPr>
        <w:t>Journal of the Operational Research Society</w:t>
      </w:r>
      <w:r w:rsidRPr="004D42E7">
        <w:rPr>
          <w:rFonts w:ascii="Times New Roman" w:hAnsi="Times New Roman" w:cs="Times New Roman"/>
          <w:sz w:val="24"/>
        </w:rPr>
        <w:t>, 61(12), pp. 1719–1728. Available at: https://doi.org/10.1057/jors.2009.154.</w:t>
      </w:r>
    </w:p>
    <w:p w14:paraId="69CDCE1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Coffey, M. and Coad, A. (2010) </w:t>
      </w:r>
      <w:r w:rsidRPr="004D42E7">
        <w:rPr>
          <w:rFonts w:ascii="Times New Roman" w:hAnsi="Times New Roman" w:cs="Times New Roman"/>
          <w:i/>
          <w:iCs/>
          <w:sz w:val="24"/>
        </w:rPr>
        <w:t>Collection of municipal solid waste in developing countries</w:t>
      </w:r>
      <w:r w:rsidRPr="004D42E7">
        <w:rPr>
          <w:rFonts w:ascii="Times New Roman" w:hAnsi="Times New Roman" w:cs="Times New Roman"/>
          <w:sz w:val="24"/>
        </w:rPr>
        <w:t>. Nairobi, Kenya: UN-HABITAT.</w:t>
      </w:r>
    </w:p>
    <w:p w14:paraId="176846C3"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Diaz, L., Savage, G. and </w:t>
      </w:r>
      <w:proofErr w:type="spellStart"/>
      <w:r w:rsidRPr="004D42E7">
        <w:rPr>
          <w:rFonts w:ascii="Times New Roman" w:hAnsi="Times New Roman" w:cs="Times New Roman"/>
          <w:sz w:val="24"/>
        </w:rPr>
        <w:t>Eggerth</w:t>
      </w:r>
      <w:proofErr w:type="spellEnd"/>
      <w:r w:rsidRPr="004D42E7">
        <w:rPr>
          <w:rFonts w:ascii="Times New Roman" w:hAnsi="Times New Roman" w:cs="Times New Roman"/>
          <w:sz w:val="24"/>
        </w:rPr>
        <w:t>, L. (2005) ‘SOLID WASTE MANAGEMENT’. UNEP.</w:t>
      </w:r>
    </w:p>
    <w:p w14:paraId="166F6ABA"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Kalina</w:t>
      </w:r>
      <w:proofErr w:type="spellEnd"/>
      <w:r w:rsidRPr="004D42E7">
        <w:rPr>
          <w:rFonts w:ascii="Times New Roman" w:hAnsi="Times New Roman" w:cs="Times New Roman"/>
          <w:sz w:val="24"/>
        </w:rPr>
        <w:t xml:space="preserve">, M. and Tilley, E. (2020) ‘“BAD” TRASH: PROBLEMATISING WASTE IN BLANTYRE, MALAWI’, </w:t>
      </w:r>
      <w:r w:rsidRPr="004D42E7">
        <w:rPr>
          <w:rFonts w:ascii="Times New Roman" w:hAnsi="Times New Roman" w:cs="Times New Roman"/>
          <w:i/>
          <w:iCs/>
          <w:sz w:val="24"/>
        </w:rPr>
        <w:t>Detritus</w:t>
      </w:r>
      <w:r w:rsidRPr="004D42E7">
        <w:rPr>
          <w:rFonts w:ascii="Times New Roman" w:hAnsi="Times New Roman" w:cs="Times New Roman"/>
          <w:sz w:val="24"/>
        </w:rPr>
        <w:t>, (12), pp. 187–200. Available at: https://doi.org/10.31025/2611-4135/2020.13994.</w:t>
      </w:r>
    </w:p>
    <w:p w14:paraId="4B5E2AC6"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Kasinja</w:t>
      </w:r>
      <w:proofErr w:type="spellEnd"/>
      <w:r w:rsidRPr="004D42E7">
        <w:rPr>
          <w:rFonts w:ascii="Times New Roman" w:hAnsi="Times New Roman" w:cs="Times New Roman"/>
          <w:sz w:val="24"/>
        </w:rPr>
        <w:t xml:space="preserve">, C. and Tilley, E. (2018) ‘Formalization of Informal Waste Pickers’ Cooperatives in Blantyre, Malawi: A Feasibility Assessment’, </w:t>
      </w:r>
      <w:r w:rsidRPr="004D42E7">
        <w:rPr>
          <w:rFonts w:ascii="Times New Roman" w:hAnsi="Times New Roman" w:cs="Times New Roman"/>
          <w:i/>
          <w:iCs/>
          <w:sz w:val="24"/>
        </w:rPr>
        <w:t>Sustainability</w:t>
      </w:r>
      <w:r w:rsidRPr="004D42E7">
        <w:rPr>
          <w:rFonts w:ascii="Times New Roman" w:hAnsi="Times New Roman" w:cs="Times New Roman"/>
          <w:sz w:val="24"/>
        </w:rPr>
        <w:t>, 10(4), p. 1149. Available at: https://doi.org/10.3390/su10041149.</w:t>
      </w:r>
    </w:p>
    <w:p w14:paraId="769BD98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Malawi 24 (2022) </w:t>
      </w:r>
      <w:r w:rsidRPr="004D42E7">
        <w:rPr>
          <w:rFonts w:ascii="Times New Roman" w:hAnsi="Times New Roman" w:cs="Times New Roman"/>
          <w:i/>
          <w:iCs/>
          <w:sz w:val="24"/>
        </w:rPr>
        <w:t>Govt increases civil servants’ salaries</w:t>
      </w:r>
      <w:r w:rsidRPr="004D42E7">
        <w:rPr>
          <w:rFonts w:ascii="Times New Roman" w:hAnsi="Times New Roman" w:cs="Times New Roman"/>
          <w:sz w:val="24"/>
        </w:rPr>
        <w:t xml:space="preserve">, </w:t>
      </w:r>
      <w:r w:rsidRPr="004D42E7">
        <w:rPr>
          <w:rFonts w:ascii="Times New Roman" w:hAnsi="Times New Roman" w:cs="Times New Roman"/>
          <w:i/>
          <w:iCs/>
          <w:sz w:val="24"/>
        </w:rPr>
        <w:t>Malawi 24</w:t>
      </w:r>
      <w:r w:rsidRPr="004D42E7">
        <w:rPr>
          <w:rFonts w:ascii="Times New Roman" w:hAnsi="Times New Roman" w:cs="Times New Roman"/>
          <w:sz w:val="24"/>
        </w:rPr>
        <w:t>. Available at: https://malawi24.com/2022/04/28/govt-increases-civil-servants-salaries/ (Accessed: 24 November 2022).</w:t>
      </w:r>
    </w:p>
    <w:p w14:paraId="53F4E39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MERA (2022) ‘REVIEW OF PRICES OF PETROL, DIESEL, AND PARAFFIN FOR THE MONTH OF SEPTEMBER 2022’, </w:t>
      </w:r>
      <w:r w:rsidRPr="004D42E7">
        <w:rPr>
          <w:rFonts w:ascii="Times New Roman" w:hAnsi="Times New Roman" w:cs="Times New Roman"/>
          <w:i/>
          <w:iCs/>
          <w:sz w:val="24"/>
        </w:rPr>
        <w:t>Malawi Energy Regulatory Authority</w:t>
      </w:r>
      <w:r w:rsidRPr="004D42E7">
        <w:rPr>
          <w:rFonts w:ascii="Times New Roman" w:hAnsi="Times New Roman" w:cs="Times New Roman"/>
          <w:sz w:val="24"/>
        </w:rPr>
        <w:t>, 14 September. Available at: https://mera.mw/2022/09/14/review-of-prices-of-petrol-diesel-and-paraffin-for-the-month-of-september-2022/ (Accessed: 24 November 2022).</w:t>
      </w:r>
    </w:p>
    <w:p w14:paraId="74CBDFB5"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Mpanang’ombe</w:t>
      </w:r>
      <w:proofErr w:type="spellEnd"/>
      <w:r w:rsidRPr="004D42E7">
        <w:rPr>
          <w:rFonts w:ascii="Times New Roman" w:hAnsi="Times New Roman" w:cs="Times New Roman"/>
          <w:sz w:val="24"/>
        </w:rPr>
        <w:t xml:space="preserve">, W., Mallory, A. and Tilley, E. (2021) ‘Poverty, politics and plastic: Organic waste sorting in Blantyre’s public markets’, </w:t>
      </w:r>
      <w:r w:rsidRPr="004D42E7">
        <w:rPr>
          <w:rFonts w:ascii="Times New Roman" w:hAnsi="Times New Roman" w:cs="Times New Roman"/>
          <w:i/>
          <w:iCs/>
          <w:sz w:val="24"/>
        </w:rPr>
        <w:t>Journal of Urban Management</w:t>
      </w:r>
      <w:r w:rsidRPr="004D42E7">
        <w:rPr>
          <w:rFonts w:ascii="Times New Roman" w:hAnsi="Times New Roman" w:cs="Times New Roman"/>
          <w:sz w:val="24"/>
        </w:rPr>
        <w:t>, 10(3), pp. 192–204. Available at: https://doi.org/10.1016/j.jum.2021.05.001.</w:t>
      </w:r>
    </w:p>
    <w:p w14:paraId="4C522A60"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Ndau</w:t>
      </w:r>
      <w:proofErr w:type="spellEnd"/>
      <w:r w:rsidRPr="004D42E7">
        <w:rPr>
          <w:rFonts w:ascii="Times New Roman" w:hAnsi="Times New Roman" w:cs="Times New Roman"/>
          <w:sz w:val="24"/>
        </w:rPr>
        <w:t xml:space="preserve">, H. and Tilley, E. (2018) ‘Willingness to Pay for Improved Household Solid Waste Collection in Blantyre, Malawi’, </w:t>
      </w:r>
      <w:r w:rsidRPr="004D42E7">
        <w:rPr>
          <w:rFonts w:ascii="Times New Roman" w:hAnsi="Times New Roman" w:cs="Times New Roman"/>
          <w:i/>
          <w:iCs/>
          <w:sz w:val="24"/>
        </w:rPr>
        <w:t>Economies</w:t>
      </w:r>
      <w:r w:rsidRPr="004D42E7">
        <w:rPr>
          <w:rFonts w:ascii="Times New Roman" w:hAnsi="Times New Roman" w:cs="Times New Roman"/>
          <w:sz w:val="24"/>
        </w:rPr>
        <w:t>, 6(4), p. 54. Available at: https://doi.org/10.3390/economies6040054.</w:t>
      </w:r>
    </w:p>
    <w:p w14:paraId="07307607"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Okot-Okumu, J. (2012) </w:t>
      </w:r>
      <w:r w:rsidRPr="004D42E7">
        <w:rPr>
          <w:rFonts w:ascii="Times New Roman" w:hAnsi="Times New Roman" w:cs="Times New Roman"/>
          <w:i/>
          <w:iCs/>
          <w:sz w:val="24"/>
        </w:rPr>
        <w:t>Solid Waste Management in African Cities – East Africa</w:t>
      </w:r>
      <w:r w:rsidRPr="004D42E7">
        <w:rPr>
          <w:rFonts w:ascii="Times New Roman" w:hAnsi="Times New Roman" w:cs="Times New Roman"/>
          <w:sz w:val="24"/>
        </w:rPr>
        <w:t xml:space="preserve">, </w:t>
      </w:r>
      <w:r w:rsidRPr="004D42E7">
        <w:rPr>
          <w:rFonts w:ascii="Times New Roman" w:hAnsi="Times New Roman" w:cs="Times New Roman"/>
          <w:i/>
          <w:iCs/>
          <w:sz w:val="24"/>
        </w:rPr>
        <w:t>Waste Management - An Integrated Vision</w:t>
      </w:r>
      <w:r w:rsidRPr="004D42E7">
        <w:rPr>
          <w:rFonts w:ascii="Times New Roman" w:hAnsi="Times New Roman" w:cs="Times New Roman"/>
          <w:sz w:val="24"/>
        </w:rPr>
        <w:t xml:space="preserve">. </w:t>
      </w:r>
      <w:proofErr w:type="spellStart"/>
      <w:r w:rsidRPr="004D42E7">
        <w:rPr>
          <w:rFonts w:ascii="Times New Roman" w:hAnsi="Times New Roman" w:cs="Times New Roman"/>
          <w:sz w:val="24"/>
        </w:rPr>
        <w:t>IntechOpen</w:t>
      </w:r>
      <w:proofErr w:type="spellEnd"/>
      <w:r w:rsidRPr="004D42E7">
        <w:rPr>
          <w:rFonts w:ascii="Times New Roman" w:hAnsi="Times New Roman" w:cs="Times New Roman"/>
          <w:sz w:val="24"/>
        </w:rPr>
        <w:t>. Available at: https://doi.org/10.5772/50241.</w:t>
      </w:r>
    </w:p>
    <w:p w14:paraId="692C9327"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Raucq</w:t>
      </w:r>
      <w:proofErr w:type="spellEnd"/>
      <w:r w:rsidRPr="004D42E7">
        <w:rPr>
          <w:rFonts w:ascii="Times New Roman" w:hAnsi="Times New Roman" w:cs="Times New Roman"/>
          <w:sz w:val="24"/>
        </w:rPr>
        <w:t xml:space="preserve">, J., </w:t>
      </w:r>
      <w:proofErr w:type="spellStart"/>
      <w:r w:rsidRPr="004D42E7">
        <w:rPr>
          <w:rFonts w:ascii="Times New Roman" w:hAnsi="Times New Roman" w:cs="Times New Roman"/>
          <w:sz w:val="24"/>
        </w:rPr>
        <w:t>Sörensen</w:t>
      </w:r>
      <w:proofErr w:type="spellEnd"/>
      <w:r w:rsidRPr="004D42E7">
        <w:rPr>
          <w:rFonts w:ascii="Times New Roman" w:hAnsi="Times New Roman" w:cs="Times New Roman"/>
          <w:sz w:val="24"/>
        </w:rPr>
        <w:t xml:space="preserve">, K. and </w:t>
      </w:r>
      <w:proofErr w:type="spellStart"/>
      <w:r w:rsidRPr="004D42E7">
        <w:rPr>
          <w:rFonts w:ascii="Times New Roman" w:hAnsi="Times New Roman" w:cs="Times New Roman"/>
          <w:sz w:val="24"/>
        </w:rPr>
        <w:t>Cattrysse</w:t>
      </w:r>
      <w:proofErr w:type="spellEnd"/>
      <w:r w:rsidRPr="004D42E7">
        <w:rPr>
          <w:rFonts w:ascii="Times New Roman" w:hAnsi="Times New Roman" w:cs="Times New Roman"/>
          <w:sz w:val="24"/>
        </w:rPr>
        <w:t xml:space="preserve">, D. (2019) ‘Solving a real-life roll-on–roll-off waste collection problem with column generation’, </w:t>
      </w:r>
      <w:r w:rsidRPr="004D42E7">
        <w:rPr>
          <w:rFonts w:ascii="Times New Roman" w:hAnsi="Times New Roman" w:cs="Times New Roman"/>
          <w:i/>
          <w:iCs/>
          <w:sz w:val="24"/>
        </w:rPr>
        <w:t>Journal on Vehicle Routing Algorithms</w:t>
      </w:r>
      <w:r w:rsidRPr="004D42E7">
        <w:rPr>
          <w:rFonts w:ascii="Times New Roman" w:hAnsi="Times New Roman" w:cs="Times New Roman"/>
          <w:sz w:val="24"/>
        </w:rPr>
        <w:t>, 2(1–4), pp. 41–54. Available at: https://doi.org/10.1007/s41604-019-00013-6.</w:t>
      </w:r>
    </w:p>
    <w:p w14:paraId="6E162A3D"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lastRenderedPageBreak/>
        <w:t>Schoebitz</w:t>
      </w:r>
      <w:proofErr w:type="spellEnd"/>
      <w:r w:rsidRPr="004D42E7">
        <w:rPr>
          <w:rFonts w:ascii="Times New Roman" w:hAnsi="Times New Roman" w:cs="Times New Roman"/>
          <w:sz w:val="24"/>
        </w:rPr>
        <w:t xml:space="preserve">, L. </w:t>
      </w:r>
      <w:r w:rsidRPr="004D42E7">
        <w:rPr>
          <w:rFonts w:ascii="Times New Roman" w:hAnsi="Times New Roman" w:cs="Times New Roman"/>
          <w:i/>
          <w:iCs/>
          <w:sz w:val="24"/>
        </w:rPr>
        <w:t>et al.</w:t>
      </w:r>
      <w:r w:rsidRPr="004D42E7">
        <w:rPr>
          <w:rFonts w:ascii="Times New Roman" w:hAnsi="Times New Roman" w:cs="Times New Roman"/>
          <w:sz w:val="24"/>
        </w:rPr>
        <w:t xml:space="preserve"> (2017) ‘GIS Analysis and Optimisation of Faecal Sludge Logistics at City-Wide Scale in Kampala, Uganda’, </w:t>
      </w:r>
      <w:r w:rsidRPr="004D42E7">
        <w:rPr>
          <w:rFonts w:ascii="Times New Roman" w:hAnsi="Times New Roman" w:cs="Times New Roman"/>
          <w:i/>
          <w:iCs/>
          <w:sz w:val="24"/>
        </w:rPr>
        <w:t>Sustainability</w:t>
      </w:r>
      <w:r w:rsidRPr="004D42E7">
        <w:rPr>
          <w:rFonts w:ascii="Times New Roman" w:hAnsi="Times New Roman" w:cs="Times New Roman"/>
          <w:sz w:val="24"/>
        </w:rPr>
        <w:t>, 9(2), p. 194. Available at: https://doi.org/10.3390/su9020194.</w:t>
      </w:r>
    </w:p>
    <w:p w14:paraId="635F55A7"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Schübeler</w:t>
      </w:r>
      <w:proofErr w:type="spellEnd"/>
      <w:r w:rsidRPr="004D42E7">
        <w:rPr>
          <w:rFonts w:ascii="Times New Roman" w:hAnsi="Times New Roman" w:cs="Times New Roman"/>
          <w:sz w:val="24"/>
        </w:rPr>
        <w:t>, P. (no date) ‘</w:t>
      </w:r>
      <w:proofErr w:type="spellStart"/>
      <w:r w:rsidRPr="004D42E7">
        <w:rPr>
          <w:rFonts w:ascii="Times New Roman" w:hAnsi="Times New Roman" w:cs="Times New Roman"/>
          <w:sz w:val="24"/>
        </w:rPr>
        <w:t>ConceptualFramework</w:t>
      </w:r>
      <w:proofErr w:type="spellEnd"/>
      <w:r w:rsidRPr="004D42E7">
        <w:rPr>
          <w:rFonts w:ascii="Times New Roman" w:hAnsi="Times New Roman" w:cs="Times New Roman"/>
          <w:sz w:val="24"/>
        </w:rPr>
        <w:t>’, p. 59.</w:t>
      </w:r>
    </w:p>
    <w:p w14:paraId="5B65CC4C"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UN-Habitat (2020) </w:t>
      </w:r>
      <w:r w:rsidRPr="004D42E7">
        <w:rPr>
          <w:rFonts w:ascii="Times New Roman" w:hAnsi="Times New Roman" w:cs="Times New Roman"/>
          <w:i/>
          <w:iCs/>
          <w:sz w:val="24"/>
        </w:rPr>
        <w:t>Urbanization in Malawi: Building inclusive &amp; sustainable cities</w:t>
      </w:r>
      <w:r w:rsidRPr="004D42E7">
        <w:rPr>
          <w:rFonts w:ascii="Times New Roman" w:hAnsi="Times New Roman" w:cs="Times New Roman"/>
          <w:sz w:val="24"/>
        </w:rPr>
        <w:t>. Available at: https://unhabitat.org/malawi (Accessed: 25 November 2022).</w:t>
      </w:r>
    </w:p>
    <w:p w14:paraId="6B5B5746" w14:textId="77777777" w:rsidR="004D42E7" w:rsidRPr="004D42E7" w:rsidRDefault="004D42E7" w:rsidP="004D42E7">
      <w:pPr>
        <w:pStyle w:val="Bibliography"/>
        <w:rPr>
          <w:rFonts w:ascii="Times New Roman" w:hAnsi="Times New Roman" w:cs="Times New Roman"/>
          <w:sz w:val="24"/>
        </w:rPr>
      </w:pPr>
      <w:r w:rsidRPr="004D42E7">
        <w:rPr>
          <w:rFonts w:ascii="Times New Roman" w:hAnsi="Times New Roman" w:cs="Times New Roman"/>
          <w:sz w:val="24"/>
        </w:rPr>
        <w:t xml:space="preserve">USAID and Nathan Associates Inc. (2018) </w:t>
      </w:r>
      <w:r w:rsidRPr="004D42E7">
        <w:rPr>
          <w:rFonts w:ascii="Times New Roman" w:hAnsi="Times New Roman" w:cs="Times New Roman"/>
          <w:i/>
          <w:iCs/>
          <w:sz w:val="24"/>
        </w:rPr>
        <w:t>MALAWI WAGE BILL ANALYSIS, Leadership in Public Financial Management II</w:t>
      </w:r>
      <w:r w:rsidRPr="004D42E7">
        <w:rPr>
          <w:rFonts w:ascii="Times New Roman" w:hAnsi="Times New Roman" w:cs="Times New Roman"/>
          <w:sz w:val="24"/>
        </w:rPr>
        <w:t>. USAID, p. 47.</w:t>
      </w:r>
    </w:p>
    <w:p w14:paraId="2A300634" w14:textId="77777777" w:rsidR="004D42E7" w:rsidRPr="004D42E7" w:rsidRDefault="004D42E7" w:rsidP="004D42E7">
      <w:pPr>
        <w:pStyle w:val="Bibliography"/>
        <w:rPr>
          <w:rFonts w:ascii="Times New Roman" w:hAnsi="Times New Roman" w:cs="Times New Roman"/>
          <w:sz w:val="24"/>
        </w:rPr>
      </w:pPr>
      <w:proofErr w:type="spellStart"/>
      <w:r w:rsidRPr="004D42E7">
        <w:rPr>
          <w:rFonts w:ascii="Times New Roman" w:hAnsi="Times New Roman" w:cs="Times New Roman"/>
          <w:sz w:val="24"/>
        </w:rPr>
        <w:t>Zeleza</w:t>
      </w:r>
      <w:proofErr w:type="spellEnd"/>
      <w:r w:rsidRPr="004D42E7">
        <w:rPr>
          <w:rFonts w:ascii="Times New Roman" w:hAnsi="Times New Roman" w:cs="Times New Roman"/>
          <w:sz w:val="24"/>
        </w:rPr>
        <w:t xml:space="preserve">-Manda, M.A. (2009) </w:t>
      </w:r>
      <w:r w:rsidRPr="004D42E7">
        <w:rPr>
          <w:rFonts w:ascii="Times New Roman" w:hAnsi="Times New Roman" w:cs="Times New Roman"/>
          <w:i/>
          <w:iCs/>
          <w:sz w:val="24"/>
        </w:rPr>
        <w:t>Water and sanitation in urban Malawi: can the millennium development goals be met? : a study of informal settlements in three cities</w:t>
      </w:r>
      <w:r w:rsidRPr="004D42E7">
        <w:rPr>
          <w:rFonts w:ascii="Times New Roman" w:hAnsi="Times New Roman" w:cs="Times New Roman"/>
          <w:sz w:val="24"/>
        </w:rPr>
        <w:t>. London: International Institute for Environment and Development.</w:t>
      </w:r>
    </w:p>
    <w:p w14:paraId="63D0AE16" w14:textId="0AFE9CD7"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E2423" w14:textId="77777777" w:rsidR="002D5A52" w:rsidRDefault="002D5A52" w:rsidP="00ED6D30">
      <w:r>
        <w:separator/>
      </w:r>
    </w:p>
  </w:endnote>
  <w:endnote w:type="continuationSeparator" w:id="0">
    <w:p w14:paraId="517085F9" w14:textId="77777777" w:rsidR="002D5A52" w:rsidRDefault="002D5A52"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42A6C" w14:textId="77777777" w:rsidR="002D5A52" w:rsidRDefault="002D5A52" w:rsidP="00ED6D30">
      <w:r>
        <w:separator/>
      </w:r>
    </w:p>
  </w:footnote>
  <w:footnote w:type="continuationSeparator" w:id="0">
    <w:p w14:paraId="5E806F52" w14:textId="77777777" w:rsidR="002D5A52" w:rsidRDefault="002D5A52" w:rsidP="00ED6D30">
      <w:r>
        <w:continuationSeparator/>
      </w:r>
    </w:p>
  </w:footnote>
  <w:footnote w:id="1">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2">
    <w:p w14:paraId="64F5F341" w14:textId="6A5775A6"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4D42E7">
        <w:rPr>
          <w:lang w:val="en-US"/>
        </w:rPr>
        <w:instrText xml:space="preserve"> ADDIN ZOTERO_ITEM CSL_CITATION {"citationID":"uQbKRt5g","properties":{"formattedCitation":"(Coffey and Coad, 2010)","plainCitation":"(Coffey and Coad, 2010)","noteIndex":2},"citationItems":[{"id":575,"uris":["http://zotero.org/users/7260192/items/LCA25PE5"],"itemData":{"id":575,"type":"book","call-number":"TD790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4D42E7" w:rsidRPr="004D42E7">
        <w:rPr>
          <w:rFonts w:cs="Times"/>
        </w:rPr>
        <w:t>(Coffey and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4D42E7">
        <w:rPr>
          <w:lang w:val="en-US"/>
        </w:rPr>
        <w:instrText xml:space="preserve"> ADDIN ZOTERO_ITEM CSL_CITATION {"citationID":"ek1dIusR","properties":{"formattedCitation":"(USAID and Nathan Associates Inc., 2018)","plainCitation":"(USAID and Nathan Associates Inc., 2018)","noteIndex":2},"citationItems":[{"id":540,"uris":["http://zotero.org/users/7260192/items/V3JG29IA"],"itemData":{"id":540,"type":"report","language":"en","page":"47","publisher":"USAID","source":"Zotero","title":"MALAWI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4D42E7" w:rsidRPr="004D42E7">
        <w:rPr>
          <w:rFonts w:cs="Times"/>
        </w:rPr>
        <w:t>(USAID and Nathan Associates Inc., 2018)</w:t>
      </w:r>
      <w:r w:rsidR="001025FC">
        <w:rPr>
          <w:lang w:val="en-US"/>
        </w:rPr>
        <w:fldChar w:fldCharType="end"/>
      </w:r>
      <w:r w:rsidR="001025FC">
        <w:rPr>
          <w:lang w:val="en-US"/>
        </w:rPr>
        <w:t xml:space="preserve"> </w:t>
      </w:r>
      <w:r w:rsidR="00F618CD">
        <w:rPr>
          <w:lang w:val="en-US"/>
        </w:rPr>
        <w:t xml:space="preserve">and adjusted to recent increases according to </w:t>
      </w:r>
      <w:r w:rsidR="00F618CD">
        <w:rPr>
          <w:lang w:val="en-US"/>
        </w:rPr>
        <w:fldChar w:fldCharType="begin"/>
      </w:r>
      <w:r w:rsidR="004D42E7">
        <w:rPr>
          <w:lang w:val="en-US"/>
        </w:rPr>
        <w:instrText xml:space="preserve"> ADDIN ZOTERO_ITEM CSL_CITATION {"citationID":"xawoCk5F","properties":{"formattedCitation":"(Malawi 24, 2022)","plainCitation":"(Malawi 24, 2022)","noteIndex":2},"citationItems":[{"id":541,"uris":["http://zotero.org/users/7260192/items/WSXCGSQT"],"itemData":{"id":541,"type":"webpage","abstract":"Government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4D42E7" w:rsidRPr="004D42E7">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 million</w:t>
      </w:r>
      <w:r w:rsidR="000B3DF3">
        <w:rPr>
          <w:lang w:val="en-US"/>
        </w:rPr>
        <w:t>/</w:t>
      </w:r>
      <w:r w:rsidR="0025688D">
        <w:rPr>
          <w:lang w:val="en-US"/>
        </w:rPr>
        <w:t>year.</w:t>
      </w:r>
    </w:p>
  </w:footnote>
  <w:footnote w:id="3">
    <w:p w14:paraId="65C72913" w14:textId="20917A51"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4D42E7">
        <w:rPr>
          <w:lang w:val="en-US"/>
        </w:rPr>
        <w:instrText xml:space="preserve"> ADDIN ZOTERO_ITEM CSL_CITATION {"citationID":"9Q19oX8o","properties":{"formattedCitation":"(MERA, 2022)","plainCitation":"(MERA, 2022)","noteIndex":3},"citationItems":[{"id":545,"uris":["http://zotero.org/users/7260192/items/5699DVZ3"],"itemData":{"id":545,"type":"post-weblog","container-title":"Malawi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4D42E7" w:rsidRPr="004D42E7">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4">
    <w:p w14:paraId="4DFCD5D5" w14:textId="4823B09D" w:rsidR="00CA5012" w:rsidRPr="00CA5012" w:rsidRDefault="00CA5012">
      <w:pPr>
        <w:pStyle w:val="FootnoteText"/>
        <w:rPr>
          <w:lang w:val="en-US"/>
        </w:rPr>
      </w:pPr>
      <w:r>
        <w:rPr>
          <w:rStyle w:val="FootnoteReference"/>
        </w:rPr>
        <w:footnoteRef/>
      </w:r>
      <w:r>
        <w:t xml:space="preserve"> </w:t>
      </w:r>
      <w:r>
        <w:rPr>
          <w:lang w:val="en-US"/>
        </w:rPr>
        <w:t>Current number of trucks operating in Blantyre, Malawi.</w:t>
      </w:r>
    </w:p>
  </w:footnote>
  <w:footnote w:id="5">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6">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5D6B"/>
    <w:rsid w:val="00030105"/>
    <w:rsid w:val="00031F25"/>
    <w:rsid w:val="00033521"/>
    <w:rsid w:val="00033BB9"/>
    <w:rsid w:val="00034223"/>
    <w:rsid w:val="0003677A"/>
    <w:rsid w:val="000371E7"/>
    <w:rsid w:val="00037711"/>
    <w:rsid w:val="00046ACB"/>
    <w:rsid w:val="00050D7E"/>
    <w:rsid w:val="00051D95"/>
    <w:rsid w:val="000520A4"/>
    <w:rsid w:val="00052288"/>
    <w:rsid w:val="00052F14"/>
    <w:rsid w:val="00052FA3"/>
    <w:rsid w:val="00053EC0"/>
    <w:rsid w:val="0005431C"/>
    <w:rsid w:val="00054AE0"/>
    <w:rsid w:val="00055675"/>
    <w:rsid w:val="00055BD3"/>
    <w:rsid w:val="0006024D"/>
    <w:rsid w:val="00064E13"/>
    <w:rsid w:val="00064F3C"/>
    <w:rsid w:val="00070023"/>
    <w:rsid w:val="00072436"/>
    <w:rsid w:val="00072991"/>
    <w:rsid w:val="00072C03"/>
    <w:rsid w:val="00072CD6"/>
    <w:rsid w:val="000732B4"/>
    <w:rsid w:val="00073364"/>
    <w:rsid w:val="000768D2"/>
    <w:rsid w:val="00077294"/>
    <w:rsid w:val="000800EA"/>
    <w:rsid w:val="000832E8"/>
    <w:rsid w:val="00084009"/>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7FE"/>
    <w:rsid w:val="000B7E02"/>
    <w:rsid w:val="000C026B"/>
    <w:rsid w:val="000C3CBC"/>
    <w:rsid w:val="000C452A"/>
    <w:rsid w:val="000C4C38"/>
    <w:rsid w:val="000D00B7"/>
    <w:rsid w:val="000D05E4"/>
    <w:rsid w:val="000E14F0"/>
    <w:rsid w:val="000E152C"/>
    <w:rsid w:val="000E2A52"/>
    <w:rsid w:val="000E4023"/>
    <w:rsid w:val="000E5B34"/>
    <w:rsid w:val="000E678C"/>
    <w:rsid w:val="000E7696"/>
    <w:rsid w:val="000F068B"/>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73EA"/>
    <w:rsid w:val="00177E68"/>
    <w:rsid w:val="00180227"/>
    <w:rsid w:val="001816BD"/>
    <w:rsid w:val="00181EB0"/>
    <w:rsid w:val="0018309D"/>
    <w:rsid w:val="00183DB3"/>
    <w:rsid w:val="001848EC"/>
    <w:rsid w:val="00186321"/>
    <w:rsid w:val="00186E0C"/>
    <w:rsid w:val="001877D2"/>
    <w:rsid w:val="00191755"/>
    <w:rsid w:val="00192055"/>
    <w:rsid w:val="001920DE"/>
    <w:rsid w:val="00193E82"/>
    <w:rsid w:val="00197922"/>
    <w:rsid w:val="001A12FE"/>
    <w:rsid w:val="001A27E6"/>
    <w:rsid w:val="001A4B56"/>
    <w:rsid w:val="001A5900"/>
    <w:rsid w:val="001A7582"/>
    <w:rsid w:val="001A7653"/>
    <w:rsid w:val="001B09BF"/>
    <w:rsid w:val="001B154B"/>
    <w:rsid w:val="001B1D2C"/>
    <w:rsid w:val="001B3774"/>
    <w:rsid w:val="001B6018"/>
    <w:rsid w:val="001C1B42"/>
    <w:rsid w:val="001C4BF5"/>
    <w:rsid w:val="001D21AE"/>
    <w:rsid w:val="001D4902"/>
    <w:rsid w:val="001D6111"/>
    <w:rsid w:val="001E0B67"/>
    <w:rsid w:val="001E10A1"/>
    <w:rsid w:val="001E7ED3"/>
    <w:rsid w:val="001F04B3"/>
    <w:rsid w:val="001F144A"/>
    <w:rsid w:val="001F1B49"/>
    <w:rsid w:val="001F1D33"/>
    <w:rsid w:val="001F4CD9"/>
    <w:rsid w:val="001F5213"/>
    <w:rsid w:val="001F521A"/>
    <w:rsid w:val="001F67CE"/>
    <w:rsid w:val="002013DD"/>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51CF8"/>
    <w:rsid w:val="00254DF0"/>
    <w:rsid w:val="00256887"/>
    <w:rsid w:val="0025688D"/>
    <w:rsid w:val="00256971"/>
    <w:rsid w:val="0025747C"/>
    <w:rsid w:val="0026004E"/>
    <w:rsid w:val="00260C0F"/>
    <w:rsid w:val="00260F3F"/>
    <w:rsid w:val="00265109"/>
    <w:rsid w:val="002651C0"/>
    <w:rsid w:val="00265D2A"/>
    <w:rsid w:val="00266191"/>
    <w:rsid w:val="00273A33"/>
    <w:rsid w:val="00274871"/>
    <w:rsid w:val="00274F04"/>
    <w:rsid w:val="00276709"/>
    <w:rsid w:val="00282D9D"/>
    <w:rsid w:val="00283382"/>
    <w:rsid w:val="00283FA3"/>
    <w:rsid w:val="002850D2"/>
    <w:rsid w:val="002869D5"/>
    <w:rsid w:val="00286F18"/>
    <w:rsid w:val="002877E1"/>
    <w:rsid w:val="0029084E"/>
    <w:rsid w:val="0029093B"/>
    <w:rsid w:val="00290C7F"/>
    <w:rsid w:val="0029120E"/>
    <w:rsid w:val="00291870"/>
    <w:rsid w:val="0029212E"/>
    <w:rsid w:val="00294026"/>
    <w:rsid w:val="002979C7"/>
    <w:rsid w:val="002A04EE"/>
    <w:rsid w:val="002A1023"/>
    <w:rsid w:val="002A42F9"/>
    <w:rsid w:val="002A6E8C"/>
    <w:rsid w:val="002B40CD"/>
    <w:rsid w:val="002B56F2"/>
    <w:rsid w:val="002B5DE6"/>
    <w:rsid w:val="002B5E2A"/>
    <w:rsid w:val="002B6162"/>
    <w:rsid w:val="002C027E"/>
    <w:rsid w:val="002C1FA5"/>
    <w:rsid w:val="002C3A98"/>
    <w:rsid w:val="002C47C3"/>
    <w:rsid w:val="002C7D0F"/>
    <w:rsid w:val="002D09EA"/>
    <w:rsid w:val="002D18A3"/>
    <w:rsid w:val="002D53D0"/>
    <w:rsid w:val="002D5A52"/>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14942"/>
    <w:rsid w:val="003209CB"/>
    <w:rsid w:val="00320BCF"/>
    <w:rsid w:val="00325E80"/>
    <w:rsid w:val="0032697F"/>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926"/>
    <w:rsid w:val="00346369"/>
    <w:rsid w:val="003537CA"/>
    <w:rsid w:val="00356270"/>
    <w:rsid w:val="00356D82"/>
    <w:rsid w:val="00356E6F"/>
    <w:rsid w:val="0035773D"/>
    <w:rsid w:val="00357988"/>
    <w:rsid w:val="00364A3B"/>
    <w:rsid w:val="00366CD4"/>
    <w:rsid w:val="0036764F"/>
    <w:rsid w:val="00371211"/>
    <w:rsid w:val="00373D00"/>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751B"/>
    <w:rsid w:val="003B761E"/>
    <w:rsid w:val="003C1A0F"/>
    <w:rsid w:val="003C46C0"/>
    <w:rsid w:val="003C5264"/>
    <w:rsid w:val="003C5777"/>
    <w:rsid w:val="003C6227"/>
    <w:rsid w:val="003D1106"/>
    <w:rsid w:val="003D3EB4"/>
    <w:rsid w:val="003D44F5"/>
    <w:rsid w:val="003D55C9"/>
    <w:rsid w:val="003D77B9"/>
    <w:rsid w:val="003E251E"/>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3BC1"/>
    <w:rsid w:val="00424268"/>
    <w:rsid w:val="00425223"/>
    <w:rsid w:val="00425CFF"/>
    <w:rsid w:val="004327BA"/>
    <w:rsid w:val="004332AA"/>
    <w:rsid w:val="004343ED"/>
    <w:rsid w:val="004425B3"/>
    <w:rsid w:val="00443321"/>
    <w:rsid w:val="004446C6"/>
    <w:rsid w:val="00444A06"/>
    <w:rsid w:val="004464C6"/>
    <w:rsid w:val="00447D7A"/>
    <w:rsid w:val="0045185A"/>
    <w:rsid w:val="00452227"/>
    <w:rsid w:val="00452D8E"/>
    <w:rsid w:val="00452E75"/>
    <w:rsid w:val="00455ECA"/>
    <w:rsid w:val="00462DF2"/>
    <w:rsid w:val="00463EE7"/>
    <w:rsid w:val="004667FA"/>
    <w:rsid w:val="00471902"/>
    <w:rsid w:val="00472327"/>
    <w:rsid w:val="00474032"/>
    <w:rsid w:val="00476B56"/>
    <w:rsid w:val="004804C0"/>
    <w:rsid w:val="004829EA"/>
    <w:rsid w:val="00482A0C"/>
    <w:rsid w:val="00484DDC"/>
    <w:rsid w:val="00485076"/>
    <w:rsid w:val="004851BA"/>
    <w:rsid w:val="004851F2"/>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F215C"/>
    <w:rsid w:val="004F47C5"/>
    <w:rsid w:val="0050250A"/>
    <w:rsid w:val="0050380E"/>
    <w:rsid w:val="0050689A"/>
    <w:rsid w:val="00513F99"/>
    <w:rsid w:val="0051402A"/>
    <w:rsid w:val="00515758"/>
    <w:rsid w:val="00520A43"/>
    <w:rsid w:val="0052109E"/>
    <w:rsid w:val="00521A18"/>
    <w:rsid w:val="005224E0"/>
    <w:rsid w:val="00525D19"/>
    <w:rsid w:val="005262A2"/>
    <w:rsid w:val="0053079C"/>
    <w:rsid w:val="00535214"/>
    <w:rsid w:val="0054078C"/>
    <w:rsid w:val="00541682"/>
    <w:rsid w:val="005422EC"/>
    <w:rsid w:val="0054374A"/>
    <w:rsid w:val="00545F82"/>
    <w:rsid w:val="0054606E"/>
    <w:rsid w:val="00546D10"/>
    <w:rsid w:val="00547A5E"/>
    <w:rsid w:val="00552E04"/>
    <w:rsid w:val="00554C79"/>
    <w:rsid w:val="00561098"/>
    <w:rsid w:val="005644D1"/>
    <w:rsid w:val="005700CA"/>
    <w:rsid w:val="00570C39"/>
    <w:rsid w:val="00571521"/>
    <w:rsid w:val="00573574"/>
    <w:rsid w:val="00574B4F"/>
    <w:rsid w:val="00576364"/>
    <w:rsid w:val="0058277D"/>
    <w:rsid w:val="00584902"/>
    <w:rsid w:val="0058726C"/>
    <w:rsid w:val="00587301"/>
    <w:rsid w:val="00587C94"/>
    <w:rsid w:val="0059005A"/>
    <w:rsid w:val="00590DC6"/>
    <w:rsid w:val="005916AD"/>
    <w:rsid w:val="00592C1E"/>
    <w:rsid w:val="00595D97"/>
    <w:rsid w:val="005A1C55"/>
    <w:rsid w:val="005A210D"/>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5D2"/>
    <w:rsid w:val="005C2457"/>
    <w:rsid w:val="005C476D"/>
    <w:rsid w:val="005C52AA"/>
    <w:rsid w:val="005C5CD1"/>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5154"/>
    <w:rsid w:val="0061010C"/>
    <w:rsid w:val="0061050E"/>
    <w:rsid w:val="00610AFD"/>
    <w:rsid w:val="00610E35"/>
    <w:rsid w:val="00616E35"/>
    <w:rsid w:val="0061793A"/>
    <w:rsid w:val="00620A7D"/>
    <w:rsid w:val="006217C7"/>
    <w:rsid w:val="00621F81"/>
    <w:rsid w:val="0062590E"/>
    <w:rsid w:val="00632ACA"/>
    <w:rsid w:val="00633C79"/>
    <w:rsid w:val="006348C5"/>
    <w:rsid w:val="00635174"/>
    <w:rsid w:val="00636D22"/>
    <w:rsid w:val="006376F3"/>
    <w:rsid w:val="006410D8"/>
    <w:rsid w:val="006445BF"/>
    <w:rsid w:val="00644C81"/>
    <w:rsid w:val="006463E0"/>
    <w:rsid w:val="006514E1"/>
    <w:rsid w:val="00651A85"/>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A12D5"/>
    <w:rsid w:val="006A5081"/>
    <w:rsid w:val="006A53CC"/>
    <w:rsid w:val="006A6D09"/>
    <w:rsid w:val="006B1B8A"/>
    <w:rsid w:val="006B4C02"/>
    <w:rsid w:val="006C12BA"/>
    <w:rsid w:val="006C2AAF"/>
    <w:rsid w:val="006C2BDC"/>
    <w:rsid w:val="006D23A4"/>
    <w:rsid w:val="006D2E98"/>
    <w:rsid w:val="006D2F39"/>
    <w:rsid w:val="006D601C"/>
    <w:rsid w:val="006E14AE"/>
    <w:rsid w:val="006E176D"/>
    <w:rsid w:val="006E292D"/>
    <w:rsid w:val="006E43C3"/>
    <w:rsid w:val="006E6599"/>
    <w:rsid w:val="006F0AE1"/>
    <w:rsid w:val="006F0BF8"/>
    <w:rsid w:val="006F0CB5"/>
    <w:rsid w:val="006F2195"/>
    <w:rsid w:val="006F2791"/>
    <w:rsid w:val="006F3A8F"/>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7071F"/>
    <w:rsid w:val="00770E60"/>
    <w:rsid w:val="00771574"/>
    <w:rsid w:val="007736EA"/>
    <w:rsid w:val="00775545"/>
    <w:rsid w:val="0077575A"/>
    <w:rsid w:val="00775894"/>
    <w:rsid w:val="00776FC9"/>
    <w:rsid w:val="00781D04"/>
    <w:rsid w:val="00783059"/>
    <w:rsid w:val="00784709"/>
    <w:rsid w:val="00795189"/>
    <w:rsid w:val="0079544C"/>
    <w:rsid w:val="00795E93"/>
    <w:rsid w:val="00796270"/>
    <w:rsid w:val="00796B8F"/>
    <w:rsid w:val="007A1E51"/>
    <w:rsid w:val="007A2C31"/>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758C"/>
    <w:rsid w:val="007C79B7"/>
    <w:rsid w:val="007D347E"/>
    <w:rsid w:val="007D6F68"/>
    <w:rsid w:val="007E0E5C"/>
    <w:rsid w:val="007E1189"/>
    <w:rsid w:val="007E1216"/>
    <w:rsid w:val="007E1ED9"/>
    <w:rsid w:val="007E270B"/>
    <w:rsid w:val="007E2AD4"/>
    <w:rsid w:val="007E64F0"/>
    <w:rsid w:val="007F124D"/>
    <w:rsid w:val="007F59FA"/>
    <w:rsid w:val="007F5C60"/>
    <w:rsid w:val="007F62C9"/>
    <w:rsid w:val="007F7963"/>
    <w:rsid w:val="00805F1A"/>
    <w:rsid w:val="00814199"/>
    <w:rsid w:val="00814B08"/>
    <w:rsid w:val="0082294D"/>
    <w:rsid w:val="00825FD4"/>
    <w:rsid w:val="00826A1A"/>
    <w:rsid w:val="00826EAE"/>
    <w:rsid w:val="00827039"/>
    <w:rsid w:val="00830310"/>
    <w:rsid w:val="00830E7D"/>
    <w:rsid w:val="00833AA0"/>
    <w:rsid w:val="00833C9E"/>
    <w:rsid w:val="00834086"/>
    <w:rsid w:val="00834F0A"/>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14C3"/>
    <w:rsid w:val="00862189"/>
    <w:rsid w:val="00862CCE"/>
    <w:rsid w:val="008744A9"/>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B066B"/>
    <w:rsid w:val="008B0E83"/>
    <w:rsid w:val="008B102E"/>
    <w:rsid w:val="008B3755"/>
    <w:rsid w:val="008B5351"/>
    <w:rsid w:val="008B540C"/>
    <w:rsid w:val="008B749E"/>
    <w:rsid w:val="008B7C20"/>
    <w:rsid w:val="008C2326"/>
    <w:rsid w:val="008C3691"/>
    <w:rsid w:val="008C48F9"/>
    <w:rsid w:val="008C4EDF"/>
    <w:rsid w:val="008C633E"/>
    <w:rsid w:val="008D0F0B"/>
    <w:rsid w:val="008D0FC3"/>
    <w:rsid w:val="008D254B"/>
    <w:rsid w:val="008D4704"/>
    <w:rsid w:val="008D6256"/>
    <w:rsid w:val="008D6709"/>
    <w:rsid w:val="008E1C34"/>
    <w:rsid w:val="008E50E3"/>
    <w:rsid w:val="008E5832"/>
    <w:rsid w:val="008F0D92"/>
    <w:rsid w:val="008F3A66"/>
    <w:rsid w:val="008F4743"/>
    <w:rsid w:val="008F49AC"/>
    <w:rsid w:val="008F5904"/>
    <w:rsid w:val="008F7A1B"/>
    <w:rsid w:val="0090162C"/>
    <w:rsid w:val="0090657C"/>
    <w:rsid w:val="00907CAA"/>
    <w:rsid w:val="009100E8"/>
    <w:rsid w:val="0091048D"/>
    <w:rsid w:val="0091157F"/>
    <w:rsid w:val="00911D9C"/>
    <w:rsid w:val="009143D1"/>
    <w:rsid w:val="0091508A"/>
    <w:rsid w:val="00916A5B"/>
    <w:rsid w:val="00920997"/>
    <w:rsid w:val="00920EE8"/>
    <w:rsid w:val="00921913"/>
    <w:rsid w:val="009219E3"/>
    <w:rsid w:val="00921DDD"/>
    <w:rsid w:val="009250D3"/>
    <w:rsid w:val="0093030C"/>
    <w:rsid w:val="00933322"/>
    <w:rsid w:val="0093381E"/>
    <w:rsid w:val="009345FD"/>
    <w:rsid w:val="009430CC"/>
    <w:rsid w:val="009435AA"/>
    <w:rsid w:val="009507F8"/>
    <w:rsid w:val="0095080F"/>
    <w:rsid w:val="009523BC"/>
    <w:rsid w:val="00953B7B"/>
    <w:rsid w:val="009555DB"/>
    <w:rsid w:val="00955690"/>
    <w:rsid w:val="009607F6"/>
    <w:rsid w:val="00961367"/>
    <w:rsid w:val="009645D4"/>
    <w:rsid w:val="0096592F"/>
    <w:rsid w:val="009667FC"/>
    <w:rsid w:val="0097538A"/>
    <w:rsid w:val="0097632A"/>
    <w:rsid w:val="00976828"/>
    <w:rsid w:val="00981814"/>
    <w:rsid w:val="00984A4F"/>
    <w:rsid w:val="00985929"/>
    <w:rsid w:val="00986D0E"/>
    <w:rsid w:val="00990AC3"/>
    <w:rsid w:val="00993479"/>
    <w:rsid w:val="0099438E"/>
    <w:rsid w:val="00994EDF"/>
    <w:rsid w:val="00995837"/>
    <w:rsid w:val="0099731A"/>
    <w:rsid w:val="009A1276"/>
    <w:rsid w:val="009A3F0F"/>
    <w:rsid w:val="009A51B2"/>
    <w:rsid w:val="009A5E78"/>
    <w:rsid w:val="009B1C4B"/>
    <w:rsid w:val="009B2BA6"/>
    <w:rsid w:val="009B75B5"/>
    <w:rsid w:val="009B7703"/>
    <w:rsid w:val="009B7FC1"/>
    <w:rsid w:val="009C0520"/>
    <w:rsid w:val="009C061C"/>
    <w:rsid w:val="009C4B91"/>
    <w:rsid w:val="009C5C41"/>
    <w:rsid w:val="009D4331"/>
    <w:rsid w:val="009E2ABD"/>
    <w:rsid w:val="009E32C0"/>
    <w:rsid w:val="009E47CF"/>
    <w:rsid w:val="009E5D63"/>
    <w:rsid w:val="009E793C"/>
    <w:rsid w:val="009F0F47"/>
    <w:rsid w:val="009F12CB"/>
    <w:rsid w:val="009F4F7B"/>
    <w:rsid w:val="009F6F36"/>
    <w:rsid w:val="009F7404"/>
    <w:rsid w:val="009F7C48"/>
    <w:rsid w:val="00A01443"/>
    <w:rsid w:val="00A03E16"/>
    <w:rsid w:val="00A054EE"/>
    <w:rsid w:val="00A07368"/>
    <w:rsid w:val="00A121D6"/>
    <w:rsid w:val="00A12EFC"/>
    <w:rsid w:val="00A13C01"/>
    <w:rsid w:val="00A140D9"/>
    <w:rsid w:val="00A142E9"/>
    <w:rsid w:val="00A16666"/>
    <w:rsid w:val="00A202F7"/>
    <w:rsid w:val="00A20905"/>
    <w:rsid w:val="00A2223C"/>
    <w:rsid w:val="00A239B0"/>
    <w:rsid w:val="00A25E24"/>
    <w:rsid w:val="00A270F5"/>
    <w:rsid w:val="00A318E3"/>
    <w:rsid w:val="00A330D4"/>
    <w:rsid w:val="00A33DCF"/>
    <w:rsid w:val="00A37277"/>
    <w:rsid w:val="00A4367E"/>
    <w:rsid w:val="00A43F10"/>
    <w:rsid w:val="00A43F7A"/>
    <w:rsid w:val="00A53174"/>
    <w:rsid w:val="00A54AF1"/>
    <w:rsid w:val="00A6120B"/>
    <w:rsid w:val="00A632CD"/>
    <w:rsid w:val="00A644C0"/>
    <w:rsid w:val="00A70E77"/>
    <w:rsid w:val="00A71391"/>
    <w:rsid w:val="00A77111"/>
    <w:rsid w:val="00A772A1"/>
    <w:rsid w:val="00A77A70"/>
    <w:rsid w:val="00A81B04"/>
    <w:rsid w:val="00A827CD"/>
    <w:rsid w:val="00A8461D"/>
    <w:rsid w:val="00A84A13"/>
    <w:rsid w:val="00A905AD"/>
    <w:rsid w:val="00A92CC4"/>
    <w:rsid w:val="00A92D0B"/>
    <w:rsid w:val="00A96E4C"/>
    <w:rsid w:val="00AA0095"/>
    <w:rsid w:val="00AA13FB"/>
    <w:rsid w:val="00AA3191"/>
    <w:rsid w:val="00AA4F2B"/>
    <w:rsid w:val="00AA5979"/>
    <w:rsid w:val="00AB190A"/>
    <w:rsid w:val="00AB48D9"/>
    <w:rsid w:val="00AB7C95"/>
    <w:rsid w:val="00AB7E3D"/>
    <w:rsid w:val="00AC0558"/>
    <w:rsid w:val="00AC3E96"/>
    <w:rsid w:val="00AC42DE"/>
    <w:rsid w:val="00AC4875"/>
    <w:rsid w:val="00AC4B7B"/>
    <w:rsid w:val="00AC4D7D"/>
    <w:rsid w:val="00AC4F66"/>
    <w:rsid w:val="00AC529E"/>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68E"/>
    <w:rsid w:val="00B11278"/>
    <w:rsid w:val="00B11D73"/>
    <w:rsid w:val="00B165C1"/>
    <w:rsid w:val="00B16DB0"/>
    <w:rsid w:val="00B17C58"/>
    <w:rsid w:val="00B20529"/>
    <w:rsid w:val="00B2094B"/>
    <w:rsid w:val="00B231DB"/>
    <w:rsid w:val="00B23639"/>
    <w:rsid w:val="00B263CC"/>
    <w:rsid w:val="00B26CC8"/>
    <w:rsid w:val="00B275D1"/>
    <w:rsid w:val="00B27F75"/>
    <w:rsid w:val="00B3170C"/>
    <w:rsid w:val="00B3325A"/>
    <w:rsid w:val="00B34245"/>
    <w:rsid w:val="00B34C20"/>
    <w:rsid w:val="00B414EE"/>
    <w:rsid w:val="00B41A4E"/>
    <w:rsid w:val="00B43A43"/>
    <w:rsid w:val="00B45D92"/>
    <w:rsid w:val="00B52FF1"/>
    <w:rsid w:val="00B53253"/>
    <w:rsid w:val="00B5369F"/>
    <w:rsid w:val="00B53BF3"/>
    <w:rsid w:val="00B57220"/>
    <w:rsid w:val="00B573AD"/>
    <w:rsid w:val="00B60C96"/>
    <w:rsid w:val="00B6208A"/>
    <w:rsid w:val="00B63388"/>
    <w:rsid w:val="00B63ECA"/>
    <w:rsid w:val="00B66993"/>
    <w:rsid w:val="00B6714E"/>
    <w:rsid w:val="00B6722A"/>
    <w:rsid w:val="00B70570"/>
    <w:rsid w:val="00B705CE"/>
    <w:rsid w:val="00B713D0"/>
    <w:rsid w:val="00B72316"/>
    <w:rsid w:val="00B72BF6"/>
    <w:rsid w:val="00B74143"/>
    <w:rsid w:val="00B74D6E"/>
    <w:rsid w:val="00B80BB9"/>
    <w:rsid w:val="00B81E51"/>
    <w:rsid w:val="00B82DC1"/>
    <w:rsid w:val="00B90D49"/>
    <w:rsid w:val="00B91D9F"/>
    <w:rsid w:val="00B927F0"/>
    <w:rsid w:val="00B93958"/>
    <w:rsid w:val="00B94A01"/>
    <w:rsid w:val="00B9500E"/>
    <w:rsid w:val="00B97253"/>
    <w:rsid w:val="00BA2BDB"/>
    <w:rsid w:val="00BA4EC9"/>
    <w:rsid w:val="00BA706F"/>
    <w:rsid w:val="00BB01B6"/>
    <w:rsid w:val="00BB4684"/>
    <w:rsid w:val="00BB515A"/>
    <w:rsid w:val="00BB56CB"/>
    <w:rsid w:val="00BC3A3D"/>
    <w:rsid w:val="00BC3D69"/>
    <w:rsid w:val="00BC6BB1"/>
    <w:rsid w:val="00BD01BA"/>
    <w:rsid w:val="00BE03C1"/>
    <w:rsid w:val="00BE0A90"/>
    <w:rsid w:val="00BE39B4"/>
    <w:rsid w:val="00BE3BE4"/>
    <w:rsid w:val="00BE6832"/>
    <w:rsid w:val="00BE76A2"/>
    <w:rsid w:val="00BE76DC"/>
    <w:rsid w:val="00BF4791"/>
    <w:rsid w:val="00BF6383"/>
    <w:rsid w:val="00C02655"/>
    <w:rsid w:val="00C1164F"/>
    <w:rsid w:val="00C11E83"/>
    <w:rsid w:val="00C152F1"/>
    <w:rsid w:val="00C20145"/>
    <w:rsid w:val="00C21370"/>
    <w:rsid w:val="00C224D8"/>
    <w:rsid w:val="00C237B2"/>
    <w:rsid w:val="00C23866"/>
    <w:rsid w:val="00C2402A"/>
    <w:rsid w:val="00C2629F"/>
    <w:rsid w:val="00C3076C"/>
    <w:rsid w:val="00C30F9D"/>
    <w:rsid w:val="00C31288"/>
    <w:rsid w:val="00C312F2"/>
    <w:rsid w:val="00C339AC"/>
    <w:rsid w:val="00C3461D"/>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B3710"/>
    <w:rsid w:val="00CB43D4"/>
    <w:rsid w:val="00CB447E"/>
    <w:rsid w:val="00CB78DE"/>
    <w:rsid w:val="00CC0AA2"/>
    <w:rsid w:val="00CC29AE"/>
    <w:rsid w:val="00CC2AC9"/>
    <w:rsid w:val="00CC2C8C"/>
    <w:rsid w:val="00CC554B"/>
    <w:rsid w:val="00CC606F"/>
    <w:rsid w:val="00CC628E"/>
    <w:rsid w:val="00CC74AD"/>
    <w:rsid w:val="00CC7DDE"/>
    <w:rsid w:val="00CD0A28"/>
    <w:rsid w:val="00CD2BF9"/>
    <w:rsid w:val="00CD322A"/>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31E9"/>
    <w:rsid w:val="00D23FC9"/>
    <w:rsid w:val="00D2468B"/>
    <w:rsid w:val="00D24BEE"/>
    <w:rsid w:val="00D24DA7"/>
    <w:rsid w:val="00D251F6"/>
    <w:rsid w:val="00D30431"/>
    <w:rsid w:val="00D34B4F"/>
    <w:rsid w:val="00D3544A"/>
    <w:rsid w:val="00D359E1"/>
    <w:rsid w:val="00D35F58"/>
    <w:rsid w:val="00D35FE8"/>
    <w:rsid w:val="00D37677"/>
    <w:rsid w:val="00D411BF"/>
    <w:rsid w:val="00D42EE9"/>
    <w:rsid w:val="00D435B7"/>
    <w:rsid w:val="00D43DC7"/>
    <w:rsid w:val="00D44FC3"/>
    <w:rsid w:val="00D45370"/>
    <w:rsid w:val="00D45A37"/>
    <w:rsid w:val="00D5438C"/>
    <w:rsid w:val="00D5513E"/>
    <w:rsid w:val="00D57F0C"/>
    <w:rsid w:val="00D60201"/>
    <w:rsid w:val="00D66223"/>
    <w:rsid w:val="00D6753F"/>
    <w:rsid w:val="00D71454"/>
    <w:rsid w:val="00D717EA"/>
    <w:rsid w:val="00D73092"/>
    <w:rsid w:val="00D73A9B"/>
    <w:rsid w:val="00D74964"/>
    <w:rsid w:val="00D75497"/>
    <w:rsid w:val="00D77E78"/>
    <w:rsid w:val="00D806C1"/>
    <w:rsid w:val="00D80D65"/>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65A8"/>
    <w:rsid w:val="00DB7AA8"/>
    <w:rsid w:val="00DC1A94"/>
    <w:rsid w:val="00DC2447"/>
    <w:rsid w:val="00DC282E"/>
    <w:rsid w:val="00DC355C"/>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CD4"/>
    <w:rsid w:val="00E20ED3"/>
    <w:rsid w:val="00E26051"/>
    <w:rsid w:val="00E26754"/>
    <w:rsid w:val="00E27EDD"/>
    <w:rsid w:val="00E32FE4"/>
    <w:rsid w:val="00E33035"/>
    <w:rsid w:val="00E33406"/>
    <w:rsid w:val="00E377C6"/>
    <w:rsid w:val="00E378B4"/>
    <w:rsid w:val="00E407B4"/>
    <w:rsid w:val="00E41477"/>
    <w:rsid w:val="00E42D13"/>
    <w:rsid w:val="00E42F68"/>
    <w:rsid w:val="00E434FB"/>
    <w:rsid w:val="00E45C1B"/>
    <w:rsid w:val="00E51462"/>
    <w:rsid w:val="00E570D7"/>
    <w:rsid w:val="00E57EBA"/>
    <w:rsid w:val="00E6045C"/>
    <w:rsid w:val="00E65129"/>
    <w:rsid w:val="00E65505"/>
    <w:rsid w:val="00E660C4"/>
    <w:rsid w:val="00E666EB"/>
    <w:rsid w:val="00E6673A"/>
    <w:rsid w:val="00E71BFA"/>
    <w:rsid w:val="00E731E6"/>
    <w:rsid w:val="00E7710E"/>
    <w:rsid w:val="00E7734D"/>
    <w:rsid w:val="00E77374"/>
    <w:rsid w:val="00E809E5"/>
    <w:rsid w:val="00E81CAA"/>
    <w:rsid w:val="00E81F95"/>
    <w:rsid w:val="00E87B54"/>
    <w:rsid w:val="00E91522"/>
    <w:rsid w:val="00E93540"/>
    <w:rsid w:val="00E95326"/>
    <w:rsid w:val="00E95A6A"/>
    <w:rsid w:val="00EA168F"/>
    <w:rsid w:val="00EA404A"/>
    <w:rsid w:val="00EA4211"/>
    <w:rsid w:val="00EA4C8F"/>
    <w:rsid w:val="00EA4E95"/>
    <w:rsid w:val="00EA6FF4"/>
    <w:rsid w:val="00EB1EF4"/>
    <w:rsid w:val="00EB3372"/>
    <w:rsid w:val="00EB39C2"/>
    <w:rsid w:val="00EB519F"/>
    <w:rsid w:val="00EB5CD5"/>
    <w:rsid w:val="00EB5EBD"/>
    <w:rsid w:val="00EB5EE4"/>
    <w:rsid w:val="00EC0273"/>
    <w:rsid w:val="00EC11E4"/>
    <w:rsid w:val="00EC19C9"/>
    <w:rsid w:val="00EC1A0B"/>
    <w:rsid w:val="00EC60E0"/>
    <w:rsid w:val="00EC7BE6"/>
    <w:rsid w:val="00ED17C4"/>
    <w:rsid w:val="00ED1A99"/>
    <w:rsid w:val="00ED2D43"/>
    <w:rsid w:val="00ED6D30"/>
    <w:rsid w:val="00EE096A"/>
    <w:rsid w:val="00EE0BEE"/>
    <w:rsid w:val="00EE188A"/>
    <w:rsid w:val="00EE30F6"/>
    <w:rsid w:val="00EE5A1B"/>
    <w:rsid w:val="00EE6520"/>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71A7"/>
    <w:rsid w:val="00F17FF0"/>
    <w:rsid w:val="00F20F1E"/>
    <w:rsid w:val="00F21377"/>
    <w:rsid w:val="00F24C6D"/>
    <w:rsid w:val="00F2594C"/>
    <w:rsid w:val="00F33FC2"/>
    <w:rsid w:val="00F3536C"/>
    <w:rsid w:val="00F3550A"/>
    <w:rsid w:val="00F40EDF"/>
    <w:rsid w:val="00F41811"/>
    <w:rsid w:val="00F42B07"/>
    <w:rsid w:val="00F44DB4"/>
    <w:rsid w:val="00F457B9"/>
    <w:rsid w:val="00F4687B"/>
    <w:rsid w:val="00F4789D"/>
    <w:rsid w:val="00F47C94"/>
    <w:rsid w:val="00F50899"/>
    <w:rsid w:val="00F518EF"/>
    <w:rsid w:val="00F52055"/>
    <w:rsid w:val="00F56AA2"/>
    <w:rsid w:val="00F57C7A"/>
    <w:rsid w:val="00F60869"/>
    <w:rsid w:val="00F618CD"/>
    <w:rsid w:val="00F61E55"/>
    <w:rsid w:val="00F63218"/>
    <w:rsid w:val="00F63348"/>
    <w:rsid w:val="00F662FC"/>
    <w:rsid w:val="00F67F75"/>
    <w:rsid w:val="00F70038"/>
    <w:rsid w:val="00F70C71"/>
    <w:rsid w:val="00F7246B"/>
    <w:rsid w:val="00F739A5"/>
    <w:rsid w:val="00F75070"/>
    <w:rsid w:val="00F75405"/>
    <w:rsid w:val="00F755B0"/>
    <w:rsid w:val="00F756C3"/>
    <w:rsid w:val="00F759C1"/>
    <w:rsid w:val="00F75FC7"/>
    <w:rsid w:val="00F76CDC"/>
    <w:rsid w:val="00F77BB5"/>
    <w:rsid w:val="00F805C1"/>
    <w:rsid w:val="00F80FBA"/>
    <w:rsid w:val="00F81976"/>
    <w:rsid w:val="00F81D5E"/>
    <w:rsid w:val="00F867B7"/>
    <w:rsid w:val="00F87411"/>
    <w:rsid w:val="00F90292"/>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2E43"/>
    <w:rsid w:val="00FB48E1"/>
    <w:rsid w:val="00FB6D2B"/>
    <w:rsid w:val="00FC5F08"/>
    <w:rsid w:val="00FC6D23"/>
    <w:rsid w:val="00FC6E5F"/>
    <w:rsid w:val="00FD0214"/>
    <w:rsid w:val="00FD024E"/>
    <w:rsid w:val="00FD1B75"/>
    <w:rsid w:val="00FD2049"/>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240" w:line="240" w:lineRule="auto"/>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81DC-48B4-929D-E4641D2FB8BB}"/>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81DC-48B4-929D-E4641D2FB8BB}"/>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81DC-48B4-929D-E4641D2FB8BB}"/>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81DC-48B4-929D-E4641D2FB8BB}"/>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81DC-48B4-929D-E4641D2FB8BB}"/>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81DC-48B4-929D-E4641D2FB8BB}"/>
            </c:ext>
          </c:extLst>
        </c:ser>
        <c:ser>
          <c:idx val="6"/>
          <c:order val="6"/>
          <c:tx>
            <c:v>1320</c:v>
          </c:tx>
          <c:spPr>
            <a:ln w="9525" cap="rnd">
              <a:solidFill>
                <a:srgbClr val="E7E6E6">
                  <a:lumMod val="90000"/>
                </a:srgbClr>
              </a:solidFill>
              <a:round/>
            </a:ln>
            <a:effectLst/>
          </c:spPr>
          <c:marker>
            <c:symbol val="none"/>
          </c:marker>
          <c:val>
            <c:numRef>
              <c:f>Sheet1!$N$9:$N$16</c:f>
              <c:numCache>
                <c:formatCode>General</c:formatCode>
                <c:ptCount val="8"/>
                <c:pt idx="0">
                  <c:v>1320</c:v>
                </c:pt>
                <c:pt idx="1">
                  <c:v>1320</c:v>
                </c:pt>
                <c:pt idx="2">
                  <c:v>1320</c:v>
                </c:pt>
                <c:pt idx="3">
                  <c:v>1320</c:v>
                </c:pt>
                <c:pt idx="4">
                  <c:v>1320</c:v>
                </c:pt>
                <c:pt idx="5">
                  <c:v>1320</c:v>
                </c:pt>
                <c:pt idx="6">
                  <c:v>1320</c:v>
                </c:pt>
                <c:pt idx="7">
                  <c:v>1320</c:v>
                </c:pt>
              </c:numCache>
            </c:numRef>
          </c:val>
          <c:smooth val="0"/>
          <c:extLst>
            <c:ext xmlns:c16="http://schemas.microsoft.com/office/drawing/2014/chart" uri="{C3380CC4-5D6E-409C-BE32-E72D297353CC}">
              <c16:uniqueId val="{00000006-81DC-48B4-929D-E4641D2FB8BB}"/>
            </c:ext>
          </c:extLst>
        </c:ser>
        <c:ser>
          <c:idx val="7"/>
          <c:order val="7"/>
          <c:tx>
            <c:v>1340</c:v>
          </c:tx>
          <c:spPr>
            <a:ln w="9525" cap="rnd">
              <a:solidFill>
                <a:srgbClr val="E7E6E6">
                  <a:lumMod val="90000"/>
                </a:srgbClr>
              </a:solidFill>
              <a:round/>
            </a:ln>
            <a:effectLst/>
          </c:spPr>
          <c:marker>
            <c:symbol val="none"/>
          </c:marker>
          <c:val>
            <c:numRef>
              <c:f>Sheet1!$O$9:$O$16</c:f>
              <c:numCache>
                <c:formatCode>0.00E+00</c:formatCode>
                <c:ptCount val="8"/>
                <c:pt idx="0">
                  <c:v>1340</c:v>
                </c:pt>
                <c:pt idx="1">
                  <c:v>1340</c:v>
                </c:pt>
                <c:pt idx="2">
                  <c:v>1340</c:v>
                </c:pt>
                <c:pt idx="3">
                  <c:v>1340</c:v>
                </c:pt>
                <c:pt idx="4">
                  <c:v>1340</c:v>
                </c:pt>
                <c:pt idx="5">
                  <c:v>1340</c:v>
                </c:pt>
                <c:pt idx="6">
                  <c:v>1340</c:v>
                </c:pt>
                <c:pt idx="7">
                  <c:v>1340</c:v>
                </c:pt>
              </c:numCache>
            </c:numRef>
          </c:val>
          <c:smooth val="0"/>
          <c:extLst>
            <c:ext xmlns:c16="http://schemas.microsoft.com/office/drawing/2014/chart" uri="{C3380CC4-5D6E-409C-BE32-E72D297353CC}">
              <c16:uniqueId val="{00000007-81DC-48B4-929D-E4641D2FB8BB}"/>
            </c:ext>
          </c:extLst>
        </c:ser>
        <c:ser>
          <c:idx val="8"/>
          <c:order val="8"/>
          <c:tx>
            <c:v>1360</c:v>
          </c:tx>
          <c:spPr>
            <a:ln w="9525" cap="rnd">
              <a:solidFill>
                <a:srgbClr val="E7E6E6">
                  <a:lumMod val="90000"/>
                </a:srgbClr>
              </a:solidFill>
              <a:round/>
            </a:ln>
            <a:effectLst/>
          </c:spPr>
          <c:marker>
            <c:symbol val="none"/>
          </c:marker>
          <c:val>
            <c:numRef>
              <c:f>Sheet1!$P$9:$P$16</c:f>
              <c:numCache>
                <c:formatCode>General</c:formatCode>
                <c:ptCount val="8"/>
                <c:pt idx="0">
                  <c:v>1360</c:v>
                </c:pt>
                <c:pt idx="1">
                  <c:v>1360</c:v>
                </c:pt>
                <c:pt idx="2">
                  <c:v>1360</c:v>
                </c:pt>
                <c:pt idx="3">
                  <c:v>1360</c:v>
                </c:pt>
                <c:pt idx="4">
                  <c:v>1360</c:v>
                </c:pt>
                <c:pt idx="5">
                  <c:v>1360</c:v>
                </c:pt>
                <c:pt idx="6">
                  <c:v>1360</c:v>
                </c:pt>
                <c:pt idx="7">
                  <c:v>1360</c:v>
                </c:pt>
              </c:numCache>
            </c:numRef>
          </c:val>
          <c:smooth val="0"/>
          <c:extLst>
            <c:ext xmlns:c16="http://schemas.microsoft.com/office/drawing/2014/chart" uri="{C3380CC4-5D6E-409C-BE32-E72D297353CC}">
              <c16:uniqueId val="{00000008-81DC-48B4-929D-E4641D2FB8BB}"/>
            </c:ext>
          </c:extLst>
        </c:ser>
        <c:ser>
          <c:idx val="9"/>
          <c:order val="9"/>
          <c:tx>
            <c:v>1380</c:v>
          </c:tx>
          <c:spPr>
            <a:ln w="9525" cap="rnd">
              <a:solidFill>
                <a:srgbClr val="E7E6E6">
                  <a:lumMod val="90000"/>
                </a:srgbClr>
              </a:solidFill>
              <a:round/>
            </a:ln>
            <a:effectLst/>
          </c:spPr>
          <c:marker>
            <c:symbol val="none"/>
          </c:marker>
          <c:val>
            <c:numRef>
              <c:f>Sheet1!$Q$9:$Q$16</c:f>
              <c:numCache>
                <c:formatCode>General</c:formatCode>
                <c:ptCount val="8"/>
                <c:pt idx="0">
                  <c:v>1380</c:v>
                </c:pt>
                <c:pt idx="1">
                  <c:v>1380</c:v>
                </c:pt>
                <c:pt idx="2">
                  <c:v>1380</c:v>
                </c:pt>
                <c:pt idx="3">
                  <c:v>1380</c:v>
                </c:pt>
                <c:pt idx="4">
                  <c:v>1380</c:v>
                </c:pt>
                <c:pt idx="5">
                  <c:v>1380</c:v>
                </c:pt>
                <c:pt idx="6">
                  <c:v>1380</c:v>
                </c:pt>
                <c:pt idx="7">
                  <c:v>1380</c:v>
                </c:pt>
              </c:numCache>
            </c:numRef>
          </c:val>
          <c:smooth val="0"/>
          <c:extLst>
            <c:ext xmlns:c16="http://schemas.microsoft.com/office/drawing/2014/chart" uri="{C3380CC4-5D6E-409C-BE32-E72D297353CC}">
              <c16:uniqueId val="{00000009-81DC-48B4-929D-E4641D2FB8BB}"/>
            </c:ext>
          </c:extLst>
        </c:ser>
        <c:ser>
          <c:idx val="10"/>
          <c:order val="10"/>
          <c:tx>
            <c:v>1400</c:v>
          </c:tx>
          <c:spPr>
            <a:ln w="9525" cap="rnd">
              <a:solidFill>
                <a:srgbClr val="E7E6E6">
                  <a:lumMod val="90000"/>
                </a:srgbClr>
              </a:solidFill>
              <a:round/>
            </a:ln>
            <a:effectLst/>
          </c:spPr>
          <c:marker>
            <c:symbol val="none"/>
          </c:marker>
          <c:val>
            <c:numRef>
              <c:f>Sheet1!$R$9:$R$16</c:f>
              <c:numCache>
                <c:formatCode>General</c:formatCode>
                <c:ptCount val="8"/>
                <c:pt idx="0">
                  <c:v>1400</c:v>
                </c:pt>
                <c:pt idx="1">
                  <c:v>1400</c:v>
                </c:pt>
                <c:pt idx="2">
                  <c:v>1400</c:v>
                </c:pt>
                <c:pt idx="3">
                  <c:v>1400</c:v>
                </c:pt>
                <c:pt idx="4">
                  <c:v>1400</c:v>
                </c:pt>
                <c:pt idx="5">
                  <c:v>1400</c:v>
                </c:pt>
                <c:pt idx="6">
                  <c:v>1400</c:v>
                </c:pt>
                <c:pt idx="7">
                  <c:v>1400</c:v>
                </c:pt>
              </c:numCache>
            </c:numRef>
          </c:val>
          <c:smooth val="0"/>
          <c:extLst>
            <c:ext xmlns:c16="http://schemas.microsoft.com/office/drawing/2014/chart" uri="{C3380CC4-5D6E-409C-BE32-E72D297353CC}">
              <c16:uniqueId val="{0000000A-81DC-48B4-929D-E4641D2FB8BB}"/>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10505</Words>
  <Characters>59884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1427</cp:revision>
  <cp:lastPrinted>2022-10-21T16:39:00Z</cp:lastPrinted>
  <dcterms:created xsi:type="dcterms:W3CDTF">2022-05-15T15:00:00Z</dcterms:created>
  <dcterms:modified xsi:type="dcterms:W3CDTF">2022-12-02T07:39:00Z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id="1WuWqaF0"/&gt;&lt;style id="http://www.zotero.org/styles/harvard-cite-them-right" hasBibliography="1" bibliographyStyleHasBeenSet="1"/&gt;&lt;prefs&gt;&lt;pref name="fieldType" value="Field"/&gt;&lt;/prefs&gt;&lt;/data&gt;</vt:lpwstr>
  </property>
</Properties>
</file>