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Details</w:t>
      </w:r>
    </w:p>
    <w:p>
      <w:pPr>
        <w:numPr>
          <w:ilvl w:val="1"/>
          <w:numId w:val="1002"/>
        </w:numPr>
        <w:pStyle w:val="Compact"/>
      </w:pPr>
      <w:r>
        <w:t xml:space="preserve">Date: February 21st, 2023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Participants</w:t>
      </w:r>
    </w:p>
    <w:p>
      <w:pPr>
        <w:numPr>
          <w:ilvl w:val="1"/>
          <w:numId w:val="1003"/>
        </w:numPr>
        <w:pStyle w:val="Compact"/>
      </w:pPr>
      <w:r>
        <w:t xml:space="preserve">Adina Rom</w:t>
      </w:r>
    </w:p>
    <w:p>
      <w:pPr>
        <w:numPr>
          <w:ilvl w:val="1"/>
          <w:numId w:val="1003"/>
        </w:numPr>
        <w:pStyle w:val="Compact"/>
      </w:pPr>
      <w:r>
        <w:t xml:space="preserve">Patricia Heuberger</w:t>
      </w:r>
    </w:p>
    <w:p>
      <w:pPr>
        <w:numPr>
          <w:ilvl w:val="1"/>
          <w:numId w:val="1003"/>
        </w:numPr>
        <w:pStyle w:val="Compact"/>
      </w:pPr>
      <w:r>
        <w:t xml:space="preserve">Priya Mohanty</w:t>
      </w:r>
    </w:p>
    <w:p>
      <w:pPr>
        <w:numPr>
          <w:ilvl w:val="1"/>
          <w:numId w:val="1003"/>
        </w:numPr>
        <w:pStyle w:val="Compact"/>
      </w:pPr>
      <w:r>
        <w:t xml:space="preserve">Alexandra Hees</w:t>
      </w:r>
    </w:p>
    <w:p>
      <w:pPr>
        <w:numPr>
          <w:ilvl w:val="1"/>
          <w:numId w:val="1003"/>
        </w:numPr>
        <w:pStyle w:val="Compact"/>
      </w:pPr>
      <w:r>
        <w:t xml:space="preserve">Lars Schöbitz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Agenda</w:t>
      </w:r>
    </w:p>
    <w:p>
      <w:pPr>
        <w:numPr>
          <w:ilvl w:val="1"/>
          <w:numId w:val="1004"/>
        </w:numPr>
        <w:pStyle w:val="Compact"/>
      </w:pPr>
      <w:r>
        <w:t xml:space="preserve">ETH4D project database</w:t>
      </w:r>
    </w:p>
    <w:p>
      <w:pPr>
        <w:numPr>
          <w:ilvl w:val="2"/>
          <w:numId w:val="1005"/>
        </w:numPr>
        <w:pStyle w:val="Compact"/>
      </w:pPr>
      <w:r>
        <w:t xml:space="preserve">What does the data look like?</w:t>
      </w:r>
    </w:p>
    <w:p>
      <w:pPr>
        <w:numPr>
          <w:ilvl w:val="2"/>
          <w:numId w:val="1005"/>
        </w:numPr>
        <w:pStyle w:val="Compact"/>
      </w:pPr>
      <w:r>
        <w:t xml:space="preserve">What are options for publishing it?</w:t>
      </w:r>
    </w:p>
    <w:p>
      <w:pPr>
        <w:numPr>
          <w:ilvl w:val="1"/>
          <w:numId w:val="1004"/>
        </w:numPr>
        <w:pStyle w:val="Compact"/>
      </w:pPr>
      <w:r>
        <w:t xml:space="preserve">Data Management Plans</w:t>
      </w:r>
    </w:p>
    <w:p>
      <w:pPr>
        <w:numPr>
          <w:ilvl w:val="2"/>
          <w:numId w:val="1006"/>
        </w:numPr>
        <w:pStyle w:val="Compact"/>
      </w:pPr>
      <w:r>
        <w:t xml:space="preserve">Number of proposals per funding stream</w:t>
      </w:r>
    </w:p>
    <w:p>
      <w:pPr>
        <w:numPr>
          <w:ilvl w:val="2"/>
          <w:numId w:val="1006"/>
        </w:numPr>
        <w:pStyle w:val="Compact"/>
      </w:pPr>
      <w:r>
        <w:t xml:space="preserve">What does a Data Management Plan look like?</w:t>
      </w:r>
    </w:p>
    <w:p>
      <w:pPr>
        <w:numPr>
          <w:ilvl w:val="2"/>
          <w:numId w:val="1006"/>
        </w:numPr>
        <w:pStyle w:val="Compact"/>
      </w:pPr>
      <w:r>
        <w:t xml:space="preserve">What is a draft at submission?</w:t>
      </w:r>
    </w:p>
    <w:p>
      <w:pPr>
        <w:numPr>
          <w:ilvl w:val="2"/>
          <w:numId w:val="1006"/>
        </w:numPr>
        <w:pStyle w:val="Compact"/>
      </w:pPr>
      <w:r>
        <w:t xml:space="preserve">Review capacity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Notes</w:t>
      </w:r>
    </w:p>
    <w:p>
      <w:pPr>
        <w:numPr>
          <w:ilvl w:val="1"/>
          <w:numId w:val="1007"/>
        </w:numPr>
        <w:pStyle w:val="Compact"/>
      </w:pPr>
      <w:r>
        <w:t xml:space="preserve">ETH4D project database</w:t>
      </w:r>
    </w:p>
    <w:p>
      <w:pPr>
        <w:numPr>
          <w:ilvl w:val="2"/>
          <w:numId w:val="1008"/>
        </w:numPr>
        <w:pStyle w:val="Compact"/>
      </w:pPr>
      <w:r>
        <w:t xml:space="preserve">What does the data look like?</w:t>
      </w:r>
    </w:p>
    <w:p>
      <w:pPr>
        <w:numPr>
          <w:ilvl w:val="2"/>
          <w:numId w:val="1008"/>
        </w:numPr>
        <w:pStyle w:val="Compact"/>
      </w:pPr>
      <w:r>
        <w:t xml:space="preserve">What are options for publishing it?</w:t>
      </w:r>
    </w:p>
    <w:p>
      <w:pPr>
        <w:numPr>
          <w:ilvl w:val="3"/>
          <w:numId w:val="1009"/>
        </w:numPr>
        <w:pStyle w:val="Compact"/>
      </w:pPr>
      <w:r>
        <w:t xml:space="preserve">Route GitHub -&gt; Zenodo -&gt; DOI -&gt; ETH Research Data collection</w:t>
      </w:r>
    </w:p>
    <w:p>
      <w:pPr>
        <w:numPr>
          <w:ilvl w:val="4"/>
          <w:numId w:val="1010"/>
        </w:numPr>
        <w:pStyle w:val="Compact"/>
      </w:pPr>
      <w:r>
        <w:t xml:space="preserve">Why?</w:t>
      </w:r>
    </w:p>
    <w:p>
      <w:pPr>
        <w:numPr>
          <w:ilvl w:val="5"/>
          <w:numId w:val="1011"/>
        </w:numPr>
        <w:pStyle w:val="Compact"/>
      </w:pPr>
      <w:r>
        <w:t xml:space="preserve">Accessible CSV</w:t>
      </w:r>
    </w:p>
    <w:p>
      <w:pPr>
        <w:numPr>
          <w:ilvl w:val="5"/>
          <w:numId w:val="1011"/>
        </w:numPr>
        <w:pStyle w:val="Compact"/>
      </w:pPr>
      <w:r>
        <w:t xml:space="preserve">Zenodo is a general archive</w:t>
      </w:r>
    </w:p>
    <w:p>
      <w:pPr>
        <w:numPr>
          <w:ilvl w:val="6"/>
          <w:numId w:val="1012"/>
        </w:numPr>
        <w:pStyle w:val="Compact"/>
      </w:pPr>
      <w:r>
        <w:t xml:space="preserve">more publicity</w:t>
      </w:r>
    </w:p>
    <w:p>
      <w:pPr>
        <w:numPr>
          <w:ilvl w:val="5"/>
          <w:numId w:val="1011"/>
        </w:numPr>
        <w:pStyle w:val="Compact"/>
      </w:pPr>
      <w:r>
        <w:t xml:space="preserve">Easy DOI to ORCID integration</w:t>
      </w:r>
    </w:p>
    <w:p>
      <w:pPr>
        <w:numPr>
          <w:ilvl w:val="5"/>
          <w:numId w:val="1011"/>
        </w:numPr>
        <w:pStyle w:val="Compact"/>
      </w:pPr>
      <w:r>
        <w:t xml:space="preserve">CITATION.cff</w:t>
      </w:r>
    </w:p>
    <w:p>
      <w:pPr>
        <w:numPr>
          <w:ilvl w:val="6"/>
          <w:numId w:val="1013"/>
        </w:numPr>
        <w:pStyle w:val="Compact"/>
      </w:pPr>
      <w:r>
        <w:t xml:space="preserve">Simple capture of author details, if any</w:t>
      </w:r>
    </w:p>
    <w:p>
      <w:pPr>
        <w:numPr>
          <w:ilvl w:val="5"/>
          <w:numId w:val="1011"/>
        </w:numPr>
        <w:pStyle w:val="Compact"/>
      </w:pPr>
      <w:r>
        <w:t xml:space="preserve">Releases</w:t>
      </w:r>
    </w:p>
    <w:p>
      <w:pPr>
        <w:numPr>
          <w:ilvl w:val="6"/>
          <w:numId w:val="1014"/>
        </w:numPr>
        <w:pStyle w:val="Compact"/>
      </w:pPr>
      <w:r>
        <w:t xml:space="preserve">Simple to update new releases of data</w:t>
      </w:r>
    </w:p>
    <w:p>
      <w:pPr>
        <w:numPr>
          <w:ilvl w:val="5"/>
          <w:numId w:val="1011"/>
        </w:numPr>
        <w:pStyle w:val="Compact"/>
      </w:pPr>
      <w:r>
        <w:t xml:space="preserve">GitHub allows for rich public documentation</w:t>
      </w:r>
    </w:p>
    <w:p>
      <w:pPr>
        <w:numPr>
          <w:ilvl w:val="3"/>
          <w:numId w:val="1009"/>
        </w:numPr>
        <w:pStyle w:val="Compact"/>
      </w:pPr>
      <w:r>
        <w:t xml:space="preserve">Other options</w:t>
      </w:r>
    </w:p>
    <w:p>
      <w:pPr>
        <w:numPr>
          <w:ilvl w:val="1"/>
          <w:numId w:val="1007"/>
        </w:numPr>
        <w:pStyle w:val="Compact"/>
      </w:pPr>
      <w:r>
        <w:t xml:space="preserve">Data Management Plans</w:t>
      </w:r>
    </w:p>
    <w:p>
      <w:pPr>
        <w:numPr>
          <w:ilvl w:val="2"/>
          <w:numId w:val="1015"/>
        </w:numPr>
        <w:pStyle w:val="Compact"/>
      </w:pPr>
      <w:r>
        <w:t xml:space="preserve">Number of proposals per funding stream</w:t>
      </w:r>
    </w:p>
    <w:p>
      <w:pPr>
        <w:numPr>
          <w:ilvl w:val="2"/>
          <w:numId w:val="1015"/>
        </w:numPr>
        <w:pStyle w:val="Compact"/>
      </w:pPr>
      <w:r>
        <w:t xml:space="preserve">What does a Data Management Plan look like?</w:t>
      </w:r>
    </w:p>
    <w:p>
      <w:pPr>
        <w:numPr>
          <w:ilvl w:val="3"/>
          <w:numId w:val="1016"/>
        </w:numPr>
        <w:pStyle w:val="Compact"/>
      </w:pPr>
      <w:r>
        <w:t xml:space="preserve">https://documentation.library.ethz.ch/pages/viewpage.action?pageId=13762611</w:t>
      </w:r>
    </w:p>
    <w:p>
      <w:pPr>
        <w:numPr>
          <w:ilvl w:val="2"/>
          <w:numId w:val="1015"/>
        </w:numPr>
        <w:pStyle w:val="Compact"/>
      </w:pPr>
      <w:r>
        <w:t xml:space="preserve">What is a draft at submission?</w:t>
      </w:r>
    </w:p>
    <w:p>
      <w:pPr>
        <w:numPr>
          <w:ilvl w:val="2"/>
          <w:numId w:val="1015"/>
        </w:numPr>
        <w:pStyle w:val="Compact"/>
      </w:pPr>
      <w:r>
        <w:t xml:space="preserve">Review capacity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2023-02-20T09:13:58Z</dcterms:created>
  <dcterms:modified xsi:type="dcterms:W3CDTF">2023-02-20T09:13:58Z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