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20EBF" w14:textId="77777777" w:rsidR="00C700A5" w:rsidRPr="00D31536" w:rsidRDefault="008D53B6">
      <w:pPr>
        <w:jc w:val="center"/>
        <w:rPr>
          <w:sz w:val="48"/>
          <w:szCs w:val="48"/>
        </w:rPr>
      </w:pPr>
      <w:bookmarkStart w:id="0" w:name="_heading=h.gjdgxs" w:colFirst="0" w:colLast="0"/>
      <w:bookmarkEnd w:id="0"/>
      <w:r w:rsidRPr="00D31536">
        <w:rPr>
          <w:noProof/>
        </w:rPr>
        <w:drawing>
          <wp:inline distT="114300" distB="114300" distL="114300" distR="114300" wp14:anchorId="2976CA71" wp14:editId="4D412AE4">
            <wp:extent cx="4068600" cy="91842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068600" cy="918420"/>
                    </a:xfrm>
                    <a:prstGeom prst="rect">
                      <a:avLst/>
                    </a:prstGeom>
                    <a:ln/>
                  </pic:spPr>
                </pic:pic>
              </a:graphicData>
            </a:graphic>
          </wp:inline>
        </w:drawing>
      </w:r>
    </w:p>
    <w:p w14:paraId="42CC7DC5" w14:textId="77777777" w:rsidR="00C700A5" w:rsidRPr="00D31536" w:rsidRDefault="008D53B6">
      <w:pPr>
        <w:jc w:val="center"/>
      </w:pPr>
      <w:r w:rsidRPr="00D31536">
        <w:rPr>
          <w:noProof/>
        </w:rPr>
        <w:drawing>
          <wp:inline distT="114300" distB="114300" distL="114300" distR="114300" wp14:anchorId="58173E80" wp14:editId="0EC58DE5">
            <wp:extent cx="2968087" cy="1070458"/>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968087" cy="1070458"/>
                    </a:xfrm>
                    <a:prstGeom prst="rect">
                      <a:avLst/>
                    </a:prstGeom>
                    <a:ln/>
                  </pic:spPr>
                </pic:pic>
              </a:graphicData>
            </a:graphic>
          </wp:inline>
        </w:drawing>
      </w:r>
    </w:p>
    <w:p w14:paraId="3A01B3E0" w14:textId="77777777" w:rsidR="00C700A5" w:rsidRPr="00D31536" w:rsidRDefault="00C700A5"/>
    <w:p w14:paraId="6E5E72E3" w14:textId="77777777" w:rsidR="00C700A5" w:rsidRPr="00D31536" w:rsidRDefault="00C700A5"/>
    <w:p w14:paraId="386A587D" w14:textId="4F1FB13B" w:rsidR="00C700A5" w:rsidRPr="00D31536" w:rsidRDefault="00DE3C90">
      <w:pPr>
        <w:pStyle w:val="Title"/>
      </w:pPr>
      <w:bookmarkStart w:id="1" w:name="_heading=h.zchuhpfw6ti8" w:colFirst="0" w:colLast="0"/>
      <w:bookmarkEnd w:id="1"/>
      <w:r>
        <w:t>GRASP</w:t>
      </w:r>
      <w:r w:rsidR="00706E79">
        <w:t>/METER</w:t>
      </w:r>
      <w:r>
        <w:t xml:space="preserve"> </w:t>
      </w:r>
      <w:r w:rsidR="007F39E4">
        <w:t>preliminary</w:t>
      </w:r>
      <w:r>
        <w:t xml:space="preserve"> report</w:t>
      </w:r>
    </w:p>
    <w:p w14:paraId="62D18E26" w14:textId="77777777" w:rsidR="00C700A5" w:rsidRPr="00D31536" w:rsidRDefault="00C700A5">
      <w:pPr>
        <w:rPr>
          <w:rFonts w:eastAsia="Times New Roman"/>
          <w:sz w:val="24"/>
          <w:szCs w:val="24"/>
        </w:rPr>
      </w:pPr>
    </w:p>
    <w:tbl>
      <w:tblPr>
        <w:tblStyle w:val="a"/>
        <w:tblW w:w="909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215"/>
        <w:gridCol w:w="4875"/>
      </w:tblGrid>
      <w:tr w:rsidR="00C700A5" w:rsidRPr="00D31536" w14:paraId="0DF2C049" w14:textId="77777777">
        <w:trPr>
          <w:trHeight w:val="546"/>
          <w:jc w:val="center"/>
        </w:trPr>
        <w:tc>
          <w:tcPr>
            <w:tcW w:w="4215" w:type="dxa"/>
            <w:shd w:val="clear" w:color="auto" w:fill="auto"/>
            <w:tcMar>
              <w:top w:w="100" w:type="dxa"/>
              <w:left w:w="100" w:type="dxa"/>
              <w:bottom w:w="100" w:type="dxa"/>
              <w:right w:w="100" w:type="dxa"/>
            </w:tcMar>
          </w:tcPr>
          <w:p w14:paraId="1C47205F" w14:textId="77777777" w:rsidR="00C700A5" w:rsidRPr="00D31536" w:rsidRDefault="008D53B6">
            <w:pPr>
              <w:widowControl w:val="0"/>
              <w:pBdr>
                <w:top w:val="nil"/>
                <w:left w:val="nil"/>
                <w:bottom w:val="nil"/>
                <w:right w:val="nil"/>
                <w:between w:val="nil"/>
              </w:pBdr>
              <w:spacing w:after="0" w:line="240" w:lineRule="auto"/>
              <w:jc w:val="right"/>
              <w:rPr>
                <w:rFonts w:eastAsia="Times New Roman"/>
                <w:sz w:val="28"/>
                <w:szCs w:val="28"/>
              </w:rPr>
            </w:pPr>
            <w:r w:rsidRPr="00D31536">
              <w:rPr>
                <w:rFonts w:eastAsia="Times New Roman"/>
                <w:sz w:val="28"/>
                <w:szCs w:val="28"/>
              </w:rPr>
              <w:t>Author:</w:t>
            </w:r>
          </w:p>
        </w:tc>
        <w:tc>
          <w:tcPr>
            <w:tcW w:w="4875" w:type="dxa"/>
            <w:shd w:val="clear" w:color="auto" w:fill="auto"/>
            <w:tcMar>
              <w:top w:w="100" w:type="dxa"/>
              <w:left w:w="100" w:type="dxa"/>
              <w:bottom w:w="100" w:type="dxa"/>
              <w:right w:w="100" w:type="dxa"/>
            </w:tcMar>
          </w:tcPr>
          <w:p w14:paraId="6FB1AACF" w14:textId="690AD005" w:rsidR="00C700A5" w:rsidRPr="00D31536" w:rsidRDefault="00DE3C90">
            <w:pPr>
              <w:widowControl w:val="0"/>
              <w:pBdr>
                <w:top w:val="nil"/>
                <w:left w:val="nil"/>
                <w:bottom w:val="nil"/>
                <w:right w:val="nil"/>
                <w:between w:val="nil"/>
              </w:pBdr>
              <w:spacing w:after="0" w:line="240" w:lineRule="auto"/>
              <w:rPr>
                <w:rFonts w:eastAsia="Times New Roman"/>
                <w:sz w:val="28"/>
                <w:szCs w:val="28"/>
              </w:rPr>
            </w:pPr>
            <w:r>
              <w:rPr>
                <w:rFonts w:eastAsia="Times New Roman"/>
                <w:sz w:val="28"/>
                <w:szCs w:val="28"/>
              </w:rPr>
              <w:t>Nicolas Seemann-Ricard</w:t>
            </w:r>
          </w:p>
        </w:tc>
      </w:tr>
      <w:tr w:rsidR="00C700A5" w:rsidRPr="00D31536" w14:paraId="3C46D559" w14:textId="77777777">
        <w:trPr>
          <w:jc w:val="center"/>
        </w:trPr>
        <w:tc>
          <w:tcPr>
            <w:tcW w:w="4215" w:type="dxa"/>
            <w:shd w:val="clear" w:color="auto" w:fill="auto"/>
            <w:tcMar>
              <w:top w:w="100" w:type="dxa"/>
              <w:left w:w="100" w:type="dxa"/>
              <w:bottom w:w="100" w:type="dxa"/>
              <w:right w:w="100" w:type="dxa"/>
            </w:tcMar>
          </w:tcPr>
          <w:p w14:paraId="34C77860" w14:textId="77777777" w:rsidR="00C700A5" w:rsidRPr="00D31536" w:rsidRDefault="008D53B6">
            <w:pPr>
              <w:widowControl w:val="0"/>
              <w:spacing w:after="0" w:line="240" w:lineRule="auto"/>
              <w:jc w:val="right"/>
              <w:rPr>
                <w:rFonts w:eastAsia="Times New Roman"/>
                <w:sz w:val="28"/>
                <w:szCs w:val="28"/>
              </w:rPr>
            </w:pPr>
            <w:r w:rsidRPr="00D31536">
              <w:rPr>
                <w:rFonts w:eastAsia="Times New Roman"/>
                <w:sz w:val="28"/>
                <w:szCs w:val="28"/>
              </w:rPr>
              <w:t>Supervisors:</w:t>
            </w:r>
          </w:p>
        </w:tc>
        <w:tc>
          <w:tcPr>
            <w:tcW w:w="4875" w:type="dxa"/>
            <w:shd w:val="clear" w:color="auto" w:fill="auto"/>
            <w:tcMar>
              <w:top w:w="100" w:type="dxa"/>
              <w:left w:w="100" w:type="dxa"/>
              <w:bottom w:w="100" w:type="dxa"/>
              <w:right w:w="100" w:type="dxa"/>
            </w:tcMar>
          </w:tcPr>
          <w:p w14:paraId="6361DC21" w14:textId="57D019DD" w:rsidR="00C700A5" w:rsidRPr="00D31536" w:rsidRDefault="00DE3C90">
            <w:pPr>
              <w:widowControl w:val="0"/>
              <w:pBdr>
                <w:top w:val="nil"/>
                <w:left w:val="nil"/>
                <w:bottom w:val="nil"/>
                <w:right w:val="nil"/>
                <w:between w:val="nil"/>
              </w:pBdr>
              <w:spacing w:after="0" w:line="240" w:lineRule="auto"/>
              <w:rPr>
                <w:rFonts w:eastAsia="Times New Roman"/>
                <w:sz w:val="28"/>
                <w:szCs w:val="28"/>
              </w:rPr>
            </w:pPr>
            <w:r>
              <w:rPr>
                <w:rFonts w:eastAsia="Times New Roman"/>
                <w:sz w:val="28"/>
                <w:szCs w:val="28"/>
              </w:rPr>
              <w:t xml:space="preserve">Jakub </w:t>
            </w:r>
            <w:proofErr w:type="spellStart"/>
            <w:r>
              <w:rPr>
                <w:rFonts w:eastAsia="Times New Roman"/>
                <w:sz w:val="28"/>
                <w:szCs w:val="28"/>
              </w:rPr>
              <w:t>Tkaczuk</w:t>
            </w:r>
            <w:proofErr w:type="spellEnd"/>
          </w:p>
        </w:tc>
      </w:tr>
      <w:tr w:rsidR="00C700A5" w:rsidRPr="00D31536" w14:paraId="4A5BE2A1" w14:textId="77777777">
        <w:trPr>
          <w:jc w:val="center"/>
        </w:trPr>
        <w:tc>
          <w:tcPr>
            <w:tcW w:w="4215" w:type="dxa"/>
            <w:shd w:val="clear" w:color="auto" w:fill="auto"/>
            <w:tcMar>
              <w:top w:w="100" w:type="dxa"/>
              <w:left w:w="100" w:type="dxa"/>
              <w:bottom w:w="100" w:type="dxa"/>
              <w:right w:w="100" w:type="dxa"/>
            </w:tcMar>
          </w:tcPr>
          <w:p w14:paraId="04739EBD" w14:textId="77777777" w:rsidR="00C700A5" w:rsidRPr="00D31536" w:rsidRDefault="00C700A5">
            <w:pPr>
              <w:widowControl w:val="0"/>
              <w:pBdr>
                <w:top w:val="nil"/>
                <w:left w:val="nil"/>
                <w:bottom w:val="nil"/>
                <w:right w:val="nil"/>
                <w:between w:val="nil"/>
              </w:pBdr>
              <w:spacing w:after="0" w:line="240" w:lineRule="auto"/>
              <w:jc w:val="right"/>
              <w:rPr>
                <w:rFonts w:eastAsia="Times New Roman"/>
                <w:sz w:val="28"/>
                <w:szCs w:val="28"/>
              </w:rPr>
            </w:pPr>
          </w:p>
        </w:tc>
        <w:tc>
          <w:tcPr>
            <w:tcW w:w="4875" w:type="dxa"/>
            <w:shd w:val="clear" w:color="auto" w:fill="auto"/>
            <w:tcMar>
              <w:top w:w="100" w:type="dxa"/>
              <w:left w:w="100" w:type="dxa"/>
              <w:bottom w:w="100" w:type="dxa"/>
              <w:right w:w="100" w:type="dxa"/>
            </w:tcMar>
          </w:tcPr>
          <w:p w14:paraId="629D5F3F" w14:textId="1D8720C7" w:rsidR="00C700A5" w:rsidRPr="00D31536" w:rsidRDefault="00DE3C90">
            <w:pPr>
              <w:widowControl w:val="0"/>
              <w:pBdr>
                <w:top w:val="nil"/>
                <w:left w:val="nil"/>
                <w:bottom w:val="nil"/>
                <w:right w:val="nil"/>
                <w:between w:val="nil"/>
              </w:pBdr>
              <w:spacing w:after="0" w:line="240" w:lineRule="auto"/>
              <w:rPr>
                <w:rFonts w:eastAsia="Times New Roman"/>
                <w:sz w:val="28"/>
                <w:szCs w:val="28"/>
              </w:rPr>
            </w:pPr>
            <w:r>
              <w:rPr>
                <w:rFonts w:eastAsia="Times New Roman"/>
                <w:sz w:val="28"/>
                <w:szCs w:val="28"/>
              </w:rPr>
              <w:t>Natalie Boyd Williams</w:t>
            </w:r>
          </w:p>
        </w:tc>
      </w:tr>
    </w:tbl>
    <w:p w14:paraId="3D0A0037" w14:textId="77777777" w:rsidR="00C700A5" w:rsidRDefault="00C700A5">
      <w:pPr>
        <w:jc w:val="center"/>
        <w:rPr>
          <w:rFonts w:eastAsia="Times New Roman"/>
          <w:sz w:val="24"/>
          <w:szCs w:val="24"/>
        </w:rPr>
      </w:pPr>
    </w:p>
    <w:p w14:paraId="3ABD0F45" w14:textId="77777777" w:rsidR="00DE3C90" w:rsidRDefault="00DE3C90">
      <w:pPr>
        <w:jc w:val="center"/>
        <w:rPr>
          <w:rFonts w:eastAsia="Times New Roman"/>
          <w:sz w:val="24"/>
          <w:szCs w:val="24"/>
        </w:rPr>
      </w:pPr>
    </w:p>
    <w:p w14:paraId="59B7A7EC" w14:textId="77777777" w:rsidR="00DE3C90" w:rsidRDefault="00DE3C90">
      <w:pPr>
        <w:jc w:val="center"/>
        <w:rPr>
          <w:rFonts w:eastAsia="Times New Roman"/>
          <w:sz w:val="24"/>
          <w:szCs w:val="24"/>
        </w:rPr>
      </w:pPr>
    </w:p>
    <w:p w14:paraId="753BD793" w14:textId="77777777" w:rsidR="00DE3C90" w:rsidRDefault="00DE3C90">
      <w:pPr>
        <w:jc w:val="center"/>
        <w:rPr>
          <w:rFonts w:eastAsia="Times New Roman"/>
          <w:sz w:val="24"/>
          <w:szCs w:val="24"/>
        </w:rPr>
      </w:pPr>
    </w:p>
    <w:p w14:paraId="6BE9E63D" w14:textId="77777777" w:rsidR="00DE3C90" w:rsidRDefault="00DE3C90">
      <w:pPr>
        <w:jc w:val="center"/>
        <w:rPr>
          <w:rFonts w:eastAsia="Times New Roman"/>
          <w:sz w:val="24"/>
          <w:szCs w:val="24"/>
        </w:rPr>
      </w:pPr>
    </w:p>
    <w:p w14:paraId="3E44F34B" w14:textId="77777777" w:rsidR="00DE3C90" w:rsidRDefault="00DE3C90">
      <w:pPr>
        <w:jc w:val="center"/>
        <w:rPr>
          <w:rFonts w:eastAsia="Times New Roman"/>
          <w:sz w:val="24"/>
          <w:szCs w:val="24"/>
        </w:rPr>
      </w:pPr>
    </w:p>
    <w:p w14:paraId="1C8DFD25" w14:textId="77777777" w:rsidR="00DE3C90" w:rsidRDefault="00DE3C90">
      <w:pPr>
        <w:jc w:val="center"/>
        <w:rPr>
          <w:rFonts w:eastAsia="Times New Roman"/>
          <w:sz w:val="24"/>
          <w:szCs w:val="24"/>
        </w:rPr>
      </w:pPr>
    </w:p>
    <w:p w14:paraId="292969F5" w14:textId="77777777" w:rsidR="00DE3C90" w:rsidRDefault="00DE3C90">
      <w:pPr>
        <w:jc w:val="center"/>
        <w:rPr>
          <w:rFonts w:eastAsia="Times New Roman"/>
          <w:sz w:val="24"/>
          <w:szCs w:val="24"/>
        </w:rPr>
      </w:pPr>
    </w:p>
    <w:p w14:paraId="69C4E043" w14:textId="77777777" w:rsidR="00DE3C90" w:rsidRDefault="00DE3C90">
      <w:pPr>
        <w:jc w:val="center"/>
        <w:rPr>
          <w:rFonts w:eastAsia="Times New Roman"/>
          <w:sz w:val="24"/>
          <w:szCs w:val="24"/>
        </w:rPr>
      </w:pPr>
    </w:p>
    <w:p w14:paraId="2C70E57B" w14:textId="40DC6A3E" w:rsidR="00C700A5" w:rsidRPr="00D31536" w:rsidRDefault="00DE3C90" w:rsidP="00DE3C90">
      <w:pPr>
        <w:jc w:val="center"/>
      </w:pPr>
      <w:r>
        <w:rPr>
          <w:rFonts w:eastAsia="Times New Roman"/>
          <w:sz w:val="24"/>
          <w:szCs w:val="24"/>
        </w:rPr>
        <w:t>December 16, 2024</w:t>
      </w:r>
    </w:p>
    <w:p w14:paraId="02205A48" w14:textId="77777777" w:rsidR="00C700A5" w:rsidRPr="00D31536" w:rsidRDefault="008D53B6" w:rsidP="00895045">
      <w:pPr>
        <w:pStyle w:val="TOCHeading"/>
      </w:pPr>
      <w:r w:rsidRPr="00D31536">
        <w:lastRenderedPageBreak/>
        <w:t xml:space="preserve">Table of </w:t>
      </w:r>
      <w:r w:rsidRPr="00895045">
        <w:t>Contents</w:t>
      </w:r>
    </w:p>
    <w:sdt>
      <w:sdtPr>
        <w:id w:val="1096670042"/>
        <w:docPartObj>
          <w:docPartGallery w:val="Table of Contents"/>
          <w:docPartUnique/>
        </w:docPartObj>
      </w:sdtPr>
      <w:sdtEndPr/>
      <w:sdtContent>
        <w:p w14:paraId="7DD072C1" w14:textId="572535A1" w:rsidR="003976C2" w:rsidRDefault="00F70BD9">
          <w:pPr>
            <w:pStyle w:val="TOC1"/>
            <w:rPr>
              <w:rFonts w:asciiTheme="minorHAnsi" w:hAnsiTheme="minorHAnsi" w:cstheme="minorBidi"/>
              <w:noProof/>
              <w:color w:val="auto"/>
              <w:kern w:val="2"/>
              <w:szCs w:val="24"/>
              <w:lang w:val="en-CH"/>
              <w14:ligatures w14:val="standardContextual"/>
            </w:rPr>
          </w:pPr>
          <w:r>
            <w:fldChar w:fldCharType="begin"/>
          </w:r>
          <w:r>
            <w:instrText xml:space="preserve"> TOC \o "1-3" \h \z \t "Abstract,1" </w:instrText>
          </w:r>
          <w:r>
            <w:fldChar w:fldCharType="separate"/>
          </w:r>
          <w:hyperlink w:anchor="_Toc185322907" w:history="1">
            <w:r w:rsidR="003976C2" w:rsidRPr="00111C08">
              <w:rPr>
                <w:rStyle w:val="Hyperlink"/>
                <w:noProof/>
              </w:rPr>
              <w:t>Abstract</w:t>
            </w:r>
            <w:r w:rsidR="003976C2">
              <w:rPr>
                <w:noProof/>
                <w:webHidden/>
              </w:rPr>
              <w:tab/>
            </w:r>
            <w:r w:rsidR="003976C2">
              <w:rPr>
                <w:noProof/>
                <w:webHidden/>
              </w:rPr>
              <w:fldChar w:fldCharType="begin"/>
            </w:r>
            <w:r w:rsidR="003976C2">
              <w:rPr>
                <w:noProof/>
                <w:webHidden/>
              </w:rPr>
              <w:instrText xml:space="preserve"> PAGEREF _Toc185322907 \h </w:instrText>
            </w:r>
            <w:r w:rsidR="003976C2">
              <w:rPr>
                <w:noProof/>
                <w:webHidden/>
              </w:rPr>
            </w:r>
            <w:r w:rsidR="003976C2">
              <w:rPr>
                <w:noProof/>
                <w:webHidden/>
              </w:rPr>
              <w:fldChar w:fldCharType="separate"/>
            </w:r>
            <w:r w:rsidR="003976C2">
              <w:rPr>
                <w:noProof/>
                <w:webHidden/>
              </w:rPr>
              <w:t>3</w:t>
            </w:r>
            <w:r w:rsidR="003976C2">
              <w:rPr>
                <w:noProof/>
                <w:webHidden/>
              </w:rPr>
              <w:fldChar w:fldCharType="end"/>
            </w:r>
          </w:hyperlink>
        </w:p>
        <w:p w14:paraId="40CF55DE" w14:textId="58DE7D0A" w:rsidR="003976C2" w:rsidRDefault="003976C2">
          <w:pPr>
            <w:pStyle w:val="TOC1"/>
            <w:rPr>
              <w:rFonts w:asciiTheme="minorHAnsi" w:hAnsiTheme="minorHAnsi" w:cstheme="minorBidi"/>
              <w:noProof/>
              <w:color w:val="auto"/>
              <w:kern w:val="2"/>
              <w:szCs w:val="24"/>
              <w:lang w:val="en-CH"/>
              <w14:ligatures w14:val="standardContextual"/>
            </w:rPr>
          </w:pPr>
          <w:hyperlink w:anchor="_Toc185322908" w:history="1">
            <w:r w:rsidRPr="00111C08">
              <w:rPr>
                <w:rStyle w:val="Hyperlink"/>
                <w:noProof/>
              </w:rPr>
              <w:t>1</w:t>
            </w:r>
            <w:r>
              <w:rPr>
                <w:rFonts w:asciiTheme="minorHAnsi" w:hAnsiTheme="minorHAnsi" w:cstheme="minorBidi"/>
                <w:noProof/>
                <w:color w:val="auto"/>
                <w:kern w:val="2"/>
                <w:szCs w:val="24"/>
                <w:lang w:val="en-CH"/>
                <w14:ligatures w14:val="standardContextual"/>
              </w:rPr>
              <w:tab/>
            </w:r>
            <w:r w:rsidRPr="00111C08">
              <w:rPr>
                <w:rStyle w:val="Hyperlink"/>
                <w:noProof/>
              </w:rPr>
              <w:t>Introduction</w:t>
            </w:r>
            <w:r>
              <w:rPr>
                <w:noProof/>
                <w:webHidden/>
              </w:rPr>
              <w:tab/>
            </w:r>
            <w:r>
              <w:rPr>
                <w:noProof/>
                <w:webHidden/>
              </w:rPr>
              <w:fldChar w:fldCharType="begin"/>
            </w:r>
            <w:r>
              <w:rPr>
                <w:noProof/>
                <w:webHidden/>
              </w:rPr>
              <w:instrText xml:space="preserve"> PAGEREF _Toc185322908 \h </w:instrText>
            </w:r>
            <w:r>
              <w:rPr>
                <w:noProof/>
                <w:webHidden/>
              </w:rPr>
            </w:r>
            <w:r>
              <w:rPr>
                <w:noProof/>
                <w:webHidden/>
              </w:rPr>
              <w:fldChar w:fldCharType="separate"/>
            </w:r>
            <w:r>
              <w:rPr>
                <w:noProof/>
                <w:webHidden/>
              </w:rPr>
              <w:t>4</w:t>
            </w:r>
            <w:r>
              <w:rPr>
                <w:noProof/>
                <w:webHidden/>
              </w:rPr>
              <w:fldChar w:fldCharType="end"/>
            </w:r>
          </w:hyperlink>
        </w:p>
        <w:p w14:paraId="6D1DF3F2" w14:textId="301599D9" w:rsidR="003976C2" w:rsidRDefault="003976C2">
          <w:pPr>
            <w:pStyle w:val="TOC1"/>
            <w:rPr>
              <w:rFonts w:asciiTheme="minorHAnsi" w:hAnsiTheme="minorHAnsi" w:cstheme="minorBidi"/>
              <w:noProof/>
              <w:color w:val="auto"/>
              <w:kern w:val="2"/>
              <w:szCs w:val="24"/>
              <w:lang w:val="en-CH"/>
              <w14:ligatures w14:val="standardContextual"/>
            </w:rPr>
          </w:pPr>
          <w:hyperlink w:anchor="_Toc185322909" w:history="1">
            <w:r w:rsidRPr="00111C08">
              <w:rPr>
                <w:rStyle w:val="Hyperlink"/>
                <w:noProof/>
              </w:rPr>
              <w:t>2</w:t>
            </w:r>
            <w:r>
              <w:rPr>
                <w:rFonts w:asciiTheme="minorHAnsi" w:hAnsiTheme="minorHAnsi" w:cstheme="minorBidi"/>
                <w:noProof/>
                <w:color w:val="auto"/>
                <w:kern w:val="2"/>
                <w:szCs w:val="24"/>
                <w:lang w:val="en-CH"/>
                <w14:ligatures w14:val="standardContextual"/>
              </w:rPr>
              <w:tab/>
            </w:r>
            <w:r w:rsidRPr="00111C08">
              <w:rPr>
                <w:rStyle w:val="Hyperlink"/>
                <w:noProof/>
              </w:rPr>
              <w:t>Background</w:t>
            </w:r>
            <w:r>
              <w:rPr>
                <w:noProof/>
                <w:webHidden/>
              </w:rPr>
              <w:tab/>
            </w:r>
            <w:r>
              <w:rPr>
                <w:noProof/>
                <w:webHidden/>
              </w:rPr>
              <w:fldChar w:fldCharType="begin"/>
            </w:r>
            <w:r>
              <w:rPr>
                <w:noProof/>
                <w:webHidden/>
              </w:rPr>
              <w:instrText xml:space="preserve"> PAGEREF _Toc185322909 \h </w:instrText>
            </w:r>
            <w:r>
              <w:rPr>
                <w:noProof/>
                <w:webHidden/>
              </w:rPr>
            </w:r>
            <w:r>
              <w:rPr>
                <w:noProof/>
                <w:webHidden/>
              </w:rPr>
              <w:fldChar w:fldCharType="separate"/>
            </w:r>
            <w:r>
              <w:rPr>
                <w:noProof/>
                <w:webHidden/>
              </w:rPr>
              <w:t>5</w:t>
            </w:r>
            <w:r>
              <w:rPr>
                <w:noProof/>
                <w:webHidden/>
              </w:rPr>
              <w:fldChar w:fldCharType="end"/>
            </w:r>
          </w:hyperlink>
        </w:p>
        <w:p w14:paraId="31248400" w14:textId="6341E0B8" w:rsidR="003976C2" w:rsidRDefault="003976C2">
          <w:pPr>
            <w:pStyle w:val="TOC2"/>
            <w:tabs>
              <w:tab w:val="left" w:pos="960"/>
              <w:tab w:val="right" w:pos="8493"/>
            </w:tabs>
            <w:rPr>
              <w:rFonts w:asciiTheme="minorHAnsi" w:hAnsiTheme="minorHAnsi" w:cstheme="minorBidi"/>
              <w:noProof/>
              <w:color w:val="auto"/>
              <w:kern w:val="2"/>
              <w:szCs w:val="24"/>
              <w:lang w:val="en-CH"/>
              <w14:ligatures w14:val="standardContextual"/>
            </w:rPr>
          </w:pPr>
          <w:hyperlink w:anchor="_Toc185322910" w:history="1">
            <w:r w:rsidRPr="00111C08">
              <w:rPr>
                <w:rStyle w:val="Hyperlink"/>
                <w:bCs/>
                <w:noProof/>
              </w:rPr>
              <w:t>2.1</w:t>
            </w:r>
            <w:r>
              <w:rPr>
                <w:rFonts w:asciiTheme="minorHAnsi" w:hAnsiTheme="minorHAnsi" w:cstheme="minorBidi"/>
                <w:noProof/>
                <w:color w:val="auto"/>
                <w:kern w:val="2"/>
                <w:szCs w:val="24"/>
                <w:lang w:val="en-CH"/>
                <w14:ligatures w14:val="standardContextual"/>
              </w:rPr>
              <w:tab/>
            </w:r>
            <w:r w:rsidRPr="00111C08">
              <w:rPr>
                <w:rStyle w:val="Hyperlink"/>
                <w:noProof/>
              </w:rPr>
              <w:t>Fundamental problem</w:t>
            </w:r>
            <w:r>
              <w:rPr>
                <w:noProof/>
                <w:webHidden/>
              </w:rPr>
              <w:tab/>
            </w:r>
            <w:r>
              <w:rPr>
                <w:noProof/>
                <w:webHidden/>
              </w:rPr>
              <w:fldChar w:fldCharType="begin"/>
            </w:r>
            <w:r>
              <w:rPr>
                <w:noProof/>
                <w:webHidden/>
              </w:rPr>
              <w:instrText xml:space="preserve"> PAGEREF _Toc185322910 \h </w:instrText>
            </w:r>
            <w:r>
              <w:rPr>
                <w:noProof/>
                <w:webHidden/>
              </w:rPr>
            </w:r>
            <w:r>
              <w:rPr>
                <w:noProof/>
                <w:webHidden/>
              </w:rPr>
              <w:fldChar w:fldCharType="separate"/>
            </w:r>
            <w:r>
              <w:rPr>
                <w:noProof/>
                <w:webHidden/>
              </w:rPr>
              <w:t>5</w:t>
            </w:r>
            <w:r>
              <w:rPr>
                <w:noProof/>
                <w:webHidden/>
              </w:rPr>
              <w:fldChar w:fldCharType="end"/>
            </w:r>
          </w:hyperlink>
        </w:p>
        <w:p w14:paraId="60E8BBDB" w14:textId="4E2C7539" w:rsidR="003976C2" w:rsidRDefault="003976C2">
          <w:pPr>
            <w:pStyle w:val="TOC3"/>
            <w:tabs>
              <w:tab w:val="left" w:pos="1200"/>
              <w:tab w:val="right" w:pos="8493"/>
            </w:tabs>
            <w:rPr>
              <w:rFonts w:asciiTheme="minorHAnsi" w:hAnsiTheme="minorHAnsi" w:cstheme="minorBidi"/>
              <w:noProof/>
              <w:color w:val="auto"/>
              <w:kern w:val="2"/>
              <w:szCs w:val="24"/>
              <w:lang w:val="en-CH"/>
              <w14:ligatures w14:val="standardContextual"/>
            </w:rPr>
          </w:pPr>
          <w:hyperlink w:anchor="_Toc185322911" w:history="1">
            <w:r w:rsidRPr="00111C08">
              <w:rPr>
                <w:rStyle w:val="Hyperlink"/>
                <w:noProof/>
              </w:rPr>
              <w:t>2.1.1</w:t>
            </w:r>
            <w:r>
              <w:rPr>
                <w:rFonts w:asciiTheme="minorHAnsi" w:hAnsiTheme="minorHAnsi" w:cstheme="minorBidi"/>
                <w:noProof/>
                <w:color w:val="auto"/>
                <w:kern w:val="2"/>
                <w:szCs w:val="24"/>
                <w:lang w:val="en-CH"/>
                <w14:ligatures w14:val="standardContextual"/>
              </w:rPr>
              <w:tab/>
            </w:r>
            <w:r w:rsidRPr="00111C08">
              <w:rPr>
                <w:rStyle w:val="Hyperlink"/>
                <w:noProof/>
              </w:rPr>
              <w:t>Carbon emissions</w:t>
            </w:r>
            <w:r>
              <w:rPr>
                <w:noProof/>
                <w:webHidden/>
              </w:rPr>
              <w:tab/>
            </w:r>
            <w:r>
              <w:rPr>
                <w:noProof/>
                <w:webHidden/>
              </w:rPr>
              <w:fldChar w:fldCharType="begin"/>
            </w:r>
            <w:r>
              <w:rPr>
                <w:noProof/>
                <w:webHidden/>
              </w:rPr>
              <w:instrText xml:space="preserve"> PAGEREF _Toc185322911 \h </w:instrText>
            </w:r>
            <w:r>
              <w:rPr>
                <w:noProof/>
                <w:webHidden/>
              </w:rPr>
            </w:r>
            <w:r>
              <w:rPr>
                <w:noProof/>
                <w:webHidden/>
              </w:rPr>
              <w:fldChar w:fldCharType="separate"/>
            </w:r>
            <w:r>
              <w:rPr>
                <w:noProof/>
                <w:webHidden/>
              </w:rPr>
              <w:t>5</w:t>
            </w:r>
            <w:r>
              <w:rPr>
                <w:noProof/>
                <w:webHidden/>
              </w:rPr>
              <w:fldChar w:fldCharType="end"/>
            </w:r>
          </w:hyperlink>
        </w:p>
        <w:p w14:paraId="5B7BA1D0" w14:textId="4EDB766F" w:rsidR="003976C2" w:rsidRDefault="003976C2">
          <w:pPr>
            <w:pStyle w:val="TOC3"/>
            <w:tabs>
              <w:tab w:val="left" w:pos="1200"/>
              <w:tab w:val="right" w:pos="8493"/>
            </w:tabs>
            <w:rPr>
              <w:rFonts w:asciiTheme="minorHAnsi" w:hAnsiTheme="minorHAnsi" w:cstheme="minorBidi"/>
              <w:noProof/>
              <w:color w:val="auto"/>
              <w:kern w:val="2"/>
              <w:szCs w:val="24"/>
              <w:lang w:val="en-CH"/>
              <w14:ligatures w14:val="standardContextual"/>
            </w:rPr>
          </w:pPr>
          <w:hyperlink w:anchor="_Toc185322912" w:history="1">
            <w:r w:rsidRPr="00111C08">
              <w:rPr>
                <w:rStyle w:val="Hyperlink"/>
                <w:noProof/>
              </w:rPr>
              <w:t>2.1.2</w:t>
            </w:r>
            <w:r>
              <w:rPr>
                <w:rFonts w:asciiTheme="minorHAnsi" w:hAnsiTheme="minorHAnsi" w:cstheme="minorBidi"/>
                <w:noProof/>
                <w:color w:val="auto"/>
                <w:kern w:val="2"/>
                <w:szCs w:val="24"/>
                <w:lang w:val="en-CH"/>
                <w14:ligatures w14:val="standardContextual"/>
              </w:rPr>
              <w:tab/>
            </w:r>
            <w:r w:rsidRPr="00111C08">
              <w:rPr>
                <w:rStyle w:val="Hyperlink"/>
                <w:noProof/>
              </w:rPr>
              <w:t>Cooking heat in low-income countries</w:t>
            </w:r>
            <w:r>
              <w:rPr>
                <w:noProof/>
                <w:webHidden/>
              </w:rPr>
              <w:tab/>
            </w:r>
            <w:r>
              <w:rPr>
                <w:noProof/>
                <w:webHidden/>
              </w:rPr>
              <w:fldChar w:fldCharType="begin"/>
            </w:r>
            <w:r>
              <w:rPr>
                <w:noProof/>
                <w:webHidden/>
              </w:rPr>
              <w:instrText xml:space="preserve"> PAGEREF _Toc185322912 \h </w:instrText>
            </w:r>
            <w:r>
              <w:rPr>
                <w:noProof/>
                <w:webHidden/>
              </w:rPr>
            </w:r>
            <w:r>
              <w:rPr>
                <w:noProof/>
                <w:webHidden/>
              </w:rPr>
              <w:fldChar w:fldCharType="separate"/>
            </w:r>
            <w:r>
              <w:rPr>
                <w:noProof/>
                <w:webHidden/>
              </w:rPr>
              <w:t>5</w:t>
            </w:r>
            <w:r>
              <w:rPr>
                <w:noProof/>
                <w:webHidden/>
              </w:rPr>
              <w:fldChar w:fldCharType="end"/>
            </w:r>
          </w:hyperlink>
        </w:p>
        <w:p w14:paraId="30FB9FED" w14:textId="3C01A201" w:rsidR="003976C2" w:rsidRDefault="003976C2">
          <w:pPr>
            <w:pStyle w:val="TOC2"/>
            <w:tabs>
              <w:tab w:val="left" w:pos="960"/>
              <w:tab w:val="right" w:pos="8493"/>
            </w:tabs>
            <w:rPr>
              <w:rFonts w:asciiTheme="minorHAnsi" w:hAnsiTheme="minorHAnsi" w:cstheme="minorBidi"/>
              <w:noProof/>
              <w:color w:val="auto"/>
              <w:kern w:val="2"/>
              <w:szCs w:val="24"/>
              <w:lang w:val="en-CH"/>
              <w14:ligatures w14:val="standardContextual"/>
            </w:rPr>
          </w:pPr>
          <w:hyperlink w:anchor="_Toc185322913" w:history="1">
            <w:r w:rsidRPr="00111C08">
              <w:rPr>
                <w:rStyle w:val="Hyperlink"/>
                <w:bCs/>
                <w:noProof/>
              </w:rPr>
              <w:t>2.2</w:t>
            </w:r>
            <w:r>
              <w:rPr>
                <w:rFonts w:asciiTheme="minorHAnsi" w:hAnsiTheme="minorHAnsi" w:cstheme="minorBidi"/>
                <w:noProof/>
                <w:color w:val="auto"/>
                <w:kern w:val="2"/>
                <w:szCs w:val="24"/>
                <w:lang w:val="en-CH"/>
                <w14:ligatures w14:val="standardContextual"/>
              </w:rPr>
              <w:tab/>
            </w:r>
            <w:r w:rsidRPr="00111C08">
              <w:rPr>
                <w:rStyle w:val="Hyperlink"/>
                <w:noProof/>
              </w:rPr>
              <w:t>Carbon markets, an opportunity for funding sustainable energy for low-income households</w:t>
            </w:r>
            <w:r>
              <w:rPr>
                <w:noProof/>
                <w:webHidden/>
              </w:rPr>
              <w:tab/>
            </w:r>
            <w:r>
              <w:rPr>
                <w:noProof/>
                <w:webHidden/>
              </w:rPr>
              <w:fldChar w:fldCharType="begin"/>
            </w:r>
            <w:r>
              <w:rPr>
                <w:noProof/>
                <w:webHidden/>
              </w:rPr>
              <w:instrText xml:space="preserve"> PAGEREF _Toc185322913 \h </w:instrText>
            </w:r>
            <w:r>
              <w:rPr>
                <w:noProof/>
                <w:webHidden/>
              </w:rPr>
            </w:r>
            <w:r>
              <w:rPr>
                <w:noProof/>
                <w:webHidden/>
              </w:rPr>
              <w:fldChar w:fldCharType="separate"/>
            </w:r>
            <w:r>
              <w:rPr>
                <w:noProof/>
                <w:webHidden/>
              </w:rPr>
              <w:t>5</w:t>
            </w:r>
            <w:r>
              <w:rPr>
                <w:noProof/>
                <w:webHidden/>
              </w:rPr>
              <w:fldChar w:fldCharType="end"/>
            </w:r>
          </w:hyperlink>
        </w:p>
        <w:p w14:paraId="40330823" w14:textId="3F835771" w:rsidR="003976C2" w:rsidRDefault="003976C2">
          <w:pPr>
            <w:pStyle w:val="TOC2"/>
            <w:tabs>
              <w:tab w:val="left" w:pos="960"/>
              <w:tab w:val="right" w:pos="8493"/>
            </w:tabs>
            <w:rPr>
              <w:rFonts w:asciiTheme="minorHAnsi" w:hAnsiTheme="minorHAnsi" w:cstheme="minorBidi"/>
              <w:noProof/>
              <w:color w:val="auto"/>
              <w:kern w:val="2"/>
              <w:szCs w:val="24"/>
              <w:lang w:val="en-CH"/>
              <w14:ligatures w14:val="standardContextual"/>
            </w:rPr>
          </w:pPr>
          <w:hyperlink w:anchor="_Toc185322914" w:history="1">
            <w:r w:rsidRPr="00111C08">
              <w:rPr>
                <w:rStyle w:val="Hyperlink"/>
                <w:bCs/>
                <w:noProof/>
              </w:rPr>
              <w:t>2.3</w:t>
            </w:r>
            <w:r>
              <w:rPr>
                <w:rFonts w:asciiTheme="minorHAnsi" w:hAnsiTheme="minorHAnsi" w:cstheme="minorBidi"/>
                <w:noProof/>
                <w:color w:val="auto"/>
                <w:kern w:val="2"/>
                <w:szCs w:val="24"/>
                <w:lang w:val="en-CH"/>
                <w14:ligatures w14:val="standardContextual"/>
              </w:rPr>
              <w:tab/>
            </w:r>
            <w:r w:rsidRPr="00111C08">
              <w:rPr>
                <w:rStyle w:val="Hyperlink"/>
                <w:noProof/>
              </w:rPr>
              <w:t>Scope of work</w:t>
            </w:r>
            <w:r>
              <w:rPr>
                <w:noProof/>
                <w:webHidden/>
              </w:rPr>
              <w:tab/>
            </w:r>
            <w:r>
              <w:rPr>
                <w:noProof/>
                <w:webHidden/>
              </w:rPr>
              <w:fldChar w:fldCharType="begin"/>
            </w:r>
            <w:r>
              <w:rPr>
                <w:noProof/>
                <w:webHidden/>
              </w:rPr>
              <w:instrText xml:space="preserve"> PAGEREF _Toc185322914 \h </w:instrText>
            </w:r>
            <w:r>
              <w:rPr>
                <w:noProof/>
                <w:webHidden/>
              </w:rPr>
            </w:r>
            <w:r>
              <w:rPr>
                <w:noProof/>
                <w:webHidden/>
              </w:rPr>
              <w:fldChar w:fldCharType="separate"/>
            </w:r>
            <w:r>
              <w:rPr>
                <w:noProof/>
                <w:webHidden/>
              </w:rPr>
              <w:t>5</w:t>
            </w:r>
            <w:r>
              <w:rPr>
                <w:noProof/>
                <w:webHidden/>
              </w:rPr>
              <w:fldChar w:fldCharType="end"/>
            </w:r>
          </w:hyperlink>
        </w:p>
        <w:p w14:paraId="00CBF3AC" w14:textId="6061CC85" w:rsidR="003976C2" w:rsidRDefault="003976C2">
          <w:pPr>
            <w:pStyle w:val="TOC1"/>
            <w:rPr>
              <w:rFonts w:asciiTheme="minorHAnsi" w:hAnsiTheme="minorHAnsi" w:cstheme="minorBidi"/>
              <w:noProof/>
              <w:color w:val="auto"/>
              <w:kern w:val="2"/>
              <w:szCs w:val="24"/>
              <w:lang w:val="en-CH"/>
              <w14:ligatures w14:val="standardContextual"/>
            </w:rPr>
          </w:pPr>
          <w:hyperlink w:anchor="_Toc185322915" w:history="1">
            <w:r w:rsidRPr="00111C08">
              <w:rPr>
                <w:rStyle w:val="Hyperlink"/>
                <w:noProof/>
              </w:rPr>
              <w:t>3</w:t>
            </w:r>
            <w:r>
              <w:rPr>
                <w:rFonts w:asciiTheme="minorHAnsi" w:hAnsiTheme="minorHAnsi" w:cstheme="minorBidi"/>
                <w:noProof/>
                <w:color w:val="auto"/>
                <w:kern w:val="2"/>
                <w:szCs w:val="24"/>
                <w:lang w:val="en-CH"/>
                <w14:ligatures w14:val="standardContextual"/>
              </w:rPr>
              <w:tab/>
            </w:r>
            <w:r w:rsidRPr="00111C08">
              <w:rPr>
                <w:rStyle w:val="Hyperlink"/>
                <w:noProof/>
              </w:rPr>
              <w:t>Existing solutions</w:t>
            </w:r>
            <w:r>
              <w:rPr>
                <w:noProof/>
                <w:webHidden/>
              </w:rPr>
              <w:tab/>
            </w:r>
            <w:r>
              <w:rPr>
                <w:noProof/>
                <w:webHidden/>
              </w:rPr>
              <w:fldChar w:fldCharType="begin"/>
            </w:r>
            <w:r>
              <w:rPr>
                <w:noProof/>
                <w:webHidden/>
              </w:rPr>
              <w:instrText xml:space="preserve"> PAGEREF _Toc185322915 \h </w:instrText>
            </w:r>
            <w:r>
              <w:rPr>
                <w:noProof/>
                <w:webHidden/>
              </w:rPr>
            </w:r>
            <w:r>
              <w:rPr>
                <w:noProof/>
                <w:webHidden/>
              </w:rPr>
              <w:fldChar w:fldCharType="separate"/>
            </w:r>
            <w:r>
              <w:rPr>
                <w:noProof/>
                <w:webHidden/>
              </w:rPr>
              <w:t>6</w:t>
            </w:r>
            <w:r>
              <w:rPr>
                <w:noProof/>
                <w:webHidden/>
              </w:rPr>
              <w:fldChar w:fldCharType="end"/>
            </w:r>
          </w:hyperlink>
        </w:p>
        <w:p w14:paraId="2B4FAF81" w14:textId="670DC75D" w:rsidR="003976C2" w:rsidRDefault="003976C2">
          <w:pPr>
            <w:pStyle w:val="TOC2"/>
            <w:tabs>
              <w:tab w:val="left" w:pos="960"/>
              <w:tab w:val="right" w:pos="8493"/>
            </w:tabs>
            <w:rPr>
              <w:rFonts w:asciiTheme="minorHAnsi" w:hAnsiTheme="minorHAnsi" w:cstheme="minorBidi"/>
              <w:noProof/>
              <w:color w:val="auto"/>
              <w:kern w:val="2"/>
              <w:szCs w:val="24"/>
              <w:lang w:val="en-CH"/>
              <w14:ligatures w14:val="standardContextual"/>
            </w:rPr>
          </w:pPr>
          <w:hyperlink w:anchor="_Toc185322916" w:history="1">
            <w:r w:rsidRPr="00111C08">
              <w:rPr>
                <w:rStyle w:val="Hyperlink"/>
                <w:bCs/>
                <w:noProof/>
              </w:rPr>
              <w:t>3.1</w:t>
            </w:r>
            <w:r>
              <w:rPr>
                <w:rFonts w:asciiTheme="minorHAnsi" w:hAnsiTheme="minorHAnsi" w:cstheme="minorBidi"/>
                <w:noProof/>
                <w:color w:val="auto"/>
                <w:kern w:val="2"/>
                <w:szCs w:val="24"/>
                <w:lang w:val="en-CH"/>
                <w14:ligatures w14:val="standardContextual"/>
              </w:rPr>
              <w:tab/>
            </w:r>
            <w:r w:rsidRPr="00111C08">
              <w:rPr>
                <w:rStyle w:val="Hyperlink"/>
                <w:noProof/>
              </w:rPr>
              <w:t>Smart Biogas (commercially available) [4]</w:t>
            </w:r>
            <w:r>
              <w:rPr>
                <w:noProof/>
                <w:webHidden/>
              </w:rPr>
              <w:tab/>
            </w:r>
            <w:r>
              <w:rPr>
                <w:noProof/>
                <w:webHidden/>
              </w:rPr>
              <w:fldChar w:fldCharType="begin"/>
            </w:r>
            <w:r>
              <w:rPr>
                <w:noProof/>
                <w:webHidden/>
              </w:rPr>
              <w:instrText xml:space="preserve"> PAGEREF _Toc185322916 \h </w:instrText>
            </w:r>
            <w:r>
              <w:rPr>
                <w:noProof/>
                <w:webHidden/>
              </w:rPr>
            </w:r>
            <w:r>
              <w:rPr>
                <w:noProof/>
                <w:webHidden/>
              </w:rPr>
              <w:fldChar w:fldCharType="separate"/>
            </w:r>
            <w:r>
              <w:rPr>
                <w:noProof/>
                <w:webHidden/>
              </w:rPr>
              <w:t>6</w:t>
            </w:r>
            <w:r>
              <w:rPr>
                <w:noProof/>
                <w:webHidden/>
              </w:rPr>
              <w:fldChar w:fldCharType="end"/>
            </w:r>
          </w:hyperlink>
        </w:p>
        <w:p w14:paraId="2B0CAD2D" w14:textId="094AC4DB" w:rsidR="003976C2" w:rsidRDefault="003976C2">
          <w:pPr>
            <w:pStyle w:val="TOC2"/>
            <w:tabs>
              <w:tab w:val="left" w:pos="960"/>
              <w:tab w:val="right" w:pos="8493"/>
            </w:tabs>
            <w:rPr>
              <w:rFonts w:asciiTheme="minorHAnsi" w:hAnsiTheme="minorHAnsi" w:cstheme="minorBidi"/>
              <w:noProof/>
              <w:color w:val="auto"/>
              <w:kern w:val="2"/>
              <w:szCs w:val="24"/>
              <w:lang w:val="en-CH"/>
              <w14:ligatures w14:val="standardContextual"/>
            </w:rPr>
          </w:pPr>
          <w:hyperlink w:anchor="_Toc185322917" w:history="1">
            <w:r w:rsidRPr="00111C08">
              <w:rPr>
                <w:rStyle w:val="Hyperlink"/>
                <w:bCs/>
                <w:noProof/>
              </w:rPr>
              <w:t>3.2</w:t>
            </w:r>
            <w:r>
              <w:rPr>
                <w:rFonts w:asciiTheme="minorHAnsi" w:hAnsiTheme="minorHAnsi" w:cstheme="minorBidi"/>
                <w:noProof/>
                <w:color w:val="auto"/>
                <w:kern w:val="2"/>
                <w:szCs w:val="24"/>
                <w:lang w:val="en-CH"/>
                <w14:ligatures w14:val="standardContextual"/>
              </w:rPr>
              <w:tab/>
            </w:r>
            <w:r w:rsidRPr="00111C08">
              <w:rPr>
                <w:rStyle w:val="Hyperlink"/>
                <w:noProof/>
              </w:rPr>
              <w:t>Geocene (commercially available)</w:t>
            </w:r>
            <w:r>
              <w:rPr>
                <w:noProof/>
                <w:webHidden/>
              </w:rPr>
              <w:tab/>
            </w:r>
            <w:r>
              <w:rPr>
                <w:noProof/>
                <w:webHidden/>
              </w:rPr>
              <w:fldChar w:fldCharType="begin"/>
            </w:r>
            <w:r>
              <w:rPr>
                <w:noProof/>
                <w:webHidden/>
              </w:rPr>
              <w:instrText xml:space="preserve"> PAGEREF _Toc185322917 \h </w:instrText>
            </w:r>
            <w:r>
              <w:rPr>
                <w:noProof/>
                <w:webHidden/>
              </w:rPr>
            </w:r>
            <w:r>
              <w:rPr>
                <w:noProof/>
                <w:webHidden/>
              </w:rPr>
              <w:fldChar w:fldCharType="separate"/>
            </w:r>
            <w:r>
              <w:rPr>
                <w:noProof/>
                <w:webHidden/>
              </w:rPr>
              <w:t>6</w:t>
            </w:r>
            <w:r>
              <w:rPr>
                <w:noProof/>
                <w:webHidden/>
              </w:rPr>
              <w:fldChar w:fldCharType="end"/>
            </w:r>
          </w:hyperlink>
        </w:p>
        <w:p w14:paraId="205C5700" w14:textId="5E60B67E" w:rsidR="003976C2" w:rsidRDefault="003976C2">
          <w:pPr>
            <w:pStyle w:val="TOC2"/>
            <w:tabs>
              <w:tab w:val="left" w:pos="960"/>
              <w:tab w:val="right" w:pos="8493"/>
            </w:tabs>
            <w:rPr>
              <w:rFonts w:asciiTheme="minorHAnsi" w:hAnsiTheme="minorHAnsi" w:cstheme="minorBidi"/>
              <w:noProof/>
              <w:color w:val="auto"/>
              <w:kern w:val="2"/>
              <w:szCs w:val="24"/>
              <w:lang w:val="en-CH"/>
              <w14:ligatures w14:val="standardContextual"/>
            </w:rPr>
          </w:pPr>
          <w:hyperlink w:anchor="_Toc185322918" w:history="1">
            <w:r w:rsidRPr="00111C08">
              <w:rPr>
                <w:rStyle w:val="Hyperlink"/>
                <w:bCs/>
                <w:noProof/>
              </w:rPr>
              <w:t>3.3</w:t>
            </w:r>
            <w:r>
              <w:rPr>
                <w:rFonts w:asciiTheme="minorHAnsi" w:hAnsiTheme="minorHAnsi" w:cstheme="minorBidi"/>
                <w:noProof/>
                <w:color w:val="auto"/>
                <w:kern w:val="2"/>
                <w:szCs w:val="24"/>
                <w:lang w:val="en-CH"/>
                <w14:ligatures w14:val="standardContextual"/>
              </w:rPr>
              <w:tab/>
            </w:r>
            <w:r w:rsidRPr="00111C08">
              <w:rPr>
                <w:rStyle w:val="Hyperlink"/>
                <w:noProof/>
              </w:rPr>
              <w:t>iButton DS1921H-F5#</w:t>
            </w:r>
            <w:r>
              <w:rPr>
                <w:noProof/>
                <w:webHidden/>
              </w:rPr>
              <w:tab/>
            </w:r>
            <w:r>
              <w:rPr>
                <w:noProof/>
                <w:webHidden/>
              </w:rPr>
              <w:fldChar w:fldCharType="begin"/>
            </w:r>
            <w:r>
              <w:rPr>
                <w:noProof/>
                <w:webHidden/>
              </w:rPr>
              <w:instrText xml:space="preserve"> PAGEREF _Toc185322918 \h </w:instrText>
            </w:r>
            <w:r>
              <w:rPr>
                <w:noProof/>
                <w:webHidden/>
              </w:rPr>
            </w:r>
            <w:r>
              <w:rPr>
                <w:noProof/>
                <w:webHidden/>
              </w:rPr>
              <w:fldChar w:fldCharType="separate"/>
            </w:r>
            <w:r>
              <w:rPr>
                <w:noProof/>
                <w:webHidden/>
              </w:rPr>
              <w:t>6</w:t>
            </w:r>
            <w:r>
              <w:rPr>
                <w:noProof/>
                <w:webHidden/>
              </w:rPr>
              <w:fldChar w:fldCharType="end"/>
            </w:r>
          </w:hyperlink>
        </w:p>
        <w:p w14:paraId="11826D50" w14:textId="680B25D0" w:rsidR="003976C2" w:rsidRDefault="003976C2">
          <w:pPr>
            <w:pStyle w:val="TOC1"/>
            <w:rPr>
              <w:rFonts w:asciiTheme="minorHAnsi" w:hAnsiTheme="minorHAnsi" w:cstheme="minorBidi"/>
              <w:noProof/>
              <w:color w:val="auto"/>
              <w:kern w:val="2"/>
              <w:szCs w:val="24"/>
              <w:lang w:val="en-CH"/>
              <w14:ligatures w14:val="standardContextual"/>
            </w:rPr>
          </w:pPr>
          <w:hyperlink w:anchor="_Toc185322919" w:history="1">
            <w:r w:rsidRPr="00111C08">
              <w:rPr>
                <w:rStyle w:val="Hyperlink"/>
                <w:noProof/>
              </w:rPr>
              <w:t>4</w:t>
            </w:r>
            <w:r>
              <w:rPr>
                <w:rFonts w:asciiTheme="minorHAnsi" w:hAnsiTheme="minorHAnsi" w:cstheme="minorBidi"/>
                <w:noProof/>
                <w:color w:val="auto"/>
                <w:kern w:val="2"/>
                <w:szCs w:val="24"/>
                <w:lang w:val="en-CH"/>
                <w14:ligatures w14:val="standardContextual"/>
              </w:rPr>
              <w:tab/>
            </w:r>
            <w:r w:rsidRPr="00111C08">
              <w:rPr>
                <w:rStyle w:val="Hyperlink"/>
                <w:noProof/>
              </w:rPr>
              <w:t>Current projects at GHE</w:t>
            </w:r>
            <w:r>
              <w:rPr>
                <w:noProof/>
                <w:webHidden/>
              </w:rPr>
              <w:tab/>
            </w:r>
            <w:r>
              <w:rPr>
                <w:noProof/>
                <w:webHidden/>
              </w:rPr>
              <w:fldChar w:fldCharType="begin"/>
            </w:r>
            <w:r>
              <w:rPr>
                <w:noProof/>
                <w:webHidden/>
              </w:rPr>
              <w:instrText xml:space="preserve"> PAGEREF _Toc185322919 \h </w:instrText>
            </w:r>
            <w:r>
              <w:rPr>
                <w:noProof/>
                <w:webHidden/>
              </w:rPr>
            </w:r>
            <w:r>
              <w:rPr>
                <w:noProof/>
                <w:webHidden/>
              </w:rPr>
              <w:fldChar w:fldCharType="separate"/>
            </w:r>
            <w:r>
              <w:rPr>
                <w:noProof/>
                <w:webHidden/>
              </w:rPr>
              <w:t>7</w:t>
            </w:r>
            <w:r>
              <w:rPr>
                <w:noProof/>
                <w:webHidden/>
              </w:rPr>
              <w:fldChar w:fldCharType="end"/>
            </w:r>
          </w:hyperlink>
        </w:p>
        <w:p w14:paraId="53A84AC6" w14:textId="7161A5E3" w:rsidR="003976C2" w:rsidRDefault="003976C2">
          <w:pPr>
            <w:pStyle w:val="TOC2"/>
            <w:tabs>
              <w:tab w:val="left" w:pos="960"/>
              <w:tab w:val="right" w:pos="8493"/>
            </w:tabs>
            <w:rPr>
              <w:rFonts w:asciiTheme="minorHAnsi" w:hAnsiTheme="minorHAnsi" w:cstheme="minorBidi"/>
              <w:noProof/>
              <w:color w:val="auto"/>
              <w:kern w:val="2"/>
              <w:szCs w:val="24"/>
              <w:lang w:val="en-CH"/>
              <w14:ligatures w14:val="standardContextual"/>
            </w:rPr>
          </w:pPr>
          <w:hyperlink w:anchor="_Toc185322920" w:history="1">
            <w:r w:rsidRPr="00111C08">
              <w:rPr>
                <w:rStyle w:val="Hyperlink"/>
                <w:bCs/>
                <w:noProof/>
              </w:rPr>
              <w:t>4.1</w:t>
            </w:r>
            <w:r>
              <w:rPr>
                <w:rFonts w:asciiTheme="minorHAnsi" w:hAnsiTheme="minorHAnsi" w:cstheme="minorBidi"/>
                <w:noProof/>
                <w:color w:val="auto"/>
                <w:kern w:val="2"/>
                <w:szCs w:val="24"/>
                <w:lang w:val="en-CH"/>
                <w14:ligatures w14:val="standardContextual"/>
              </w:rPr>
              <w:tab/>
            </w:r>
            <w:r w:rsidRPr="00111C08">
              <w:rPr>
                <w:rStyle w:val="Hyperlink"/>
                <w:noProof/>
              </w:rPr>
              <w:t>Project tables</w:t>
            </w:r>
            <w:r>
              <w:rPr>
                <w:noProof/>
                <w:webHidden/>
              </w:rPr>
              <w:tab/>
            </w:r>
            <w:r>
              <w:rPr>
                <w:noProof/>
                <w:webHidden/>
              </w:rPr>
              <w:fldChar w:fldCharType="begin"/>
            </w:r>
            <w:r>
              <w:rPr>
                <w:noProof/>
                <w:webHidden/>
              </w:rPr>
              <w:instrText xml:space="preserve"> PAGEREF _Toc185322920 \h </w:instrText>
            </w:r>
            <w:r>
              <w:rPr>
                <w:noProof/>
                <w:webHidden/>
              </w:rPr>
            </w:r>
            <w:r>
              <w:rPr>
                <w:noProof/>
                <w:webHidden/>
              </w:rPr>
              <w:fldChar w:fldCharType="separate"/>
            </w:r>
            <w:r>
              <w:rPr>
                <w:noProof/>
                <w:webHidden/>
              </w:rPr>
              <w:t>7</w:t>
            </w:r>
            <w:r>
              <w:rPr>
                <w:noProof/>
                <w:webHidden/>
              </w:rPr>
              <w:fldChar w:fldCharType="end"/>
            </w:r>
          </w:hyperlink>
        </w:p>
        <w:p w14:paraId="7A4972AB" w14:textId="2BF51DB6" w:rsidR="003976C2" w:rsidRDefault="003976C2">
          <w:pPr>
            <w:pStyle w:val="TOC2"/>
            <w:tabs>
              <w:tab w:val="left" w:pos="960"/>
              <w:tab w:val="right" w:pos="8493"/>
            </w:tabs>
            <w:rPr>
              <w:rFonts w:asciiTheme="minorHAnsi" w:hAnsiTheme="minorHAnsi" w:cstheme="minorBidi"/>
              <w:noProof/>
              <w:color w:val="auto"/>
              <w:kern w:val="2"/>
              <w:szCs w:val="24"/>
              <w:lang w:val="en-CH"/>
              <w14:ligatures w14:val="standardContextual"/>
            </w:rPr>
          </w:pPr>
          <w:hyperlink w:anchor="_Toc185322921" w:history="1">
            <w:r w:rsidRPr="00111C08">
              <w:rPr>
                <w:rStyle w:val="Hyperlink"/>
                <w:bCs/>
                <w:noProof/>
              </w:rPr>
              <w:t>4.2</w:t>
            </w:r>
            <w:r>
              <w:rPr>
                <w:rFonts w:asciiTheme="minorHAnsi" w:hAnsiTheme="minorHAnsi" w:cstheme="minorBidi"/>
                <w:noProof/>
                <w:color w:val="auto"/>
                <w:kern w:val="2"/>
                <w:szCs w:val="24"/>
                <w:lang w:val="en-CH"/>
                <w14:ligatures w14:val="standardContextual"/>
              </w:rPr>
              <w:tab/>
            </w:r>
            <w:r w:rsidRPr="00111C08">
              <w:rPr>
                <w:rStyle w:val="Hyperlink"/>
                <w:noProof/>
              </w:rPr>
              <w:t>Project results/intermediary results</w:t>
            </w:r>
            <w:r>
              <w:rPr>
                <w:noProof/>
                <w:webHidden/>
              </w:rPr>
              <w:tab/>
            </w:r>
            <w:r>
              <w:rPr>
                <w:noProof/>
                <w:webHidden/>
              </w:rPr>
              <w:fldChar w:fldCharType="begin"/>
            </w:r>
            <w:r>
              <w:rPr>
                <w:noProof/>
                <w:webHidden/>
              </w:rPr>
              <w:instrText xml:space="preserve"> PAGEREF _Toc185322921 \h </w:instrText>
            </w:r>
            <w:r>
              <w:rPr>
                <w:noProof/>
                <w:webHidden/>
              </w:rPr>
            </w:r>
            <w:r>
              <w:rPr>
                <w:noProof/>
                <w:webHidden/>
              </w:rPr>
              <w:fldChar w:fldCharType="separate"/>
            </w:r>
            <w:r>
              <w:rPr>
                <w:noProof/>
                <w:webHidden/>
              </w:rPr>
              <w:t>7</w:t>
            </w:r>
            <w:r>
              <w:rPr>
                <w:noProof/>
                <w:webHidden/>
              </w:rPr>
              <w:fldChar w:fldCharType="end"/>
            </w:r>
          </w:hyperlink>
        </w:p>
        <w:p w14:paraId="6EC0FF75" w14:textId="4233EA13" w:rsidR="003976C2" w:rsidRDefault="003976C2">
          <w:pPr>
            <w:pStyle w:val="TOC3"/>
            <w:tabs>
              <w:tab w:val="left" w:pos="1200"/>
              <w:tab w:val="right" w:pos="8493"/>
            </w:tabs>
            <w:rPr>
              <w:rFonts w:asciiTheme="minorHAnsi" w:hAnsiTheme="minorHAnsi" w:cstheme="minorBidi"/>
              <w:noProof/>
              <w:color w:val="auto"/>
              <w:kern w:val="2"/>
              <w:szCs w:val="24"/>
              <w:lang w:val="en-CH"/>
              <w14:ligatures w14:val="standardContextual"/>
            </w:rPr>
          </w:pPr>
          <w:hyperlink w:anchor="_Toc185322922" w:history="1">
            <w:r w:rsidRPr="00111C08">
              <w:rPr>
                <w:rStyle w:val="Hyperlink"/>
                <w:noProof/>
              </w:rPr>
              <w:t>4.2.1</w:t>
            </w:r>
            <w:r>
              <w:rPr>
                <w:rFonts w:asciiTheme="minorHAnsi" w:hAnsiTheme="minorHAnsi" w:cstheme="minorBidi"/>
                <w:noProof/>
                <w:color w:val="auto"/>
                <w:kern w:val="2"/>
                <w:szCs w:val="24"/>
                <w:lang w:val="en-CH"/>
                <w14:ligatures w14:val="standardContextual"/>
              </w:rPr>
              <w:tab/>
            </w:r>
            <w:r w:rsidRPr="00111C08">
              <w:rPr>
                <w:rStyle w:val="Hyperlink"/>
                <w:noProof/>
              </w:rPr>
              <w:t>Testing the accuracy of the smart biogas measurement device [7]</w:t>
            </w:r>
            <w:r>
              <w:rPr>
                <w:noProof/>
                <w:webHidden/>
              </w:rPr>
              <w:tab/>
            </w:r>
            <w:r>
              <w:rPr>
                <w:noProof/>
                <w:webHidden/>
              </w:rPr>
              <w:fldChar w:fldCharType="begin"/>
            </w:r>
            <w:r>
              <w:rPr>
                <w:noProof/>
                <w:webHidden/>
              </w:rPr>
              <w:instrText xml:space="preserve"> PAGEREF _Toc185322922 \h </w:instrText>
            </w:r>
            <w:r>
              <w:rPr>
                <w:noProof/>
                <w:webHidden/>
              </w:rPr>
            </w:r>
            <w:r>
              <w:rPr>
                <w:noProof/>
                <w:webHidden/>
              </w:rPr>
              <w:fldChar w:fldCharType="separate"/>
            </w:r>
            <w:r>
              <w:rPr>
                <w:noProof/>
                <w:webHidden/>
              </w:rPr>
              <w:t>7</w:t>
            </w:r>
            <w:r>
              <w:rPr>
                <w:noProof/>
                <w:webHidden/>
              </w:rPr>
              <w:fldChar w:fldCharType="end"/>
            </w:r>
          </w:hyperlink>
        </w:p>
        <w:p w14:paraId="7D151693" w14:textId="42EA5238" w:rsidR="003976C2" w:rsidRDefault="003976C2">
          <w:pPr>
            <w:pStyle w:val="TOC1"/>
            <w:rPr>
              <w:rFonts w:asciiTheme="minorHAnsi" w:hAnsiTheme="minorHAnsi" w:cstheme="minorBidi"/>
              <w:noProof/>
              <w:color w:val="auto"/>
              <w:kern w:val="2"/>
              <w:szCs w:val="24"/>
              <w:lang w:val="en-CH"/>
              <w14:ligatures w14:val="standardContextual"/>
            </w:rPr>
          </w:pPr>
          <w:hyperlink w:anchor="_Toc185322923" w:history="1">
            <w:r w:rsidRPr="00111C08">
              <w:rPr>
                <w:rStyle w:val="Hyperlink"/>
                <w:noProof/>
              </w:rPr>
              <w:t>Bibliography</w:t>
            </w:r>
            <w:r>
              <w:rPr>
                <w:noProof/>
                <w:webHidden/>
              </w:rPr>
              <w:tab/>
            </w:r>
            <w:r>
              <w:rPr>
                <w:noProof/>
                <w:webHidden/>
              </w:rPr>
              <w:fldChar w:fldCharType="begin"/>
            </w:r>
            <w:r>
              <w:rPr>
                <w:noProof/>
                <w:webHidden/>
              </w:rPr>
              <w:instrText xml:space="preserve"> PAGEREF _Toc185322923 \h </w:instrText>
            </w:r>
            <w:r>
              <w:rPr>
                <w:noProof/>
                <w:webHidden/>
              </w:rPr>
            </w:r>
            <w:r>
              <w:rPr>
                <w:noProof/>
                <w:webHidden/>
              </w:rPr>
              <w:fldChar w:fldCharType="separate"/>
            </w:r>
            <w:r>
              <w:rPr>
                <w:noProof/>
                <w:webHidden/>
              </w:rPr>
              <w:t>10</w:t>
            </w:r>
            <w:r>
              <w:rPr>
                <w:noProof/>
                <w:webHidden/>
              </w:rPr>
              <w:fldChar w:fldCharType="end"/>
            </w:r>
          </w:hyperlink>
        </w:p>
        <w:p w14:paraId="5FF0C659" w14:textId="2D0FF4F9" w:rsidR="002F5B33" w:rsidRPr="002F5B33" w:rsidRDefault="00F70BD9" w:rsidP="00BE34DD">
          <w:pPr>
            <w:pStyle w:val="TOC1"/>
          </w:pPr>
          <w:r>
            <w:fldChar w:fldCharType="end"/>
          </w:r>
        </w:p>
      </w:sdtContent>
    </w:sdt>
    <w:p w14:paraId="7BFC4543" w14:textId="715C300C" w:rsidR="002F5B33" w:rsidRDefault="002F5B33" w:rsidP="00BE34DD">
      <w:pPr>
        <w:pStyle w:val="Heading1"/>
        <w:numPr>
          <w:ilvl w:val="0"/>
          <w:numId w:val="0"/>
        </w:numPr>
        <w:jc w:val="center"/>
      </w:pPr>
      <w:bookmarkStart w:id="2" w:name="_heading=h.e5hn0e7kavp" w:colFirst="0" w:colLast="0"/>
      <w:bookmarkStart w:id="3" w:name="_Toc185322907"/>
      <w:bookmarkEnd w:id="2"/>
      <w:r>
        <w:lastRenderedPageBreak/>
        <w:t>Abstract</w:t>
      </w:r>
      <w:bookmarkEnd w:id="3"/>
    </w:p>
    <w:p w14:paraId="525DE82B" w14:textId="4D8BD952" w:rsidR="002F5B33" w:rsidRPr="00D31536" w:rsidRDefault="00105FC6" w:rsidP="00D90956">
      <w:r>
        <w:tab/>
      </w:r>
    </w:p>
    <w:p w14:paraId="3F90884F" w14:textId="77777777" w:rsidR="002F5B33" w:rsidRDefault="002F5B33" w:rsidP="002F5B33"/>
    <w:p w14:paraId="5203E2BB" w14:textId="7390C860" w:rsidR="00C700A5" w:rsidRPr="002F5B33" w:rsidRDefault="008D53B6" w:rsidP="00BE34DD">
      <w:pPr>
        <w:pStyle w:val="Heading1"/>
      </w:pPr>
      <w:bookmarkStart w:id="4" w:name="_Toc185322908"/>
      <w:r w:rsidRPr="00895045">
        <w:lastRenderedPageBreak/>
        <w:t>Introduction</w:t>
      </w:r>
      <w:bookmarkEnd w:id="4"/>
    </w:p>
    <w:p w14:paraId="7A1E0ADA" w14:textId="757C2A60" w:rsidR="00170BC3" w:rsidRPr="00D31536" w:rsidRDefault="00170BC3" w:rsidP="00170BC3">
      <w:pPr>
        <w:jc w:val="both"/>
      </w:pPr>
    </w:p>
    <w:p w14:paraId="7C34C066" w14:textId="229F2BF3" w:rsidR="00C700A5" w:rsidRPr="00D31536" w:rsidRDefault="00DA7ECB" w:rsidP="00BE34DD">
      <w:pPr>
        <w:pStyle w:val="Heading1"/>
      </w:pPr>
      <w:bookmarkStart w:id="5" w:name="_Toc185322909"/>
      <w:r>
        <w:lastRenderedPageBreak/>
        <w:t>Background</w:t>
      </w:r>
      <w:bookmarkEnd w:id="5"/>
    </w:p>
    <w:p w14:paraId="47FC842B" w14:textId="77777777" w:rsidR="004511D1" w:rsidRDefault="004511D1" w:rsidP="004511D1">
      <w:pPr>
        <w:pStyle w:val="Heading2"/>
      </w:pPr>
      <w:bookmarkStart w:id="6" w:name="_Toc185322910"/>
      <w:r>
        <w:t>Fundamental problem</w:t>
      </w:r>
      <w:bookmarkEnd w:id="6"/>
    </w:p>
    <w:p w14:paraId="67D925C3" w14:textId="77777777" w:rsidR="00187BFE" w:rsidRDefault="00187BFE" w:rsidP="00187BFE">
      <w:pPr>
        <w:pStyle w:val="Heading3"/>
      </w:pPr>
      <w:bookmarkStart w:id="7" w:name="_Toc185322911"/>
      <w:r>
        <w:t>Carbon emissions</w:t>
      </w:r>
      <w:bookmarkEnd w:id="7"/>
    </w:p>
    <w:p w14:paraId="5B5A8B0F" w14:textId="6F69900A" w:rsidR="00D90956" w:rsidRPr="00D90956" w:rsidRDefault="00187BFE" w:rsidP="00187BFE">
      <w:pPr>
        <w:pStyle w:val="Heading3"/>
      </w:pPr>
      <w:bookmarkStart w:id="8" w:name="_Toc185322912"/>
      <w:r>
        <w:t>Cooking heat in low-income countries</w:t>
      </w:r>
      <w:bookmarkEnd w:id="8"/>
      <w:r w:rsidR="00D90956">
        <w:tab/>
      </w:r>
    </w:p>
    <w:p w14:paraId="10516DED" w14:textId="77777777" w:rsidR="00D137B4" w:rsidRDefault="004511D1" w:rsidP="004511D1">
      <w:pPr>
        <w:pStyle w:val="Heading2"/>
      </w:pPr>
      <w:bookmarkStart w:id="9" w:name="_Toc185322913"/>
      <w:r>
        <w:t>Carbon markets, an opportunity for funding sustainable energ</w:t>
      </w:r>
      <w:r w:rsidR="00D137B4">
        <w:t>y for low-income households</w:t>
      </w:r>
      <w:bookmarkEnd w:id="9"/>
    </w:p>
    <w:p w14:paraId="15CA2F75" w14:textId="7479BBB7" w:rsidR="0054491D" w:rsidRPr="0054491D" w:rsidRDefault="00AC3B72" w:rsidP="0054491D">
      <w:r>
        <w:t xml:space="preserve">Gold Standard </w:t>
      </w:r>
      <w:r w:rsidR="0052749C">
        <w:fldChar w:fldCharType="begin"/>
      </w:r>
      <w:r w:rsidR="0052749C">
        <w:instrText xml:space="preserve"> ADDIN ZOTERO_ITEM CSL_CITATION {"citationID":"LeRDfqFv","properties":{"unsorted":false,"formattedCitation":"[1], [2], [3]","plainCitation":"[1], [2], [3]","noteIndex":0},"citationItems":[{"id":1239,"uris":["http://zotero.org/users/7260192/items/QEGZCE4P"],"itemData":{"id":1239,"type":"standard","abstract":"This methodology is applicable to project activities that introduce technologies and/or practices that reduce or displace greenhouse gas (GHG) emissions from the thermal energy consumption of households and/or residential, institutional, industrial, or commercial facilities. It is a revised version of the Technologies and Practices to Displace Decentralized Thermal Energy Consumption (TPDDTEC) v3.1 methodology.","authority":"Gold Standard","language":"en","source":"Zotero","title":"METHODOLOGY-SDG IQ Reduced emissions from cooking and heating","issued":{"date-parts":[["2021",10]]},"citation-key":"METHODOLOGYSDGIQReduced2021"},"label":"page"},{"id":1236,"uris":["http://zotero.org/users/7260192/items/94UAKGVV"],"itemData":{"id":1236,"type":"standard","abstract":"This methodology is applicable to project activities that introduce technologies that reduce or avoid greenhouse gas (GHG) emissions and quantify emission reductions from cooking devices through direct measurement of energy or fuel consumed, in households, communities, and/or institutions such as schools, prisons or hospitals (hereinafter referred as end-users).","authority":"Gold Standard","language":"en","source":"Zotero","title":"METHODOLOGY-Methodology for metered &amp; measured energy cooking devices","issued":{"date-parts":[["2024",10]]},"citation-key":"METHODOLOGYMethodologyMeteredMeasured2024"},"label":"page"},{"id":1240,"uris":["http://zotero.org/users/7260192/items/3CEPNB6G"],"itemData":{"id":1240,"type":"standard","abstract":"This methodology is applicable to project activities that introduce technologies and/or\npractices that reduce or displace greenhouse gas (GHG) emissions from the thermal\nenergy consumption of households and/or residential, institutional, industrial, or\ncommercial facilities. It is a revised version of the Technologies and Practices to\nDisplace Decentralized Thermal Energy Consumption (TPDDTEC) v3.1 methodology.\nThis methodology shall be used in conjunction with the GHG Emissions Reduction &amp;\nSequestration Product Requirements and projects and programmes applying this\nmethodology may be issued with GSVERs.","authority":"Gold Standard","title":"REDUCED EMISSIONS FROM COOKING AND HEATING: Technologies and Practices to Displace Decentralized Thermal Energy Consumption (TPDDTEC)","issued":{"date-parts":[["2020",10]]},"citation-key":"REDUCEDEMISSIONSCOOKING2020"},"label":"page"}],"schema":"https://github.com/citation-style-language/schema/raw/master/csl-citation.json"} </w:instrText>
      </w:r>
      <w:r w:rsidR="0052749C">
        <w:fldChar w:fldCharType="separate"/>
      </w:r>
      <w:r w:rsidR="0052749C">
        <w:rPr>
          <w:noProof/>
        </w:rPr>
        <w:t>[1], [2], [3]</w:t>
      </w:r>
      <w:r w:rsidR="0052749C">
        <w:fldChar w:fldCharType="end"/>
      </w:r>
    </w:p>
    <w:p w14:paraId="0ACB2A0E" w14:textId="5CE62A29" w:rsidR="00C700A5" w:rsidRDefault="003B1589" w:rsidP="00702C04">
      <w:pPr>
        <w:pStyle w:val="Heading2"/>
      </w:pPr>
      <w:bookmarkStart w:id="10" w:name="_Toc185322914"/>
      <w:r>
        <w:t>Scope of work</w:t>
      </w:r>
      <w:bookmarkEnd w:id="10"/>
    </w:p>
    <w:p w14:paraId="574AACAA" w14:textId="77777777" w:rsidR="00C5587B" w:rsidRPr="00C5587B" w:rsidRDefault="00C5587B" w:rsidP="00C5587B"/>
    <w:p w14:paraId="2F19074C" w14:textId="4C1CDCB9" w:rsidR="00C700A5" w:rsidRPr="00D31536" w:rsidRDefault="00DA7ECB" w:rsidP="00BE34DD">
      <w:pPr>
        <w:pStyle w:val="Heading1"/>
      </w:pPr>
      <w:bookmarkStart w:id="11" w:name="_Toc185322915"/>
      <w:r>
        <w:lastRenderedPageBreak/>
        <w:t>Existing solutions</w:t>
      </w:r>
      <w:bookmarkEnd w:id="11"/>
    </w:p>
    <w:p w14:paraId="3EA6E045" w14:textId="78548DE0" w:rsidR="00964E6E" w:rsidRDefault="00337027" w:rsidP="00964E6E">
      <w:pPr>
        <w:pStyle w:val="Heading2"/>
      </w:pPr>
      <w:bookmarkStart w:id="12" w:name="_Toc185322916"/>
      <w:r>
        <w:t>Smart Biogas</w:t>
      </w:r>
      <w:r w:rsidR="00A21255">
        <w:t xml:space="preserve"> (commercially available)</w:t>
      </w:r>
      <w:r w:rsidR="00A60765">
        <w:t xml:space="preserve"> </w:t>
      </w:r>
      <w:r w:rsidR="00D57864">
        <w:fldChar w:fldCharType="begin"/>
      </w:r>
      <w:r w:rsidR="0052749C">
        <w:instrText xml:space="preserve"> ADDIN ZOTERO_ITEM CSL_CITATION {"citationID":"LKczQoiI","properties":{"formattedCitation":"[4]","plainCitation":"[4]","noteIndex":0},"citationItems":[{"id":1245,"uris":["http://zotero.org/users/7260192/items/C95ZN7X6"],"itemData":{"id":1245,"type":"document","title":"Smart Biogas: Real-time digester monitoring and analytics","citation-key":"SmartBiogasRealtime"}}],"schema":"https://github.com/citation-style-language/schema/raw/master/csl-citation.json"} </w:instrText>
      </w:r>
      <w:r w:rsidR="00D57864">
        <w:fldChar w:fldCharType="separate"/>
      </w:r>
      <w:r w:rsidR="0052749C">
        <w:rPr>
          <w:noProof/>
        </w:rPr>
        <w:t>[4]</w:t>
      </w:r>
      <w:bookmarkEnd w:id="12"/>
      <w:r w:rsidR="00D57864">
        <w:fldChar w:fldCharType="end"/>
      </w:r>
    </w:p>
    <w:p w14:paraId="7D7BFF95" w14:textId="77777777" w:rsidR="00377F74" w:rsidRDefault="00377F74" w:rsidP="00377F74">
      <w:r>
        <w:rPr>
          <w:noProof/>
        </w:rPr>
        <w:drawing>
          <wp:inline distT="114300" distB="114300" distL="114300" distR="114300" wp14:anchorId="061A85AB" wp14:editId="428699BB">
            <wp:extent cx="1715288" cy="2270382"/>
            <wp:effectExtent l="0" t="0" r="0" b="3175"/>
            <wp:docPr id="514415828" name="image8.jpg" descr="A green box with wires and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514415828" name="image8.jpg" descr="A green box with wires and a circuit board&#10;&#10;Description automatically generated"/>
                    <pic:cNvPicPr preferRelativeResize="0"/>
                  </pic:nvPicPr>
                  <pic:blipFill>
                    <a:blip r:embed="rId11"/>
                    <a:srcRect l="4174" t="4430" r="9940" b="15679"/>
                    <a:stretch>
                      <a:fillRect/>
                    </a:stretch>
                  </pic:blipFill>
                  <pic:spPr>
                    <a:xfrm>
                      <a:off x="0" y="0"/>
                      <a:ext cx="1720106" cy="2276760"/>
                    </a:xfrm>
                    <a:prstGeom prst="rect">
                      <a:avLst/>
                    </a:prstGeom>
                    <a:ln/>
                  </pic:spPr>
                </pic:pic>
              </a:graphicData>
            </a:graphic>
          </wp:inline>
        </w:drawing>
      </w:r>
      <w:r>
        <w:rPr>
          <w:noProof/>
        </w:rPr>
        <w:drawing>
          <wp:inline distT="114300" distB="114300" distL="114300" distR="114300" wp14:anchorId="40C48602" wp14:editId="4E55C3DB">
            <wp:extent cx="3511924" cy="1876742"/>
            <wp:effectExtent l="0" t="0" r="0" b="0"/>
            <wp:docPr id="514415827" name="image1.png" descr="A drawing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514415827" name="image1.png" descr="A drawing of a machine&#10;&#10;Description automatically generated"/>
                    <pic:cNvPicPr preferRelativeResize="0"/>
                  </pic:nvPicPr>
                  <pic:blipFill>
                    <a:blip r:embed="rId12"/>
                    <a:srcRect/>
                    <a:stretch>
                      <a:fillRect/>
                    </a:stretch>
                  </pic:blipFill>
                  <pic:spPr>
                    <a:xfrm>
                      <a:off x="0" y="0"/>
                      <a:ext cx="3511924" cy="1876742"/>
                    </a:xfrm>
                    <a:prstGeom prst="rect">
                      <a:avLst/>
                    </a:prstGeom>
                    <a:ln/>
                  </pic:spPr>
                </pic:pic>
              </a:graphicData>
            </a:graphic>
          </wp:inline>
        </w:drawing>
      </w:r>
    </w:p>
    <w:tbl>
      <w:tblPr>
        <w:tblW w:w="8520" w:type="dxa"/>
        <w:jc w:val="center"/>
        <w:tblBorders>
          <w:top w:val="nil"/>
          <w:left w:val="nil"/>
          <w:bottom w:val="nil"/>
          <w:right w:val="nil"/>
          <w:insideH w:val="nil"/>
          <w:insideV w:val="nil"/>
        </w:tblBorders>
        <w:tblLayout w:type="fixed"/>
        <w:tblLook w:val="0400" w:firstRow="0" w:lastRow="0" w:firstColumn="0" w:lastColumn="0" w:noHBand="0" w:noVBand="1"/>
      </w:tblPr>
      <w:tblGrid>
        <w:gridCol w:w="1704"/>
        <w:gridCol w:w="1704"/>
        <w:gridCol w:w="1704"/>
        <w:gridCol w:w="1704"/>
        <w:gridCol w:w="1704"/>
      </w:tblGrid>
      <w:tr w:rsidR="00377F74" w14:paraId="018CF1F0" w14:textId="77777777" w:rsidTr="006C2E37">
        <w:trPr>
          <w:jc w:val="center"/>
        </w:trPr>
        <w:tc>
          <w:tcPr>
            <w:tcW w:w="1704" w:type="dxa"/>
            <w:tcBorders>
              <w:top w:val="single" w:sz="4" w:space="0" w:color="000000"/>
              <w:bottom w:val="single" w:sz="4" w:space="0" w:color="000000"/>
            </w:tcBorders>
          </w:tcPr>
          <w:p w14:paraId="1908FB74" w14:textId="77777777" w:rsidR="00377F74" w:rsidRDefault="00377F74" w:rsidP="006C2E37">
            <w:pPr>
              <w:jc w:val="center"/>
              <w:rPr>
                <w:color w:val="333333"/>
              </w:rPr>
            </w:pPr>
            <w:r>
              <w:rPr>
                <w:color w:val="333333"/>
              </w:rPr>
              <w:t>Max Pressure readings (kPa)</w:t>
            </w:r>
          </w:p>
        </w:tc>
        <w:tc>
          <w:tcPr>
            <w:tcW w:w="1704" w:type="dxa"/>
            <w:tcBorders>
              <w:top w:val="single" w:sz="4" w:space="0" w:color="000000"/>
              <w:bottom w:val="single" w:sz="4" w:space="0" w:color="000000"/>
            </w:tcBorders>
          </w:tcPr>
          <w:p w14:paraId="08A36271" w14:textId="77777777" w:rsidR="00377F74" w:rsidRDefault="00377F74" w:rsidP="006C2E37">
            <w:pPr>
              <w:jc w:val="center"/>
              <w:rPr>
                <w:color w:val="333333"/>
              </w:rPr>
            </w:pPr>
            <w:r>
              <w:rPr>
                <w:color w:val="333333"/>
              </w:rPr>
              <w:t xml:space="preserve">Min Flow </w:t>
            </w:r>
            <m:oMath>
              <m:d>
                <m:dPr>
                  <m:ctrlPr>
                    <w:rPr>
                      <w:rFonts w:ascii="Cambria Math" w:hAnsi="Cambria Math"/>
                    </w:rPr>
                  </m:ctrlPr>
                </m:dPr>
                <m:e>
                  <m:f>
                    <m:fPr>
                      <m:ctrlPr>
                        <w:rPr>
                          <w:rFonts w:ascii="Cambria Math" w:eastAsia="Cambria Math" w:hAnsi="Cambria Math" w:cs="Cambria Math"/>
                          <w:color w:val="333333"/>
                        </w:rPr>
                      </m:ctrlPr>
                    </m:fPr>
                    <m:num>
                      <m:sSup>
                        <m:sSupPr>
                          <m:ctrlPr>
                            <w:rPr>
                              <w:rFonts w:ascii="Cambria Math" w:eastAsia="Cambria Math" w:hAnsi="Cambria Math" w:cs="Cambria Math"/>
                              <w:color w:val="333333"/>
                            </w:rPr>
                          </m:ctrlPr>
                        </m:sSupPr>
                        <m:e>
                          <m:r>
                            <w:rPr>
                              <w:rFonts w:ascii="Cambria Math" w:eastAsia="Cambria Math" w:hAnsi="Cambria Math" w:cs="Cambria Math"/>
                              <w:color w:val="333333"/>
                            </w:rPr>
                            <m:t>m</m:t>
                          </m:r>
                        </m:e>
                        <m:sup>
                          <m:r>
                            <w:rPr>
                              <w:rFonts w:ascii="Cambria Math" w:eastAsia="Cambria Math" w:hAnsi="Cambria Math" w:cs="Cambria Math"/>
                              <w:color w:val="333333"/>
                            </w:rPr>
                            <m:t>3</m:t>
                          </m:r>
                        </m:sup>
                      </m:sSup>
                    </m:num>
                    <m:den>
                      <m:r>
                        <w:rPr>
                          <w:rFonts w:ascii="Cambria Math" w:eastAsia="Cambria Math" w:hAnsi="Cambria Math" w:cs="Cambria Math"/>
                          <w:color w:val="333333"/>
                        </w:rPr>
                        <m:t>h</m:t>
                      </m:r>
                    </m:den>
                  </m:f>
                </m:e>
              </m:d>
            </m:oMath>
          </w:p>
        </w:tc>
        <w:tc>
          <w:tcPr>
            <w:tcW w:w="1704" w:type="dxa"/>
            <w:tcBorders>
              <w:top w:val="single" w:sz="4" w:space="0" w:color="000000"/>
              <w:bottom w:val="single" w:sz="4" w:space="0" w:color="000000"/>
            </w:tcBorders>
          </w:tcPr>
          <w:p w14:paraId="7F043F98" w14:textId="77777777" w:rsidR="00377F74" w:rsidRDefault="00377F74" w:rsidP="006C2E37">
            <w:pPr>
              <w:jc w:val="center"/>
              <w:rPr>
                <w:color w:val="333333"/>
              </w:rPr>
            </w:pPr>
            <w:r>
              <w:rPr>
                <w:color w:val="333333"/>
              </w:rPr>
              <w:t xml:space="preserve">Max Flow </w:t>
            </w:r>
            <m:oMath>
              <m:d>
                <m:dPr>
                  <m:ctrlPr>
                    <w:rPr>
                      <w:rFonts w:ascii="Cambria Math" w:hAnsi="Cambria Math"/>
                    </w:rPr>
                  </m:ctrlPr>
                </m:dPr>
                <m:e>
                  <m:f>
                    <m:fPr>
                      <m:ctrlPr>
                        <w:rPr>
                          <w:rFonts w:ascii="Cambria Math" w:eastAsia="Cambria Math" w:hAnsi="Cambria Math" w:cs="Cambria Math"/>
                          <w:color w:val="333333"/>
                        </w:rPr>
                      </m:ctrlPr>
                    </m:fPr>
                    <m:num>
                      <m:sSup>
                        <m:sSupPr>
                          <m:ctrlPr>
                            <w:rPr>
                              <w:rFonts w:ascii="Cambria Math" w:eastAsia="Cambria Math" w:hAnsi="Cambria Math" w:cs="Cambria Math"/>
                              <w:color w:val="333333"/>
                            </w:rPr>
                          </m:ctrlPr>
                        </m:sSupPr>
                        <m:e>
                          <m:r>
                            <w:rPr>
                              <w:rFonts w:ascii="Cambria Math" w:eastAsia="Cambria Math" w:hAnsi="Cambria Math" w:cs="Cambria Math"/>
                              <w:color w:val="333333"/>
                            </w:rPr>
                            <m:t>m</m:t>
                          </m:r>
                        </m:e>
                        <m:sup>
                          <m:r>
                            <w:rPr>
                              <w:rFonts w:ascii="Cambria Math" w:eastAsia="Cambria Math" w:hAnsi="Cambria Math" w:cs="Cambria Math"/>
                              <w:color w:val="333333"/>
                            </w:rPr>
                            <m:t>3</m:t>
                          </m:r>
                        </m:sup>
                      </m:sSup>
                    </m:num>
                    <m:den>
                      <m:r>
                        <w:rPr>
                          <w:rFonts w:ascii="Cambria Math" w:eastAsia="Cambria Math" w:hAnsi="Cambria Math" w:cs="Cambria Math"/>
                          <w:color w:val="333333"/>
                        </w:rPr>
                        <m:t>h</m:t>
                      </m:r>
                    </m:den>
                  </m:f>
                </m:e>
              </m:d>
            </m:oMath>
          </w:p>
        </w:tc>
        <w:tc>
          <w:tcPr>
            <w:tcW w:w="1704" w:type="dxa"/>
            <w:tcBorders>
              <w:top w:val="single" w:sz="4" w:space="0" w:color="000000"/>
              <w:bottom w:val="single" w:sz="4" w:space="0" w:color="000000"/>
            </w:tcBorders>
          </w:tcPr>
          <w:p w14:paraId="6108B369" w14:textId="77777777" w:rsidR="00377F74" w:rsidRDefault="00377F74" w:rsidP="006C2E37">
            <w:pPr>
              <w:jc w:val="center"/>
              <w:rPr>
                <w:color w:val="333333"/>
              </w:rPr>
            </w:pPr>
            <w:r>
              <w:rPr>
                <w:color w:val="333333"/>
              </w:rPr>
              <w:t>Pipe fitting</w:t>
            </w:r>
          </w:p>
          <w:p w14:paraId="25D7B377" w14:textId="77777777" w:rsidR="00377F74" w:rsidRDefault="00377F74" w:rsidP="006C2E37">
            <w:pPr>
              <w:jc w:val="center"/>
              <w:rPr>
                <w:rFonts w:ascii="Cambria Math" w:eastAsia="Cambria Math" w:hAnsi="Cambria Math" w:cs="Cambria Math"/>
                <w:color w:val="333333"/>
              </w:rPr>
            </w:pPr>
            <w:r>
              <w:rPr>
                <w:rFonts w:ascii="Cambria Math" w:eastAsia="Cambria Math" w:hAnsi="Cambria Math" w:cs="Cambria Math"/>
                <w:color w:val="333333"/>
              </w:rPr>
              <w:t>(in)</w:t>
            </w:r>
          </w:p>
        </w:tc>
        <w:tc>
          <w:tcPr>
            <w:tcW w:w="1704" w:type="dxa"/>
            <w:tcBorders>
              <w:top w:val="single" w:sz="4" w:space="0" w:color="000000"/>
              <w:bottom w:val="single" w:sz="4" w:space="0" w:color="000000"/>
            </w:tcBorders>
          </w:tcPr>
          <w:p w14:paraId="5F0C9A6B" w14:textId="77777777" w:rsidR="00377F74" w:rsidRDefault="00377F74" w:rsidP="006C2E37">
            <w:pPr>
              <w:jc w:val="center"/>
              <w:rPr>
                <w:color w:val="333333"/>
              </w:rPr>
            </w:pPr>
            <w:r>
              <w:rPr>
                <w:color w:val="333333"/>
              </w:rPr>
              <w:t>Specified accuracy (%)</w:t>
            </w:r>
          </w:p>
        </w:tc>
      </w:tr>
      <w:tr w:rsidR="00377F74" w14:paraId="3CF7B654" w14:textId="77777777" w:rsidTr="006C2E37">
        <w:trPr>
          <w:jc w:val="center"/>
        </w:trPr>
        <w:tc>
          <w:tcPr>
            <w:tcW w:w="1704" w:type="dxa"/>
            <w:tcBorders>
              <w:top w:val="single" w:sz="4" w:space="0" w:color="000000"/>
            </w:tcBorders>
          </w:tcPr>
          <w:p w14:paraId="172A295B" w14:textId="77777777" w:rsidR="00377F74" w:rsidRDefault="00377F74" w:rsidP="006C2E37">
            <w:pPr>
              <w:jc w:val="center"/>
              <w:rPr>
                <w:color w:val="333333"/>
              </w:rPr>
            </w:pPr>
            <w:r>
              <w:rPr>
                <w:color w:val="333333"/>
              </w:rPr>
              <w:t>10</w:t>
            </w:r>
          </w:p>
        </w:tc>
        <w:tc>
          <w:tcPr>
            <w:tcW w:w="1704" w:type="dxa"/>
            <w:tcBorders>
              <w:top w:val="single" w:sz="4" w:space="0" w:color="000000"/>
            </w:tcBorders>
          </w:tcPr>
          <w:p w14:paraId="47813F22" w14:textId="77777777" w:rsidR="00377F74" w:rsidRDefault="00377F74" w:rsidP="006C2E37">
            <w:pPr>
              <w:jc w:val="center"/>
              <w:rPr>
                <w:color w:val="333333"/>
              </w:rPr>
            </w:pPr>
            <w:r>
              <w:rPr>
                <w:color w:val="333333"/>
              </w:rPr>
              <w:t>0.07</w:t>
            </w:r>
          </w:p>
        </w:tc>
        <w:tc>
          <w:tcPr>
            <w:tcW w:w="1704" w:type="dxa"/>
            <w:tcBorders>
              <w:top w:val="single" w:sz="4" w:space="0" w:color="000000"/>
            </w:tcBorders>
          </w:tcPr>
          <w:p w14:paraId="445FCDBC" w14:textId="77777777" w:rsidR="00377F74" w:rsidRDefault="00377F74" w:rsidP="006C2E37">
            <w:pPr>
              <w:jc w:val="center"/>
              <w:rPr>
                <w:color w:val="333333"/>
              </w:rPr>
            </w:pPr>
            <w:r>
              <w:rPr>
                <w:color w:val="333333"/>
              </w:rPr>
              <w:t>4.20</w:t>
            </w:r>
          </w:p>
        </w:tc>
        <w:tc>
          <w:tcPr>
            <w:tcW w:w="1704" w:type="dxa"/>
            <w:tcBorders>
              <w:top w:val="single" w:sz="4" w:space="0" w:color="000000"/>
            </w:tcBorders>
          </w:tcPr>
          <w:p w14:paraId="2A648761" w14:textId="77777777" w:rsidR="00377F74" w:rsidRDefault="00377F74" w:rsidP="006C2E37">
            <w:pPr>
              <w:jc w:val="center"/>
              <w:rPr>
                <w:color w:val="333333"/>
              </w:rPr>
            </w:pPr>
            <w:r>
              <w:rPr>
                <w:color w:val="333333"/>
              </w:rPr>
              <w:t>¾ - ½</w:t>
            </w:r>
          </w:p>
        </w:tc>
        <w:tc>
          <w:tcPr>
            <w:tcW w:w="1704" w:type="dxa"/>
            <w:tcBorders>
              <w:top w:val="single" w:sz="4" w:space="0" w:color="000000"/>
            </w:tcBorders>
          </w:tcPr>
          <w:p w14:paraId="6DAA6529" w14:textId="77777777" w:rsidR="00377F74" w:rsidRDefault="00377F74" w:rsidP="006C2E37">
            <w:pPr>
              <w:jc w:val="center"/>
              <w:rPr>
                <w:color w:val="333333"/>
              </w:rPr>
            </w:pPr>
            <m:oMathPara>
              <m:oMath>
                <m:r>
                  <w:rPr>
                    <w:rFonts w:ascii="Cambria Math" w:hAnsi="Cambria Math"/>
                  </w:rPr>
                  <m:t>±</m:t>
                </m:r>
                <m:r>
                  <w:rPr>
                    <w:rFonts w:ascii="Cambria Math" w:eastAsia="Cambria Math" w:hAnsi="Cambria Math" w:cs="Cambria Math"/>
                    <w:color w:val="333333"/>
                  </w:rPr>
                  <m:t>5</m:t>
                </m:r>
              </m:oMath>
            </m:oMathPara>
          </w:p>
        </w:tc>
      </w:tr>
    </w:tbl>
    <w:p w14:paraId="48B25BE3" w14:textId="77777777" w:rsidR="00377F74" w:rsidRDefault="00377F74" w:rsidP="00964E6E"/>
    <w:p w14:paraId="647DA10B" w14:textId="77777777" w:rsidR="00377F74" w:rsidRPr="00964E6E" w:rsidRDefault="00377F74" w:rsidP="00964E6E"/>
    <w:p w14:paraId="4D093B47" w14:textId="56ECA03E" w:rsidR="00E92C56" w:rsidRDefault="00E92C56" w:rsidP="00E92C56">
      <w:pPr>
        <w:pStyle w:val="Heading2"/>
      </w:pPr>
      <w:bookmarkStart w:id="13" w:name="_Toc185322917"/>
      <w:proofErr w:type="spellStart"/>
      <w:r>
        <w:t>Geocene</w:t>
      </w:r>
      <w:proofErr w:type="spellEnd"/>
      <w:r w:rsidR="0001732C">
        <w:t xml:space="preserve"> (commercially available)</w:t>
      </w:r>
      <w:bookmarkEnd w:id="13"/>
    </w:p>
    <w:p w14:paraId="41B137C4" w14:textId="0A868BF1" w:rsidR="00770C0E" w:rsidRPr="00770C0E" w:rsidRDefault="00770C0E" w:rsidP="00770C0E">
      <w:r>
        <w:fldChar w:fldCharType="begin"/>
      </w:r>
      <w:r w:rsidR="0052749C">
        <w:instrText xml:space="preserve"> ADDIN ZOTERO_ITEM CSL_CITATION {"citationID":"4NjzEGjV","properties":{"formattedCitation":"[5]","plainCitation":"[5]","noteIndex":0},"citationItems":[{"id":1231,"uris":["http://zotero.org/users/7260192/items/D97K6ZDT"],"itemData":{"id":1231,"type":"article-journal","abstract":"Researchers rely on sensor-derived data to gain insights on numerous human behaviors and environmental characteristics. While commercially available data-logging sensors can be deployed for a range of measurements, there have been limited resources for integrated hardware, software, and analysis platforms targeting field researcher use cases. In this paper, we describe Geocene, an integrated sensor data logging, survey, and analytics platform for field research. We provide an example of Geocene’s ongoing use in the Household Air Pollution Intervention Network (HAPIN). HAPIN is a large, multi-center, randomized controlled trial evaluating the impacts of a clean cooking fuel and stove intervention in Guatemala, India, Peru, and Rwanda. The platform includes Bluetooth-enabled, data-logging temperature sensors; a mobile application to survey participants, provision sensors, download sensor data, and tag sensor missions with metadata; and a cloud-based application for data warehousing, visualization, and analysis. Our experience deploying the Geocene platform within HAPIN suggests that the platform may have broad applicability to facilitate sensor-based monitoring and evaluation efforts and projects. This data platform can unmask heterogeneity in study participant behavior by using sensors that capture both compliance with and utilization of the intervention. Platforms like this could help researchers measure adoption of technology, collect more robust intervention and covariate data, and improve study design and impact assessments.","container-title":"Sustainability","DOI":"10.3390/su12051805","ISSN":"2071-1050","issue":"5","journalAbbreviation":"Sustainability","language":"en","license":"https://creativecommons.org/licenses/by/4.0/","page":"1805","source":"DOI.org (Crossref)","title":"An Integrated Sensor Data Logging, Survey, and Analytics Platform for Field Research and Its Application in HAPIN, a Multi-Center Household Energy Intervention Trial","volume":"12","author":[{"family":"Wilson","given":"Daniel Lawrence"},{"family":"Williams","given":"Kendra N."},{"family":"Pillarisetti","given":"Ajay"}],"issued":{"date-parts":[["2020",2,28]]},"citation-key":"wilsonIntegratedSensorData2020"}}],"schema":"https://github.com/citation-style-language/schema/raw/master/csl-citation.json"} </w:instrText>
      </w:r>
      <w:r>
        <w:fldChar w:fldCharType="separate"/>
      </w:r>
      <w:r w:rsidR="0052749C">
        <w:rPr>
          <w:noProof/>
        </w:rPr>
        <w:t>[5]</w:t>
      </w:r>
      <w:r>
        <w:fldChar w:fldCharType="end"/>
      </w:r>
    </w:p>
    <w:p w14:paraId="3D2585B7" w14:textId="7A5BF03C" w:rsidR="00E92C56" w:rsidRDefault="000742C6" w:rsidP="00D90956">
      <w:pPr>
        <w:pStyle w:val="Heading2"/>
      </w:pPr>
      <w:bookmarkStart w:id="14" w:name="_Toc185322918"/>
      <w:proofErr w:type="spellStart"/>
      <w:r>
        <w:t>iButton</w:t>
      </w:r>
      <w:proofErr w:type="spellEnd"/>
      <w:r w:rsidR="009927F0">
        <w:t xml:space="preserve"> </w:t>
      </w:r>
      <w:r w:rsidR="009927F0" w:rsidRPr="009927F0">
        <w:t>DS1921H-F5</w:t>
      </w:r>
      <w:r w:rsidR="009927F0">
        <w:t>#</w:t>
      </w:r>
      <w:bookmarkEnd w:id="14"/>
    </w:p>
    <w:p w14:paraId="28A4D8E2" w14:textId="40C7BE69" w:rsidR="000742C6" w:rsidRPr="000742C6" w:rsidRDefault="00D57864" w:rsidP="000742C6">
      <w:r>
        <w:fldChar w:fldCharType="begin"/>
      </w:r>
      <w:r w:rsidR="0052749C">
        <w:instrText xml:space="preserve"> ADDIN ZOTERO_ITEM CSL_CITATION {"citationID":"J17MmAIw","properties":{"formattedCitation":"[6]","plainCitation":"[6]","noteIndex":0},"citationItems":[{"id":1242,"uris":["http://zotero.org/users/7260192/items/JC63QNZ4"],"itemData":{"id":1242,"type":"document","title":"Analog Devices Inc DS1921H-F5#","URL":"https://www.digikey.ch/de/products/detail/analog-devices-inc-maxim-integrated/DS1921H-F5/1768833","issued":{"date-parts":[["2013"]]},"citation-key":"AnalogDevicesInc2013"}}],"schema":"https://github.com/citation-style-language/schema/raw/master/csl-citation.json"} </w:instrText>
      </w:r>
      <w:r>
        <w:fldChar w:fldCharType="separate"/>
      </w:r>
      <w:r w:rsidR="0052749C">
        <w:rPr>
          <w:noProof/>
        </w:rPr>
        <w:t>[6]</w:t>
      </w:r>
      <w:r>
        <w:fldChar w:fldCharType="end"/>
      </w:r>
    </w:p>
    <w:p w14:paraId="22304C6B" w14:textId="76F770FD" w:rsidR="00C700A5" w:rsidRPr="00D31536" w:rsidRDefault="00393EFE" w:rsidP="00BE34DD">
      <w:pPr>
        <w:pStyle w:val="Heading1"/>
      </w:pPr>
      <w:bookmarkStart w:id="15" w:name="_Toc185322919"/>
      <w:r>
        <w:lastRenderedPageBreak/>
        <w:t>Current projects at GHE</w:t>
      </w:r>
      <w:bookmarkEnd w:id="15"/>
    </w:p>
    <w:p w14:paraId="195937D9" w14:textId="67ABEB52" w:rsidR="00F41C63" w:rsidRDefault="00F41C63" w:rsidP="00305F84">
      <w:pPr>
        <w:pStyle w:val="Heading2"/>
      </w:pPr>
      <w:bookmarkStart w:id="16" w:name="_Toc185322920"/>
      <w:r>
        <w:t>Project tables</w:t>
      </w:r>
      <w:bookmarkEnd w:id="16"/>
    </w:p>
    <w:p w14:paraId="0DBC3747" w14:textId="3F32C26A" w:rsidR="005509EC" w:rsidRPr="00F41C63" w:rsidRDefault="005509EC" w:rsidP="00F41C63">
      <w:pPr>
        <w:rPr>
          <w:b/>
          <w:bCs/>
        </w:rPr>
      </w:pPr>
      <w:r w:rsidRPr="00F41C63">
        <w:rPr>
          <w:b/>
          <w:bCs/>
        </w:rPr>
        <w:t>High-level evaluation</w:t>
      </w:r>
    </w:p>
    <w:tbl>
      <w:tblPr>
        <w:tblStyle w:val="TableGrid"/>
        <w:tblW w:w="0" w:type="auto"/>
        <w:tblLook w:val="04A0" w:firstRow="1" w:lastRow="0" w:firstColumn="1" w:lastColumn="0" w:noHBand="0" w:noVBand="1"/>
      </w:tblPr>
      <w:tblGrid>
        <w:gridCol w:w="7083"/>
        <w:gridCol w:w="1410"/>
      </w:tblGrid>
      <w:tr w:rsidR="007D1279" w14:paraId="621C9EAA" w14:textId="77777777" w:rsidTr="00893389">
        <w:tc>
          <w:tcPr>
            <w:tcW w:w="7083" w:type="dxa"/>
          </w:tcPr>
          <w:p w14:paraId="095D3796" w14:textId="68C16716" w:rsidR="007D1279" w:rsidRDefault="007D1279" w:rsidP="005509EC">
            <w:r>
              <w:t xml:space="preserve">Title </w:t>
            </w:r>
          </w:p>
        </w:tc>
        <w:tc>
          <w:tcPr>
            <w:tcW w:w="1410" w:type="dxa"/>
          </w:tcPr>
          <w:p w14:paraId="582A1962" w14:textId="2F9A3BD6" w:rsidR="007D1279" w:rsidRDefault="007D1279" w:rsidP="005509EC">
            <w:r>
              <w:t>Status</w:t>
            </w:r>
          </w:p>
        </w:tc>
      </w:tr>
      <w:tr w:rsidR="007D1279" w14:paraId="098C8C6B" w14:textId="77777777" w:rsidTr="00893389">
        <w:tc>
          <w:tcPr>
            <w:tcW w:w="7083" w:type="dxa"/>
          </w:tcPr>
          <w:p w14:paraId="7EFFC655" w14:textId="1674F380" w:rsidR="007D1279" w:rsidRDefault="003B6626" w:rsidP="005509EC">
            <w:r w:rsidRPr="003B6626">
              <w:t>Life Cycle Analysis of biogas digesters</w:t>
            </w:r>
          </w:p>
        </w:tc>
        <w:tc>
          <w:tcPr>
            <w:tcW w:w="1410" w:type="dxa"/>
          </w:tcPr>
          <w:p w14:paraId="35689E45" w14:textId="14862AB3" w:rsidR="007D1279" w:rsidRDefault="00893389" w:rsidP="005509EC">
            <w:r>
              <w:t>In-progress</w:t>
            </w:r>
          </w:p>
        </w:tc>
      </w:tr>
      <w:tr w:rsidR="00893389" w14:paraId="6613561C" w14:textId="77777777" w:rsidTr="00893389">
        <w:tc>
          <w:tcPr>
            <w:tcW w:w="7083" w:type="dxa"/>
          </w:tcPr>
          <w:p w14:paraId="3971A436" w14:textId="0E7D4D7B" w:rsidR="00893389" w:rsidRPr="003B6626" w:rsidRDefault="00893389" w:rsidP="00893389">
            <w:r w:rsidRPr="003B6626">
              <w:t xml:space="preserve">Estimating uncertainty in past biogas </w:t>
            </w:r>
            <w:proofErr w:type="spellStart"/>
            <w:r w:rsidRPr="003B6626">
              <w:t>offsett</w:t>
            </w:r>
            <w:proofErr w:type="spellEnd"/>
            <w:r w:rsidRPr="003B6626">
              <w:t xml:space="preserve"> projects and methodologies </w:t>
            </w:r>
          </w:p>
        </w:tc>
        <w:tc>
          <w:tcPr>
            <w:tcW w:w="1410" w:type="dxa"/>
          </w:tcPr>
          <w:p w14:paraId="57B56C94" w14:textId="22DDF7B9" w:rsidR="00893389" w:rsidRDefault="00893389" w:rsidP="00893389">
            <w:r>
              <w:t>In-progress</w:t>
            </w:r>
          </w:p>
        </w:tc>
      </w:tr>
    </w:tbl>
    <w:p w14:paraId="542FF342" w14:textId="77777777" w:rsidR="005509EC" w:rsidRPr="005509EC" w:rsidRDefault="005509EC" w:rsidP="005509EC"/>
    <w:p w14:paraId="5F4A42DB" w14:textId="5B70B428" w:rsidR="00305F84" w:rsidRPr="00F41C63" w:rsidRDefault="00305F84" w:rsidP="00F41C63">
      <w:pPr>
        <w:rPr>
          <w:b/>
          <w:bCs/>
        </w:rPr>
      </w:pPr>
      <w:r w:rsidRPr="00F41C63">
        <w:rPr>
          <w:b/>
          <w:bCs/>
        </w:rPr>
        <w:t>Testing</w:t>
      </w:r>
    </w:p>
    <w:tbl>
      <w:tblPr>
        <w:tblStyle w:val="TableGrid"/>
        <w:tblW w:w="0" w:type="auto"/>
        <w:tblLook w:val="04A0" w:firstRow="1" w:lastRow="0" w:firstColumn="1" w:lastColumn="0" w:noHBand="0" w:noVBand="1"/>
      </w:tblPr>
      <w:tblGrid>
        <w:gridCol w:w="5991"/>
        <w:gridCol w:w="1323"/>
        <w:gridCol w:w="1179"/>
      </w:tblGrid>
      <w:tr w:rsidR="00525D11" w14:paraId="767D97D1" w14:textId="68512A0B" w:rsidTr="00525D11">
        <w:tc>
          <w:tcPr>
            <w:tcW w:w="5991" w:type="dxa"/>
          </w:tcPr>
          <w:p w14:paraId="7D2DF331" w14:textId="61BCFF98" w:rsidR="00525D11" w:rsidRDefault="00525D11" w:rsidP="007C3D03">
            <w:r>
              <w:t>Title</w:t>
            </w:r>
          </w:p>
        </w:tc>
        <w:tc>
          <w:tcPr>
            <w:tcW w:w="1323" w:type="dxa"/>
          </w:tcPr>
          <w:p w14:paraId="66D78E5E" w14:textId="4E5402F8" w:rsidR="00525D11" w:rsidRDefault="00525D11" w:rsidP="007C3D03">
            <w:r>
              <w:t>Status</w:t>
            </w:r>
          </w:p>
        </w:tc>
        <w:tc>
          <w:tcPr>
            <w:tcW w:w="1179" w:type="dxa"/>
          </w:tcPr>
          <w:p w14:paraId="0CC6D791" w14:textId="35BC1193" w:rsidR="00525D11" w:rsidRDefault="00525D11" w:rsidP="007C3D03">
            <w:r>
              <w:t>Citation</w:t>
            </w:r>
          </w:p>
        </w:tc>
      </w:tr>
      <w:tr w:rsidR="00525D11" w14:paraId="7E54FFE1" w14:textId="43489AE9" w:rsidTr="00525D11">
        <w:tc>
          <w:tcPr>
            <w:tcW w:w="5991" w:type="dxa"/>
          </w:tcPr>
          <w:p w14:paraId="56624287" w14:textId="1B0670DC" w:rsidR="00525D11" w:rsidRPr="005509EC" w:rsidRDefault="00525D11" w:rsidP="00893389">
            <w:r w:rsidRPr="003B6626">
              <w:t>Testing the accuracy of the smart biogas measurement device</w:t>
            </w:r>
          </w:p>
        </w:tc>
        <w:tc>
          <w:tcPr>
            <w:tcW w:w="1323" w:type="dxa"/>
          </w:tcPr>
          <w:p w14:paraId="129F24D7" w14:textId="76EDF204" w:rsidR="00525D11" w:rsidRDefault="00525D11" w:rsidP="00893389">
            <w:r>
              <w:t>Done</w:t>
            </w:r>
          </w:p>
        </w:tc>
        <w:tc>
          <w:tcPr>
            <w:tcW w:w="1179" w:type="dxa"/>
          </w:tcPr>
          <w:p w14:paraId="536BB030" w14:textId="27539E87" w:rsidR="00525D11" w:rsidRDefault="00525D11" w:rsidP="00893389">
            <w:r>
              <w:fldChar w:fldCharType="begin"/>
            </w:r>
            <w:r>
              <w:instrText xml:space="preserve"> ADDIN ZOTERO_ITEM CSL_CITATION {"citationID":"RRgs4ot8","properties":{"formattedCitation":"[7]","plainCitation":"[7]","noteIndex":0},"citationItems":[{"id":1246,"uris":["http://zotero.org/users/7260192/items/JTEA9JYC"],"itemData":{"id":1246,"type":"report","title":"Testing the accuracy of the Smart Biogas measurement device","author":[{"family":"Strzelecki","given":"Michele"}],"issued":{"date-parts":[["2024",6,30]]},"citation-key":"strzeleckiTestingAccuracySmart2024"}}],"schema":"https://github.com/citation-style-language/schema/raw/master/csl-citation.json"} </w:instrText>
            </w:r>
            <w:r>
              <w:fldChar w:fldCharType="separate"/>
            </w:r>
            <w:r>
              <w:rPr>
                <w:noProof/>
              </w:rPr>
              <w:t>[7]</w:t>
            </w:r>
            <w:r>
              <w:fldChar w:fldCharType="end"/>
            </w:r>
          </w:p>
        </w:tc>
      </w:tr>
      <w:tr w:rsidR="005C37D9" w14:paraId="1D5349D8" w14:textId="77777777" w:rsidTr="00525D11">
        <w:tc>
          <w:tcPr>
            <w:tcW w:w="5991" w:type="dxa"/>
          </w:tcPr>
          <w:p w14:paraId="1C4579B6" w14:textId="6C7DA3D6" w:rsidR="005C37D9" w:rsidRPr="003B6626" w:rsidRDefault="005C37D9" w:rsidP="00893389">
            <w:r>
              <w:t>Comparing accuracy of Smart Biogas</w:t>
            </w:r>
          </w:p>
        </w:tc>
        <w:tc>
          <w:tcPr>
            <w:tcW w:w="1323" w:type="dxa"/>
          </w:tcPr>
          <w:p w14:paraId="305B08E5" w14:textId="77777777" w:rsidR="005C37D9" w:rsidRDefault="005C37D9" w:rsidP="00893389"/>
        </w:tc>
        <w:tc>
          <w:tcPr>
            <w:tcW w:w="1179" w:type="dxa"/>
          </w:tcPr>
          <w:p w14:paraId="2F710180" w14:textId="77777777" w:rsidR="005C37D9" w:rsidRDefault="005C37D9" w:rsidP="00893389"/>
        </w:tc>
      </w:tr>
      <w:tr w:rsidR="00525D11" w14:paraId="2410806E" w14:textId="65530F95" w:rsidTr="00525D11">
        <w:tc>
          <w:tcPr>
            <w:tcW w:w="5991" w:type="dxa"/>
          </w:tcPr>
          <w:p w14:paraId="5B1F2B07" w14:textId="0FE600E2" w:rsidR="00525D11" w:rsidRPr="003B6626" w:rsidRDefault="00525D11" w:rsidP="00EB1CF4">
            <w:r w:rsidRPr="005509EC">
              <w:t>Impact of Hydrogen Sulfide on Biogas Burning and Removal Evaluation</w:t>
            </w:r>
          </w:p>
        </w:tc>
        <w:tc>
          <w:tcPr>
            <w:tcW w:w="1323" w:type="dxa"/>
          </w:tcPr>
          <w:p w14:paraId="55C28FB9" w14:textId="04A7C079" w:rsidR="00525D11" w:rsidRDefault="00525D11" w:rsidP="00EB1CF4">
            <w:r>
              <w:t>In-progress</w:t>
            </w:r>
          </w:p>
        </w:tc>
        <w:tc>
          <w:tcPr>
            <w:tcW w:w="1179" w:type="dxa"/>
          </w:tcPr>
          <w:p w14:paraId="3E89A16B" w14:textId="77777777" w:rsidR="00525D11" w:rsidRDefault="00525D11" w:rsidP="00EB1CF4"/>
        </w:tc>
      </w:tr>
      <w:tr w:rsidR="00525D11" w14:paraId="4424A590" w14:textId="41025AFD" w:rsidTr="00525D11">
        <w:tc>
          <w:tcPr>
            <w:tcW w:w="5991" w:type="dxa"/>
          </w:tcPr>
          <w:p w14:paraId="48998995" w14:textId="4CF0685E" w:rsidR="00525D11" w:rsidRPr="005509EC" w:rsidRDefault="00525D11" w:rsidP="00EB1CF4">
            <w:r w:rsidRPr="005509EC">
              <w:t>HDPE and PET property testing with physical, chemical, and biological contamination</w:t>
            </w:r>
          </w:p>
        </w:tc>
        <w:tc>
          <w:tcPr>
            <w:tcW w:w="1323" w:type="dxa"/>
          </w:tcPr>
          <w:p w14:paraId="454005A0" w14:textId="3DE0BCEF" w:rsidR="00525D11" w:rsidRDefault="00525D11" w:rsidP="00EB1CF4">
            <w:r>
              <w:t>In-progress</w:t>
            </w:r>
          </w:p>
        </w:tc>
        <w:tc>
          <w:tcPr>
            <w:tcW w:w="1179" w:type="dxa"/>
          </w:tcPr>
          <w:p w14:paraId="126982F1" w14:textId="77777777" w:rsidR="00525D11" w:rsidRDefault="00525D11" w:rsidP="00EB1CF4"/>
        </w:tc>
      </w:tr>
    </w:tbl>
    <w:p w14:paraId="748DAB54" w14:textId="77777777" w:rsidR="007C3D03" w:rsidRDefault="007C3D03" w:rsidP="007C3D03"/>
    <w:p w14:paraId="1D8B571A" w14:textId="1B7015EE" w:rsidR="003B6626" w:rsidRPr="00F41C63" w:rsidRDefault="003B6626" w:rsidP="00F41C63">
      <w:pPr>
        <w:rPr>
          <w:b/>
          <w:bCs/>
        </w:rPr>
      </w:pPr>
      <w:r w:rsidRPr="00F41C63">
        <w:rPr>
          <w:b/>
          <w:bCs/>
        </w:rPr>
        <w:t>Product development</w:t>
      </w:r>
    </w:p>
    <w:tbl>
      <w:tblPr>
        <w:tblStyle w:val="TableGrid"/>
        <w:tblW w:w="0" w:type="auto"/>
        <w:tblLook w:val="04A0" w:firstRow="1" w:lastRow="0" w:firstColumn="1" w:lastColumn="0" w:noHBand="0" w:noVBand="1"/>
      </w:tblPr>
      <w:tblGrid>
        <w:gridCol w:w="7083"/>
        <w:gridCol w:w="1410"/>
      </w:tblGrid>
      <w:tr w:rsidR="003B6626" w14:paraId="779E97B3" w14:textId="77777777" w:rsidTr="00915060">
        <w:tc>
          <w:tcPr>
            <w:tcW w:w="7083" w:type="dxa"/>
          </w:tcPr>
          <w:p w14:paraId="081ED0D7" w14:textId="77777777" w:rsidR="003B6626" w:rsidRDefault="003B6626" w:rsidP="006C2E37">
            <w:r>
              <w:t>Title</w:t>
            </w:r>
          </w:p>
        </w:tc>
        <w:tc>
          <w:tcPr>
            <w:tcW w:w="1410" w:type="dxa"/>
          </w:tcPr>
          <w:p w14:paraId="213E8C71" w14:textId="77777777" w:rsidR="003B6626" w:rsidRDefault="003B6626" w:rsidP="006C2E37">
            <w:r>
              <w:t>Status</w:t>
            </w:r>
          </w:p>
        </w:tc>
      </w:tr>
      <w:tr w:rsidR="003B6626" w14:paraId="3018CBE8" w14:textId="77777777" w:rsidTr="00915060">
        <w:tc>
          <w:tcPr>
            <w:tcW w:w="7083" w:type="dxa"/>
          </w:tcPr>
          <w:p w14:paraId="68587767" w14:textId="77777777" w:rsidR="003B6626" w:rsidRPr="005509EC" w:rsidRDefault="003B6626" w:rsidP="006C2E37">
            <w:r w:rsidRPr="003B6626">
              <w:t>Casing design, manufacturing and testing for in-situ biogas monitoring</w:t>
            </w:r>
          </w:p>
        </w:tc>
        <w:tc>
          <w:tcPr>
            <w:tcW w:w="1410" w:type="dxa"/>
          </w:tcPr>
          <w:p w14:paraId="24E9957E" w14:textId="28E8FA16" w:rsidR="003B6626" w:rsidRDefault="00915060" w:rsidP="006C2E37">
            <w:r>
              <w:t>Done</w:t>
            </w:r>
          </w:p>
        </w:tc>
      </w:tr>
      <w:tr w:rsidR="003B6626" w14:paraId="35F2A46E" w14:textId="77777777" w:rsidTr="00915060">
        <w:tc>
          <w:tcPr>
            <w:tcW w:w="7083" w:type="dxa"/>
          </w:tcPr>
          <w:p w14:paraId="222384D9" w14:textId="5A2ECA85" w:rsidR="003B6626" w:rsidRPr="003B6626" w:rsidRDefault="003B6626" w:rsidP="003B6626">
            <w:r w:rsidRPr="003B6626">
              <w:t>Monitoring of improved cookstoves: from prototyping to small batch manufacturing</w:t>
            </w:r>
          </w:p>
        </w:tc>
        <w:tc>
          <w:tcPr>
            <w:tcW w:w="1410" w:type="dxa"/>
          </w:tcPr>
          <w:p w14:paraId="47AC3ED1" w14:textId="51F8E6B5" w:rsidR="003B6626" w:rsidRDefault="00915060" w:rsidP="003B6626">
            <w:r>
              <w:t>Done</w:t>
            </w:r>
          </w:p>
        </w:tc>
      </w:tr>
      <w:tr w:rsidR="003B6626" w14:paraId="3F0E40EC" w14:textId="77777777" w:rsidTr="00915060">
        <w:tc>
          <w:tcPr>
            <w:tcW w:w="7083" w:type="dxa"/>
          </w:tcPr>
          <w:p w14:paraId="7CA3C9E5" w14:textId="0C9C91C7" w:rsidR="003B6626" w:rsidRPr="003B6626" w:rsidRDefault="003B6626" w:rsidP="003B6626">
            <w:r w:rsidRPr="003B6626">
              <w:t>Logging and transmitting remote data from cookstove and biogas sensors in Malawi</w:t>
            </w:r>
          </w:p>
        </w:tc>
        <w:tc>
          <w:tcPr>
            <w:tcW w:w="1410" w:type="dxa"/>
          </w:tcPr>
          <w:p w14:paraId="32854E01" w14:textId="2B261E4F" w:rsidR="003B6626" w:rsidRDefault="009057F8" w:rsidP="003B6626">
            <w:r>
              <w:t>Done</w:t>
            </w:r>
          </w:p>
        </w:tc>
      </w:tr>
      <w:tr w:rsidR="003B6626" w14:paraId="7ABA7D7F" w14:textId="77777777" w:rsidTr="00915060">
        <w:tc>
          <w:tcPr>
            <w:tcW w:w="7083" w:type="dxa"/>
          </w:tcPr>
          <w:p w14:paraId="307A67EF" w14:textId="6E18405D" w:rsidR="003B6626" w:rsidRPr="003B6626" w:rsidRDefault="003B6626" w:rsidP="003B6626">
            <w:r w:rsidRPr="003B6626">
              <w:t>Volumetric flow meter development for household scale biogas reactors</w:t>
            </w:r>
          </w:p>
        </w:tc>
        <w:tc>
          <w:tcPr>
            <w:tcW w:w="1410" w:type="dxa"/>
          </w:tcPr>
          <w:p w14:paraId="62F20BC5" w14:textId="3BA8C1E7" w:rsidR="003B6626" w:rsidRDefault="009057F8" w:rsidP="003B6626">
            <w:r>
              <w:t>Done</w:t>
            </w:r>
          </w:p>
        </w:tc>
      </w:tr>
      <w:tr w:rsidR="003B6626" w14:paraId="761E072F" w14:textId="77777777" w:rsidTr="00915060">
        <w:tc>
          <w:tcPr>
            <w:tcW w:w="7083" w:type="dxa"/>
          </w:tcPr>
          <w:p w14:paraId="521CB207" w14:textId="2DBCD3A1" w:rsidR="003B6626" w:rsidRPr="003B6626" w:rsidRDefault="003B6626" w:rsidP="003B6626">
            <w:r w:rsidRPr="003B6626">
              <w:t>Developing a Methane Sensor for Biogas reactors in Malawi</w:t>
            </w:r>
          </w:p>
        </w:tc>
        <w:tc>
          <w:tcPr>
            <w:tcW w:w="1410" w:type="dxa"/>
          </w:tcPr>
          <w:p w14:paraId="31E6963A" w14:textId="4A7CDF04" w:rsidR="003B6626" w:rsidRDefault="009057F8" w:rsidP="003B6626">
            <w:r>
              <w:t>Done</w:t>
            </w:r>
          </w:p>
        </w:tc>
      </w:tr>
      <w:tr w:rsidR="003B6626" w14:paraId="35B8440B" w14:textId="77777777" w:rsidTr="00915060">
        <w:tc>
          <w:tcPr>
            <w:tcW w:w="7083" w:type="dxa"/>
          </w:tcPr>
          <w:p w14:paraId="122FBACD" w14:textId="6B5470CF" w:rsidR="003B6626" w:rsidRPr="003B6626" w:rsidRDefault="003B6626" w:rsidP="003B6626">
            <w:r w:rsidRPr="003B6626">
              <w:t>Development of a Monitoring Device for Improved Cookstoves</w:t>
            </w:r>
          </w:p>
        </w:tc>
        <w:tc>
          <w:tcPr>
            <w:tcW w:w="1410" w:type="dxa"/>
          </w:tcPr>
          <w:p w14:paraId="4C1DFE79" w14:textId="23AF1F11" w:rsidR="003B6626" w:rsidRDefault="009057F8" w:rsidP="003B6626">
            <w:r>
              <w:t>Done</w:t>
            </w:r>
          </w:p>
        </w:tc>
      </w:tr>
      <w:tr w:rsidR="009057F8" w14:paraId="4E9924F2" w14:textId="77777777" w:rsidTr="00915060">
        <w:tc>
          <w:tcPr>
            <w:tcW w:w="7083" w:type="dxa"/>
          </w:tcPr>
          <w:p w14:paraId="42C51E32" w14:textId="4B9162E6" w:rsidR="009057F8" w:rsidRPr="003B6626" w:rsidRDefault="009057F8" w:rsidP="009057F8">
            <w:r w:rsidRPr="003B6626">
              <w:t>Biogas sensor development: from prototyping to production</w:t>
            </w:r>
          </w:p>
        </w:tc>
        <w:tc>
          <w:tcPr>
            <w:tcW w:w="1410" w:type="dxa"/>
          </w:tcPr>
          <w:p w14:paraId="1F244C8B" w14:textId="4A9CA6C4" w:rsidR="009057F8" w:rsidRDefault="009057F8" w:rsidP="009057F8">
            <w:r>
              <w:t>In progress</w:t>
            </w:r>
          </w:p>
        </w:tc>
      </w:tr>
    </w:tbl>
    <w:p w14:paraId="75B8F77A" w14:textId="77777777" w:rsidR="00305F84" w:rsidRDefault="00305F84" w:rsidP="00305F84"/>
    <w:p w14:paraId="715DB8EA" w14:textId="1DEB1D96" w:rsidR="00E52F54" w:rsidRDefault="00F41C63" w:rsidP="00F41C63">
      <w:pPr>
        <w:pStyle w:val="Heading2"/>
      </w:pPr>
      <w:bookmarkStart w:id="17" w:name="_Toc185322921"/>
      <w:r>
        <w:t xml:space="preserve">Project </w:t>
      </w:r>
      <w:r w:rsidR="00FF0D16">
        <w:t>results/intermediary results</w:t>
      </w:r>
      <w:bookmarkEnd w:id="17"/>
    </w:p>
    <w:p w14:paraId="462FECEE" w14:textId="052715D9" w:rsidR="00520A99" w:rsidRDefault="005675AF" w:rsidP="00FF0D16">
      <w:pPr>
        <w:pStyle w:val="Heading3"/>
      </w:pPr>
      <w:bookmarkStart w:id="18" w:name="_Toc185322922"/>
      <w:r w:rsidRPr="005675AF">
        <w:t>Testing the accuracy of the smart biogas measurement device</w:t>
      </w:r>
      <w:r w:rsidR="00525D11">
        <w:t xml:space="preserve"> </w:t>
      </w:r>
      <w:r w:rsidR="00525D11">
        <w:fldChar w:fldCharType="begin"/>
      </w:r>
      <w:r w:rsidR="00525D11">
        <w:instrText xml:space="preserve"> ADDIN ZOTERO_ITEM CSL_CITATION {"citationID":"jJieSCAi","properties":{"formattedCitation":"[7]","plainCitation":"[7]","noteIndex":0},"citationItems":[{"id":1246,"uris":["http://zotero.org/users/7260192/items/JTEA9JYC"],"itemData":{"id":1246,"type":"report","title":"Testing the accuracy of the Smart Biogas measurement device","author":[{"family":"Strzelecki","given":"Michele"}],"issued":{"date-parts":[["2024",6,30]]},"citation-key":"strzeleckiTestingAccuracySmart2024"}}],"schema":"https://github.com/citation-style-language/schema/raw/master/csl-citation.json"} </w:instrText>
      </w:r>
      <w:r w:rsidR="00525D11">
        <w:fldChar w:fldCharType="separate"/>
      </w:r>
      <w:r w:rsidR="00525D11">
        <w:rPr>
          <w:noProof/>
        </w:rPr>
        <w:t>[7]</w:t>
      </w:r>
      <w:bookmarkEnd w:id="18"/>
      <w:r w:rsidR="00525D11">
        <w:fldChar w:fldCharType="end"/>
      </w:r>
    </w:p>
    <w:p w14:paraId="259F7987" w14:textId="416618E4" w:rsidR="005675AF" w:rsidRDefault="006F64A0" w:rsidP="005675AF">
      <w:r>
        <w:t xml:space="preserve">The Smart Biogas product developed by Inclusive Energy </w:t>
      </w:r>
      <w:r>
        <w:fldChar w:fldCharType="begin"/>
      </w:r>
      <w:r>
        <w:instrText xml:space="preserve"> ADDIN ZOTERO_ITEM CSL_CITATION {"citationID":"14jxF0N2","properties":{"formattedCitation":"[4]","plainCitation":"[4]","noteIndex":0},"citationItems":[{"id":1245,"uris":["http://zotero.org/users/7260192/items/C95ZN7X6"],"itemData":{"id":1245,"type":"document","title":"Smart Biogas: Real-time digester monitoring and analytics","citation-key":"SmartBiogasRealtime"}}],"schema":"https://github.com/citation-style-language/schema/raw/master/csl-citation.json"} </w:instrText>
      </w:r>
      <w:r>
        <w:fldChar w:fldCharType="separate"/>
      </w:r>
      <w:r>
        <w:rPr>
          <w:noProof/>
        </w:rPr>
        <w:t>[4]</w:t>
      </w:r>
      <w:r>
        <w:fldChar w:fldCharType="end"/>
      </w:r>
      <w:r>
        <w:t xml:space="preserve"> was tested in a lab setting</w:t>
      </w:r>
      <w:r w:rsidR="00233426">
        <w:t xml:space="preserve"> using calibrated mass flow meters </w:t>
      </w:r>
      <w:r w:rsidR="004A16D3">
        <w:t>using air-methane mixtures</w:t>
      </w:r>
      <w:r w:rsidR="006946D3">
        <w:t xml:space="preserve"> (</w:t>
      </w:r>
      <w:r w:rsidR="006946D3">
        <w:fldChar w:fldCharType="begin"/>
      </w:r>
      <w:r w:rsidR="006946D3">
        <w:instrText xml:space="preserve"> REF _Ref185290022 \h </w:instrText>
      </w:r>
      <w:r w:rsidR="006946D3">
        <w:fldChar w:fldCharType="separate"/>
      </w:r>
      <w:r w:rsidR="006946D3">
        <w:t xml:space="preserve">Figure </w:t>
      </w:r>
      <w:r w:rsidR="006946D3">
        <w:rPr>
          <w:noProof/>
        </w:rPr>
        <w:t>1</w:t>
      </w:r>
      <w:r w:rsidR="006946D3">
        <w:fldChar w:fldCharType="end"/>
      </w:r>
      <w:r w:rsidR="006946D3">
        <w:t>)</w:t>
      </w:r>
      <w:r w:rsidR="002B4A07">
        <w:t>.</w:t>
      </w:r>
    </w:p>
    <w:p w14:paraId="415E1F85" w14:textId="77777777" w:rsidR="009D0B8A" w:rsidRDefault="009D0B8A" w:rsidP="005675AF"/>
    <w:p w14:paraId="5811102B" w14:textId="5DA5B2FA" w:rsidR="004A67E1" w:rsidRDefault="009D0B8A" w:rsidP="004A67E1">
      <w:pPr>
        <w:keepNext/>
      </w:pPr>
      <w:r>
        <w:rPr>
          <w:noProof/>
        </w:rPr>
        <w:drawing>
          <wp:inline distT="114300" distB="114300" distL="114300" distR="114300" wp14:anchorId="61AC3372" wp14:editId="0D66969D">
            <wp:extent cx="3416400" cy="2159032"/>
            <wp:effectExtent l="0" t="0" r="0" b="0"/>
            <wp:docPr id="514415830" name="image9.png" descr="A green box with wires and p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5830" name="image9.png" descr="A green box with wires and pipes&#10;&#10;Description automatically generated with medium confidence"/>
                    <pic:cNvPicPr preferRelativeResize="0"/>
                  </pic:nvPicPr>
                  <pic:blipFill>
                    <a:blip r:embed="rId13"/>
                    <a:srcRect/>
                    <a:stretch>
                      <a:fillRect/>
                    </a:stretch>
                  </pic:blipFill>
                  <pic:spPr>
                    <a:xfrm>
                      <a:off x="0" y="0"/>
                      <a:ext cx="3416400" cy="2159032"/>
                    </a:xfrm>
                    <a:prstGeom prst="rect">
                      <a:avLst/>
                    </a:prstGeom>
                    <a:ln/>
                  </pic:spPr>
                </pic:pic>
              </a:graphicData>
            </a:graphic>
          </wp:inline>
        </w:drawing>
      </w:r>
      <w:r w:rsidR="004A67E1">
        <w:rPr>
          <w:noProof/>
        </w:rPr>
        <w:drawing>
          <wp:inline distT="114300" distB="114300" distL="114300" distR="114300" wp14:anchorId="38D018EE" wp14:editId="225942D2">
            <wp:extent cx="1855269" cy="2160000"/>
            <wp:effectExtent l="0" t="0" r="0" b="0"/>
            <wp:docPr id="514415829" name="image7.jpg" descr="A machine with wires and a re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5829" name="image7.jpg" descr="A machine with wires and a red box&#10;&#10;Description automatically generated"/>
                    <pic:cNvPicPr preferRelativeResize="0"/>
                  </pic:nvPicPr>
                  <pic:blipFill>
                    <a:blip r:embed="rId14"/>
                    <a:srcRect l="15930" t="7324" r="10467" b="28526"/>
                    <a:stretch>
                      <a:fillRect/>
                    </a:stretch>
                  </pic:blipFill>
                  <pic:spPr>
                    <a:xfrm>
                      <a:off x="0" y="0"/>
                      <a:ext cx="1855269" cy="2160000"/>
                    </a:xfrm>
                    <a:prstGeom prst="rect">
                      <a:avLst/>
                    </a:prstGeom>
                    <a:ln/>
                  </pic:spPr>
                </pic:pic>
              </a:graphicData>
            </a:graphic>
          </wp:inline>
        </w:drawing>
      </w:r>
    </w:p>
    <w:p w14:paraId="21A61E9C" w14:textId="0A487512" w:rsidR="004A67E1" w:rsidRDefault="004A67E1" w:rsidP="004A67E1">
      <w:pPr>
        <w:pStyle w:val="Caption"/>
      </w:pPr>
      <w:bookmarkStart w:id="19" w:name="_Ref185290022"/>
      <w:r>
        <w:t xml:space="preserve">Figure </w:t>
      </w:r>
      <w:r>
        <w:fldChar w:fldCharType="begin"/>
      </w:r>
      <w:r>
        <w:instrText xml:space="preserve"> SEQ Figure \* ARABIC </w:instrText>
      </w:r>
      <w:r>
        <w:fldChar w:fldCharType="separate"/>
      </w:r>
      <w:r w:rsidR="00A43E11">
        <w:rPr>
          <w:noProof/>
        </w:rPr>
        <w:t>1</w:t>
      </w:r>
      <w:r>
        <w:fldChar w:fldCharType="end"/>
      </w:r>
      <w:bookmarkEnd w:id="19"/>
      <w:r>
        <w:t xml:space="preserve"> Lab setup with Smart Biogas connection (left) and mass flow controllers for CO2 and CH4 (right)</w:t>
      </w:r>
    </w:p>
    <w:p w14:paraId="41247318" w14:textId="65331B14" w:rsidR="00F30204" w:rsidRDefault="00F30204" w:rsidP="00F30204">
      <w:r>
        <w:t>Initial results indicated errors above 20% for all flows and concentrations</w:t>
      </w:r>
      <w:r w:rsidR="00423C55">
        <w:t xml:space="preserve"> (</w:t>
      </w:r>
      <w:r w:rsidR="00423C55">
        <w:fldChar w:fldCharType="begin"/>
      </w:r>
      <w:r w:rsidR="00423C55">
        <w:instrText xml:space="preserve"> REF _Ref185290007 \h </w:instrText>
      </w:r>
      <w:r w:rsidR="00423C55">
        <w:fldChar w:fldCharType="separate"/>
      </w:r>
      <w:r w:rsidR="00423C55">
        <w:t xml:space="preserve">Figure </w:t>
      </w:r>
      <w:r w:rsidR="00423C55">
        <w:rPr>
          <w:noProof/>
        </w:rPr>
        <w:t>2</w:t>
      </w:r>
      <w:r w:rsidR="00423C55">
        <w:fldChar w:fldCharType="end"/>
      </w:r>
      <w:r w:rsidR="00423C55">
        <w:t>)</w:t>
      </w:r>
    </w:p>
    <w:p w14:paraId="33738E77" w14:textId="77777777" w:rsidR="00A629D8" w:rsidRDefault="00F30204" w:rsidP="00A629D8">
      <w:pPr>
        <w:keepNext/>
      </w:pPr>
      <w:r>
        <w:rPr>
          <w:noProof/>
        </w:rPr>
        <w:drawing>
          <wp:inline distT="114300" distB="114300" distL="114300" distR="114300" wp14:anchorId="3CA8665E" wp14:editId="3BCD10FD">
            <wp:extent cx="5399095" cy="2870200"/>
            <wp:effectExtent l="0" t="0" r="0" b="0"/>
            <wp:docPr id="514415824" name="image3.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514415824" name="image3.png" descr="A graph of different colored lines&#10;&#10;Description automatically generated"/>
                    <pic:cNvPicPr preferRelativeResize="0"/>
                  </pic:nvPicPr>
                  <pic:blipFill>
                    <a:blip r:embed="rId15"/>
                    <a:srcRect/>
                    <a:stretch>
                      <a:fillRect/>
                    </a:stretch>
                  </pic:blipFill>
                  <pic:spPr>
                    <a:xfrm>
                      <a:off x="0" y="0"/>
                      <a:ext cx="5399095" cy="2870200"/>
                    </a:xfrm>
                    <a:prstGeom prst="rect">
                      <a:avLst/>
                    </a:prstGeom>
                    <a:ln/>
                  </pic:spPr>
                </pic:pic>
              </a:graphicData>
            </a:graphic>
          </wp:inline>
        </w:drawing>
      </w:r>
    </w:p>
    <w:p w14:paraId="51515FCC" w14:textId="39D07D6D" w:rsidR="00F30204" w:rsidRDefault="00A629D8" w:rsidP="00A629D8">
      <w:pPr>
        <w:pStyle w:val="Caption"/>
      </w:pPr>
      <w:bookmarkStart w:id="20" w:name="_Ref185290007"/>
      <w:r>
        <w:t xml:space="preserve">Figure </w:t>
      </w:r>
      <w:r>
        <w:fldChar w:fldCharType="begin"/>
      </w:r>
      <w:r>
        <w:instrText xml:space="preserve"> SEQ Figure \* ARABIC </w:instrText>
      </w:r>
      <w:r>
        <w:fldChar w:fldCharType="separate"/>
      </w:r>
      <w:r w:rsidR="00A43E11">
        <w:rPr>
          <w:noProof/>
        </w:rPr>
        <w:t>2</w:t>
      </w:r>
      <w:r>
        <w:fldChar w:fldCharType="end"/>
      </w:r>
      <w:bookmarkEnd w:id="20"/>
      <w:r>
        <w:t xml:space="preserve"> Initial tests with varying methane concentration and flow</w:t>
      </w:r>
    </w:p>
    <w:p w14:paraId="427A1916" w14:textId="11B4C60E" w:rsidR="00A629D8" w:rsidRDefault="00423C55" w:rsidP="00A629D8">
      <w:r>
        <w:t xml:space="preserve">Further tests </w:t>
      </w:r>
      <w:r w:rsidR="0007123E">
        <w:t>showed frequent errors above 100%</w:t>
      </w:r>
      <w:r w:rsidR="00A43E11">
        <w:t xml:space="preserve"> </w:t>
      </w:r>
      <w:r w:rsidR="00862739">
        <w:t>(</w:t>
      </w:r>
      <w:r w:rsidR="00862739">
        <w:fldChar w:fldCharType="begin"/>
      </w:r>
      <w:r w:rsidR="00862739">
        <w:instrText xml:space="preserve"> REF _Ref185290157 \h </w:instrText>
      </w:r>
      <w:r w:rsidR="00862739">
        <w:fldChar w:fldCharType="separate"/>
      </w:r>
      <w:r w:rsidR="00862739">
        <w:t xml:space="preserve">Figure </w:t>
      </w:r>
      <w:r w:rsidR="00862739">
        <w:rPr>
          <w:noProof/>
        </w:rPr>
        <w:t>3</w:t>
      </w:r>
      <w:r w:rsidR="00862739">
        <w:fldChar w:fldCharType="end"/>
      </w:r>
      <w:r w:rsidR="00862739">
        <w:t>)</w:t>
      </w:r>
      <w:r w:rsidR="00EE7C4C">
        <w:t xml:space="preserve">. The large errors in measurements are attributed to the sensor assembly itself. </w:t>
      </w:r>
      <w:r w:rsidR="00E67264">
        <w:t xml:space="preserve">The use of a venturi restriction with absolute and differential pressure </w:t>
      </w:r>
      <w:r w:rsidR="00E0707A">
        <w:t xml:space="preserve">sensors does not seem appropriate in this case. The pressure sensors are only qualified for use with </w:t>
      </w:r>
      <w:r w:rsidR="00673725">
        <w:t>air and</w:t>
      </w:r>
      <w:r w:rsidR="00E0707A">
        <w:t xml:space="preserve"> may degrade under CH4 and other corrosive gases present in biogas</w:t>
      </w:r>
      <w:r w:rsidR="003B0D3A">
        <w:t xml:space="preserve"> (such as H2S)</w:t>
      </w:r>
      <w:r w:rsidR="00E0707A">
        <w:t xml:space="preserve">. </w:t>
      </w:r>
    </w:p>
    <w:p w14:paraId="6244E4D4" w14:textId="4F0EFF5A" w:rsidR="00ED3C82" w:rsidRDefault="00ED3C82" w:rsidP="00A629D8"/>
    <w:p w14:paraId="08A463DC" w14:textId="77777777" w:rsidR="00A43E11" w:rsidRDefault="00A43E11" w:rsidP="00A43E11">
      <w:pPr>
        <w:keepNext/>
      </w:pPr>
      <w:r w:rsidRPr="00A43E11">
        <w:drawing>
          <wp:inline distT="0" distB="0" distL="0" distR="0" wp14:anchorId="4641AE72" wp14:editId="628BE361">
            <wp:extent cx="5399405" cy="3299460"/>
            <wp:effectExtent l="0" t="0" r="0" b="2540"/>
            <wp:docPr id="24" name="Picture 23">
              <a:extLst xmlns:a="http://schemas.openxmlformats.org/drawingml/2006/main">
                <a:ext uri="{FF2B5EF4-FFF2-40B4-BE49-F238E27FC236}">
                  <a16:creationId xmlns:a16="http://schemas.microsoft.com/office/drawing/2014/main" id="{BCE4E8C8-639C-64FF-0775-8D2244D91A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BCE4E8C8-639C-64FF-0775-8D2244D91ABD}"/>
                        </a:ext>
                      </a:extLst>
                    </pic:cNvPr>
                    <pic:cNvPicPr>
                      <a:picLocks noChangeAspect="1"/>
                    </pic:cNvPicPr>
                  </pic:nvPicPr>
                  <pic:blipFill>
                    <a:blip r:embed="rId16"/>
                    <a:stretch>
                      <a:fillRect/>
                    </a:stretch>
                  </pic:blipFill>
                  <pic:spPr>
                    <a:xfrm>
                      <a:off x="0" y="0"/>
                      <a:ext cx="5399405" cy="3299460"/>
                    </a:xfrm>
                    <a:prstGeom prst="rect">
                      <a:avLst/>
                    </a:prstGeom>
                  </pic:spPr>
                </pic:pic>
              </a:graphicData>
            </a:graphic>
          </wp:inline>
        </w:drawing>
      </w:r>
    </w:p>
    <w:p w14:paraId="2D9C3E9D" w14:textId="29ED9559" w:rsidR="00A43E11" w:rsidRPr="00A629D8" w:rsidRDefault="00A43E11" w:rsidP="00A43E11">
      <w:pPr>
        <w:pStyle w:val="Caption"/>
      </w:pPr>
      <w:bookmarkStart w:id="21" w:name="_Ref185290157"/>
      <w:r>
        <w:t xml:space="preserve">Figure </w:t>
      </w:r>
      <w:r>
        <w:fldChar w:fldCharType="begin"/>
      </w:r>
      <w:r>
        <w:instrText xml:space="preserve"> SEQ Figure \* ARABIC </w:instrText>
      </w:r>
      <w:r>
        <w:fldChar w:fldCharType="separate"/>
      </w:r>
      <w:r>
        <w:rPr>
          <w:noProof/>
        </w:rPr>
        <w:t>3</w:t>
      </w:r>
      <w:r>
        <w:fldChar w:fldCharType="end"/>
      </w:r>
      <w:bookmarkEnd w:id="21"/>
      <w:r>
        <w:t xml:space="preserve"> Smart Biogas tests under different flows, concentration and relative humidities.</w:t>
      </w:r>
    </w:p>
    <w:p w14:paraId="28D7EF47" w14:textId="77777777" w:rsidR="00B10241" w:rsidRPr="006F64A0" w:rsidRDefault="00B10241" w:rsidP="005675AF"/>
    <w:p w14:paraId="3748CAA7" w14:textId="55E41797" w:rsidR="00C700A5" w:rsidRPr="00D31536" w:rsidRDefault="002F5B33" w:rsidP="005E649B">
      <w:pPr>
        <w:pStyle w:val="Heading1"/>
        <w:numPr>
          <w:ilvl w:val="0"/>
          <w:numId w:val="0"/>
        </w:numPr>
        <w:jc w:val="center"/>
      </w:pPr>
      <w:bookmarkStart w:id="22" w:name="_Toc185322923"/>
      <w:r>
        <w:lastRenderedPageBreak/>
        <w:t>Bibliography</w:t>
      </w:r>
      <w:bookmarkEnd w:id="22"/>
    </w:p>
    <w:p w14:paraId="33A35980" w14:textId="77777777" w:rsidR="00525D11" w:rsidRPr="00525D11" w:rsidRDefault="00770C0E" w:rsidP="00525D11">
      <w:pPr>
        <w:pStyle w:val="Bibliography"/>
        <w:rPr>
          <w:lang w:val="en-GB"/>
        </w:rPr>
      </w:pPr>
      <w:r>
        <w:fldChar w:fldCharType="begin"/>
      </w:r>
      <w:r>
        <w:instrText xml:space="preserve"> ADDIN ZOTERO_BIBL {"uncited":[],"omitted":[],"custom":[]} CSL_BIBLIOGRAPHY </w:instrText>
      </w:r>
      <w:r>
        <w:fldChar w:fldCharType="separate"/>
      </w:r>
      <w:r w:rsidR="00525D11" w:rsidRPr="00525D11">
        <w:rPr>
          <w:lang w:val="en-GB"/>
        </w:rPr>
        <w:t>[1]</w:t>
      </w:r>
      <w:r w:rsidR="00525D11" w:rsidRPr="00525D11">
        <w:rPr>
          <w:lang w:val="en-GB"/>
        </w:rPr>
        <w:tab/>
      </w:r>
      <w:r w:rsidR="00525D11" w:rsidRPr="00525D11">
        <w:rPr>
          <w:i/>
          <w:iCs/>
          <w:lang w:val="en-GB"/>
        </w:rPr>
        <w:t>METHODOLOGY-SDG IQ Reduced emissions from cooking and heating</w:t>
      </w:r>
      <w:r w:rsidR="00525D11" w:rsidRPr="00525D11">
        <w:rPr>
          <w:lang w:val="en-GB"/>
        </w:rPr>
        <w:t>, Oct. 2021.</w:t>
      </w:r>
    </w:p>
    <w:p w14:paraId="1CAD54F3" w14:textId="77777777" w:rsidR="00525D11" w:rsidRPr="00525D11" w:rsidRDefault="00525D11" w:rsidP="00525D11">
      <w:pPr>
        <w:pStyle w:val="Bibliography"/>
        <w:rPr>
          <w:lang w:val="en-GB"/>
        </w:rPr>
      </w:pPr>
      <w:r w:rsidRPr="00525D11">
        <w:rPr>
          <w:lang w:val="en-GB"/>
        </w:rPr>
        <w:t>[2]</w:t>
      </w:r>
      <w:r w:rsidRPr="00525D11">
        <w:rPr>
          <w:lang w:val="en-GB"/>
        </w:rPr>
        <w:tab/>
      </w:r>
      <w:r w:rsidRPr="00525D11">
        <w:rPr>
          <w:i/>
          <w:iCs/>
          <w:lang w:val="en-GB"/>
        </w:rPr>
        <w:t>METHODOLOGY-Methodology for metered &amp; measured energy cooking devices</w:t>
      </w:r>
      <w:r w:rsidRPr="00525D11">
        <w:rPr>
          <w:lang w:val="en-GB"/>
        </w:rPr>
        <w:t>, Oct. 2024.</w:t>
      </w:r>
    </w:p>
    <w:p w14:paraId="40A0B2C3" w14:textId="77777777" w:rsidR="00525D11" w:rsidRPr="00525D11" w:rsidRDefault="00525D11" w:rsidP="00525D11">
      <w:pPr>
        <w:pStyle w:val="Bibliography"/>
        <w:rPr>
          <w:lang w:val="en-GB"/>
        </w:rPr>
      </w:pPr>
      <w:r w:rsidRPr="00525D11">
        <w:rPr>
          <w:lang w:val="en-GB"/>
        </w:rPr>
        <w:t>[3]</w:t>
      </w:r>
      <w:r w:rsidRPr="00525D11">
        <w:rPr>
          <w:lang w:val="en-GB"/>
        </w:rPr>
        <w:tab/>
      </w:r>
      <w:r w:rsidRPr="00525D11">
        <w:rPr>
          <w:i/>
          <w:iCs/>
          <w:lang w:val="en-GB"/>
        </w:rPr>
        <w:t>REDUCED EMISSIONS FROM COOKING AND HEATING: Technologies and Practices to Displace Decentralized Thermal Energy Consumption (TPDDTEC)</w:t>
      </w:r>
      <w:r w:rsidRPr="00525D11">
        <w:rPr>
          <w:lang w:val="en-GB"/>
        </w:rPr>
        <w:t>, Oct. 2020.</w:t>
      </w:r>
    </w:p>
    <w:p w14:paraId="6FF6BD6D" w14:textId="77777777" w:rsidR="00525D11" w:rsidRPr="00525D11" w:rsidRDefault="00525D11" w:rsidP="00525D11">
      <w:pPr>
        <w:pStyle w:val="Bibliography"/>
        <w:rPr>
          <w:lang w:val="en-GB"/>
        </w:rPr>
      </w:pPr>
      <w:r w:rsidRPr="00525D11">
        <w:rPr>
          <w:lang w:val="en-GB"/>
        </w:rPr>
        <w:t>[4]</w:t>
      </w:r>
      <w:r w:rsidRPr="00525D11">
        <w:rPr>
          <w:lang w:val="en-GB"/>
        </w:rPr>
        <w:tab/>
        <w:t xml:space="preserve">“Smart Biogas: Real-time digester monitoring and analytics.” </w:t>
      </w:r>
    </w:p>
    <w:p w14:paraId="67CDEF96" w14:textId="77777777" w:rsidR="00525D11" w:rsidRPr="00525D11" w:rsidRDefault="00525D11" w:rsidP="00525D11">
      <w:pPr>
        <w:pStyle w:val="Bibliography"/>
        <w:rPr>
          <w:lang w:val="en-GB"/>
        </w:rPr>
      </w:pPr>
      <w:r w:rsidRPr="00525D11">
        <w:rPr>
          <w:lang w:val="en-GB"/>
        </w:rPr>
        <w:t>[5]</w:t>
      </w:r>
      <w:r w:rsidRPr="00525D11">
        <w:rPr>
          <w:lang w:val="en-GB"/>
        </w:rPr>
        <w:tab/>
        <w:t xml:space="preserve">D. L. Wilson, K. N. Williams, and A. </w:t>
      </w:r>
      <w:proofErr w:type="spellStart"/>
      <w:r w:rsidRPr="00525D11">
        <w:rPr>
          <w:lang w:val="en-GB"/>
        </w:rPr>
        <w:t>Pillarisetti</w:t>
      </w:r>
      <w:proofErr w:type="spellEnd"/>
      <w:r w:rsidRPr="00525D11">
        <w:rPr>
          <w:lang w:val="en-GB"/>
        </w:rPr>
        <w:t>, “An Integrated Sensor Data Logging, Survey, and Analytics Platform for Field Research and Its Application in HAPIN, a Multi-</w:t>
      </w:r>
      <w:proofErr w:type="spellStart"/>
      <w:r w:rsidRPr="00525D11">
        <w:rPr>
          <w:lang w:val="en-GB"/>
        </w:rPr>
        <w:t>Center</w:t>
      </w:r>
      <w:proofErr w:type="spellEnd"/>
      <w:r w:rsidRPr="00525D11">
        <w:rPr>
          <w:lang w:val="en-GB"/>
        </w:rPr>
        <w:t xml:space="preserve"> Household Energy Intervention Trial,” </w:t>
      </w:r>
      <w:r w:rsidRPr="00525D11">
        <w:rPr>
          <w:i/>
          <w:iCs/>
          <w:lang w:val="en-GB"/>
        </w:rPr>
        <w:t>Sustainability</w:t>
      </w:r>
      <w:r w:rsidRPr="00525D11">
        <w:rPr>
          <w:lang w:val="en-GB"/>
        </w:rPr>
        <w:t xml:space="preserve">, vol. 12, no. 5, p. 1805, Feb. 2020, </w:t>
      </w:r>
      <w:proofErr w:type="spellStart"/>
      <w:r w:rsidRPr="00525D11">
        <w:rPr>
          <w:lang w:val="en-GB"/>
        </w:rPr>
        <w:t>doi</w:t>
      </w:r>
      <w:proofErr w:type="spellEnd"/>
      <w:r w:rsidRPr="00525D11">
        <w:rPr>
          <w:lang w:val="en-GB"/>
        </w:rPr>
        <w:t>: 10.3390/su12051805.</w:t>
      </w:r>
    </w:p>
    <w:p w14:paraId="626D4A65" w14:textId="77777777" w:rsidR="00525D11" w:rsidRPr="00525D11" w:rsidRDefault="00525D11" w:rsidP="00525D11">
      <w:pPr>
        <w:pStyle w:val="Bibliography"/>
        <w:rPr>
          <w:lang w:val="en-GB"/>
        </w:rPr>
      </w:pPr>
      <w:r w:rsidRPr="00525D11">
        <w:rPr>
          <w:lang w:val="en-GB"/>
        </w:rPr>
        <w:t>[6]</w:t>
      </w:r>
      <w:r w:rsidRPr="00525D11">
        <w:rPr>
          <w:lang w:val="en-GB"/>
        </w:rPr>
        <w:tab/>
        <w:t>“Analog Devices Inc DS1921H-F5#.” 2013. [Online]. Available: https://www.digikey.ch/de/products/detail/analog-devices-inc-maxim-integrated/DS1921H-F5/1768833</w:t>
      </w:r>
    </w:p>
    <w:p w14:paraId="15CBFD07" w14:textId="77777777" w:rsidR="00525D11" w:rsidRPr="00525D11" w:rsidRDefault="00525D11" w:rsidP="00525D11">
      <w:pPr>
        <w:pStyle w:val="Bibliography"/>
        <w:rPr>
          <w:lang w:val="en-GB"/>
        </w:rPr>
      </w:pPr>
      <w:r w:rsidRPr="00525D11">
        <w:rPr>
          <w:lang w:val="en-GB"/>
        </w:rPr>
        <w:t>[7]</w:t>
      </w:r>
      <w:r w:rsidRPr="00525D11">
        <w:rPr>
          <w:lang w:val="en-GB"/>
        </w:rPr>
        <w:tab/>
        <w:t>M. Strzelecki, “Testing the accuracy of the Smart Biogas measurement device,” Jun. 2024.</w:t>
      </w:r>
    </w:p>
    <w:p w14:paraId="1E4DCB23" w14:textId="3E9EA70B" w:rsidR="00C700A5" w:rsidRPr="00D31536" w:rsidRDefault="00770C0E" w:rsidP="0081254C">
      <w:pPr>
        <w:spacing w:line="276" w:lineRule="auto"/>
      </w:pPr>
      <w:r>
        <w:fldChar w:fldCharType="end"/>
      </w:r>
    </w:p>
    <w:sectPr w:rsidR="00C700A5" w:rsidRPr="00D31536" w:rsidSect="00F22D65">
      <w:footerReference w:type="even" r:id="rId17"/>
      <w:footerReference w:type="default" r:id="rId18"/>
      <w:pgSz w:w="11906" w:h="16838"/>
      <w:pgMar w:top="1418" w:right="1418" w:bottom="1418" w:left="1985" w:header="709" w:footer="471"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34013A" w14:textId="77777777" w:rsidR="003C5E05" w:rsidRDefault="003C5E05">
      <w:pPr>
        <w:spacing w:after="0" w:line="240" w:lineRule="auto"/>
      </w:pPr>
      <w:r>
        <w:separator/>
      </w:r>
    </w:p>
  </w:endnote>
  <w:endnote w:type="continuationSeparator" w:id="0">
    <w:p w14:paraId="2F2F6C6C" w14:textId="77777777" w:rsidR="003C5E05" w:rsidRDefault="003C5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00"/>
    <w:family w:val="auto"/>
    <w:pitch w:val="default"/>
  </w:font>
  <w:font w:name="Calibri Light">
    <w:panose1 w:val="020F03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57274726"/>
      <w:docPartObj>
        <w:docPartGallery w:val="Page Numbers (Bottom of Page)"/>
        <w:docPartUnique/>
      </w:docPartObj>
    </w:sdtPr>
    <w:sdtEndPr>
      <w:rPr>
        <w:rStyle w:val="PageNumber"/>
      </w:rPr>
    </w:sdtEndPr>
    <w:sdtContent>
      <w:p w14:paraId="03905642" w14:textId="3CAFC718" w:rsidR="00672BB2" w:rsidRDefault="00672BB2" w:rsidP="00CF6DC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6E844151" w14:textId="5B241419" w:rsidR="00934422" w:rsidRPr="00672BB2" w:rsidRDefault="00934422" w:rsidP="006843E3">
    <w:pPr>
      <w:pStyle w:val="Footer"/>
      <w:spacing w:line="480" w:lineRule="auto"/>
      <w:ind w:right="360" w:firstLine="360"/>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91999557"/>
      <w:docPartObj>
        <w:docPartGallery w:val="Page Numbers (Bottom of Page)"/>
        <w:docPartUnique/>
      </w:docPartObj>
    </w:sdtPr>
    <w:sdtEndPr>
      <w:rPr>
        <w:rStyle w:val="PageNumber"/>
      </w:rPr>
    </w:sdtEndPr>
    <w:sdtContent>
      <w:p w14:paraId="3E75A7AE" w14:textId="7AF68E1B" w:rsidR="00672BB2" w:rsidRDefault="00672BB2" w:rsidP="00CF6DC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3F883BCA" w14:textId="7347BE35" w:rsidR="00672BB2" w:rsidRDefault="00672BB2" w:rsidP="006843E3">
    <w:pPr>
      <w:spacing w:after="0" w:line="480" w:lineRule="auto"/>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70855" w14:textId="77777777" w:rsidR="003C5E05" w:rsidRDefault="003C5E05">
      <w:pPr>
        <w:spacing w:after="0" w:line="240" w:lineRule="auto"/>
      </w:pPr>
      <w:r>
        <w:separator/>
      </w:r>
    </w:p>
  </w:footnote>
  <w:footnote w:type="continuationSeparator" w:id="0">
    <w:p w14:paraId="53BC0A46" w14:textId="77777777" w:rsidR="003C5E05" w:rsidRDefault="003C5E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61E36"/>
    <w:multiLevelType w:val="multilevel"/>
    <w:tmpl w:val="6ECE4F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178862B0"/>
    <w:multiLevelType w:val="hybridMultilevel"/>
    <w:tmpl w:val="D5B05900"/>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693221"/>
    <w:multiLevelType w:val="multilevel"/>
    <w:tmpl w:val="9E36EB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val="0"/>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761459F"/>
    <w:multiLevelType w:val="multilevel"/>
    <w:tmpl w:val="20A0DDCC"/>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BA8662E"/>
    <w:multiLevelType w:val="multilevel"/>
    <w:tmpl w:val="68FE4826"/>
    <w:lvl w:ilvl="0">
      <w:start w:val="1"/>
      <w:numFmt w:val="decimal"/>
      <w:lvlText w:val="%1"/>
      <w:lvlJc w:val="left"/>
      <w:pPr>
        <w:ind w:left="432" w:hanging="432"/>
      </w:pPr>
      <w:rPr>
        <w:rFonts w:hint="default"/>
        <w:b w:val="0"/>
      </w:rPr>
    </w:lvl>
    <w:lvl w:ilvl="1">
      <w:start w:val="1"/>
      <w:numFmt w:val="decimal"/>
      <w:lvlText w:val="%1.%2"/>
      <w:lvlJc w:val="left"/>
      <w:pPr>
        <w:ind w:left="576" w:hanging="576"/>
      </w:pPr>
      <w:rPr>
        <w:rFonts w:hint="default"/>
        <w:b w:val="0"/>
        <w:bCs/>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6BC81EDE"/>
    <w:multiLevelType w:val="multilevel"/>
    <w:tmpl w:val="BF022444"/>
    <w:styleLink w:val="CurrentList2"/>
    <w:lvl w:ilvl="0">
      <w:start w:val="1"/>
      <w:numFmt w:val="decimal"/>
      <w:lvlText w:val="%1"/>
      <w:lvlJc w:val="left"/>
      <w:pPr>
        <w:ind w:left="432" w:hanging="432"/>
      </w:pPr>
    </w:lvl>
    <w:lvl w:ilvl="1">
      <w:start w:val="1"/>
      <w:numFmt w:val="decimal"/>
      <w:lvlText w:val="%1.%2"/>
      <w:lvlJc w:val="left"/>
      <w:pPr>
        <w:ind w:left="576" w:hanging="576"/>
      </w:pPr>
      <w:rPr>
        <w:b w:val="0"/>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EF73D30"/>
    <w:multiLevelType w:val="hybridMultilevel"/>
    <w:tmpl w:val="38380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8227819"/>
    <w:multiLevelType w:val="hybridMultilevel"/>
    <w:tmpl w:val="4C6E65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BD46B8"/>
    <w:multiLevelType w:val="multilevel"/>
    <w:tmpl w:val="4B4E75F8"/>
    <w:lvl w:ilvl="0">
      <w:start w:val="1"/>
      <w:numFmt w:val="decimal"/>
      <w:lvlText w:val="%1"/>
      <w:lvlJc w:val="left"/>
      <w:pPr>
        <w:ind w:left="432" w:hanging="432"/>
      </w:pPr>
      <w:rPr>
        <w:rFonts w:hint="default"/>
        <w:b w:val="0"/>
      </w:rPr>
    </w:lvl>
    <w:lvl w:ilvl="1">
      <w:start w:val="1"/>
      <w:numFmt w:val="decimal"/>
      <w:lvlText w:val="%1.%2"/>
      <w:lvlJc w:val="left"/>
      <w:pPr>
        <w:ind w:left="576" w:hanging="576"/>
      </w:pPr>
      <w:rPr>
        <w:rFonts w:hint="default"/>
        <w:b w:val="0"/>
        <w:bCs/>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221598147">
    <w:abstractNumId w:val="2"/>
  </w:num>
  <w:num w:numId="2" w16cid:durableId="55400038">
    <w:abstractNumId w:val="0"/>
  </w:num>
  <w:num w:numId="3" w16cid:durableId="14788400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3794704">
    <w:abstractNumId w:val="1"/>
  </w:num>
  <w:num w:numId="5" w16cid:durableId="406077815">
    <w:abstractNumId w:val="8"/>
  </w:num>
  <w:num w:numId="6" w16cid:durableId="719937378">
    <w:abstractNumId w:val="6"/>
  </w:num>
  <w:num w:numId="7" w16cid:durableId="1128279302">
    <w:abstractNumId w:val="7"/>
  </w:num>
  <w:num w:numId="8" w16cid:durableId="1438670618">
    <w:abstractNumId w:val="5"/>
  </w:num>
  <w:num w:numId="9" w16cid:durableId="14627640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112553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99476682">
    <w:abstractNumId w:val="2"/>
  </w:num>
  <w:num w:numId="12" w16cid:durableId="726878975">
    <w:abstractNumId w:val="3"/>
  </w:num>
  <w:num w:numId="13" w16cid:durableId="1259605294">
    <w:abstractNumId w:val="4"/>
  </w:num>
  <w:num w:numId="14" w16cid:durableId="13503737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2"/>
  <w:mirrorMargin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0A5"/>
    <w:rsid w:val="0001732C"/>
    <w:rsid w:val="0007123E"/>
    <w:rsid w:val="000742C6"/>
    <w:rsid w:val="00095C03"/>
    <w:rsid w:val="000B6A3D"/>
    <w:rsid w:val="00105FC6"/>
    <w:rsid w:val="001110A3"/>
    <w:rsid w:val="00170BC3"/>
    <w:rsid w:val="00187BFE"/>
    <w:rsid w:val="001D43DC"/>
    <w:rsid w:val="00233426"/>
    <w:rsid w:val="00247144"/>
    <w:rsid w:val="00292011"/>
    <w:rsid w:val="002B4A07"/>
    <w:rsid w:val="002B7A2A"/>
    <w:rsid w:val="002E669E"/>
    <w:rsid w:val="002F5B33"/>
    <w:rsid w:val="00302B08"/>
    <w:rsid w:val="00305F84"/>
    <w:rsid w:val="00320734"/>
    <w:rsid w:val="00335A80"/>
    <w:rsid w:val="00337027"/>
    <w:rsid w:val="00351767"/>
    <w:rsid w:val="00377F74"/>
    <w:rsid w:val="00393EFE"/>
    <w:rsid w:val="003976C2"/>
    <w:rsid w:val="003B0D3A"/>
    <w:rsid w:val="003B1589"/>
    <w:rsid w:val="003B6626"/>
    <w:rsid w:val="003C5E05"/>
    <w:rsid w:val="003F15E4"/>
    <w:rsid w:val="004034D9"/>
    <w:rsid w:val="00412D49"/>
    <w:rsid w:val="00423C55"/>
    <w:rsid w:val="00437ADB"/>
    <w:rsid w:val="004511D1"/>
    <w:rsid w:val="004A16D3"/>
    <w:rsid w:val="004A67E1"/>
    <w:rsid w:val="004F1DD3"/>
    <w:rsid w:val="00520A99"/>
    <w:rsid w:val="00525D11"/>
    <w:rsid w:val="0052749C"/>
    <w:rsid w:val="0054491D"/>
    <w:rsid w:val="005509EC"/>
    <w:rsid w:val="005675AF"/>
    <w:rsid w:val="00585988"/>
    <w:rsid w:val="005C1F0E"/>
    <w:rsid w:val="005C37D9"/>
    <w:rsid w:val="005E44BC"/>
    <w:rsid w:val="005E649B"/>
    <w:rsid w:val="006348F2"/>
    <w:rsid w:val="00672BB2"/>
    <w:rsid w:val="00673725"/>
    <w:rsid w:val="006843E3"/>
    <w:rsid w:val="006946D3"/>
    <w:rsid w:val="006F64A0"/>
    <w:rsid w:val="00702C04"/>
    <w:rsid w:val="00705426"/>
    <w:rsid w:val="00706E79"/>
    <w:rsid w:val="00712AF8"/>
    <w:rsid w:val="0072389C"/>
    <w:rsid w:val="00753559"/>
    <w:rsid w:val="00770C0E"/>
    <w:rsid w:val="007B7382"/>
    <w:rsid w:val="007C3D03"/>
    <w:rsid w:val="007D1279"/>
    <w:rsid w:val="007F39E4"/>
    <w:rsid w:val="0081254C"/>
    <w:rsid w:val="00854598"/>
    <w:rsid w:val="00862739"/>
    <w:rsid w:val="00873A4C"/>
    <w:rsid w:val="00893389"/>
    <w:rsid w:val="00895045"/>
    <w:rsid w:val="008D53B6"/>
    <w:rsid w:val="009057F8"/>
    <w:rsid w:val="00915060"/>
    <w:rsid w:val="00934422"/>
    <w:rsid w:val="00934880"/>
    <w:rsid w:val="00964E6E"/>
    <w:rsid w:val="009927F0"/>
    <w:rsid w:val="009C1D21"/>
    <w:rsid w:val="009C22F1"/>
    <w:rsid w:val="009D0B8A"/>
    <w:rsid w:val="009D7C3D"/>
    <w:rsid w:val="009E0672"/>
    <w:rsid w:val="009E2C86"/>
    <w:rsid w:val="00A17A03"/>
    <w:rsid w:val="00A21255"/>
    <w:rsid w:val="00A24BD4"/>
    <w:rsid w:val="00A43E11"/>
    <w:rsid w:val="00A60765"/>
    <w:rsid w:val="00A629D8"/>
    <w:rsid w:val="00A82E70"/>
    <w:rsid w:val="00AB4D1C"/>
    <w:rsid w:val="00AC3B72"/>
    <w:rsid w:val="00AE6925"/>
    <w:rsid w:val="00B10241"/>
    <w:rsid w:val="00B64A62"/>
    <w:rsid w:val="00BA372B"/>
    <w:rsid w:val="00BA59AC"/>
    <w:rsid w:val="00BE34DD"/>
    <w:rsid w:val="00C5587B"/>
    <w:rsid w:val="00C6411A"/>
    <w:rsid w:val="00C700A5"/>
    <w:rsid w:val="00C830FE"/>
    <w:rsid w:val="00CB22BC"/>
    <w:rsid w:val="00CC6B86"/>
    <w:rsid w:val="00CE334D"/>
    <w:rsid w:val="00CE4C7F"/>
    <w:rsid w:val="00D137B4"/>
    <w:rsid w:val="00D20716"/>
    <w:rsid w:val="00D22988"/>
    <w:rsid w:val="00D31536"/>
    <w:rsid w:val="00D57864"/>
    <w:rsid w:val="00D624C9"/>
    <w:rsid w:val="00D90956"/>
    <w:rsid w:val="00DA7ECB"/>
    <w:rsid w:val="00DE3C90"/>
    <w:rsid w:val="00E0707A"/>
    <w:rsid w:val="00E368D8"/>
    <w:rsid w:val="00E52F54"/>
    <w:rsid w:val="00E67264"/>
    <w:rsid w:val="00E92C56"/>
    <w:rsid w:val="00E94D41"/>
    <w:rsid w:val="00EB1CF4"/>
    <w:rsid w:val="00ED3C82"/>
    <w:rsid w:val="00ED5C0F"/>
    <w:rsid w:val="00EE7C4C"/>
    <w:rsid w:val="00F00514"/>
    <w:rsid w:val="00F01B8A"/>
    <w:rsid w:val="00F133E5"/>
    <w:rsid w:val="00F1344D"/>
    <w:rsid w:val="00F22D65"/>
    <w:rsid w:val="00F30204"/>
    <w:rsid w:val="00F41C63"/>
    <w:rsid w:val="00F578A1"/>
    <w:rsid w:val="00F70421"/>
    <w:rsid w:val="00F70BD9"/>
    <w:rsid w:val="00FA7830"/>
    <w:rsid w:val="00FF0D16"/>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A0C0D"/>
  <w15:docId w15:val="{C5616F73-0067-6240-89F6-71605D9D5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w:hAnsi="Times New Roman" w:cs="Times New Roman"/>
        <w:sz w:val="22"/>
        <w:szCs w:val="22"/>
        <w:lang w:val="en"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65"/>
  </w:style>
  <w:style w:type="paragraph" w:styleId="Heading1">
    <w:name w:val="heading 1"/>
    <w:basedOn w:val="Normal"/>
    <w:next w:val="Normal"/>
    <w:link w:val="Heading1Char"/>
    <w:uiPriority w:val="9"/>
    <w:qFormat/>
    <w:rsid w:val="00BE34DD"/>
    <w:pPr>
      <w:keepNext/>
      <w:keepLines/>
      <w:pageBreakBefore/>
      <w:numPr>
        <w:numId w:val="11"/>
      </w:numPr>
      <w:ind w:left="851" w:hanging="851"/>
      <w:outlineLvl w:val="0"/>
    </w:pPr>
    <w:rPr>
      <w:rFonts w:eastAsiaTheme="majorEastAsia"/>
      <w:color w:val="000000" w:themeColor="text1"/>
      <w:sz w:val="36"/>
      <w:szCs w:val="36"/>
    </w:rPr>
  </w:style>
  <w:style w:type="paragraph" w:styleId="Heading2">
    <w:name w:val="heading 2"/>
    <w:basedOn w:val="Heading1"/>
    <w:next w:val="Normal"/>
    <w:link w:val="Heading2Char"/>
    <w:autoRedefine/>
    <w:uiPriority w:val="9"/>
    <w:unhideWhenUsed/>
    <w:qFormat/>
    <w:rsid w:val="00305F84"/>
    <w:pPr>
      <w:pageBreakBefore w:val="0"/>
      <w:numPr>
        <w:ilvl w:val="1"/>
      </w:numPr>
      <w:ind w:left="851" w:hanging="851"/>
      <w:outlineLvl w:val="1"/>
    </w:pPr>
    <w:rPr>
      <w:sz w:val="28"/>
      <w:szCs w:val="26"/>
    </w:rPr>
  </w:style>
  <w:style w:type="paragraph" w:styleId="Heading3">
    <w:name w:val="heading 3"/>
    <w:basedOn w:val="Normal"/>
    <w:next w:val="Normal"/>
    <w:link w:val="Heading3Char"/>
    <w:uiPriority w:val="9"/>
    <w:unhideWhenUsed/>
    <w:qFormat/>
    <w:rsid w:val="00BE34DD"/>
    <w:pPr>
      <w:keepNext/>
      <w:keepLines/>
      <w:numPr>
        <w:ilvl w:val="2"/>
        <w:numId w:val="11"/>
      </w:numPr>
      <w:spacing w:line="240" w:lineRule="auto"/>
      <w:ind w:left="851" w:hanging="851"/>
      <w:outlineLvl w:val="2"/>
    </w:pPr>
    <w:rPr>
      <w:rFonts w:eastAsiaTheme="majorEastAsia"/>
      <w:bCs/>
      <w:iCs/>
      <w:color w:val="000000" w:themeColor="text1"/>
      <w:sz w:val="24"/>
      <w:szCs w:val="24"/>
    </w:rPr>
  </w:style>
  <w:style w:type="paragraph" w:styleId="Heading4">
    <w:name w:val="heading 4"/>
    <w:basedOn w:val="Normal"/>
    <w:next w:val="Normal"/>
    <w:link w:val="Heading4Char"/>
    <w:uiPriority w:val="9"/>
    <w:unhideWhenUsed/>
    <w:qFormat/>
    <w:rsid w:val="00BE34DD"/>
    <w:pPr>
      <w:keepNext/>
      <w:keepLines/>
      <w:numPr>
        <w:ilvl w:val="3"/>
        <w:numId w:val="11"/>
      </w:numPr>
      <w:spacing w:line="240" w:lineRule="auto"/>
      <w:ind w:left="851" w:hanging="851"/>
      <w:outlineLvl w:val="3"/>
    </w:pPr>
    <w:rPr>
      <w:rFonts w:eastAsiaTheme="majorEastAsia"/>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2"/>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2"/>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2"/>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2"/>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2"/>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40" w:lineRule="auto"/>
      <w:jc w:val="center"/>
    </w:pPr>
    <w:rPr>
      <w:sz w:val="44"/>
      <w:szCs w:val="44"/>
    </w:rPr>
  </w:style>
  <w:style w:type="character" w:customStyle="1" w:styleId="Heading3Char">
    <w:name w:val="Heading 3 Char"/>
    <w:basedOn w:val="DefaultParagraphFont"/>
    <w:link w:val="Heading3"/>
    <w:uiPriority w:val="9"/>
    <w:rsid w:val="00BE34DD"/>
    <w:rPr>
      <w:rFonts w:eastAsiaTheme="majorEastAsia"/>
      <w:bCs/>
      <w:iCs/>
      <w:color w:val="000000" w:themeColor="text1"/>
      <w:sz w:val="24"/>
      <w:szCs w:val="24"/>
    </w:rPr>
  </w:style>
  <w:style w:type="character" w:customStyle="1" w:styleId="Heading2Char">
    <w:name w:val="Heading 2 Char"/>
    <w:basedOn w:val="DefaultParagraphFont"/>
    <w:link w:val="Heading2"/>
    <w:uiPriority w:val="9"/>
    <w:rsid w:val="00305F84"/>
    <w:rPr>
      <w:rFonts w:eastAsiaTheme="majorEastAsia"/>
      <w:color w:val="000000" w:themeColor="text1"/>
      <w:sz w:val="28"/>
      <w:szCs w:val="26"/>
    </w:rPr>
  </w:style>
  <w:style w:type="character" w:customStyle="1" w:styleId="Heading1Char">
    <w:name w:val="Heading 1 Char"/>
    <w:basedOn w:val="DefaultParagraphFont"/>
    <w:link w:val="Heading1"/>
    <w:uiPriority w:val="9"/>
    <w:rsid w:val="00BE34DD"/>
    <w:rPr>
      <w:rFonts w:eastAsiaTheme="majorEastAsia"/>
      <w:color w:val="000000" w:themeColor="text1"/>
      <w:sz w:val="36"/>
      <w:szCs w:val="36"/>
    </w:rPr>
  </w:style>
  <w:style w:type="character" w:customStyle="1" w:styleId="Heading4Char">
    <w:name w:val="Heading 4 Char"/>
    <w:basedOn w:val="DefaultParagraphFont"/>
    <w:link w:val="Heading4"/>
    <w:uiPriority w:val="9"/>
    <w:rsid w:val="00BE34DD"/>
    <w:rPr>
      <w:rFonts w:eastAsiaTheme="majorEastAsia"/>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BE34DD"/>
    <w:pPr>
      <w:tabs>
        <w:tab w:val="left" w:pos="440"/>
        <w:tab w:val="right" w:pos="9016"/>
      </w:tabs>
      <w:spacing w:after="0" w:line="240" w:lineRule="auto"/>
      <w:jc w:val="both"/>
    </w:pPr>
    <w:rPr>
      <w:rFonts w:eastAsiaTheme="minorEastAsia"/>
      <w:color w:val="000000" w:themeColor="text1"/>
      <w:sz w:val="24"/>
      <w:lang w:val="en-US"/>
    </w:rPr>
  </w:style>
  <w:style w:type="paragraph" w:styleId="TOCHeading">
    <w:name w:val="TOC Heading"/>
    <w:basedOn w:val="Normal"/>
    <w:next w:val="Normal"/>
    <w:autoRedefine/>
    <w:uiPriority w:val="39"/>
    <w:unhideWhenUsed/>
    <w:qFormat/>
    <w:rsid w:val="00895045"/>
    <w:pPr>
      <w:pageBreakBefore/>
      <w:jc w:val="center"/>
    </w:pPr>
    <w:rPr>
      <w:sz w:val="36"/>
      <w:szCs w:val="36"/>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C6411A"/>
    <w:pPr>
      <w:pageBreakBefore/>
      <w:spacing w:line="240" w:lineRule="auto"/>
      <w:jc w:val="center"/>
    </w:pPr>
    <w:rPr>
      <w:bCs/>
      <w:sz w:val="36"/>
      <w:szCs w:val="24"/>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4">
    <w:name w:val="toc 4"/>
    <w:basedOn w:val="Normal"/>
    <w:next w:val="Normal"/>
    <w:autoRedefine/>
    <w:uiPriority w:val="39"/>
    <w:unhideWhenUsed/>
    <w:rsid w:val="00D31536"/>
    <w:pPr>
      <w:spacing w:after="100"/>
      <w:ind w:left="660"/>
    </w:pPr>
  </w:style>
  <w:style w:type="character" w:styleId="LineNumber">
    <w:name w:val="line number"/>
    <w:basedOn w:val="DefaultParagraphFont"/>
    <w:uiPriority w:val="99"/>
    <w:semiHidden/>
    <w:unhideWhenUsed/>
    <w:rsid w:val="00C830FE"/>
  </w:style>
  <w:style w:type="paragraph" w:styleId="Header">
    <w:name w:val="header"/>
    <w:basedOn w:val="Normal"/>
    <w:link w:val="HeaderChar"/>
    <w:uiPriority w:val="99"/>
    <w:unhideWhenUsed/>
    <w:rsid w:val="009348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4880"/>
    <w:rPr>
      <w:rFonts w:cstheme="minorBidi"/>
      <w:lang w:val="en-GB"/>
    </w:rPr>
  </w:style>
  <w:style w:type="paragraph" w:styleId="Footer">
    <w:name w:val="footer"/>
    <w:basedOn w:val="Normal"/>
    <w:link w:val="FooterChar"/>
    <w:uiPriority w:val="99"/>
    <w:unhideWhenUsed/>
    <w:rsid w:val="009348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880"/>
    <w:rPr>
      <w:rFonts w:cstheme="minorBidi"/>
      <w:lang w:val="en-GB"/>
    </w:rPr>
  </w:style>
  <w:style w:type="character" w:styleId="PageNumber">
    <w:name w:val="page number"/>
    <w:basedOn w:val="DefaultParagraphFont"/>
    <w:uiPriority w:val="99"/>
    <w:semiHidden/>
    <w:unhideWhenUsed/>
    <w:rsid w:val="00934880"/>
  </w:style>
  <w:style w:type="table" w:styleId="TableGrid">
    <w:name w:val="Table Grid"/>
    <w:basedOn w:val="TableNormal"/>
    <w:uiPriority w:val="39"/>
    <w:rsid w:val="001110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D7C3D"/>
    <w:rPr>
      <w:color w:val="808080"/>
    </w:rPr>
  </w:style>
  <w:style w:type="paragraph" w:styleId="Caption">
    <w:name w:val="caption"/>
    <w:basedOn w:val="Normal"/>
    <w:next w:val="Normal"/>
    <w:uiPriority w:val="35"/>
    <w:unhideWhenUsed/>
    <w:qFormat/>
    <w:rsid w:val="009D7C3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C1D21"/>
    <w:rPr>
      <w:color w:val="605E5C"/>
      <w:shd w:val="clear" w:color="auto" w:fill="E1DFDD"/>
    </w:rPr>
  </w:style>
  <w:style w:type="paragraph" w:styleId="ListParagraph">
    <w:name w:val="List Paragraph"/>
    <w:basedOn w:val="Normal"/>
    <w:uiPriority w:val="34"/>
    <w:qFormat/>
    <w:rsid w:val="00CE4C7F"/>
    <w:pPr>
      <w:ind w:left="720"/>
      <w:contextualSpacing/>
    </w:pPr>
  </w:style>
  <w:style w:type="paragraph" w:styleId="Bibliography">
    <w:name w:val="Bibliography"/>
    <w:basedOn w:val="Normal"/>
    <w:next w:val="Normal"/>
    <w:uiPriority w:val="37"/>
    <w:unhideWhenUsed/>
    <w:rsid w:val="0081254C"/>
    <w:pPr>
      <w:tabs>
        <w:tab w:val="left" w:pos="380"/>
      </w:tabs>
      <w:spacing w:after="0" w:line="240" w:lineRule="auto"/>
      <w:ind w:left="384" w:hanging="384"/>
    </w:pPr>
  </w:style>
  <w:style w:type="numbering" w:customStyle="1" w:styleId="CurrentList2">
    <w:name w:val="Current List2"/>
    <w:uiPriority w:val="99"/>
    <w:rsid w:val="00B64A62"/>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307615">
      <w:bodyDiv w:val="1"/>
      <w:marLeft w:val="0"/>
      <w:marRight w:val="0"/>
      <w:marTop w:val="0"/>
      <w:marBottom w:val="0"/>
      <w:divBdr>
        <w:top w:val="none" w:sz="0" w:space="0" w:color="auto"/>
        <w:left w:val="none" w:sz="0" w:space="0" w:color="auto"/>
        <w:bottom w:val="none" w:sz="0" w:space="0" w:color="auto"/>
        <w:right w:val="none" w:sz="0" w:space="0" w:color="auto"/>
      </w:divBdr>
      <w:divsChild>
        <w:div w:id="6884074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ROQBIouJAGZRcK67F2yvAqUtw==">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C4110F3-474B-B54A-83BC-97F91FBF6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10</Pages>
  <Words>2048</Words>
  <Characters>11677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Manager>Jakub Tkaczuk</Manager>
  <Company>Global Health Engineering</Company>
  <LinksUpToDate>false</LinksUpToDate>
  <CharactersWithSpaces>13698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Tkaczuk  Jakub</dc:creator>
  <cp:keywords/>
  <dc:description/>
  <cp:lastModifiedBy>Seemann-Ricard  Nicolas</cp:lastModifiedBy>
  <cp:revision>105</cp:revision>
  <cp:lastPrinted>2023-07-21T12:31:00Z</cp:lastPrinted>
  <dcterms:created xsi:type="dcterms:W3CDTF">2023-07-21T12:33:00Z</dcterms:created>
  <dcterms:modified xsi:type="dcterms:W3CDTF">2024-12-19T10:16:00Z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id="ZNqVP5sB"/&gt;&lt;style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