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E1" w:rsidRDefault="00AE6AE1" w:rsidP="00AE6AE1">
      <w:pPr>
        <w:pStyle w:val="Subtitle"/>
      </w:pPr>
    </w:p>
    <w:p w:rsidR="00AE6AE1" w:rsidRPr="00463BF7" w:rsidRDefault="00AE6AE1" w:rsidP="00AE6AE1">
      <w:pPr>
        <w:pStyle w:val="Subtitle"/>
        <w:rPr>
          <w:b/>
          <w:sz w:val="32"/>
        </w:rPr>
      </w:pPr>
      <w:r w:rsidRPr="00463BF7">
        <w:rPr>
          <w:b/>
          <w:sz w:val="32"/>
        </w:rPr>
        <w:t>Scope</w:t>
      </w:r>
    </w:p>
    <w:p w:rsidR="00AE6AE1" w:rsidRDefault="00E00B60" w:rsidP="00AE6AE1">
      <w:r>
        <w:t xml:space="preserve">This custom GS Mobile transactions will be used to receive a </w:t>
      </w:r>
      <w:r w:rsidR="00E024B6">
        <w:t>Walmart shelf part</w:t>
      </w:r>
      <w:r>
        <w:t xml:space="preserve"> into inventory for </w:t>
      </w:r>
      <w:r w:rsidR="00C03F52">
        <w:t>refurbish</w:t>
      </w:r>
      <w:r w:rsidR="00E024B6">
        <w:t>ment</w:t>
      </w:r>
      <w:r>
        <w:t>.  The transaction will process through as a stand-alone receipt (A10).  A label will print and inventory and item master will be updated accordingly.</w:t>
      </w:r>
    </w:p>
    <w:p w:rsidR="00AE6AE1" w:rsidRPr="00463BF7" w:rsidRDefault="00AE6AE1" w:rsidP="00AE6AE1">
      <w:pPr>
        <w:pStyle w:val="Subtitle"/>
        <w:rPr>
          <w:b/>
          <w:sz w:val="32"/>
        </w:rPr>
      </w:pPr>
      <w:r w:rsidRPr="00463BF7">
        <w:rPr>
          <w:b/>
          <w:sz w:val="32"/>
        </w:rPr>
        <w:t>Installation</w:t>
      </w:r>
    </w:p>
    <w:p w:rsidR="009A7579" w:rsidRDefault="00262F43" w:rsidP="00AE6AE1">
      <w:pPr>
        <w:pStyle w:val="ListParagraph"/>
        <w:numPr>
          <w:ilvl w:val="0"/>
          <w:numId w:val="2"/>
        </w:numPr>
      </w:pPr>
      <w:r>
        <w:t>Requires GSS version 2015</w:t>
      </w:r>
      <w:r w:rsidR="009A7579">
        <w:t>.1 or later with all hotfixes applied.</w:t>
      </w:r>
    </w:p>
    <w:p w:rsidR="00AE6AE1" w:rsidRDefault="00AE6AE1" w:rsidP="00AE6AE1">
      <w:pPr>
        <w:pStyle w:val="ListParagraph"/>
        <w:numPr>
          <w:ilvl w:val="0"/>
          <w:numId w:val="2"/>
        </w:numPr>
      </w:pPr>
      <w:r>
        <w:t xml:space="preserve">Unzip </w:t>
      </w:r>
      <w:r w:rsidRPr="00AE6AE1">
        <w:t>GAB_Mobile_</w:t>
      </w:r>
      <w:r w:rsidR="00262F43">
        <w:t>Walmart</w:t>
      </w:r>
      <w:r w:rsidRPr="00AE6AE1">
        <w:t>_</w:t>
      </w:r>
      <w:r w:rsidR="00262F43">
        <w:t>MorganLi</w:t>
      </w:r>
      <w:r>
        <w:t>.zip to global\plugins\gab\gas</w:t>
      </w:r>
      <w:bookmarkStart w:id="0" w:name="_GoBack"/>
      <w:bookmarkEnd w:id="0"/>
    </w:p>
    <w:p w:rsidR="00A112BB" w:rsidRDefault="00A112BB" w:rsidP="00A112BB">
      <w:pPr>
        <w:pStyle w:val="ListParagraph"/>
        <w:numPr>
          <w:ilvl w:val="0"/>
          <w:numId w:val="2"/>
        </w:numPr>
      </w:pPr>
      <w:r>
        <w:t xml:space="preserve">Save </w:t>
      </w:r>
      <w:proofErr w:type="spellStart"/>
      <w:r w:rsidRPr="00A112BB">
        <w:t>IV_Issue_Receipt_Trans_PLA</w:t>
      </w:r>
      <w:r>
        <w:t>.lab</w:t>
      </w:r>
      <w:proofErr w:type="spellEnd"/>
      <w:r>
        <w:t xml:space="preserve"> to global\</w:t>
      </w:r>
      <w:proofErr w:type="spellStart"/>
      <w:r>
        <w:t>busint</w:t>
      </w:r>
      <w:proofErr w:type="spellEnd"/>
      <w:r>
        <w:t>\labels folder</w:t>
      </w:r>
    </w:p>
    <w:p w:rsidR="00A112BB" w:rsidRDefault="00A112BB" w:rsidP="00A112BB">
      <w:pPr>
        <w:pStyle w:val="ListParagraph"/>
        <w:numPr>
          <w:ilvl w:val="1"/>
          <w:numId w:val="2"/>
        </w:numPr>
      </w:pPr>
      <w:r>
        <w:t xml:space="preserve">Make a copy of label for each company code and replace PLA with </w:t>
      </w:r>
      <w:proofErr w:type="gramStart"/>
      <w:r w:rsidR="00423B8A">
        <w:t>3</w:t>
      </w:r>
      <w:r>
        <w:t xml:space="preserve"> digit</w:t>
      </w:r>
      <w:proofErr w:type="gramEnd"/>
      <w:r>
        <w:t xml:space="preserve"> company code i</w:t>
      </w:r>
      <w:r w:rsidR="00067DB2">
        <w:t>n</w:t>
      </w:r>
      <w:r>
        <w:t xml:space="preserve"> label file name.</w:t>
      </w:r>
    </w:p>
    <w:p w:rsidR="00AE6AE1" w:rsidRDefault="00AE6AE1" w:rsidP="00AE6AE1">
      <w:pPr>
        <w:pStyle w:val="ListParagraph"/>
        <w:numPr>
          <w:ilvl w:val="0"/>
          <w:numId w:val="2"/>
        </w:numPr>
      </w:pPr>
      <w:r>
        <w:t>Create new custom mobile transaction (advanced GS mobile options &gt; Custom)</w:t>
      </w:r>
    </w:p>
    <w:p w:rsidR="00AE6AE1" w:rsidRDefault="00AE6AE1" w:rsidP="00AE6AE1">
      <w:pPr>
        <w:pStyle w:val="ListParagraph"/>
        <w:numPr>
          <w:ilvl w:val="1"/>
          <w:numId w:val="2"/>
        </w:numPr>
      </w:pPr>
      <w:r>
        <w:t>take note of transaction id number (1-5)</w:t>
      </w:r>
    </w:p>
    <w:p w:rsidR="00AE6AE1" w:rsidRDefault="00AE6AE1" w:rsidP="00AE6AE1">
      <w:pPr>
        <w:pStyle w:val="ListParagraph"/>
        <w:numPr>
          <w:ilvl w:val="1"/>
          <w:numId w:val="2"/>
        </w:numPr>
      </w:pPr>
      <w:r>
        <w:t>name "</w:t>
      </w:r>
      <w:r w:rsidR="00262F43">
        <w:t>Walmart Receipt</w:t>
      </w:r>
      <w:r>
        <w:t>"</w:t>
      </w:r>
    </w:p>
    <w:p w:rsidR="00AE6AE1" w:rsidRDefault="003C5DE0" w:rsidP="00AE6AE1">
      <w:pPr>
        <w:pStyle w:val="ListParagraph"/>
        <w:numPr>
          <w:ilvl w:val="1"/>
          <w:numId w:val="2"/>
        </w:numPr>
      </w:pPr>
      <w:r>
        <w:t xml:space="preserve">Add the following fields on web form as </w:t>
      </w:r>
      <w:r w:rsidR="00262F43">
        <w:t>text box</w:t>
      </w:r>
    </w:p>
    <w:p w:rsidR="00AE6AE1" w:rsidRDefault="00262F43" w:rsidP="00AE6AE1">
      <w:pPr>
        <w:pStyle w:val="ListParagraph"/>
        <w:numPr>
          <w:ilvl w:val="2"/>
          <w:numId w:val="2"/>
        </w:numPr>
      </w:pPr>
      <w:r>
        <w:t>Part</w:t>
      </w:r>
    </w:p>
    <w:p w:rsidR="003C5DE0" w:rsidRDefault="00262F43" w:rsidP="00AE6AE1">
      <w:pPr>
        <w:pStyle w:val="ListParagraph"/>
        <w:numPr>
          <w:ilvl w:val="2"/>
          <w:numId w:val="2"/>
        </w:numPr>
      </w:pPr>
      <w:r>
        <w:t>Store</w:t>
      </w:r>
    </w:p>
    <w:p w:rsidR="003C5DE0" w:rsidRDefault="00503945" w:rsidP="00AE6AE1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4262C64" wp14:editId="0781DD43">
            <wp:simplePos x="0" y="0"/>
            <wp:positionH relativeFrom="column">
              <wp:posOffset>1310640</wp:posOffset>
            </wp:positionH>
            <wp:positionV relativeFrom="paragraph">
              <wp:posOffset>191770</wp:posOffset>
            </wp:positionV>
            <wp:extent cx="4679315" cy="3018155"/>
            <wp:effectExtent l="0" t="0" r="6985" b="0"/>
            <wp:wrapTight wrapText="bothSides">
              <wp:wrapPolygon edited="0">
                <wp:start x="0" y="0"/>
                <wp:lineTo x="0" y="21405"/>
                <wp:lineTo x="21544" y="21405"/>
                <wp:lineTo x="2154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CCE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F43">
        <w:t xml:space="preserve">Pallet </w:t>
      </w:r>
      <w:proofErr w:type="spellStart"/>
      <w:r w:rsidR="00262F43">
        <w:t>Qty</w:t>
      </w:r>
      <w:proofErr w:type="spellEnd"/>
    </w:p>
    <w:p w:rsidR="00AE6AE1" w:rsidRDefault="00AE6AE1" w:rsidP="00AE6AE1">
      <w:pPr>
        <w:pStyle w:val="ListParagraph"/>
        <w:numPr>
          <w:ilvl w:val="1"/>
          <w:numId w:val="2"/>
        </w:numPr>
      </w:pPr>
      <w:r>
        <w:t>check box to "show results after SUBMIT"</w:t>
      </w:r>
    </w:p>
    <w:p w:rsidR="00AE6AE1" w:rsidRDefault="00AE6AE1" w:rsidP="00AE6AE1">
      <w:pPr>
        <w:pStyle w:val="ListParagraph"/>
        <w:numPr>
          <w:ilvl w:val="1"/>
          <w:numId w:val="2"/>
        </w:numPr>
      </w:pPr>
      <w:r>
        <w:t>save</w:t>
      </w:r>
    </w:p>
    <w:p w:rsidR="00AE6AE1" w:rsidRDefault="00AE6AE1" w:rsidP="00AE6AE1">
      <w:pPr>
        <w:pStyle w:val="ListParagraph"/>
        <w:numPr>
          <w:ilvl w:val="0"/>
          <w:numId w:val="2"/>
        </w:numPr>
      </w:pPr>
      <w:r>
        <w:t>Activate GAB hook (system support &gt; administration &gt; gab script hook maintenance)</w:t>
      </w:r>
    </w:p>
    <w:p w:rsidR="00AE6AE1" w:rsidRDefault="00AE6AE1" w:rsidP="00AE6AE1">
      <w:pPr>
        <w:pStyle w:val="ListParagraph"/>
        <w:numPr>
          <w:ilvl w:val="1"/>
          <w:numId w:val="2"/>
        </w:numPr>
      </w:pPr>
      <w:r>
        <w:t>if custom transaction id is 1 then GAB hook to activate is 39001, if it is 2 then hook i</w:t>
      </w:r>
      <w:r w:rsidR="00DE3B36">
        <w:t>s 39002</w:t>
      </w:r>
      <w:r>
        <w:t xml:space="preserve"> and so forth</w:t>
      </w:r>
      <w:r w:rsidR="00DE3B36">
        <w:t>…</w:t>
      </w:r>
    </w:p>
    <w:p w:rsidR="00AE6AE1" w:rsidRDefault="00AE6AE1" w:rsidP="00AE6AE1">
      <w:pPr>
        <w:pStyle w:val="ListParagraph"/>
        <w:numPr>
          <w:ilvl w:val="1"/>
          <w:numId w:val="2"/>
        </w:numPr>
      </w:pPr>
      <w:r>
        <w:lastRenderedPageBreak/>
        <w:t xml:space="preserve">Enter hook id then select to &lt;Add </w:t>
      </w:r>
      <w:proofErr w:type="spellStart"/>
      <w:r>
        <w:t>Seq</w:t>
      </w:r>
      <w:proofErr w:type="spellEnd"/>
      <w:r>
        <w:t>&gt;, browse for global\plugins\gab\gas\</w:t>
      </w:r>
      <w:r w:rsidR="00DE3B36" w:rsidRPr="00DE3B36">
        <w:t xml:space="preserve"> </w:t>
      </w:r>
      <w:proofErr w:type="spellStart"/>
      <w:r w:rsidR="00DE3B36" w:rsidRPr="00AE6AE1">
        <w:t>GAB_Mobile_TransformerReceipt_Alamo</w:t>
      </w:r>
      <w:r>
        <w:t>.gas</w:t>
      </w:r>
      <w:proofErr w:type="spellEnd"/>
      <w:r>
        <w:t xml:space="preserve">, Save </w:t>
      </w:r>
      <w:proofErr w:type="spellStart"/>
      <w:r>
        <w:t>Seq</w:t>
      </w:r>
      <w:proofErr w:type="spellEnd"/>
      <w:r>
        <w:t>, Save Hook.</w:t>
      </w:r>
    </w:p>
    <w:p w:rsidR="00DE3B36" w:rsidRDefault="00262F43" w:rsidP="00AE6AE1">
      <w:pPr>
        <w:pStyle w:val="ListParagraph"/>
        <w:numPr>
          <w:ilvl w:val="1"/>
          <w:numId w:val="2"/>
        </w:numPr>
      </w:pPr>
      <w:r>
        <w:t xml:space="preserve">Activate same script </w:t>
      </w:r>
      <w:r w:rsidR="00DE3B36">
        <w:t xml:space="preserve">for hook </w:t>
      </w:r>
      <w:r w:rsidR="00DE3B36" w:rsidRPr="00DE3B36">
        <w:rPr>
          <w:b/>
          <w:i/>
        </w:rPr>
        <w:t>31908</w:t>
      </w:r>
    </w:p>
    <w:p w:rsidR="00AE6AE1" w:rsidRDefault="00AE6AE1" w:rsidP="00AE6AE1">
      <w:pPr>
        <w:pStyle w:val="ListParagraph"/>
        <w:numPr>
          <w:ilvl w:val="1"/>
          <w:numId w:val="2"/>
        </w:numPr>
      </w:pPr>
      <w:r>
        <w:t>Stop and restart wirepoll.exe</w:t>
      </w:r>
    </w:p>
    <w:p w:rsidR="00AE6AE1" w:rsidRDefault="00AE6AE1" w:rsidP="00AE6AE1">
      <w:pPr>
        <w:pStyle w:val="ListParagraph"/>
        <w:numPr>
          <w:ilvl w:val="0"/>
          <w:numId w:val="2"/>
        </w:numPr>
      </w:pPr>
      <w:r>
        <w:t xml:space="preserve"> Grant mobile user access to the new custom transaction (system support &gt; administration &gt; </w:t>
      </w:r>
      <w:r w:rsidR="00581764">
        <w:t>GS</w:t>
      </w:r>
      <w:r>
        <w:t xml:space="preserve"> mobile users &gt; open)</w:t>
      </w:r>
    </w:p>
    <w:p w:rsidR="00AE6AE1" w:rsidRDefault="00AE6AE1" w:rsidP="00AE6AE1"/>
    <w:p w:rsidR="00634048" w:rsidRDefault="00986500">
      <w:r>
        <w:rPr>
          <w:noProof/>
        </w:rPr>
        <w:drawing>
          <wp:anchor distT="0" distB="0" distL="114300" distR="114300" simplePos="0" relativeHeight="251667456" behindDoc="1" locked="0" layoutInCell="1" allowOverlap="1" wp14:anchorId="35213F04" wp14:editId="577B48C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148840" cy="2903220"/>
            <wp:effectExtent l="0" t="0" r="3810" b="0"/>
            <wp:wrapTight wrapText="bothSides">
              <wp:wrapPolygon edited="0">
                <wp:start x="0" y="0"/>
                <wp:lineTo x="0" y="21402"/>
                <wp:lineTo x="21447" y="21402"/>
                <wp:lineTo x="2144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CB0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945">
        <w:rPr>
          <w:noProof/>
        </w:rPr>
        <w:drawing>
          <wp:inline distT="0" distB="0" distL="0" distR="0" wp14:anchorId="34C080CB" wp14:editId="5819AC8F">
            <wp:extent cx="899238" cy="79254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CA9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1E" w:rsidRPr="00463BF7" w:rsidRDefault="00111E6A">
      <w:pPr>
        <w:rPr>
          <w:b/>
          <w:sz w:val="32"/>
        </w:rPr>
      </w:pPr>
      <w:r>
        <w:rPr>
          <w:b/>
          <w:sz w:val="32"/>
        </w:rPr>
        <w:t>Using Transaction</w:t>
      </w:r>
      <w:r w:rsidR="00D356C8">
        <w:rPr>
          <w:b/>
          <w:sz w:val="32"/>
        </w:rPr>
        <w:t xml:space="preserve">     </w:t>
      </w:r>
    </w:p>
    <w:p w:rsidR="00BF34FF" w:rsidRDefault="00BF34FF" w:rsidP="00934D4B">
      <w:pPr>
        <w:pStyle w:val="ListParagraph"/>
        <w:numPr>
          <w:ilvl w:val="0"/>
          <w:numId w:val="1"/>
        </w:numPr>
      </w:pPr>
      <w:r>
        <w:t>Fill in form</w:t>
      </w:r>
    </w:p>
    <w:p w:rsidR="00986500" w:rsidRDefault="00986500" w:rsidP="006E24CB">
      <w:pPr>
        <w:pStyle w:val="ListParagraph"/>
        <w:numPr>
          <w:ilvl w:val="1"/>
          <w:numId w:val="1"/>
        </w:numPr>
      </w:pPr>
      <w:r>
        <w:t>Part</w:t>
      </w:r>
      <w:r w:rsidR="005D258B">
        <w:t xml:space="preserve"> </w:t>
      </w:r>
    </w:p>
    <w:p w:rsidR="00986500" w:rsidRDefault="00986500" w:rsidP="00F162A4">
      <w:pPr>
        <w:pStyle w:val="ListParagraph"/>
        <w:numPr>
          <w:ilvl w:val="1"/>
          <w:numId w:val="1"/>
        </w:numPr>
      </w:pPr>
      <w:r>
        <w:t>Store</w:t>
      </w:r>
    </w:p>
    <w:p w:rsidR="005D258B" w:rsidRDefault="00986500" w:rsidP="00F162A4">
      <w:pPr>
        <w:pStyle w:val="ListParagraph"/>
        <w:numPr>
          <w:ilvl w:val="1"/>
          <w:numId w:val="1"/>
        </w:numPr>
      </w:pPr>
      <w:r>
        <w:t xml:space="preserve">Pallet </w:t>
      </w:r>
      <w:proofErr w:type="spellStart"/>
      <w:r>
        <w:t>Qty</w:t>
      </w:r>
      <w:proofErr w:type="spellEnd"/>
    </w:p>
    <w:p w:rsidR="00986500" w:rsidRDefault="00986500" w:rsidP="00986500">
      <w:pPr>
        <w:pStyle w:val="ListParagraph"/>
        <w:numPr>
          <w:ilvl w:val="0"/>
          <w:numId w:val="1"/>
        </w:numPr>
      </w:pPr>
      <w:proofErr w:type="gramStart"/>
      <w:r>
        <w:t>Lot :</w:t>
      </w:r>
      <w:proofErr w:type="gramEnd"/>
      <w:r>
        <w:t xml:space="preserve"> auto assigned next lot based on </w:t>
      </w:r>
      <w:proofErr w:type="spellStart"/>
      <w:r>
        <w:t>adv</w:t>
      </w:r>
      <w:proofErr w:type="spellEnd"/>
      <w:r>
        <w:t xml:space="preserve"> inventory auto lot numbering</w:t>
      </w:r>
    </w:p>
    <w:p w:rsidR="00986500" w:rsidRDefault="00986500" w:rsidP="00986500">
      <w:pPr>
        <w:pStyle w:val="ListParagraph"/>
        <w:numPr>
          <w:ilvl w:val="0"/>
          <w:numId w:val="1"/>
        </w:numPr>
      </w:pPr>
      <w:r>
        <w:t>Bin: set to RECV</w:t>
      </w:r>
    </w:p>
    <w:p w:rsidR="00BF34FF" w:rsidRDefault="00BF34FF" w:rsidP="00F5585C">
      <w:pPr>
        <w:pStyle w:val="ListParagraph"/>
        <w:numPr>
          <w:ilvl w:val="0"/>
          <w:numId w:val="1"/>
        </w:numPr>
      </w:pPr>
      <w:r>
        <w:t xml:space="preserve">If </w:t>
      </w:r>
      <w:r w:rsidR="00F5585C">
        <w:t xml:space="preserve">PART/REV/LOC </w:t>
      </w:r>
      <w:r>
        <w:t xml:space="preserve">validate </w:t>
      </w:r>
      <w:r w:rsidR="00F5585C">
        <w:t xml:space="preserve">to inventory </w:t>
      </w:r>
      <w:proofErr w:type="gramStart"/>
      <w:r w:rsidR="00F5585C">
        <w:t>master</w:t>
      </w:r>
      <w:proofErr w:type="gramEnd"/>
      <w:r w:rsidR="00F5585C">
        <w:t xml:space="preserve"> </w:t>
      </w:r>
      <w:r>
        <w:t>then write a stand-alone receipt transaction (A10) to wireless tables</w:t>
      </w:r>
    </w:p>
    <w:p w:rsidR="00BF34FF" w:rsidRDefault="007E060C" w:rsidP="00BF34FF">
      <w:pPr>
        <w:pStyle w:val="ListParagraph"/>
        <w:numPr>
          <w:ilvl w:val="1"/>
          <w:numId w:val="1"/>
        </w:numPr>
      </w:pPr>
      <w:r>
        <w:t xml:space="preserve">New WIR200 hook 31908 will execute GAB script to </w:t>
      </w:r>
      <w:r w:rsidR="00BF34FF">
        <w:t xml:space="preserve"> update </w:t>
      </w:r>
      <w:proofErr w:type="spellStart"/>
      <w:r w:rsidR="00BF34FF">
        <w:t>item_master</w:t>
      </w:r>
      <w:proofErr w:type="spellEnd"/>
      <w:r w:rsidR="00BF34FF">
        <w:t xml:space="preserve"> user fields from input data in form </w:t>
      </w:r>
    </w:p>
    <w:p w:rsidR="00BF34FF" w:rsidRDefault="00BF34FF" w:rsidP="00BF34FF">
      <w:pPr>
        <w:pStyle w:val="ListParagraph"/>
        <w:numPr>
          <w:ilvl w:val="1"/>
          <w:numId w:val="1"/>
        </w:numPr>
      </w:pPr>
      <w:r>
        <w:t xml:space="preserve">Print </w:t>
      </w:r>
      <w:r w:rsidR="003A0738">
        <w:t>stand-alone receipt label</w:t>
      </w:r>
      <w:r>
        <w:t xml:space="preserve"> (CodeSoft)</w:t>
      </w:r>
    </w:p>
    <w:p w:rsidR="00E17CA2" w:rsidRDefault="00C832B5" w:rsidP="00E17CA2">
      <w:r>
        <w:rPr>
          <w:noProof/>
        </w:rPr>
        <w:drawing>
          <wp:anchor distT="0" distB="0" distL="114300" distR="114300" simplePos="0" relativeHeight="251668480" behindDoc="1" locked="0" layoutInCell="1" allowOverlap="1" wp14:anchorId="29428CBC" wp14:editId="791DDE29">
            <wp:simplePos x="0" y="0"/>
            <wp:positionH relativeFrom="column">
              <wp:posOffset>3246120</wp:posOffset>
            </wp:positionH>
            <wp:positionV relativeFrom="paragraph">
              <wp:posOffset>184150</wp:posOffset>
            </wp:positionV>
            <wp:extent cx="259842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378" y="21525"/>
                <wp:lineTo x="2137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C5E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E1F" w:rsidRPr="00346E1F" w:rsidRDefault="00346E1F" w:rsidP="00346E1F">
      <w:pPr>
        <w:pStyle w:val="Subtitle"/>
        <w:rPr>
          <w:rFonts w:eastAsiaTheme="minorHAnsi"/>
          <w:b/>
          <w:color w:val="auto"/>
          <w:spacing w:val="0"/>
          <w:sz w:val="32"/>
        </w:rPr>
      </w:pPr>
      <w:r w:rsidRPr="00346E1F">
        <w:rPr>
          <w:rFonts w:eastAsiaTheme="minorHAnsi"/>
          <w:b/>
          <w:color w:val="auto"/>
          <w:spacing w:val="0"/>
          <w:sz w:val="32"/>
        </w:rPr>
        <w:t>Return Results Page</w:t>
      </w:r>
    </w:p>
    <w:p w:rsidR="00346E1F" w:rsidRDefault="00346E1F" w:rsidP="00346E1F">
      <w:pPr>
        <w:pStyle w:val="ListParagraph"/>
        <w:numPr>
          <w:ilvl w:val="0"/>
          <w:numId w:val="3"/>
        </w:numPr>
      </w:pPr>
      <w:r>
        <w:t xml:space="preserve">Every transaction will be validated with a message stating transaction was </w:t>
      </w:r>
      <w:r w:rsidRPr="00346E1F">
        <w:rPr>
          <w:b/>
          <w:i/>
        </w:rPr>
        <w:t>SUCCESSFUL</w:t>
      </w:r>
      <w:r>
        <w:t xml:space="preserve"> or </w:t>
      </w:r>
      <w:r w:rsidRPr="00346E1F">
        <w:rPr>
          <w:b/>
          <w:i/>
        </w:rPr>
        <w:t>FAILED</w:t>
      </w:r>
      <w:r>
        <w:t xml:space="preserve"> and why it failed.</w:t>
      </w:r>
    </w:p>
    <w:p w:rsidR="00CE7950" w:rsidRPr="009C2FED" w:rsidRDefault="00CE7950" w:rsidP="008A14EC">
      <w:pPr>
        <w:pStyle w:val="ListParagraph"/>
      </w:pPr>
    </w:p>
    <w:p w:rsidR="00E17CA2" w:rsidRDefault="00E17CA2" w:rsidP="00E17CA2"/>
    <w:p w:rsidR="003337A7" w:rsidRDefault="003337A7" w:rsidP="00E17CA2"/>
    <w:p w:rsidR="003337A7" w:rsidRDefault="003337A7" w:rsidP="00E17CA2"/>
    <w:p w:rsidR="003337A7" w:rsidRDefault="003337A7" w:rsidP="00E17CA2"/>
    <w:p w:rsidR="003337A7" w:rsidRDefault="003337A7" w:rsidP="00E17CA2"/>
    <w:p w:rsidR="003337A7" w:rsidRDefault="003337A7" w:rsidP="00E17CA2"/>
    <w:p w:rsidR="003337A7" w:rsidRDefault="003337A7" w:rsidP="00E17CA2"/>
    <w:p w:rsidR="003337A7" w:rsidRDefault="003337A7" w:rsidP="003337A7">
      <w:pPr>
        <w:pStyle w:val="Subtitle"/>
        <w:jc w:val="both"/>
        <w:rPr>
          <w:rFonts w:eastAsiaTheme="minorHAnsi"/>
          <w:b/>
          <w:color w:val="auto"/>
          <w:spacing w:val="0"/>
          <w:sz w:val="32"/>
        </w:rPr>
      </w:pPr>
    </w:p>
    <w:p w:rsidR="003337A7" w:rsidRDefault="003337A7" w:rsidP="003337A7">
      <w:pPr>
        <w:pStyle w:val="Subtitle"/>
        <w:jc w:val="both"/>
        <w:rPr>
          <w:rFonts w:eastAsiaTheme="minorHAnsi"/>
          <w:b/>
          <w:color w:val="auto"/>
          <w:spacing w:val="0"/>
          <w:sz w:val="32"/>
        </w:rPr>
      </w:pPr>
      <w:r>
        <w:rPr>
          <w:rFonts w:eastAsiaTheme="minorHAnsi"/>
          <w:b/>
          <w:color w:val="auto"/>
          <w:spacing w:val="0"/>
          <w:sz w:val="32"/>
        </w:rPr>
        <w:t>Label</w:t>
      </w:r>
    </w:p>
    <w:p w:rsidR="003337A7" w:rsidRDefault="00C832B5" w:rsidP="003337A7">
      <w:r>
        <w:rPr>
          <w:noProof/>
        </w:rPr>
        <w:drawing>
          <wp:inline distT="0" distB="0" distL="0" distR="0">
            <wp:extent cx="4694327" cy="3299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C53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0A" w:rsidRDefault="00982D0A" w:rsidP="00982D0A">
      <w:pPr>
        <w:pStyle w:val="Subtitle"/>
        <w:jc w:val="both"/>
        <w:rPr>
          <w:rFonts w:eastAsiaTheme="minorHAnsi"/>
          <w:b/>
          <w:color w:val="auto"/>
          <w:spacing w:val="0"/>
          <w:sz w:val="32"/>
        </w:rPr>
      </w:pPr>
    </w:p>
    <w:p w:rsidR="00982D0A" w:rsidRDefault="00982D0A" w:rsidP="00982D0A">
      <w:pPr>
        <w:pStyle w:val="Subtitle"/>
        <w:jc w:val="both"/>
        <w:rPr>
          <w:rFonts w:eastAsiaTheme="minorHAnsi"/>
          <w:b/>
          <w:color w:val="auto"/>
          <w:spacing w:val="0"/>
          <w:sz w:val="32"/>
        </w:rPr>
      </w:pPr>
    </w:p>
    <w:p w:rsidR="00982D0A" w:rsidRPr="00982D0A" w:rsidRDefault="00982D0A" w:rsidP="00982D0A">
      <w:pPr>
        <w:pStyle w:val="Subtitle"/>
        <w:jc w:val="both"/>
        <w:rPr>
          <w:rFonts w:eastAsiaTheme="minorHAnsi"/>
          <w:b/>
          <w:color w:val="auto"/>
          <w:spacing w:val="0"/>
          <w:sz w:val="32"/>
        </w:rPr>
      </w:pPr>
      <w:r w:rsidRPr="00982D0A">
        <w:rPr>
          <w:rFonts w:eastAsiaTheme="minorHAnsi"/>
          <w:b/>
          <w:color w:val="auto"/>
          <w:spacing w:val="0"/>
          <w:sz w:val="32"/>
        </w:rPr>
        <w:t>Inventory updated and new LOT/bin record created</w:t>
      </w:r>
    </w:p>
    <w:p w:rsidR="00982D0A" w:rsidRDefault="00FE6CD3" w:rsidP="003337A7">
      <w:r>
        <w:rPr>
          <w:noProof/>
        </w:rPr>
        <w:lastRenderedPageBreak/>
        <w:drawing>
          <wp:inline distT="0" distB="0" distL="0" distR="0">
            <wp:extent cx="5943600" cy="31616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CC3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0A" w:rsidRDefault="00982D0A" w:rsidP="003337A7"/>
    <w:p w:rsidR="00982D0A" w:rsidRPr="003337A7" w:rsidRDefault="00982D0A" w:rsidP="003337A7"/>
    <w:p w:rsidR="003337A7" w:rsidRDefault="003337A7" w:rsidP="00E17CA2"/>
    <w:sectPr w:rsidR="003337A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AA9" w:rsidRDefault="00767AA9" w:rsidP="00E17CA2">
      <w:pPr>
        <w:spacing w:after="0" w:line="240" w:lineRule="auto"/>
      </w:pPr>
      <w:r>
        <w:separator/>
      </w:r>
    </w:p>
  </w:endnote>
  <w:endnote w:type="continuationSeparator" w:id="0">
    <w:p w:rsidR="00767AA9" w:rsidRDefault="00767AA9" w:rsidP="00E1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AA9" w:rsidRDefault="00767AA9" w:rsidP="00E17CA2">
      <w:pPr>
        <w:spacing w:after="0" w:line="240" w:lineRule="auto"/>
      </w:pPr>
      <w:r>
        <w:separator/>
      </w:r>
    </w:p>
  </w:footnote>
  <w:footnote w:type="continuationSeparator" w:id="0">
    <w:p w:rsidR="00767AA9" w:rsidRDefault="00767AA9" w:rsidP="00E17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CA2" w:rsidRPr="00E17CA2" w:rsidRDefault="00E17CA2" w:rsidP="00E17CA2">
    <w:pPr>
      <w:pStyle w:val="Heading1"/>
      <w:rPr>
        <w:sz w:val="28"/>
      </w:rPr>
    </w:pPr>
    <w:r w:rsidRPr="00E17CA2">
      <w:rPr>
        <w:sz w:val="28"/>
      </w:rPr>
      <w:t xml:space="preserve">GS Mobile – Custom Trans – Stand Alone A10 receipt – </w:t>
    </w:r>
    <w:r w:rsidR="00AF3221">
      <w:rPr>
        <w:sz w:val="28"/>
      </w:rPr>
      <w:t>Morgan Li (Walmart)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FE5"/>
    <w:multiLevelType w:val="hybridMultilevel"/>
    <w:tmpl w:val="F2705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C6F"/>
    <w:multiLevelType w:val="hybridMultilevel"/>
    <w:tmpl w:val="9358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D18"/>
    <w:multiLevelType w:val="hybridMultilevel"/>
    <w:tmpl w:val="36CE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0D"/>
    <w:rsid w:val="00053D05"/>
    <w:rsid w:val="00067DB2"/>
    <w:rsid w:val="00111E6A"/>
    <w:rsid w:val="00164B18"/>
    <w:rsid w:val="001B1C3D"/>
    <w:rsid w:val="00262F43"/>
    <w:rsid w:val="002D6305"/>
    <w:rsid w:val="003337A7"/>
    <w:rsid w:val="00346E1F"/>
    <w:rsid w:val="0037334F"/>
    <w:rsid w:val="00377FA1"/>
    <w:rsid w:val="003A0738"/>
    <w:rsid w:val="003C5DE0"/>
    <w:rsid w:val="00403C4B"/>
    <w:rsid w:val="00423B8A"/>
    <w:rsid w:val="00463BF7"/>
    <w:rsid w:val="004675CA"/>
    <w:rsid w:val="004D7BE3"/>
    <w:rsid w:val="00503945"/>
    <w:rsid w:val="00581764"/>
    <w:rsid w:val="005D258B"/>
    <w:rsid w:val="00634048"/>
    <w:rsid w:val="006866CA"/>
    <w:rsid w:val="00767AA9"/>
    <w:rsid w:val="007E060C"/>
    <w:rsid w:val="00820EDC"/>
    <w:rsid w:val="00825D7F"/>
    <w:rsid w:val="008902BE"/>
    <w:rsid w:val="008A14EC"/>
    <w:rsid w:val="009048D5"/>
    <w:rsid w:val="00914833"/>
    <w:rsid w:val="00950558"/>
    <w:rsid w:val="00982D0A"/>
    <w:rsid w:val="00986500"/>
    <w:rsid w:val="009A7579"/>
    <w:rsid w:val="009F5008"/>
    <w:rsid w:val="00A112BB"/>
    <w:rsid w:val="00A229C5"/>
    <w:rsid w:val="00A71B1E"/>
    <w:rsid w:val="00AE6AE1"/>
    <w:rsid w:val="00AF3221"/>
    <w:rsid w:val="00AF6CBF"/>
    <w:rsid w:val="00B35C19"/>
    <w:rsid w:val="00BF34FF"/>
    <w:rsid w:val="00C03F52"/>
    <w:rsid w:val="00C26C0D"/>
    <w:rsid w:val="00C37C27"/>
    <w:rsid w:val="00C422E7"/>
    <w:rsid w:val="00C832B5"/>
    <w:rsid w:val="00CE7950"/>
    <w:rsid w:val="00D356C8"/>
    <w:rsid w:val="00D47237"/>
    <w:rsid w:val="00D7476A"/>
    <w:rsid w:val="00DD555D"/>
    <w:rsid w:val="00DE3B36"/>
    <w:rsid w:val="00DE5E03"/>
    <w:rsid w:val="00E00B60"/>
    <w:rsid w:val="00E024B6"/>
    <w:rsid w:val="00E17CA2"/>
    <w:rsid w:val="00E31BDD"/>
    <w:rsid w:val="00F5585C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D77D"/>
  <w15:chartTrackingRefBased/>
  <w15:docId w15:val="{61BAD456-58DB-4934-911C-6F7A180B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CA2"/>
  </w:style>
  <w:style w:type="paragraph" w:styleId="Footer">
    <w:name w:val="footer"/>
    <w:basedOn w:val="Normal"/>
    <w:link w:val="FooterChar"/>
    <w:uiPriority w:val="99"/>
    <w:unhideWhenUsed/>
    <w:rsid w:val="00E17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CA2"/>
  </w:style>
  <w:style w:type="character" w:customStyle="1" w:styleId="Heading1Char">
    <w:name w:val="Heading 1 Char"/>
    <w:basedOn w:val="DefaultParagraphFont"/>
    <w:link w:val="Heading1"/>
    <w:uiPriority w:val="9"/>
    <w:rsid w:val="00E17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6A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Stevens</dc:creator>
  <cp:keywords/>
  <dc:description/>
  <cp:lastModifiedBy>Brady Stevens</cp:lastModifiedBy>
  <cp:revision>13</cp:revision>
  <dcterms:created xsi:type="dcterms:W3CDTF">2017-02-08T05:00:00Z</dcterms:created>
  <dcterms:modified xsi:type="dcterms:W3CDTF">2017-02-13T18:30:00Z</dcterms:modified>
</cp:coreProperties>
</file>