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001" w:rsidRDefault="00137D6D">
      <w:r>
        <w:t>Load King needs a way to search closed work orders to check on discrepancies in their Inventory system or Inventory Accounting system. This report allows them to search by work order, part or sort code. The part and sort code searches will actively search through finished goods and raw materials on work orders.</w:t>
      </w:r>
      <w:bookmarkStart w:id="0" w:name="_GoBack"/>
      <w:bookmarkEnd w:id="0"/>
    </w:p>
    <w:sectPr w:rsidR="00BD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084"/>
    <w:rsid w:val="00137D6D"/>
    <w:rsid w:val="00BD0001"/>
    <w:rsid w:val="00D9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66E8"/>
  <w15:chartTrackingRefBased/>
  <w15:docId w15:val="{13318438-D59B-437D-9425-2ACAC238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Bixler R. Baker</dc:creator>
  <cp:keywords/>
  <dc:description/>
  <cp:lastModifiedBy>Bixler R. Baker</cp:lastModifiedBy>
  <cp:revision>2</cp:revision>
  <dcterms:created xsi:type="dcterms:W3CDTF">2018-06-26T18:14:00Z</dcterms:created>
  <dcterms:modified xsi:type="dcterms:W3CDTF">2018-06-26T18:16:00Z</dcterms:modified>
</cp:coreProperties>
</file>