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15CF" w:rsidRPr="00F615CF" w:rsidRDefault="00F615CF">
      <w:pPr>
        <w:rPr>
          <w:b/>
          <w:color w:val="FF0000"/>
        </w:rPr>
      </w:pPr>
      <w:r>
        <w:rPr>
          <w:b/>
          <w:color w:val="FF0000"/>
        </w:rPr>
        <w:t>1/</w:t>
      </w:r>
      <w:r w:rsidRPr="00F615CF">
        <w:rPr>
          <w:b/>
          <w:color w:val="FF0000"/>
        </w:rPr>
        <w:t>Project 5128 specs:</w:t>
      </w:r>
    </w:p>
    <w:p w:rsidR="00E01E3A" w:rsidRPr="00F615CF" w:rsidRDefault="00F615CF">
      <w:pPr>
        <w:rPr>
          <w:b/>
          <w:u w:val="single"/>
        </w:rPr>
      </w:pPr>
      <w:r w:rsidRPr="00F615CF">
        <w:rPr>
          <w:b/>
          <w:u w:val="single"/>
        </w:rPr>
        <w:t xml:space="preserve">A. </w:t>
      </w:r>
      <w:r w:rsidR="000443B0" w:rsidRPr="00F615CF">
        <w:rPr>
          <w:b/>
          <w:u w:val="single"/>
        </w:rPr>
        <w:t xml:space="preserve">Add column to AR Aging </w:t>
      </w:r>
      <w:r w:rsidRPr="00F615CF">
        <w:rPr>
          <w:b/>
          <w:u w:val="single"/>
        </w:rPr>
        <w:t>Tab</w:t>
      </w:r>
      <w:r w:rsidR="00115993">
        <w:rPr>
          <w:b/>
          <w:u w:val="single"/>
        </w:rPr>
        <w:t>:</w:t>
      </w:r>
    </w:p>
    <w:p w:rsidR="000443B0" w:rsidRDefault="000443B0">
      <w:r>
        <w:t>Days Since Invoice</w:t>
      </w:r>
      <w:r w:rsidR="00115993">
        <w:t xml:space="preserve"> </w:t>
      </w:r>
      <w:r w:rsidR="00115993" w:rsidRPr="00115993">
        <w:t>between the Due Date and the Type columns.</w:t>
      </w:r>
    </w:p>
    <w:p w:rsidR="000443B0" w:rsidRDefault="000443B0" w:rsidP="00115993">
      <w:pPr>
        <w:pStyle w:val="ListParagraph"/>
      </w:pPr>
      <w:r>
        <w:t>Definition of Days Since Invoice is count of days since the invoice date</w:t>
      </w:r>
    </w:p>
    <w:p w:rsidR="000443B0" w:rsidRDefault="000443B0" w:rsidP="000443B0">
      <w:pPr>
        <w:pStyle w:val="ListParagraph"/>
        <w:numPr>
          <w:ilvl w:val="1"/>
          <w:numId w:val="1"/>
        </w:numPr>
      </w:pPr>
      <w:r>
        <w:t>For example, current day is 3/27/18. If invoice date was 3/26/18, Days Since Invoice = 1.</w:t>
      </w:r>
    </w:p>
    <w:p w:rsidR="000443B0" w:rsidRPr="00115993" w:rsidRDefault="000443B0" w:rsidP="000443B0">
      <w:pPr>
        <w:rPr>
          <w:i/>
        </w:rPr>
      </w:pPr>
      <w:r w:rsidRPr="00115993">
        <w:rPr>
          <w:i/>
        </w:rPr>
        <w:t>AR Aging Tab – Current View</w:t>
      </w:r>
    </w:p>
    <w:p w:rsidR="000443B0" w:rsidRDefault="000443B0" w:rsidP="000443B0">
      <w:r>
        <w:rPr>
          <w:noProof/>
        </w:rPr>
        <w:drawing>
          <wp:inline distT="0" distB="0" distL="0" distR="0" wp14:anchorId="4AFC71C1" wp14:editId="1500AE68">
            <wp:extent cx="5943600" cy="1873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93" w:rsidRDefault="00115993" w:rsidP="000443B0">
      <w:r>
        <w:rPr>
          <w:b/>
        </w:rPr>
        <w:t>B. Add</w:t>
      </w:r>
      <w:r w:rsidR="002E7617" w:rsidRPr="00F615CF">
        <w:rPr>
          <w:b/>
        </w:rPr>
        <w:t xml:space="preserve"> column</w:t>
      </w:r>
      <w:r>
        <w:rPr>
          <w:b/>
        </w:rPr>
        <w:t>s</w:t>
      </w:r>
      <w:r w:rsidR="002E7617" w:rsidRPr="00F615CF">
        <w:rPr>
          <w:b/>
        </w:rPr>
        <w:t xml:space="preserve"> for </w:t>
      </w:r>
      <w:r w:rsidRPr="00115993">
        <w:rPr>
          <w:b/>
        </w:rPr>
        <w:t>Overdue Invoices Tab</w:t>
      </w:r>
      <w:r>
        <w:rPr>
          <w:b/>
        </w:rPr>
        <w:t>:</w:t>
      </w:r>
    </w:p>
    <w:p w:rsidR="002E7617" w:rsidRDefault="00115993" w:rsidP="000443B0">
      <w:r w:rsidRPr="00115993">
        <w:t xml:space="preserve">B1. </w:t>
      </w:r>
      <w:r w:rsidR="002E7617" w:rsidRPr="00115993">
        <w:t>Invoice Date in between Invoice and Due Date columns.</w:t>
      </w:r>
    </w:p>
    <w:p w:rsidR="00115993" w:rsidRPr="00115993" w:rsidRDefault="00115993" w:rsidP="000443B0">
      <w:r>
        <w:t xml:space="preserve">B2. </w:t>
      </w:r>
      <w:r>
        <w:t xml:space="preserve">Days Since Invoice </w:t>
      </w:r>
      <w:r w:rsidRPr="00115993">
        <w:t xml:space="preserve">between the Due Date and the </w:t>
      </w:r>
      <w:r>
        <w:t>Invoice Balances</w:t>
      </w:r>
    </w:p>
    <w:p w:rsidR="00115993" w:rsidRPr="00115993" w:rsidRDefault="00115993" w:rsidP="00115993">
      <w:pPr>
        <w:rPr>
          <w:i/>
        </w:rPr>
      </w:pPr>
      <w:r w:rsidRPr="00115993">
        <w:rPr>
          <w:i/>
        </w:rPr>
        <w:t>Overdue Invoices Tab – Current View</w:t>
      </w:r>
    </w:p>
    <w:p w:rsidR="00115993" w:rsidRPr="00F615CF" w:rsidRDefault="00115993" w:rsidP="000443B0">
      <w:pPr>
        <w:rPr>
          <w:b/>
        </w:rPr>
      </w:pPr>
      <w:r>
        <w:rPr>
          <w:noProof/>
        </w:rPr>
        <w:drawing>
          <wp:inline distT="0" distB="0" distL="0" distR="0" wp14:anchorId="17CA983C" wp14:editId="523F01A0">
            <wp:extent cx="5943600" cy="1885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CF" w:rsidRPr="00F615CF" w:rsidRDefault="00F615CF" w:rsidP="000443B0">
      <w:pPr>
        <w:rPr>
          <w:b/>
        </w:rPr>
      </w:pPr>
      <w:r w:rsidRPr="00F615CF">
        <w:rPr>
          <w:b/>
        </w:rPr>
        <w:t>C. Dashboard will utilize Custom Memo Notes Program</w:t>
      </w:r>
      <w:r w:rsidR="00115993">
        <w:rPr>
          <w:b/>
        </w:rPr>
        <w:t xml:space="preserve"> (</w:t>
      </w:r>
      <w:r w:rsidR="00115993">
        <w:rPr>
          <w:rFonts w:ascii="Tahoma" w:hAnsi="Tahoma" w:cs="Tahoma"/>
          <w:sz w:val="17"/>
          <w:szCs w:val="17"/>
        </w:rPr>
        <w:t>GAB_MEMO_NOTES.G2U.</w:t>
      </w:r>
      <w:r w:rsidR="00115993">
        <w:rPr>
          <w:rFonts w:ascii="Tahoma" w:hAnsi="Tahoma" w:cs="Tahoma"/>
          <w:sz w:val="17"/>
          <w:szCs w:val="17"/>
        </w:rPr>
        <w:t xml:space="preserve"> </w:t>
      </w:r>
      <w:r w:rsidR="00115993">
        <w:rPr>
          <w:b/>
        </w:rPr>
        <w:t>written by Trent)</w:t>
      </w:r>
      <w:r w:rsidRPr="00F615CF">
        <w:rPr>
          <w:b/>
        </w:rPr>
        <w:t xml:space="preserve"> for en</w:t>
      </w:r>
      <w:r w:rsidR="00115993">
        <w:rPr>
          <w:b/>
        </w:rPr>
        <w:t>tering in notes for the Invoice rather than the Core System Notes</w:t>
      </w:r>
    </w:p>
    <w:p w:rsidR="00F615CF" w:rsidRDefault="00F615CF" w:rsidP="000443B0"/>
    <w:p w:rsidR="000D78BC" w:rsidRDefault="000D78BC" w:rsidP="000443B0"/>
    <w:p w:rsidR="000D78BC" w:rsidRDefault="000D78BC" w:rsidP="000443B0"/>
    <w:p w:rsidR="00F615CF" w:rsidRDefault="00F615CF" w:rsidP="000443B0"/>
    <w:p w:rsidR="00F615CF" w:rsidRDefault="00F615CF" w:rsidP="000443B0">
      <w:pPr>
        <w:rPr>
          <w:noProof/>
        </w:rPr>
      </w:pPr>
    </w:p>
    <w:p w:rsidR="00F615CF" w:rsidRDefault="00F615CF" w:rsidP="000443B0">
      <w:pPr>
        <w:rPr>
          <w:b/>
          <w:noProof/>
          <w:color w:val="FF0000"/>
        </w:rPr>
      </w:pPr>
      <w:r>
        <w:rPr>
          <w:b/>
          <w:noProof/>
          <w:color w:val="FF0000"/>
        </w:rPr>
        <w:t>2/</w:t>
      </w:r>
      <w:r w:rsidRPr="00F615CF">
        <w:rPr>
          <w:b/>
          <w:noProof/>
          <w:color w:val="FF0000"/>
        </w:rPr>
        <w:t>Screenshots of project 5128</w:t>
      </w:r>
    </w:p>
    <w:p w:rsidR="00115993" w:rsidRPr="00115993" w:rsidRDefault="00115993" w:rsidP="000443B0">
      <w:pPr>
        <w:rPr>
          <w:b/>
          <w:noProof/>
          <w:color w:val="000000" w:themeColor="text1"/>
        </w:rPr>
      </w:pPr>
      <w:r w:rsidRPr="00115993">
        <w:rPr>
          <w:b/>
          <w:noProof/>
          <w:color w:val="000000" w:themeColor="text1"/>
        </w:rPr>
        <w:t>A.</w:t>
      </w:r>
      <w:bookmarkStart w:id="0" w:name="_GoBack"/>
      <w:bookmarkEnd w:id="0"/>
    </w:p>
    <w:p w:rsidR="00115993" w:rsidRDefault="00115993" w:rsidP="000443B0">
      <w:pPr>
        <w:rPr>
          <w:b/>
          <w:noProof/>
          <w:color w:val="FF0000"/>
        </w:rPr>
      </w:pPr>
      <w:r>
        <w:rPr>
          <w:noProof/>
        </w:rPr>
        <w:drawing>
          <wp:inline distT="0" distB="0" distL="0" distR="0" wp14:anchorId="24713626" wp14:editId="263709F3">
            <wp:extent cx="5943600" cy="3213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93" w:rsidRPr="00115993" w:rsidRDefault="00115993" w:rsidP="000443B0">
      <w:pPr>
        <w:rPr>
          <w:b/>
          <w:noProof/>
          <w:color w:val="000000" w:themeColor="text1"/>
        </w:rPr>
      </w:pPr>
      <w:r w:rsidRPr="00115993">
        <w:rPr>
          <w:b/>
          <w:noProof/>
          <w:color w:val="000000" w:themeColor="text1"/>
        </w:rPr>
        <w:t>B.</w:t>
      </w:r>
    </w:p>
    <w:p w:rsidR="00F615CF" w:rsidRDefault="00F615CF" w:rsidP="000443B0">
      <w:r>
        <w:rPr>
          <w:noProof/>
        </w:rPr>
        <w:drawing>
          <wp:inline distT="0" distB="0" distL="0" distR="0" wp14:anchorId="0A361751" wp14:editId="67F677B1">
            <wp:extent cx="5943600" cy="3216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CF" w:rsidRDefault="00F615CF" w:rsidP="000443B0"/>
    <w:p w:rsidR="00F615CF" w:rsidRDefault="00F615CF" w:rsidP="000443B0"/>
    <w:p w:rsidR="00F615CF" w:rsidRDefault="00F615CF" w:rsidP="000443B0"/>
    <w:p w:rsidR="00F615CF" w:rsidRPr="00115993" w:rsidRDefault="00115993" w:rsidP="000443B0">
      <w:pPr>
        <w:rPr>
          <w:b/>
          <w:color w:val="000000" w:themeColor="text1"/>
        </w:rPr>
      </w:pPr>
      <w:r w:rsidRPr="00115993">
        <w:rPr>
          <w:b/>
          <w:color w:val="000000" w:themeColor="text1"/>
        </w:rPr>
        <w:t xml:space="preserve">C. </w:t>
      </w:r>
      <w:r w:rsidR="00F615CF" w:rsidRPr="00115993">
        <w:rPr>
          <w:b/>
          <w:color w:val="000000" w:themeColor="text1"/>
        </w:rPr>
        <w:t>Custom program from Trent for Open Item Notes when clicked</w:t>
      </w:r>
    </w:p>
    <w:p w:rsidR="00F615CF" w:rsidRDefault="00F615CF" w:rsidP="000443B0">
      <w:r>
        <w:rPr>
          <w:noProof/>
        </w:rPr>
        <w:drawing>
          <wp:inline distT="0" distB="0" distL="0" distR="0" wp14:anchorId="37F15FB9" wp14:editId="41F1FB4C">
            <wp:extent cx="5943600" cy="3054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83138D"/>
    <w:multiLevelType w:val="hybridMultilevel"/>
    <w:tmpl w:val="1F1008B8"/>
    <w:lvl w:ilvl="0" w:tplc="39F6F5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3B0"/>
    <w:rsid w:val="000443B0"/>
    <w:rsid w:val="000D78BC"/>
    <w:rsid w:val="00115993"/>
    <w:rsid w:val="002E7617"/>
    <w:rsid w:val="00721E7D"/>
    <w:rsid w:val="00DB200A"/>
    <w:rsid w:val="00E01E3A"/>
    <w:rsid w:val="00F61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11AF6D-39FA-45D3-AEB3-829C43054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43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3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Jill Long</dc:creator>
  <cp:keywords/>
  <dc:description/>
  <cp:lastModifiedBy>Bao Nguyen</cp:lastModifiedBy>
  <cp:revision>3</cp:revision>
  <dcterms:created xsi:type="dcterms:W3CDTF">2018-06-21T22:11:00Z</dcterms:created>
  <dcterms:modified xsi:type="dcterms:W3CDTF">2018-06-22T19:37:00Z</dcterms:modified>
</cp:coreProperties>
</file>