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EAF" w:rsidRDefault="00AA2618">
      <w:r>
        <w:t>Milford needed to be able to manufacturing instructions that are saved on SO Lines in the Users Fields without having to Open the SO, go to Lines and View the User Fields. They also wanted to know how much of a specified part was on hand when using the SO/WO Dashboard.</w:t>
      </w:r>
      <w:bookmarkStart w:id="0" w:name="_GoBack"/>
      <w:bookmarkEnd w:id="0"/>
    </w:p>
    <w:sectPr w:rsidR="0042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46"/>
    <w:rsid w:val="00415146"/>
    <w:rsid w:val="00426EAF"/>
    <w:rsid w:val="00AA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3B08"/>
  <w15:chartTrackingRefBased/>
  <w15:docId w15:val="{6FD4D167-5B4C-4ACA-A807-D9B58D1B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Bixler R. Baker</dc:creator>
  <cp:keywords/>
  <dc:description/>
  <cp:lastModifiedBy>Bixler R. Baker</cp:lastModifiedBy>
  <cp:revision>2</cp:revision>
  <dcterms:created xsi:type="dcterms:W3CDTF">2018-06-28T15:32:00Z</dcterms:created>
  <dcterms:modified xsi:type="dcterms:W3CDTF">2018-06-28T15:33:00Z</dcterms:modified>
</cp:coreProperties>
</file>